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BA954D" w14:textId="23CCB824" w:rsidR="00997B23" w:rsidRPr="00DD7B0C" w:rsidRDefault="00DD7B0C" w:rsidP="00C5294D">
      <w:pPr>
        <w:pStyle w:val="Default"/>
        <w:ind w:left="720" w:hanging="720"/>
        <w:rPr>
          <w:rFonts w:ascii="Fira Sans" w:hAnsi="Fira Sans"/>
          <w:sz w:val="20"/>
          <w:szCs w:val="20"/>
        </w:rPr>
      </w:pPr>
      <w:bookmarkStart w:id="0" w:name="_Hlk179715034"/>
      <w:bookmarkEnd w:id="0"/>
      <w:r w:rsidRPr="00DD7B0C">
        <w:rPr>
          <w:rFonts w:ascii="Fira Sans" w:hAnsi="Fira Sans"/>
          <w:noProof/>
          <w:sz w:val="20"/>
          <w:szCs w:val="20"/>
        </w:rPr>
        <w:drawing>
          <wp:anchor distT="0" distB="0" distL="114300" distR="114300" simplePos="0" relativeHeight="251658240" behindDoc="1" locked="0" layoutInCell="1" allowOverlap="1" wp14:anchorId="7FC1157D" wp14:editId="7B8D58FE">
            <wp:simplePos x="0" y="0"/>
            <wp:positionH relativeFrom="column">
              <wp:posOffset>3166745</wp:posOffset>
            </wp:positionH>
            <wp:positionV relativeFrom="paragraph">
              <wp:posOffset>25400</wp:posOffset>
            </wp:positionV>
            <wp:extent cx="730250" cy="851959"/>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0250" cy="851959"/>
                    </a:xfrm>
                    <a:prstGeom prst="rect">
                      <a:avLst/>
                    </a:prstGeom>
                    <a:noFill/>
                    <a:ln>
                      <a:noFill/>
                    </a:ln>
                  </pic:spPr>
                </pic:pic>
              </a:graphicData>
            </a:graphic>
          </wp:anchor>
        </w:drawing>
      </w:r>
    </w:p>
    <w:p w14:paraId="30FE7C92" w14:textId="77777777" w:rsidR="00997B23" w:rsidRPr="00DD7B0C" w:rsidRDefault="00B85BC7" w:rsidP="00C5294D">
      <w:pPr>
        <w:pStyle w:val="Default"/>
        <w:ind w:left="720" w:hanging="720"/>
        <w:rPr>
          <w:rFonts w:ascii="Fira Sans" w:hAnsi="Fira Sans"/>
          <w:sz w:val="20"/>
          <w:szCs w:val="20"/>
        </w:rPr>
      </w:pPr>
      <w:r w:rsidRPr="00DD7B0C">
        <w:rPr>
          <w:rFonts w:ascii="Fira Sans" w:hAnsi="Fira Sans"/>
          <w:sz w:val="20"/>
          <w:szCs w:val="20"/>
        </w:rPr>
        <w:t xml:space="preserve"> </w:t>
      </w:r>
    </w:p>
    <w:p w14:paraId="2DFDBF76" w14:textId="4C1002F4" w:rsidR="00997B23" w:rsidRPr="00DD7B0C" w:rsidRDefault="00997B23" w:rsidP="00C5294D">
      <w:pPr>
        <w:pStyle w:val="Default"/>
        <w:framePr w:w="2600" w:wrap="auto" w:vAnchor="page" w:hAnchor="page" w:x="4608" w:y="1261"/>
        <w:ind w:left="720" w:hanging="720"/>
        <w:rPr>
          <w:rFonts w:ascii="Fira Sans" w:hAnsi="Fira Sans"/>
          <w:sz w:val="20"/>
          <w:szCs w:val="20"/>
        </w:rPr>
      </w:pPr>
    </w:p>
    <w:p w14:paraId="7AA6E436" w14:textId="77777777" w:rsidR="00997B23" w:rsidRPr="00DD7B0C" w:rsidRDefault="00B85BC7" w:rsidP="00C5294D">
      <w:pPr>
        <w:pStyle w:val="Default"/>
        <w:ind w:left="720" w:hanging="720"/>
        <w:rPr>
          <w:rFonts w:ascii="Fira Sans" w:hAnsi="Fira Sans"/>
          <w:sz w:val="20"/>
          <w:szCs w:val="20"/>
        </w:rPr>
      </w:pPr>
      <w:r w:rsidRPr="00DD7B0C">
        <w:rPr>
          <w:rFonts w:ascii="Fira Sans" w:hAnsi="Fira Sans"/>
          <w:sz w:val="20"/>
          <w:szCs w:val="20"/>
        </w:rPr>
        <w:t xml:space="preserve">     </w:t>
      </w:r>
    </w:p>
    <w:p w14:paraId="6F8DDD5B" w14:textId="77777777" w:rsidR="00997B23" w:rsidRPr="00DD7B0C" w:rsidRDefault="00B85BC7" w:rsidP="00C5294D">
      <w:pPr>
        <w:pStyle w:val="Default"/>
        <w:ind w:left="720" w:hanging="720"/>
        <w:rPr>
          <w:rFonts w:ascii="Fira Sans" w:hAnsi="Fira Sans"/>
          <w:sz w:val="20"/>
          <w:szCs w:val="20"/>
        </w:rPr>
      </w:pPr>
      <w:r w:rsidRPr="00DD7B0C">
        <w:rPr>
          <w:rFonts w:ascii="Fira Sans" w:hAnsi="Fira Sans"/>
          <w:sz w:val="20"/>
          <w:szCs w:val="20"/>
        </w:rPr>
        <w:t xml:space="preserve"> </w:t>
      </w:r>
    </w:p>
    <w:p w14:paraId="3071E212" w14:textId="77777777" w:rsidR="00997B23" w:rsidRPr="00DD7B0C" w:rsidRDefault="00B85BC7" w:rsidP="00C5294D">
      <w:pPr>
        <w:pStyle w:val="Default"/>
        <w:ind w:left="720" w:hanging="720"/>
        <w:rPr>
          <w:rFonts w:ascii="Fira Sans" w:hAnsi="Fira Sans"/>
          <w:sz w:val="20"/>
          <w:szCs w:val="20"/>
        </w:rPr>
      </w:pPr>
      <w:r w:rsidRPr="00DD7B0C">
        <w:rPr>
          <w:rFonts w:ascii="Fira Sans" w:hAnsi="Fira Sans"/>
          <w:sz w:val="20"/>
          <w:szCs w:val="20"/>
        </w:rPr>
        <w:t xml:space="preserve"> </w:t>
      </w:r>
    </w:p>
    <w:p w14:paraId="1BFAA9AD" w14:textId="77777777" w:rsidR="00997B23" w:rsidRPr="00DD7B0C" w:rsidRDefault="00B85BC7" w:rsidP="00C5294D">
      <w:pPr>
        <w:pStyle w:val="Default"/>
        <w:ind w:left="720" w:hanging="720"/>
        <w:rPr>
          <w:rFonts w:ascii="Fira Sans" w:hAnsi="Fira Sans"/>
          <w:sz w:val="20"/>
          <w:szCs w:val="20"/>
        </w:rPr>
      </w:pPr>
      <w:r w:rsidRPr="00DD7B0C">
        <w:rPr>
          <w:rFonts w:ascii="Fira Sans" w:hAnsi="Fira Sans"/>
          <w:sz w:val="20"/>
          <w:szCs w:val="20"/>
        </w:rPr>
        <w:t xml:space="preserve"> </w:t>
      </w:r>
    </w:p>
    <w:p w14:paraId="25AA5280" w14:textId="61F83548" w:rsidR="00997B23" w:rsidRPr="00DD7B0C" w:rsidRDefault="00997B23" w:rsidP="00F85848">
      <w:pPr>
        <w:pStyle w:val="Default"/>
        <w:ind w:left="720" w:hanging="720"/>
        <w:rPr>
          <w:rFonts w:ascii="Fira Sans" w:hAnsi="Fira Sans"/>
          <w:sz w:val="20"/>
          <w:szCs w:val="20"/>
        </w:rPr>
      </w:pPr>
    </w:p>
    <w:p w14:paraId="33A1C2C4" w14:textId="789BF5E4" w:rsidR="00997B23" w:rsidRPr="00DD7B0C" w:rsidRDefault="00B85BC7" w:rsidP="00C5294D">
      <w:pPr>
        <w:pStyle w:val="Default"/>
        <w:ind w:left="720" w:hanging="720"/>
        <w:rPr>
          <w:rFonts w:ascii="Fira Sans" w:hAnsi="Fira Sans"/>
          <w:sz w:val="20"/>
          <w:szCs w:val="20"/>
        </w:rPr>
      </w:pPr>
      <w:r w:rsidRPr="00DD7B0C">
        <w:rPr>
          <w:rFonts w:ascii="Fira Sans" w:hAnsi="Fira Sans"/>
          <w:sz w:val="20"/>
          <w:szCs w:val="20"/>
        </w:rPr>
        <w:t xml:space="preserve">  </w:t>
      </w:r>
    </w:p>
    <w:p w14:paraId="5FB99F1C" w14:textId="3E687369" w:rsidR="00997B23" w:rsidRPr="00DD7B0C" w:rsidRDefault="00B85BC7" w:rsidP="00C5294D">
      <w:pPr>
        <w:pStyle w:val="Default"/>
        <w:ind w:left="720" w:hanging="720"/>
        <w:jc w:val="center"/>
        <w:rPr>
          <w:rFonts w:ascii="Fira Sans" w:hAnsi="Fira Sans"/>
          <w:sz w:val="20"/>
          <w:szCs w:val="20"/>
        </w:rPr>
      </w:pPr>
      <w:r w:rsidRPr="00DD7B0C">
        <w:rPr>
          <w:rFonts w:ascii="Fira Sans" w:hAnsi="Fira Sans"/>
          <w:b/>
          <w:bCs/>
          <w:sz w:val="20"/>
          <w:szCs w:val="20"/>
        </w:rPr>
        <w:t xml:space="preserve">CARE INTERNATIONAL IN </w:t>
      </w:r>
      <w:r w:rsidR="00E40116" w:rsidRPr="00DD7B0C">
        <w:rPr>
          <w:rFonts w:ascii="Fira Sans" w:hAnsi="Fira Sans"/>
          <w:b/>
          <w:bCs/>
          <w:sz w:val="20"/>
          <w:szCs w:val="20"/>
        </w:rPr>
        <w:t>SOMALIA</w:t>
      </w:r>
    </w:p>
    <w:p w14:paraId="09BBFF66" w14:textId="77777777" w:rsidR="00997B23" w:rsidRPr="00DD7B0C" w:rsidRDefault="00997B23" w:rsidP="006535C3">
      <w:pPr>
        <w:pStyle w:val="Default"/>
        <w:rPr>
          <w:rFonts w:ascii="Fira Sans" w:hAnsi="Fira Sans"/>
          <w:sz w:val="20"/>
          <w:szCs w:val="20"/>
        </w:rPr>
      </w:pPr>
    </w:p>
    <w:p w14:paraId="2AE6A98D" w14:textId="77777777" w:rsidR="00997B23" w:rsidRPr="00DD7B0C" w:rsidRDefault="00997B23" w:rsidP="00795222">
      <w:pPr>
        <w:pStyle w:val="Default"/>
        <w:rPr>
          <w:rFonts w:ascii="Fira Sans" w:hAnsi="Fira Sans"/>
          <w:sz w:val="20"/>
          <w:szCs w:val="20"/>
        </w:rPr>
      </w:pPr>
    </w:p>
    <w:p w14:paraId="6E035FFC" w14:textId="4DBD7F12" w:rsidR="00997B23" w:rsidRPr="00DD7B0C" w:rsidRDefault="00B85BC7" w:rsidP="00C5294D">
      <w:pPr>
        <w:pStyle w:val="Default"/>
        <w:ind w:left="720" w:hanging="720"/>
        <w:jc w:val="center"/>
        <w:rPr>
          <w:rFonts w:ascii="Fira Sans" w:hAnsi="Fira Sans"/>
          <w:sz w:val="20"/>
          <w:szCs w:val="20"/>
        </w:rPr>
      </w:pPr>
      <w:r w:rsidRPr="00DD7B0C">
        <w:rPr>
          <w:rFonts w:ascii="Fira Sans" w:hAnsi="Fira Sans"/>
          <w:b/>
          <w:bCs/>
          <w:sz w:val="20"/>
          <w:szCs w:val="20"/>
        </w:rPr>
        <w:t xml:space="preserve">TERMS OF REFERENCE (TOR) </w:t>
      </w:r>
      <w:r w:rsidR="00F4746C" w:rsidRPr="00DD7B0C">
        <w:rPr>
          <w:rFonts w:ascii="Fira Sans" w:hAnsi="Fira Sans"/>
          <w:b/>
          <w:bCs/>
          <w:sz w:val="20"/>
          <w:szCs w:val="20"/>
        </w:rPr>
        <w:t>FOR PURBLIC</w:t>
      </w:r>
      <w:r w:rsidR="008E557C" w:rsidRPr="00DD7B0C">
        <w:rPr>
          <w:rFonts w:ascii="Fira Sans" w:hAnsi="Fira Sans"/>
          <w:b/>
          <w:bCs/>
          <w:sz w:val="20"/>
          <w:szCs w:val="20"/>
        </w:rPr>
        <w:t xml:space="preserve"> </w:t>
      </w:r>
      <w:r w:rsidR="00F4746C" w:rsidRPr="00DD7B0C">
        <w:rPr>
          <w:rFonts w:ascii="Fira Sans" w:hAnsi="Fira Sans"/>
          <w:b/>
          <w:bCs/>
          <w:sz w:val="20"/>
          <w:szCs w:val="20"/>
        </w:rPr>
        <w:t xml:space="preserve">AUCTION </w:t>
      </w:r>
      <w:r w:rsidR="00C03C3E" w:rsidRPr="00DD7B0C">
        <w:rPr>
          <w:rFonts w:ascii="Fira Sans" w:hAnsi="Fira Sans"/>
          <w:b/>
          <w:bCs/>
          <w:sz w:val="20"/>
          <w:szCs w:val="20"/>
        </w:rPr>
        <w:t xml:space="preserve">ADVERTISEMENT </w:t>
      </w:r>
    </w:p>
    <w:p w14:paraId="1FE13EA3" w14:textId="753329C5" w:rsidR="00997B23" w:rsidRPr="00DD7B0C" w:rsidRDefault="00B85BC7" w:rsidP="006535C3">
      <w:pPr>
        <w:pStyle w:val="Heading1"/>
        <w:rPr>
          <w:rFonts w:ascii="Fira Sans" w:hAnsi="Fira Sans" w:cs="Times New Roman"/>
          <w:sz w:val="20"/>
          <w:szCs w:val="20"/>
        </w:rPr>
      </w:pPr>
      <w:bookmarkStart w:id="1" w:name="_Toc29541015"/>
      <w:r w:rsidRPr="00DD7B0C">
        <w:rPr>
          <w:rFonts w:ascii="Fira Sans" w:hAnsi="Fira Sans"/>
          <w:sz w:val="20"/>
          <w:szCs w:val="20"/>
        </w:rPr>
        <w:t>BAC</w:t>
      </w:r>
      <w:r w:rsidR="008C0F23" w:rsidRPr="00DD7B0C">
        <w:rPr>
          <w:rFonts w:ascii="Fira Sans" w:hAnsi="Fira Sans"/>
          <w:sz w:val="20"/>
          <w:szCs w:val="20"/>
        </w:rPr>
        <w:t>K</w:t>
      </w:r>
      <w:r w:rsidRPr="00DD7B0C">
        <w:rPr>
          <w:rFonts w:ascii="Fira Sans" w:hAnsi="Fira Sans"/>
          <w:sz w:val="20"/>
          <w:szCs w:val="20"/>
        </w:rPr>
        <w:t>GROUND</w:t>
      </w:r>
      <w:bookmarkEnd w:id="1"/>
      <w:r w:rsidRPr="00DD7B0C">
        <w:rPr>
          <w:rFonts w:ascii="Fira Sans" w:hAnsi="Fira Sans"/>
          <w:sz w:val="20"/>
          <w:szCs w:val="20"/>
        </w:rPr>
        <w:t xml:space="preserve">  </w:t>
      </w:r>
    </w:p>
    <w:p w14:paraId="02746441" w14:textId="18B1D4B8" w:rsidR="006535C3" w:rsidRPr="00DD7B0C" w:rsidRDefault="006535C3" w:rsidP="006535C3">
      <w:pPr>
        <w:pStyle w:val="Heading2"/>
        <w:numPr>
          <w:ilvl w:val="0"/>
          <w:numId w:val="14"/>
        </w:numPr>
        <w:spacing w:line="360" w:lineRule="auto"/>
        <w:rPr>
          <w:rFonts w:ascii="Fira Sans" w:hAnsi="Fira Sans"/>
          <w:sz w:val="20"/>
          <w:szCs w:val="20"/>
        </w:rPr>
      </w:pPr>
      <w:r w:rsidRPr="00DD7B0C">
        <w:rPr>
          <w:rFonts w:ascii="Fira Sans" w:hAnsi="Fira Sans"/>
          <w:sz w:val="20"/>
          <w:szCs w:val="20"/>
        </w:rPr>
        <w:t xml:space="preserve">About CARE INTERNATIONAL </w:t>
      </w:r>
    </w:p>
    <w:p w14:paraId="0EB049BA" w14:textId="4F640AA8" w:rsidR="00C07AF3" w:rsidRPr="00DD7B0C" w:rsidRDefault="00B85BC7" w:rsidP="00C07AF3">
      <w:pPr>
        <w:pStyle w:val="Default"/>
        <w:spacing w:line="360" w:lineRule="auto"/>
        <w:ind w:left="720"/>
        <w:jc w:val="both"/>
        <w:rPr>
          <w:rFonts w:ascii="Fira Sans" w:hAnsi="Fira Sans"/>
          <w:sz w:val="20"/>
          <w:szCs w:val="20"/>
        </w:rPr>
      </w:pPr>
      <w:r w:rsidRPr="00DD7B0C">
        <w:rPr>
          <w:rFonts w:ascii="Fira Sans" w:hAnsi="Fira Sans"/>
          <w:sz w:val="20"/>
          <w:szCs w:val="20"/>
        </w:rPr>
        <w:t xml:space="preserve">CARE International in </w:t>
      </w:r>
      <w:r w:rsidR="00E40116" w:rsidRPr="00DD7B0C">
        <w:rPr>
          <w:rFonts w:ascii="Fira Sans" w:hAnsi="Fira Sans"/>
          <w:sz w:val="20"/>
          <w:szCs w:val="20"/>
        </w:rPr>
        <w:t>SOMALIA</w:t>
      </w:r>
      <w:r w:rsidRPr="00DD7B0C">
        <w:rPr>
          <w:rFonts w:ascii="Fira Sans" w:hAnsi="Fira Sans"/>
          <w:sz w:val="20"/>
          <w:szCs w:val="20"/>
        </w:rPr>
        <w:t xml:space="preserve"> is a development and humanitarian organization with a goal to reduce poverty at the household level and provide relief in emergencies. </w:t>
      </w:r>
      <w:r w:rsidR="00223F73" w:rsidRPr="00DD7B0C">
        <w:rPr>
          <w:rFonts w:ascii="Fira Sans" w:hAnsi="Fira Sans"/>
          <w:sz w:val="20"/>
          <w:szCs w:val="20"/>
        </w:rPr>
        <w:t>W</w:t>
      </w:r>
      <w:r w:rsidRPr="00DD7B0C">
        <w:rPr>
          <w:rFonts w:ascii="Fira Sans" w:hAnsi="Fira Sans"/>
          <w:sz w:val="20"/>
          <w:szCs w:val="20"/>
        </w:rPr>
        <w:t xml:space="preserve">e have worked with communities in </w:t>
      </w:r>
      <w:r w:rsidR="00E40116" w:rsidRPr="00DD7B0C">
        <w:rPr>
          <w:rFonts w:ascii="Fira Sans" w:hAnsi="Fira Sans"/>
          <w:sz w:val="20"/>
          <w:szCs w:val="20"/>
        </w:rPr>
        <w:t>Somaliland</w:t>
      </w:r>
      <w:r w:rsidRPr="00DD7B0C">
        <w:rPr>
          <w:rFonts w:ascii="Fira Sans" w:hAnsi="Fira Sans"/>
          <w:sz w:val="20"/>
          <w:szCs w:val="20"/>
        </w:rPr>
        <w:t xml:space="preserve">, </w:t>
      </w:r>
      <w:r w:rsidR="00E40116" w:rsidRPr="00DD7B0C">
        <w:rPr>
          <w:rFonts w:ascii="Fira Sans" w:hAnsi="Fira Sans"/>
          <w:sz w:val="20"/>
          <w:szCs w:val="20"/>
        </w:rPr>
        <w:t>Puntland &amp; South Central</w:t>
      </w:r>
      <w:r w:rsidRPr="00DD7B0C">
        <w:rPr>
          <w:rFonts w:ascii="Fira Sans" w:hAnsi="Fira Sans"/>
          <w:sz w:val="20"/>
          <w:szCs w:val="20"/>
        </w:rPr>
        <w:t>, meeting relief needs and phasing in long-term p</w:t>
      </w:r>
      <w:r w:rsidR="00C07AF3" w:rsidRPr="00DD7B0C">
        <w:rPr>
          <w:rFonts w:ascii="Fira Sans" w:hAnsi="Fira Sans"/>
          <w:sz w:val="20"/>
          <w:szCs w:val="20"/>
        </w:rPr>
        <w:t>rojects.</w:t>
      </w:r>
    </w:p>
    <w:p w14:paraId="1C091C05" w14:textId="77777777" w:rsidR="00C07AF3" w:rsidRPr="00DD7B0C" w:rsidRDefault="00C07AF3" w:rsidP="00C07AF3">
      <w:pPr>
        <w:pStyle w:val="Default"/>
        <w:spacing w:line="360" w:lineRule="auto"/>
        <w:ind w:left="720"/>
        <w:jc w:val="both"/>
        <w:rPr>
          <w:rFonts w:ascii="Fira Sans" w:hAnsi="Fira Sans"/>
          <w:sz w:val="20"/>
          <w:szCs w:val="20"/>
        </w:rPr>
      </w:pPr>
    </w:p>
    <w:p w14:paraId="2484AF2E" w14:textId="5F31465F" w:rsidR="00C07AF3" w:rsidRPr="00DD7B0C" w:rsidRDefault="00C07AF3" w:rsidP="00C07AF3">
      <w:pPr>
        <w:pStyle w:val="Default"/>
        <w:spacing w:line="360" w:lineRule="auto"/>
        <w:ind w:left="720"/>
        <w:jc w:val="both"/>
        <w:rPr>
          <w:rFonts w:ascii="Fira Sans" w:hAnsi="Fira Sans" w:cs="Calibri"/>
          <w:color w:val="0E101A"/>
          <w:sz w:val="20"/>
          <w:szCs w:val="20"/>
        </w:rPr>
      </w:pPr>
      <w:r w:rsidRPr="00DD7B0C">
        <w:rPr>
          <w:rFonts w:ascii="Fira Sans" w:hAnsi="Fira Sans" w:cs="Calibri"/>
          <w:color w:val="0E101A"/>
          <w:sz w:val="20"/>
          <w:szCs w:val="20"/>
        </w:rPr>
        <w:t xml:space="preserve">CARE has been providing emergency relief and lifesaving assistance to the Somali people since 1981. CARE Somalia is currently operational in Somalia and Somaliland. The main programs are Rural Women Program, the Urban Youth Program, and the Emergency </w:t>
      </w:r>
      <w:r w:rsidR="00AD2CBC" w:rsidRPr="00DD7B0C">
        <w:rPr>
          <w:rFonts w:ascii="Fira Sans" w:hAnsi="Fira Sans" w:cs="Calibri"/>
          <w:color w:val="0E101A"/>
          <w:sz w:val="20"/>
          <w:szCs w:val="20"/>
        </w:rPr>
        <w:t>program through</w:t>
      </w:r>
      <w:r w:rsidRPr="00DD7B0C">
        <w:rPr>
          <w:rFonts w:ascii="Fira Sans" w:hAnsi="Fira Sans" w:cs="Calibri"/>
          <w:color w:val="0E101A"/>
          <w:sz w:val="20"/>
          <w:szCs w:val="20"/>
        </w:rPr>
        <w:t xml:space="preserve"> a process of extensive research and strategizing that started in 2009, CARE has developed two multisector development programs that address the underlying causes of poverty and vulnerability in Somalia/Somaliland. </w:t>
      </w:r>
      <w:r w:rsidRPr="00DD7B0C">
        <w:rPr>
          <w:rStyle w:val="Emphasis"/>
          <w:rFonts w:ascii="Fira Sans" w:hAnsi="Fira Sans" w:cs="Calibri"/>
          <w:b/>
          <w:bCs/>
          <w:color w:val="0E101A"/>
          <w:sz w:val="20"/>
          <w:szCs w:val="20"/>
        </w:rPr>
        <w:t>Rural Women</w:t>
      </w:r>
      <w:r w:rsidRPr="00DD7B0C">
        <w:rPr>
          <w:rStyle w:val="Emphasis"/>
          <w:rFonts w:ascii="Fira Sans" w:hAnsi="Fira Sans" w:cs="Calibri"/>
          <w:color w:val="0E101A"/>
          <w:sz w:val="20"/>
          <w:szCs w:val="20"/>
        </w:rPr>
        <w:t> </w:t>
      </w:r>
      <w:r w:rsidRPr="00DD7B0C">
        <w:rPr>
          <w:rFonts w:ascii="Fira Sans" w:hAnsi="Fira Sans" w:cs="Calibri"/>
          <w:color w:val="0E101A"/>
          <w:sz w:val="20"/>
          <w:szCs w:val="20"/>
        </w:rPr>
        <w:t>and </w:t>
      </w:r>
      <w:r w:rsidRPr="00DD7B0C">
        <w:rPr>
          <w:rStyle w:val="Emphasis"/>
          <w:rFonts w:ascii="Fira Sans" w:hAnsi="Fira Sans" w:cs="Calibri"/>
          <w:b/>
          <w:bCs/>
          <w:color w:val="0E101A"/>
          <w:sz w:val="20"/>
          <w:szCs w:val="20"/>
        </w:rPr>
        <w:t>Urban Youth</w:t>
      </w:r>
      <w:r w:rsidRPr="00DD7B0C">
        <w:rPr>
          <w:rStyle w:val="Emphasis"/>
          <w:rFonts w:ascii="Fira Sans" w:hAnsi="Fira Sans" w:cs="Calibri"/>
          <w:color w:val="0E101A"/>
          <w:sz w:val="20"/>
          <w:szCs w:val="20"/>
        </w:rPr>
        <w:t> </w:t>
      </w:r>
      <w:r w:rsidRPr="00DD7B0C">
        <w:rPr>
          <w:rFonts w:ascii="Fira Sans" w:hAnsi="Fira Sans" w:cs="Calibri"/>
          <w:color w:val="0E101A"/>
          <w:sz w:val="20"/>
          <w:szCs w:val="20"/>
        </w:rPr>
        <w:t>programs are informed by CARE International’s program approach which focuses on addressing the multiple drivers of poverty and vulnerability. These 2 programs are taking a longer-term approach to help us tackle a broad range of issues in local communities and to hold ourselves accountable for achieving significant and measurable results. Our main program activities since then have included projects in water and sanitation, sustainable pastoralist activities, civil society and media development, small-scale enterprise development, primary school education, teacher training, adult literacy, and vocational training. We work in partnership with Somali and international aid agencies, civil society leaders and local authorities.</w:t>
      </w:r>
    </w:p>
    <w:p w14:paraId="11413681" w14:textId="1B6B91BA" w:rsidR="00C07AF3" w:rsidRPr="00DD7B0C" w:rsidRDefault="00C07AF3" w:rsidP="00C07AF3">
      <w:pPr>
        <w:pStyle w:val="Default"/>
        <w:spacing w:line="360" w:lineRule="auto"/>
        <w:ind w:left="720"/>
        <w:jc w:val="both"/>
        <w:rPr>
          <w:rFonts w:ascii="Fira Sans" w:hAnsi="Fira Sans" w:cs="Calibri"/>
          <w:color w:val="0E101A"/>
          <w:sz w:val="20"/>
          <w:szCs w:val="20"/>
        </w:rPr>
      </w:pPr>
      <w:r w:rsidRPr="00DD7B0C">
        <w:rPr>
          <w:rFonts w:ascii="Fira Sans" w:hAnsi="Fira Sans" w:cs="Calibri"/>
          <w:color w:val="0E101A"/>
          <w:sz w:val="20"/>
          <w:szCs w:val="20"/>
        </w:rPr>
        <w:t xml:space="preserve">CARE’s capacity and experience allow us to deliver fast and effective assistance whenever an emergency </w:t>
      </w:r>
      <w:r w:rsidR="00795222" w:rsidRPr="00DD7B0C">
        <w:rPr>
          <w:rFonts w:ascii="Fira Sans" w:hAnsi="Fira Sans" w:cs="Calibri"/>
          <w:color w:val="0E101A"/>
          <w:sz w:val="20"/>
          <w:szCs w:val="20"/>
        </w:rPr>
        <w:t>happens,</w:t>
      </w:r>
      <w:r w:rsidRPr="00DD7B0C">
        <w:rPr>
          <w:rFonts w:ascii="Fira Sans" w:hAnsi="Fira Sans" w:cs="Calibri"/>
          <w:color w:val="0E101A"/>
          <w:sz w:val="20"/>
          <w:szCs w:val="20"/>
        </w:rPr>
        <w:t xml:space="preserve"> which is done through the </w:t>
      </w:r>
      <w:r w:rsidRPr="00DD7B0C">
        <w:rPr>
          <w:rStyle w:val="Emphasis"/>
          <w:rFonts w:ascii="Fira Sans" w:hAnsi="Fira Sans" w:cs="Calibri"/>
          <w:b/>
          <w:bCs/>
          <w:color w:val="0E101A"/>
          <w:sz w:val="20"/>
          <w:szCs w:val="20"/>
        </w:rPr>
        <w:t>Emergency Program</w:t>
      </w:r>
      <w:r w:rsidRPr="00DD7B0C">
        <w:rPr>
          <w:rStyle w:val="Emphasis"/>
          <w:rFonts w:ascii="Fira Sans" w:hAnsi="Fira Sans" w:cs="Calibri"/>
          <w:color w:val="0E101A"/>
          <w:sz w:val="20"/>
          <w:szCs w:val="20"/>
        </w:rPr>
        <w:t xml:space="preserve"> </w:t>
      </w:r>
      <w:r w:rsidRPr="00DD7B0C">
        <w:rPr>
          <w:rFonts w:ascii="Fira Sans" w:hAnsi="Fira Sans" w:cs="Calibri"/>
          <w:sz w:val="20"/>
          <w:szCs w:val="20"/>
        </w:rPr>
        <w:t xml:space="preserve">which normally has </w:t>
      </w:r>
      <w:r w:rsidR="00DD7B0C" w:rsidRPr="00DD7B0C">
        <w:rPr>
          <w:rFonts w:ascii="Fira Sans" w:hAnsi="Fira Sans" w:cs="Calibri"/>
          <w:sz w:val="20"/>
          <w:szCs w:val="20"/>
        </w:rPr>
        <w:t>short-term</w:t>
      </w:r>
      <w:r w:rsidRPr="00DD7B0C">
        <w:rPr>
          <w:rStyle w:val="Emphasis"/>
          <w:rFonts w:ascii="Fira Sans" w:hAnsi="Fira Sans" w:cs="Calibri"/>
          <w:color w:val="0E101A"/>
          <w:sz w:val="20"/>
          <w:szCs w:val="20"/>
        </w:rPr>
        <w:t xml:space="preserve"> projects.</w:t>
      </w:r>
      <w:r w:rsidRPr="00DD7B0C">
        <w:rPr>
          <w:rFonts w:ascii="Fira Sans" w:hAnsi="Fira Sans" w:cs="Calibri"/>
          <w:color w:val="0E101A"/>
          <w:sz w:val="20"/>
          <w:szCs w:val="20"/>
        </w:rPr>
        <w:t> Our emergency program focuses on supporting Internally Displaced Persons (IDPs) and vulnerable host populations in five main sectors: Food Security/Livelihoods, Water, Sanitation and Hygiene (WASH), Health, Nutrition and Education in Emergencies (EiE). Also, we provide protection support to the people displaced by drought and conflict, helping them secure their safety and improve their relationships with the communities hosting them.</w:t>
      </w:r>
    </w:p>
    <w:p w14:paraId="6589570E" w14:textId="5F19C9AD" w:rsidR="00637138" w:rsidRDefault="00637138" w:rsidP="000D28A5">
      <w:pPr>
        <w:pStyle w:val="Heading2"/>
        <w:numPr>
          <w:ilvl w:val="0"/>
          <w:numId w:val="14"/>
        </w:numPr>
        <w:spacing w:line="360" w:lineRule="auto"/>
        <w:rPr>
          <w:rFonts w:ascii="Fira Sans" w:hAnsi="Fira Sans"/>
          <w:sz w:val="20"/>
          <w:szCs w:val="20"/>
        </w:rPr>
      </w:pPr>
      <w:bookmarkStart w:id="2" w:name="_Toc29541017"/>
      <w:r>
        <w:rPr>
          <w:rFonts w:ascii="Fira Sans" w:hAnsi="Fira Sans"/>
          <w:sz w:val="20"/>
          <w:szCs w:val="20"/>
        </w:rPr>
        <w:t>Objective</w:t>
      </w:r>
      <w:r w:rsidR="00230460">
        <w:rPr>
          <w:rFonts w:ascii="Fira Sans" w:hAnsi="Fira Sans"/>
          <w:sz w:val="20"/>
          <w:szCs w:val="20"/>
        </w:rPr>
        <w:t>s</w:t>
      </w:r>
      <w:r>
        <w:rPr>
          <w:rFonts w:ascii="Fira Sans" w:hAnsi="Fira Sans"/>
          <w:sz w:val="20"/>
          <w:szCs w:val="20"/>
        </w:rPr>
        <w:t xml:space="preserve"> </w:t>
      </w:r>
      <w:r w:rsidR="00B85BC7" w:rsidRPr="00DD7B0C">
        <w:rPr>
          <w:rFonts w:ascii="Fira Sans" w:hAnsi="Fira Sans"/>
          <w:sz w:val="20"/>
          <w:szCs w:val="20"/>
        </w:rPr>
        <w:t xml:space="preserve"> </w:t>
      </w:r>
    </w:p>
    <w:p w14:paraId="307A2270" w14:textId="6A4CCA3A" w:rsidR="00637138" w:rsidRDefault="00637138" w:rsidP="00637138">
      <w:pPr>
        <w:jc w:val="both"/>
      </w:pPr>
      <w:r>
        <w:t xml:space="preserve">The overall objective for this </w:t>
      </w:r>
      <w:proofErr w:type="spellStart"/>
      <w:r>
        <w:t>ToR</w:t>
      </w:r>
      <w:proofErr w:type="spellEnd"/>
      <w:r>
        <w:t xml:space="preserve"> is</w:t>
      </w:r>
      <w:r w:rsidRPr="00637138">
        <w:t xml:space="preserve"> to efficiently dispose of a damaged vehicle through a public auction. The primary goal is to maximize the value obtained from the sale while ensuring transparency, compliance with legal requirements, and a seamless auction process. By conducting a public auction, the objective is to attract a wide range of potential</w:t>
      </w:r>
      <w:r>
        <w:t xml:space="preserve"> national</w:t>
      </w:r>
      <w:r w:rsidRPr="00637138">
        <w:t xml:space="preserve"> buyers and secure the best possible price for the damaged vehicle.</w:t>
      </w:r>
    </w:p>
    <w:p w14:paraId="0FC54D94" w14:textId="7A0767E5" w:rsidR="00637138" w:rsidRPr="00D45548" w:rsidRDefault="00637138" w:rsidP="00D45548">
      <w:pPr>
        <w:pStyle w:val="Heading2"/>
        <w:numPr>
          <w:ilvl w:val="0"/>
          <w:numId w:val="14"/>
        </w:numPr>
        <w:spacing w:line="360" w:lineRule="auto"/>
        <w:rPr>
          <w:rFonts w:ascii="Fira Sans" w:hAnsi="Fira Sans"/>
          <w:sz w:val="20"/>
          <w:szCs w:val="20"/>
        </w:rPr>
      </w:pPr>
      <w:r w:rsidRPr="00D45548">
        <w:rPr>
          <w:rFonts w:ascii="Fira Sans" w:hAnsi="Fira Sans"/>
          <w:sz w:val="20"/>
          <w:szCs w:val="20"/>
        </w:rPr>
        <w:t>Scope of Work</w:t>
      </w:r>
    </w:p>
    <w:p w14:paraId="58EA26C6" w14:textId="5A4A498B" w:rsidR="005D5C39" w:rsidRDefault="005D5C39" w:rsidP="005D5C39">
      <w:pPr>
        <w:spacing w:line="240" w:lineRule="auto"/>
        <w:jc w:val="both"/>
      </w:pPr>
      <w:r w:rsidRPr="005D5C39">
        <w:t xml:space="preserve">This </w:t>
      </w:r>
      <w:r>
        <w:t>activity</w:t>
      </w:r>
      <w:r w:rsidRPr="005D5C39">
        <w:t xml:space="preserve"> involves </w:t>
      </w:r>
      <w:r>
        <w:t>selling</w:t>
      </w:r>
      <w:r w:rsidRPr="005D5C39">
        <w:t xml:space="preserve"> a damaged vehicle efficiently</w:t>
      </w:r>
      <w:r>
        <w:t xml:space="preserve"> through transparent process while adhering to the applicable regulations</w:t>
      </w:r>
      <w:r w:rsidRPr="005D5C39">
        <w:t xml:space="preserve">. </w:t>
      </w:r>
      <w:r w:rsidR="00955317">
        <w:t xml:space="preserve">The scope covers the following </w:t>
      </w:r>
      <w:r w:rsidR="00230460">
        <w:t>attributes</w:t>
      </w:r>
      <w:r w:rsidR="00955317">
        <w:t xml:space="preserve">. </w:t>
      </w:r>
      <w:r>
        <w:t xml:space="preserve"> </w:t>
      </w:r>
    </w:p>
    <w:p w14:paraId="122A5682" w14:textId="6CA81E5E" w:rsidR="005D5C39" w:rsidRDefault="005D5C39" w:rsidP="005D5C39">
      <w:pPr>
        <w:pStyle w:val="ListParagraph"/>
        <w:numPr>
          <w:ilvl w:val="0"/>
          <w:numId w:val="18"/>
        </w:numPr>
        <w:spacing w:line="240" w:lineRule="auto"/>
        <w:ind w:left="1276"/>
        <w:jc w:val="both"/>
      </w:pPr>
      <w:r>
        <w:t>V</w:t>
      </w:r>
      <w:r w:rsidRPr="005D5C39">
        <w:t xml:space="preserve">ehicle </w:t>
      </w:r>
      <w:r>
        <w:t xml:space="preserve">condition and inspection process </w:t>
      </w:r>
    </w:p>
    <w:p w14:paraId="32039CC6" w14:textId="6DE64BAE" w:rsidR="005D5C39" w:rsidRDefault="005D5C39" w:rsidP="005D5C39">
      <w:pPr>
        <w:pStyle w:val="ListParagraph"/>
        <w:numPr>
          <w:ilvl w:val="0"/>
          <w:numId w:val="18"/>
        </w:numPr>
        <w:spacing w:line="240" w:lineRule="auto"/>
        <w:ind w:left="1276"/>
        <w:jc w:val="both"/>
      </w:pPr>
      <w:r>
        <w:t>Vehicle details</w:t>
      </w:r>
    </w:p>
    <w:p w14:paraId="063FF275" w14:textId="311E0BB8" w:rsidR="005D5C39" w:rsidRDefault="005D5C39" w:rsidP="005D5C39">
      <w:pPr>
        <w:pStyle w:val="ListParagraph"/>
        <w:numPr>
          <w:ilvl w:val="0"/>
          <w:numId w:val="18"/>
        </w:numPr>
        <w:spacing w:line="240" w:lineRule="auto"/>
        <w:ind w:left="1276"/>
        <w:jc w:val="both"/>
      </w:pPr>
      <w:r>
        <w:t>Vehicle location/address</w:t>
      </w:r>
    </w:p>
    <w:p w14:paraId="4666920D" w14:textId="77777777" w:rsidR="00955317" w:rsidRDefault="00955317" w:rsidP="00955317">
      <w:pPr>
        <w:pStyle w:val="ListParagraph"/>
        <w:numPr>
          <w:ilvl w:val="0"/>
          <w:numId w:val="18"/>
        </w:numPr>
        <w:spacing w:line="240" w:lineRule="auto"/>
        <w:ind w:left="1276"/>
        <w:jc w:val="both"/>
      </w:pPr>
      <w:r>
        <w:t>Vehicle auctioning timelines</w:t>
      </w:r>
    </w:p>
    <w:p w14:paraId="60AE5663" w14:textId="77777777" w:rsidR="00955317" w:rsidRDefault="00955317" w:rsidP="00955317">
      <w:pPr>
        <w:pStyle w:val="ListParagraph"/>
        <w:spacing w:line="240" w:lineRule="auto"/>
        <w:ind w:left="1276"/>
        <w:jc w:val="both"/>
      </w:pPr>
    </w:p>
    <w:bookmarkEnd w:id="2"/>
    <w:p w14:paraId="7CE61040" w14:textId="6462AF81" w:rsidR="00997B23" w:rsidRDefault="00955317" w:rsidP="00955317">
      <w:pPr>
        <w:pStyle w:val="ListParagraph"/>
        <w:numPr>
          <w:ilvl w:val="1"/>
          <w:numId w:val="14"/>
        </w:numPr>
        <w:spacing w:line="240" w:lineRule="auto"/>
        <w:jc w:val="both"/>
      </w:pPr>
      <w:r>
        <w:t xml:space="preserve"> Vehicle Condition and inspection procedures</w:t>
      </w:r>
    </w:p>
    <w:p w14:paraId="7FB04AA1" w14:textId="3161E8D0" w:rsidR="00955317" w:rsidRDefault="00955317" w:rsidP="00955317">
      <w:pPr>
        <w:spacing w:line="240" w:lineRule="auto"/>
        <w:ind w:left="720"/>
        <w:jc w:val="both"/>
      </w:pPr>
      <w:r>
        <w:t xml:space="preserve">The vehicle is not functioning due to damage sustained during an accident and bidders will be able to inspect further physical checks during the auctioning process. </w:t>
      </w:r>
    </w:p>
    <w:p w14:paraId="35602FFC" w14:textId="283E0C92" w:rsidR="00955317" w:rsidRDefault="00955317" w:rsidP="00955317">
      <w:pPr>
        <w:pStyle w:val="ListParagraph"/>
        <w:numPr>
          <w:ilvl w:val="1"/>
          <w:numId w:val="14"/>
        </w:numPr>
        <w:spacing w:line="240" w:lineRule="auto"/>
        <w:jc w:val="both"/>
      </w:pPr>
      <w:r>
        <w:t xml:space="preserve"> The vehicle specification details are as follows:</w:t>
      </w:r>
    </w:p>
    <w:tbl>
      <w:tblPr>
        <w:tblStyle w:val="TableGrid"/>
        <w:tblW w:w="9556" w:type="dxa"/>
        <w:tblInd w:w="562" w:type="dxa"/>
        <w:tblLook w:val="04A0" w:firstRow="1" w:lastRow="0" w:firstColumn="1" w:lastColumn="0" w:noHBand="0" w:noVBand="1"/>
      </w:tblPr>
      <w:tblGrid>
        <w:gridCol w:w="738"/>
        <w:gridCol w:w="1000"/>
        <w:gridCol w:w="873"/>
        <w:gridCol w:w="2190"/>
        <w:gridCol w:w="1314"/>
        <w:gridCol w:w="2190"/>
        <w:gridCol w:w="1287"/>
      </w:tblGrid>
      <w:tr w:rsidR="00955317" w:rsidRPr="00DD7B0C" w14:paraId="6C432F7F" w14:textId="77777777" w:rsidTr="005D5586">
        <w:trPr>
          <w:trHeight w:val="276"/>
        </w:trPr>
        <w:tc>
          <w:tcPr>
            <w:tcW w:w="738" w:type="dxa"/>
            <w:hideMark/>
          </w:tcPr>
          <w:p w14:paraId="651BAB05" w14:textId="77777777" w:rsidR="00955317" w:rsidRPr="00DD7B0C" w:rsidRDefault="00955317" w:rsidP="005D5586">
            <w:pPr>
              <w:rPr>
                <w:rFonts w:ascii="Fira Sans" w:hAnsi="Fira Sans"/>
                <w:sz w:val="20"/>
                <w:szCs w:val="20"/>
              </w:rPr>
            </w:pPr>
            <w:r w:rsidRPr="00DD7B0C">
              <w:rPr>
                <w:rFonts w:ascii="Fira Sans" w:hAnsi="Fira Sans"/>
                <w:sz w:val="20"/>
                <w:szCs w:val="20"/>
              </w:rPr>
              <w:t> S/N</w:t>
            </w:r>
          </w:p>
        </w:tc>
        <w:tc>
          <w:tcPr>
            <w:tcW w:w="979" w:type="dxa"/>
            <w:hideMark/>
          </w:tcPr>
          <w:p w14:paraId="717CDD11" w14:textId="77777777" w:rsidR="00955317" w:rsidRPr="00DD7B0C" w:rsidRDefault="00955317" w:rsidP="005D5586">
            <w:pPr>
              <w:rPr>
                <w:rFonts w:ascii="Fira Sans" w:hAnsi="Fira Sans"/>
                <w:sz w:val="20"/>
                <w:szCs w:val="20"/>
              </w:rPr>
            </w:pPr>
            <w:r w:rsidRPr="00DD7B0C">
              <w:rPr>
                <w:rFonts w:ascii="Fira Sans" w:hAnsi="Fira Sans"/>
                <w:sz w:val="20"/>
                <w:szCs w:val="20"/>
              </w:rPr>
              <w:t>Vehicle Location</w:t>
            </w:r>
          </w:p>
        </w:tc>
        <w:tc>
          <w:tcPr>
            <w:tcW w:w="870" w:type="dxa"/>
            <w:hideMark/>
          </w:tcPr>
          <w:p w14:paraId="5E39D7D9" w14:textId="77777777" w:rsidR="00955317" w:rsidRPr="00DD7B0C" w:rsidRDefault="00955317" w:rsidP="005D5586">
            <w:pPr>
              <w:rPr>
                <w:rFonts w:ascii="Fira Sans" w:hAnsi="Fira Sans"/>
                <w:sz w:val="20"/>
                <w:szCs w:val="20"/>
              </w:rPr>
            </w:pPr>
            <w:r w:rsidRPr="00DD7B0C">
              <w:rPr>
                <w:rFonts w:ascii="Fira Sans" w:hAnsi="Fira Sans"/>
                <w:sz w:val="20"/>
                <w:szCs w:val="20"/>
              </w:rPr>
              <w:t>Vehicle Make</w:t>
            </w:r>
          </w:p>
        </w:tc>
        <w:tc>
          <w:tcPr>
            <w:tcW w:w="2190" w:type="dxa"/>
            <w:hideMark/>
          </w:tcPr>
          <w:p w14:paraId="6C1A97A4" w14:textId="77777777" w:rsidR="00955317" w:rsidRPr="00DD7B0C" w:rsidRDefault="00955317" w:rsidP="005D5586">
            <w:pPr>
              <w:rPr>
                <w:rFonts w:ascii="Fira Sans" w:hAnsi="Fira Sans"/>
                <w:sz w:val="20"/>
                <w:szCs w:val="20"/>
              </w:rPr>
            </w:pPr>
            <w:r w:rsidRPr="00DD7B0C">
              <w:rPr>
                <w:rFonts w:ascii="Fira Sans" w:hAnsi="Fira Sans"/>
                <w:sz w:val="20"/>
                <w:szCs w:val="20"/>
              </w:rPr>
              <w:t>Vehicle Model</w:t>
            </w:r>
          </w:p>
        </w:tc>
        <w:tc>
          <w:tcPr>
            <w:tcW w:w="1314" w:type="dxa"/>
            <w:hideMark/>
          </w:tcPr>
          <w:p w14:paraId="5338596D" w14:textId="77777777" w:rsidR="00955317" w:rsidRPr="00DD7B0C" w:rsidRDefault="00955317" w:rsidP="005D5586">
            <w:pPr>
              <w:rPr>
                <w:rFonts w:ascii="Fira Sans" w:hAnsi="Fira Sans"/>
                <w:sz w:val="20"/>
                <w:szCs w:val="20"/>
              </w:rPr>
            </w:pPr>
            <w:r w:rsidRPr="00DD7B0C">
              <w:rPr>
                <w:rFonts w:ascii="Fira Sans" w:hAnsi="Fira Sans"/>
                <w:sz w:val="20"/>
                <w:szCs w:val="20"/>
              </w:rPr>
              <w:t>Vehicle Model Year (DD/MM/YY format)</w:t>
            </w:r>
          </w:p>
        </w:tc>
        <w:tc>
          <w:tcPr>
            <w:tcW w:w="2190" w:type="dxa"/>
            <w:hideMark/>
          </w:tcPr>
          <w:p w14:paraId="33CB8556" w14:textId="16E66B2B" w:rsidR="00955317" w:rsidRPr="00DD7B0C" w:rsidRDefault="00955317" w:rsidP="005D5586">
            <w:pPr>
              <w:rPr>
                <w:rFonts w:ascii="Fira Sans" w:hAnsi="Fira Sans"/>
                <w:sz w:val="20"/>
                <w:szCs w:val="20"/>
              </w:rPr>
            </w:pPr>
            <w:r w:rsidRPr="00DD7B0C">
              <w:rPr>
                <w:rFonts w:ascii="Fira Sans" w:hAnsi="Fira Sans"/>
                <w:sz w:val="20"/>
                <w:szCs w:val="20"/>
              </w:rPr>
              <w:t xml:space="preserve"> Serial Number or Chassis Number </w:t>
            </w:r>
          </w:p>
        </w:tc>
        <w:tc>
          <w:tcPr>
            <w:tcW w:w="1275" w:type="dxa"/>
            <w:hideMark/>
          </w:tcPr>
          <w:p w14:paraId="21C70CCF" w14:textId="77777777" w:rsidR="00955317" w:rsidRPr="00DD7B0C" w:rsidRDefault="00955317" w:rsidP="005D5586">
            <w:pPr>
              <w:rPr>
                <w:rFonts w:ascii="Fira Sans" w:hAnsi="Fira Sans"/>
                <w:sz w:val="20"/>
                <w:szCs w:val="20"/>
              </w:rPr>
            </w:pPr>
            <w:r w:rsidRPr="00DD7B0C">
              <w:rPr>
                <w:rFonts w:ascii="Fira Sans" w:hAnsi="Fira Sans"/>
                <w:sz w:val="20"/>
                <w:szCs w:val="20"/>
              </w:rPr>
              <w:t xml:space="preserve"> Condition (Functional, Non-Functional) </w:t>
            </w:r>
          </w:p>
        </w:tc>
      </w:tr>
      <w:tr w:rsidR="00955317" w:rsidRPr="00DD7B0C" w14:paraId="52BB18FF" w14:textId="77777777" w:rsidTr="005D5586">
        <w:trPr>
          <w:trHeight w:val="83"/>
        </w:trPr>
        <w:tc>
          <w:tcPr>
            <w:tcW w:w="738" w:type="dxa"/>
            <w:noWrap/>
            <w:hideMark/>
          </w:tcPr>
          <w:p w14:paraId="68821438" w14:textId="77777777" w:rsidR="00955317" w:rsidRPr="00DD7B0C" w:rsidRDefault="00955317" w:rsidP="005D5586">
            <w:pPr>
              <w:rPr>
                <w:rFonts w:ascii="Fira Sans" w:hAnsi="Fira Sans"/>
                <w:sz w:val="20"/>
                <w:szCs w:val="20"/>
              </w:rPr>
            </w:pPr>
            <w:r w:rsidRPr="00DD7B0C">
              <w:rPr>
                <w:rFonts w:ascii="Fira Sans" w:hAnsi="Fira Sans"/>
                <w:sz w:val="20"/>
                <w:szCs w:val="20"/>
              </w:rPr>
              <w:t>1</w:t>
            </w:r>
          </w:p>
        </w:tc>
        <w:tc>
          <w:tcPr>
            <w:tcW w:w="979" w:type="dxa"/>
            <w:noWrap/>
            <w:hideMark/>
          </w:tcPr>
          <w:p w14:paraId="614E9690" w14:textId="77777777" w:rsidR="00955317" w:rsidRPr="00DD7B0C" w:rsidRDefault="00955317" w:rsidP="005D5586">
            <w:pPr>
              <w:rPr>
                <w:rFonts w:ascii="Fira Sans" w:hAnsi="Fira Sans"/>
                <w:sz w:val="20"/>
                <w:szCs w:val="20"/>
              </w:rPr>
            </w:pPr>
            <w:r w:rsidRPr="00DD7B0C">
              <w:rPr>
                <w:rFonts w:ascii="Fira Sans" w:hAnsi="Fira Sans"/>
                <w:sz w:val="20"/>
                <w:szCs w:val="20"/>
              </w:rPr>
              <w:t xml:space="preserve">Garowe </w:t>
            </w:r>
          </w:p>
        </w:tc>
        <w:tc>
          <w:tcPr>
            <w:tcW w:w="870" w:type="dxa"/>
            <w:noWrap/>
            <w:hideMark/>
          </w:tcPr>
          <w:p w14:paraId="1EF2F392" w14:textId="77777777" w:rsidR="00955317" w:rsidRPr="00DD7B0C" w:rsidRDefault="00955317" w:rsidP="005D5586">
            <w:pPr>
              <w:rPr>
                <w:rFonts w:ascii="Fira Sans" w:hAnsi="Fira Sans"/>
                <w:sz w:val="20"/>
                <w:szCs w:val="20"/>
              </w:rPr>
            </w:pPr>
            <w:r w:rsidRPr="00DD7B0C">
              <w:rPr>
                <w:rFonts w:ascii="Fira Sans" w:hAnsi="Fira Sans"/>
                <w:sz w:val="20"/>
                <w:szCs w:val="20"/>
              </w:rPr>
              <w:t xml:space="preserve">Toyota double bin </w:t>
            </w:r>
          </w:p>
        </w:tc>
        <w:tc>
          <w:tcPr>
            <w:tcW w:w="2190" w:type="dxa"/>
            <w:noWrap/>
            <w:hideMark/>
          </w:tcPr>
          <w:p w14:paraId="6976F909" w14:textId="77777777" w:rsidR="00955317" w:rsidRPr="00DD7B0C" w:rsidRDefault="00955317" w:rsidP="005D5586">
            <w:pPr>
              <w:rPr>
                <w:rFonts w:ascii="Fira Sans" w:hAnsi="Fira Sans"/>
                <w:sz w:val="20"/>
                <w:szCs w:val="20"/>
              </w:rPr>
            </w:pPr>
            <w:r w:rsidRPr="00DD7B0C">
              <w:rPr>
                <w:rFonts w:ascii="Fira Sans" w:hAnsi="Fira Sans"/>
                <w:sz w:val="20"/>
                <w:szCs w:val="20"/>
              </w:rPr>
              <w:t>AHTKB8CD502980073</w:t>
            </w:r>
          </w:p>
        </w:tc>
        <w:tc>
          <w:tcPr>
            <w:tcW w:w="1314" w:type="dxa"/>
            <w:noWrap/>
            <w:hideMark/>
          </w:tcPr>
          <w:p w14:paraId="143CB5AC" w14:textId="77777777" w:rsidR="00955317" w:rsidRPr="00DD7B0C" w:rsidRDefault="00955317" w:rsidP="005D5586">
            <w:pPr>
              <w:rPr>
                <w:rFonts w:ascii="Fira Sans" w:hAnsi="Fira Sans"/>
                <w:sz w:val="20"/>
                <w:szCs w:val="20"/>
              </w:rPr>
            </w:pPr>
            <w:r w:rsidRPr="00DD7B0C">
              <w:rPr>
                <w:rFonts w:ascii="Fira Sans" w:hAnsi="Fira Sans"/>
                <w:sz w:val="20"/>
                <w:szCs w:val="20"/>
              </w:rPr>
              <w:t>2020</w:t>
            </w:r>
          </w:p>
        </w:tc>
        <w:tc>
          <w:tcPr>
            <w:tcW w:w="2190" w:type="dxa"/>
            <w:noWrap/>
            <w:hideMark/>
          </w:tcPr>
          <w:p w14:paraId="7812546F" w14:textId="6D64DC66" w:rsidR="00955317" w:rsidRPr="00DD7B0C" w:rsidRDefault="00955317" w:rsidP="005D5586">
            <w:pPr>
              <w:rPr>
                <w:rFonts w:ascii="Fira Sans" w:hAnsi="Fira Sans"/>
                <w:sz w:val="20"/>
                <w:szCs w:val="20"/>
              </w:rPr>
            </w:pPr>
            <w:r w:rsidRPr="00DD7B0C">
              <w:rPr>
                <w:rFonts w:ascii="Fira Sans" w:hAnsi="Fira Sans"/>
                <w:sz w:val="20"/>
                <w:szCs w:val="20"/>
              </w:rPr>
              <w:t xml:space="preserve"> AHTKB8CD502980073 </w:t>
            </w:r>
          </w:p>
        </w:tc>
        <w:tc>
          <w:tcPr>
            <w:tcW w:w="1275" w:type="dxa"/>
            <w:noWrap/>
            <w:hideMark/>
          </w:tcPr>
          <w:p w14:paraId="723E1511" w14:textId="77777777" w:rsidR="00955317" w:rsidRPr="00DD7B0C" w:rsidRDefault="00955317" w:rsidP="005D5586">
            <w:pPr>
              <w:rPr>
                <w:rFonts w:ascii="Fira Sans" w:hAnsi="Fira Sans"/>
                <w:sz w:val="20"/>
                <w:szCs w:val="20"/>
              </w:rPr>
            </w:pPr>
            <w:r w:rsidRPr="00DD7B0C">
              <w:rPr>
                <w:rFonts w:ascii="Fira Sans" w:hAnsi="Fira Sans"/>
                <w:sz w:val="20"/>
                <w:szCs w:val="20"/>
              </w:rPr>
              <w:t xml:space="preserve"> not functional  </w:t>
            </w:r>
          </w:p>
        </w:tc>
      </w:tr>
    </w:tbl>
    <w:p w14:paraId="46903A12" w14:textId="77777777" w:rsidR="00B31E80" w:rsidRDefault="00955317" w:rsidP="00B31E80">
      <w:pPr>
        <w:spacing w:after="0"/>
      </w:pPr>
      <w:r>
        <w:t xml:space="preserve"> </w:t>
      </w:r>
    </w:p>
    <w:p w14:paraId="5BF45CF9" w14:textId="5CB27DC8" w:rsidR="00230460" w:rsidRPr="00B31E80" w:rsidRDefault="00B31E80" w:rsidP="00B31E80">
      <w:pPr>
        <w:spacing w:after="0"/>
        <w:rPr>
          <w:b/>
          <w:bCs/>
          <w:i/>
          <w:iCs/>
        </w:rPr>
      </w:pPr>
      <w:r w:rsidRPr="00B31E80">
        <w:rPr>
          <w:b/>
          <w:bCs/>
          <w:i/>
          <w:iCs/>
        </w:rPr>
        <w:t>Vehicle Pictures</w:t>
      </w:r>
    </w:p>
    <w:tbl>
      <w:tblPr>
        <w:tblStyle w:val="TableGrid"/>
        <w:tblW w:w="10073" w:type="dxa"/>
        <w:tblLook w:val="04A0" w:firstRow="1" w:lastRow="0" w:firstColumn="1" w:lastColumn="0" w:noHBand="0" w:noVBand="1"/>
      </w:tblPr>
      <w:tblGrid>
        <w:gridCol w:w="4866"/>
        <w:gridCol w:w="5226"/>
      </w:tblGrid>
      <w:tr w:rsidR="00B31E80" w14:paraId="41B224F5" w14:textId="77777777" w:rsidTr="00B31E80">
        <w:trPr>
          <w:trHeight w:val="2557"/>
        </w:trPr>
        <w:tc>
          <w:tcPr>
            <w:tcW w:w="4896" w:type="dxa"/>
          </w:tcPr>
          <w:p w14:paraId="404637B0" w14:textId="1C263FB2" w:rsidR="00B31E80" w:rsidRPr="00B31E80" w:rsidRDefault="00B31E80" w:rsidP="00B31E80">
            <w:pPr>
              <w:rPr>
                <w:lang w:val="en-KE"/>
              </w:rPr>
            </w:pPr>
            <w:r w:rsidRPr="00B31E80">
              <w:rPr>
                <w:noProof/>
                <w:lang w:val="en-KE"/>
              </w:rPr>
              <w:drawing>
                <wp:anchor distT="0" distB="0" distL="114300" distR="114300" simplePos="0" relativeHeight="251659264" behindDoc="0" locked="0" layoutInCell="1" allowOverlap="1" wp14:anchorId="4892BC14" wp14:editId="27841247">
                  <wp:simplePos x="0" y="0"/>
                  <wp:positionH relativeFrom="column">
                    <wp:posOffset>2540</wp:posOffset>
                  </wp:positionH>
                  <wp:positionV relativeFrom="paragraph">
                    <wp:posOffset>80645</wp:posOffset>
                  </wp:positionV>
                  <wp:extent cx="2945765" cy="1517650"/>
                  <wp:effectExtent l="0" t="0" r="6985" b="6350"/>
                  <wp:wrapSquare wrapText="bothSides"/>
                  <wp:docPr id="4032177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45765" cy="1517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B8363D7" w14:textId="400F748E" w:rsidR="00B31E80" w:rsidRDefault="00B31E80" w:rsidP="00230460">
            <w:pPr>
              <w:rPr>
                <w:lang w:val="en-KE"/>
              </w:rPr>
            </w:pPr>
          </w:p>
        </w:tc>
        <w:tc>
          <w:tcPr>
            <w:tcW w:w="5177" w:type="dxa"/>
          </w:tcPr>
          <w:p w14:paraId="572B2A87" w14:textId="45B6B708" w:rsidR="00B31E80" w:rsidRPr="00B31E80" w:rsidRDefault="00B31E80" w:rsidP="00B31E80">
            <w:pPr>
              <w:rPr>
                <w:lang w:val="en-KE"/>
              </w:rPr>
            </w:pPr>
            <w:r w:rsidRPr="00B31E80">
              <w:rPr>
                <w:noProof/>
                <w:lang w:val="en-KE"/>
              </w:rPr>
              <w:drawing>
                <wp:anchor distT="0" distB="0" distL="114300" distR="114300" simplePos="0" relativeHeight="251660288" behindDoc="0" locked="0" layoutInCell="1" allowOverlap="1" wp14:anchorId="37948125" wp14:editId="30DF9A59">
                  <wp:simplePos x="0" y="0"/>
                  <wp:positionH relativeFrom="column">
                    <wp:posOffset>3175</wp:posOffset>
                  </wp:positionH>
                  <wp:positionV relativeFrom="paragraph">
                    <wp:posOffset>99695</wp:posOffset>
                  </wp:positionV>
                  <wp:extent cx="3174365" cy="1504950"/>
                  <wp:effectExtent l="0" t="0" r="6985" b="0"/>
                  <wp:wrapSquare wrapText="bothSides"/>
                  <wp:docPr id="130177390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74365" cy="1504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9A04AD" w14:textId="77777777" w:rsidR="00B31E80" w:rsidRDefault="00B31E80" w:rsidP="00230460">
            <w:pPr>
              <w:rPr>
                <w:lang w:val="en-KE"/>
              </w:rPr>
            </w:pPr>
          </w:p>
        </w:tc>
      </w:tr>
    </w:tbl>
    <w:p w14:paraId="4A025EAB" w14:textId="77777777" w:rsidR="00D45548" w:rsidRDefault="00D45548" w:rsidP="00D45548">
      <w:pPr>
        <w:pStyle w:val="ListParagraph"/>
        <w:spacing w:line="240" w:lineRule="auto"/>
        <w:jc w:val="both"/>
      </w:pPr>
    </w:p>
    <w:p w14:paraId="687D847A" w14:textId="0EB17C83" w:rsidR="00955317" w:rsidRDefault="00955317" w:rsidP="00955317">
      <w:pPr>
        <w:pStyle w:val="ListParagraph"/>
        <w:numPr>
          <w:ilvl w:val="1"/>
          <w:numId w:val="14"/>
        </w:numPr>
        <w:spacing w:line="240" w:lineRule="auto"/>
        <w:jc w:val="both"/>
      </w:pPr>
      <w:r>
        <w:t xml:space="preserve"> Vehicle Location/Address</w:t>
      </w:r>
    </w:p>
    <w:p w14:paraId="28ABE277" w14:textId="23BF6099" w:rsidR="00955317" w:rsidRDefault="00955317" w:rsidP="00955317">
      <w:pPr>
        <w:pStyle w:val="ListParagraph"/>
        <w:spacing w:line="240" w:lineRule="auto"/>
        <w:jc w:val="both"/>
        <w:rPr>
          <w:rFonts w:ascii="Fira Sans" w:hAnsi="Fira Sans" w:cs="Arial"/>
          <w:color w:val="00B0F0"/>
          <w:sz w:val="20"/>
          <w:szCs w:val="20"/>
        </w:rPr>
      </w:pPr>
      <w:r>
        <w:t xml:space="preserve">The vehicle is </w:t>
      </w:r>
      <w:r w:rsidR="00230460">
        <w:t xml:space="preserve">in CARE Garowe office in </w:t>
      </w:r>
      <w:r w:rsidR="00230460" w:rsidRPr="00DD7B0C">
        <w:rPr>
          <w:rFonts w:ascii="Fira Sans" w:hAnsi="Fira Sans" w:cs="Arial"/>
          <w:color w:val="00B0F0"/>
          <w:sz w:val="20"/>
          <w:szCs w:val="20"/>
        </w:rPr>
        <w:t xml:space="preserve">Abdirizak H. Hussein Road, </w:t>
      </w:r>
      <w:proofErr w:type="spellStart"/>
      <w:r w:rsidR="00230460" w:rsidRPr="00DD7B0C">
        <w:rPr>
          <w:rFonts w:ascii="Fira Sans" w:hAnsi="Fira Sans" w:cs="Arial"/>
          <w:color w:val="00B0F0"/>
          <w:sz w:val="20"/>
          <w:szCs w:val="20"/>
        </w:rPr>
        <w:t>Wadajir</w:t>
      </w:r>
      <w:proofErr w:type="spellEnd"/>
      <w:r w:rsidR="00230460" w:rsidRPr="00DD7B0C">
        <w:rPr>
          <w:rFonts w:ascii="Fira Sans" w:hAnsi="Fira Sans" w:cs="Arial"/>
          <w:color w:val="00B0F0"/>
          <w:sz w:val="20"/>
          <w:szCs w:val="20"/>
        </w:rPr>
        <w:t>, Garowe, Somalia</w:t>
      </w:r>
    </w:p>
    <w:p w14:paraId="743B0D5A" w14:textId="3D3A3A3B" w:rsidR="00637138" w:rsidRPr="00D45548" w:rsidRDefault="00D45548" w:rsidP="001C343E">
      <w:pPr>
        <w:pStyle w:val="Heading2"/>
        <w:numPr>
          <w:ilvl w:val="0"/>
          <w:numId w:val="14"/>
        </w:numPr>
        <w:spacing w:line="360" w:lineRule="auto"/>
        <w:rPr>
          <w:rFonts w:ascii="Fira Sans" w:hAnsi="Fira Sans"/>
          <w:sz w:val="20"/>
          <w:szCs w:val="20"/>
        </w:rPr>
      </w:pPr>
      <w:r w:rsidRPr="00D45548">
        <w:rPr>
          <w:rFonts w:ascii="Fira Sans" w:hAnsi="Fira Sans"/>
          <w:sz w:val="20"/>
          <w:szCs w:val="20"/>
        </w:rPr>
        <w:t xml:space="preserve"> </w:t>
      </w:r>
      <w:r w:rsidR="00637138" w:rsidRPr="00D45548">
        <w:rPr>
          <w:rFonts w:ascii="Fira Sans" w:hAnsi="Fira Sans"/>
          <w:sz w:val="20"/>
          <w:szCs w:val="20"/>
        </w:rPr>
        <w:t>Roles and responsibilities:</w:t>
      </w:r>
    </w:p>
    <w:p w14:paraId="001513F5" w14:textId="63C08444" w:rsidR="00DD7B0C" w:rsidRDefault="00230460" w:rsidP="008B54A9">
      <w:pPr>
        <w:pStyle w:val="Default"/>
        <w:spacing w:line="360" w:lineRule="auto"/>
        <w:rPr>
          <w:rFonts w:ascii="Fira Sans" w:hAnsi="Fira Sans"/>
          <w:color w:val="000000" w:themeColor="text1"/>
          <w:sz w:val="20"/>
          <w:szCs w:val="20"/>
        </w:rPr>
      </w:pPr>
      <w:r>
        <w:rPr>
          <w:rFonts w:ascii="Fira Sans" w:hAnsi="Fira Sans"/>
          <w:color w:val="000000" w:themeColor="text1"/>
          <w:sz w:val="20"/>
          <w:szCs w:val="20"/>
        </w:rPr>
        <w:t xml:space="preserve">Bidders are responsible for the following: </w:t>
      </w:r>
    </w:p>
    <w:p w14:paraId="521E580D" w14:textId="78C15732" w:rsidR="00230460" w:rsidRDefault="00230460" w:rsidP="00230460">
      <w:pPr>
        <w:pStyle w:val="Default"/>
        <w:numPr>
          <w:ilvl w:val="0"/>
          <w:numId w:val="19"/>
        </w:numPr>
        <w:spacing w:line="360" w:lineRule="auto"/>
        <w:rPr>
          <w:rFonts w:ascii="Fira Sans" w:hAnsi="Fira Sans"/>
          <w:color w:val="000000" w:themeColor="text1"/>
          <w:sz w:val="20"/>
          <w:szCs w:val="20"/>
        </w:rPr>
      </w:pPr>
      <w:r>
        <w:rPr>
          <w:rFonts w:ascii="Fira Sans" w:hAnsi="Fira Sans"/>
          <w:color w:val="000000" w:themeColor="text1"/>
          <w:sz w:val="20"/>
          <w:szCs w:val="20"/>
        </w:rPr>
        <w:t>Inspecting the damaged vehicle</w:t>
      </w:r>
    </w:p>
    <w:p w14:paraId="72B0783D" w14:textId="0F0E9F01" w:rsidR="00230460" w:rsidRDefault="00230460" w:rsidP="00230460">
      <w:pPr>
        <w:pStyle w:val="Default"/>
        <w:numPr>
          <w:ilvl w:val="0"/>
          <w:numId w:val="19"/>
        </w:numPr>
        <w:spacing w:line="360" w:lineRule="auto"/>
        <w:rPr>
          <w:rFonts w:ascii="Fira Sans" w:hAnsi="Fira Sans"/>
          <w:color w:val="000000" w:themeColor="text1"/>
          <w:sz w:val="20"/>
          <w:szCs w:val="20"/>
        </w:rPr>
      </w:pPr>
      <w:r>
        <w:rPr>
          <w:rFonts w:ascii="Fira Sans" w:hAnsi="Fira Sans"/>
          <w:color w:val="000000" w:themeColor="text1"/>
          <w:sz w:val="20"/>
          <w:szCs w:val="20"/>
        </w:rPr>
        <w:t>Understanding auction terms and conditions</w:t>
      </w:r>
    </w:p>
    <w:p w14:paraId="157B9AD3" w14:textId="2C53F8AB" w:rsidR="00230460" w:rsidRDefault="00230460" w:rsidP="00230460">
      <w:pPr>
        <w:pStyle w:val="Default"/>
        <w:numPr>
          <w:ilvl w:val="0"/>
          <w:numId w:val="19"/>
        </w:numPr>
        <w:spacing w:line="360" w:lineRule="auto"/>
        <w:rPr>
          <w:rFonts w:ascii="Fira Sans" w:hAnsi="Fira Sans"/>
          <w:color w:val="000000" w:themeColor="text1"/>
          <w:sz w:val="20"/>
          <w:szCs w:val="20"/>
        </w:rPr>
      </w:pPr>
      <w:r>
        <w:rPr>
          <w:rFonts w:ascii="Fira Sans" w:hAnsi="Fira Sans"/>
          <w:color w:val="000000" w:themeColor="text1"/>
          <w:sz w:val="20"/>
          <w:szCs w:val="20"/>
        </w:rPr>
        <w:t>Submitting valid bids</w:t>
      </w:r>
    </w:p>
    <w:p w14:paraId="003BD228" w14:textId="0C2DB4C7" w:rsidR="00230460" w:rsidRDefault="00230460" w:rsidP="00230460">
      <w:pPr>
        <w:pStyle w:val="Default"/>
        <w:numPr>
          <w:ilvl w:val="0"/>
          <w:numId w:val="19"/>
        </w:numPr>
        <w:spacing w:line="360" w:lineRule="auto"/>
        <w:rPr>
          <w:rFonts w:ascii="Fira Sans" w:hAnsi="Fira Sans"/>
          <w:color w:val="000000" w:themeColor="text1"/>
          <w:sz w:val="20"/>
          <w:szCs w:val="20"/>
        </w:rPr>
      </w:pPr>
      <w:r>
        <w:rPr>
          <w:rFonts w:ascii="Fira Sans" w:hAnsi="Fira Sans"/>
          <w:color w:val="000000" w:themeColor="text1"/>
          <w:sz w:val="20"/>
          <w:szCs w:val="20"/>
        </w:rPr>
        <w:t>Complying with auction rules</w:t>
      </w:r>
    </w:p>
    <w:p w14:paraId="6257C54A" w14:textId="75888D2B" w:rsidR="00230460" w:rsidRDefault="00D45548" w:rsidP="00230460">
      <w:pPr>
        <w:pStyle w:val="Default"/>
        <w:numPr>
          <w:ilvl w:val="0"/>
          <w:numId w:val="19"/>
        </w:numPr>
        <w:spacing w:line="360" w:lineRule="auto"/>
        <w:rPr>
          <w:rFonts w:ascii="Fira Sans" w:hAnsi="Fira Sans"/>
          <w:color w:val="000000" w:themeColor="text1"/>
          <w:sz w:val="20"/>
          <w:szCs w:val="20"/>
        </w:rPr>
      </w:pPr>
      <w:r>
        <w:rPr>
          <w:rFonts w:ascii="Fira Sans" w:hAnsi="Fira Sans"/>
          <w:color w:val="000000" w:themeColor="text1"/>
          <w:sz w:val="20"/>
          <w:szCs w:val="20"/>
        </w:rPr>
        <w:t xml:space="preserve">Ensure financial readiness for successful bid payments. </w:t>
      </w:r>
    </w:p>
    <w:p w14:paraId="390D6065" w14:textId="74BD629E" w:rsidR="00D45548" w:rsidRDefault="00D45548" w:rsidP="00230460">
      <w:pPr>
        <w:pStyle w:val="Default"/>
        <w:numPr>
          <w:ilvl w:val="0"/>
          <w:numId w:val="19"/>
        </w:numPr>
        <w:spacing w:line="360" w:lineRule="auto"/>
        <w:rPr>
          <w:rFonts w:ascii="Fira Sans" w:hAnsi="Fira Sans"/>
          <w:color w:val="000000" w:themeColor="text1"/>
          <w:sz w:val="20"/>
          <w:szCs w:val="20"/>
        </w:rPr>
      </w:pPr>
      <w:r w:rsidRPr="00DD7B0C">
        <w:rPr>
          <w:rFonts w:ascii="Fira Sans" w:hAnsi="Fira Sans"/>
          <w:color w:val="000000" w:themeColor="text1"/>
          <w:sz w:val="20"/>
          <w:szCs w:val="20"/>
        </w:rPr>
        <w:t>maintain open communication with care to address any queries related to the auction process</w:t>
      </w:r>
      <w:r>
        <w:rPr>
          <w:rFonts w:ascii="Fira Sans" w:hAnsi="Fira Sans"/>
          <w:color w:val="000000" w:themeColor="text1"/>
          <w:sz w:val="20"/>
          <w:szCs w:val="20"/>
        </w:rPr>
        <w:t xml:space="preserve"> by sending clarification emails to </w:t>
      </w:r>
      <w:hyperlink r:id="rId11" w:history="1">
        <w:r w:rsidRPr="000C6C1C">
          <w:rPr>
            <w:rStyle w:val="Hyperlink"/>
            <w:rFonts w:ascii="Fira Sans" w:hAnsi="Fira Sans"/>
            <w:sz w:val="20"/>
            <w:szCs w:val="20"/>
          </w:rPr>
          <w:t>SOM.Bids@care.org</w:t>
        </w:r>
      </w:hyperlink>
    </w:p>
    <w:p w14:paraId="7E08F51B" w14:textId="77777777" w:rsidR="00D45548" w:rsidRDefault="00D45548" w:rsidP="00D45548">
      <w:pPr>
        <w:pStyle w:val="Default"/>
        <w:spacing w:line="360" w:lineRule="auto"/>
        <w:ind w:left="720"/>
        <w:rPr>
          <w:rFonts w:ascii="Fira Sans" w:hAnsi="Fira Sans"/>
          <w:color w:val="000000" w:themeColor="text1"/>
          <w:sz w:val="20"/>
          <w:szCs w:val="20"/>
        </w:rPr>
      </w:pPr>
    </w:p>
    <w:p w14:paraId="2099E3A9" w14:textId="3B2AD330" w:rsidR="00D45548" w:rsidRDefault="00D45548" w:rsidP="00D45548">
      <w:pPr>
        <w:pStyle w:val="Default"/>
        <w:spacing w:line="360" w:lineRule="auto"/>
        <w:rPr>
          <w:rFonts w:ascii="Fira Sans" w:hAnsi="Fira Sans"/>
          <w:color w:val="000000" w:themeColor="text1"/>
          <w:sz w:val="20"/>
          <w:szCs w:val="20"/>
        </w:rPr>
      </w:pPr>
      <w:r>
        <w:rPr>
          <w:rFonts w:ascii="Fira Sans" w:hAnsi="Fira Sans"/>
          <w:color w:val="000000" w:themeColor="text1"/>
          <w:sz w:val="20"/>
          <w:szCs w:val="20"/>
        </w:rPr>
        <w:t>CARE is responsible for the following:</w:t>
      </w:r>
    </w:p>
    <w:p w14:paraId="6A0F0379" w14:textId="5794F05E" w:rsidR="00D45548" w:rsidRDefault="00D45548" w:rsidP="00D45548">
      <w:pPr>
        <w:pStyle w:val="Default"/>
        <w:numPr>
          <w:ilvl w:val="0"/>
          <w:numId w:val="20"/>
        </w:numPr>
        <w:spacing w:line="360" w:lineRule="auto"/>
        <w:rPr>
          <w:rFonts w:ascii="Fira Sans" w:hAnsi="Fira Sans"/>
          <w:color w:val="000000" w:themeColor="text1"/>
          <w:sz w:val="20"/>
          <w:szCs w:val="20"/>
        </w:rPr>
      </w:pPr>
      <w:r>
        <w:rPr>
          <w:rFonts w:ascii="Fira Sans" w:hAnsi="Fira Sans"/>
          <w:color w:val="000000" w:themeColor="text1"/>
          <w:sz w:val="20"/>
          <w:szCs w:val="20"/>
        </w:rPr>
        <w:t xml:space="preserve">Facilitating the vehicle inspection </w:t>
      </w:r>
    </w:p>
    <w:p w14:paraId="3C793FE0" w14:textId="36652A08" w:rsidR="00D45548" w:rsidRDefault="00D45548" w:rsidP="00D45548">
      <w:pPr>
        <w:pStyle w:val="Default"/>
        <w:numPr>
          <w:ilvl w:val="0"/>
          <w:numId w:val="20"/>
        </w:numPr>
        <w:spacing w:line="360" w:lineRule="auto"/>
        <w:rPr>
          <w:rFonts w:ascii="Fira Sans" w:hAnsi="Fira Sans"/>
          <w:color w:val="000000" w:themeColor="text1"/>
          <w:sz w:val="20"/>
          <w:szCs w:val="20"/>
        </w:rPr>
      </w:pPr>
      <w:r>
        <w:rPr>
          <w:rFonts w:ascii="Fira Sans" w:hAnsi="Fira Sans"/>
          <w:color w:val="000000" w:themeColor="text1"/>
          <w:sz w:val="20"/>
          <w:szCs w:val="20"/>
        </w:rPr>
        <w:t>Ensure legal and compliance</w:t>
      </w:r>
    </w:p>
    <w:p w14:paraId="3F7632D4" w14:textId="2211AFA5" w:rsidR="00D45548" w:rsidRDefault="00D45548" w:rsidP="00D45548">
      <w:pPr>
        <w:pStyle w:val="Default"/>
        <w:numPr>
          <w:ilvl w:val="0"/>
          <w:numId w:val="20"/>
        </w:numPr>
        <w:spacing w:line="360" w:lineRule="auto"/>
        <w:rPr>
          <w:rFonts w:ascii="Fira Sans" w:hAnsi="Fira Sans"/>
          <w:color w:val="000000" w:themeColor="text1"/>
          <w:sz w:val="20"/>
          <w:szCs w:val="20"/>
        </w:rPr>
      </w:pPr>
      <w:r>
        <w:rPr>
          <w:rFonts w:ascii="Fira Sans" w:hAnsi="Fira Sans"/>
          <w:color w:val="000000" w:themeColor="text1"/>
          <w:sz w:val="20"/>
          <w:szCs w:val="20"/>
        </w:rPr>
        <w:t>Managing the auction process</w:t>
      </w:r>
    </w:p>
    <w:p w14:paraId="69C72330" w14:textId="297DE004" w:rsidR="00D45548" w:rsidRDefault="00D45548" w:rsidP="00D45548">
      <w:pPr>
        <w:pStyle w:val="Default"/>
        <w:numPr>
          <w:ilvl w:val="0"/>
          <w:numId w:val="20"/>
        </w:numPr>
        <w:spacing w:line="360" w:lineRule="auto"/>
        <w:rPr>
          <w:rFonts w:ascii="Fira Sans" w:hAnsi="Fira Sans"/>
          <w:color w:val="000000" w:themeColor="text1"/>
          <w:sz w:val="20"/>
          <w:szCs w:val="20"/>
        </w:rPr>
      </w:pPr>
      <w:r>
        <w:rPr>
          <w:rFonts w:ascii="Fira Sans" w:hAnsi="Fira Sans"/>
          <w:color w:val="000000" w:themeColor="text1"/>
          <w:sz w:val="20"/>
          <w:szCs w:val="20"/>
        </w:rPr>
        <w:t>Address bidder’s inquiries</w:t>
      </w:r>
    </w:p>
    <w:p w14:paraId="0C5C42CC" w14:textId="64BB9D8F" w:rsidR="00D45548" w:rsidRDefault="00D45548" w:rsidP="00D45548">
      <w:pPr>
        <w:pStyle w:val="Default"/>
        <w:numPr>
          <w:ilvl w:val="0"/>
          <w:numId w:val="20"/>
        </w:numPr>
        <w:spacing w:line="360" w:lineRule="auto"/>
        <w:rPr>
          <w:rFonts w:ascii="Fira Sans" w:hAnsi="Fira Sans"/>
          <w:color w:val="000000" w:themeColor="text1"/>
          <w:sz w:val="20"/>
          <w:szCs w:val="20"/>
        </w:rPr>
      </w:pPr>
      <w:r>
        <w:rPr>
          <w:rFonts w:ascii="Fira Sans" w:hAnsi="Fira Sans"/>
          <w:color w:val="000000" w:themeColor="text1"/>
          <w:sz w:val="20"/>
          <w:szCs w:val="20"/>
        </w:rPr>
        <w:t>Oversee transfer of ownership</w:t>
      </w:r>
    </w:p>
    <w:p w14:paraId="70E82C0E" w14:textId="5B643B55" w:rsidR="004C6EC3" w:rsidRDefault="004C6EC3" w:rsidP="00D45548">
      <w:pPr>
        <w:pStyle w:val="Heading2"/>
        <w:numPr>
          <w:ilvl w:val="0"/>
          <w:numId w:val="14"/>
        </w:numPr>
        <w:spacing w:line="360" w:lineRule="auto"/>
        <w:rPr>
          <w:rFonts w:ascii="Fira Sans" w:hAnsi="Fira Sans"/>
          <w:sz w:val="20"/>
          <w:szCs w:val="20"/>
        </w:rPr>
      </w:pPr>
      <w:r w:rsidRPr="00D45548">
        <w:rPr>
          <w:rFonts w:ascii="Fira Sans" w:hAnsi="Fira Sans"/>
          <w:sz w:val="20"/>
          <w:szCs w:val="20"/>
        </w:rPr>
        <w:t>How to Apply</w:t>
      </w:r>
    </w:p>
    <w:p w14:paraId="63FC16DD" w14:textId="53F2C7F0" w:rsidR="00937793" w:rsidRPr="00B31E80" w:rsidRDefault="00B31E80" w:rsidP="00B31E80">
      <w:r>
        <w:t xml:space="preserve">Bidders will be able to use their quotation format and submit their offers </w:t>
      </w:r>
      <w:r w:rsidR="004C6EC3" w:rsidRPr="00DD7B0C">
        <w:rPr>
          <w:rFonts w:ascii="Fira Sans" w:hAnsi="Fira Sans"/>
          <w:color w:val="000000" w:themeColor="text1"/>
          <w:sz w:val="20"/>
          <w:szCs w:val="20"/>
        </w:rPr>
        <w:t xml:space="preserve">ONLY via email to </w:t>
      </w:r>
      <w:hyperlink r:id="rId12" w:history="1">
        <w:r w:rsidR="004C6EC3" w:rsidRPr="00DD7B0C">
          <w:rPr>
            <w:rStyle w:val="Hyperlink"/>
            <w:rFonts w:ascii="Fira Sans" w:hAnsi="Fira Sans"/>
            <w:b/>
            <w:bCs/>
            <w:sz w:val="20"/>
            <w:szCs w:val="20"/>
          </w:rPr>
          <w:t>SOM.Bids@care.org</w:t>
        </w:r>
      </w:hyperlink>
      <w:r w:rsidR="004C6EC3" w:rsidRPr="00DD7B0C">
        <w:rPr>
          <w:rFonts w:ascii="Fira Sans" w:hAnsi="Fira Sans"/>
          <w:b/>
          <w:bCs/>
          <w:color w:val="000000" w:themeColor="text1"/>
          <w:sz w:val="20"/>
          <w:szCs w:val="20"/>
        </w:rPr>
        <w:t xml:space="preserve"> </w:t>
      </w:r>
      <w:r w:rsidR="004C6EC3" w:rsidRPr="00DD7B0C">
        <w:rPr>
          <w:rFonts w:ascii="Fira Sans" w:hAnsi="Fira Sans"/>
          <w:color w:val="000000" w:themeColor="text1"/>
          <w:sz w:val="20"/>
          <w:szCs w:val="20"/>
        </w:rPr>
        <w:t>indicating the subject line “</w:t>
      </w:r>
      <w:r w:rsidR="00932C08" w:rsidRPr="00932C08">
        <w:rPr>
          <w:rFonts w:ascii="Fira Sans" w:hAnsi="Fira Sans"/>
          <w:b/>
          <w:bCs/>
          <w:color w:val="000000" w:themeColor="text1"/>
          <w:sz w:val="20"/>
          <w:szCs w:val="20"/>
        </w:rPr>
        <w:t>Pick-up Vehicle</w:t>
      </w:r>
      <w:r w:rsidR="00932C08">
        <w:rPr>
          <w:rFonts w:ascii="Fira Sans" w:hAnsi="Fira Sans"/>
          <w:b/>
          <w:bCs/>
          <w:color w:val="000000" w:themeColor="text1"/>
          <w:sz w:val="20"/>
          <w:szCs w:val="20"/>
        </w:rPr>
        <w:t xml:space="preserve"> Auction</w:t>
      </w:r>
      <w:r w:rsidR="004C6EC3" w:rsidRPr="00DD7B0C">
        <w:rPr>
          <w:rFonts w:ascii="Fira Sans" w:hAnsi="Fira Sans"/>
          <w:color w:val="000000" w:themeColor="text1"/>
          <w:sz w:val="20"/>
          <w:szCs w:val="20"/>
        </w:rPr>
        <w:t xml:space="preserve">” no later than EAT 23:59 on </w:t>
      </w:r>
      <w:r w:rsidR="00EC73B2">
        <w:rPr>
          <w:rFonts w:ascii="Fira Sans" w:hAnsi="Fira Sans"/>
          <w:b/>
          <w:bCs/>
          <w:color w:val="000000" w:themeColor="text1"/>
          <w:sz w:val="20"/>
          <w:szCs w:val="20"/>
        </w:rPr>
        <w:t>24</w:t>
      </w:r>
      <w:r w:rsidR="004C6EC3" w:rsidRPr="00DD7B0C">
        <w:rPr>
          <w:rFonts w:ascii="Fira Sans" w:hAnsi="Fira Sans"/>
          <w:b/>
          <w:bCs/>
          <w:color w:val="000000" w:themeColor="text1"/>
          <w:sz w:val="20"/>
          <w:szCs w:val="20"/>
        </w:rPr>
        <w:t xml:space="preserve"> October 2024</w:t>
      </w:r>
      <w:r w:rsidR="004C6EC3" w:rsidRPr="00DD7B0C">
        <w:rPr>
          <w:rFonts w:ascii="Fira Sans" w:hAnsi="Fira Sans"/>
          <w:color w:val="000000" w:themeColor="text1"/>
          <w:sz w:val="20"/>
          <w:szCs w:val="20"/>
        </w:rPr>
        <w:t>.</w:t>
      </w:r>
    </w:p>
    <w:sectPr w:rsidR="00937793" w:rsidRPr="00B31E80" w:rsidSect="00D45548">
      <w:headerReference w:type="default" r:id="rId13"/>
      <w:footerReference w:type="default" r:id="rId14"/>
      <w:pgSz w:w="12240" w:h="16340"/>
      <w:pgMar w:top="1560" w:right="1350" w:bottom="656" w:left="773"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CA5006" w14:textId="77777777" w:rsidR="0013272B" w:rsidRDefault="0013272B" w:rsidP="00DA1F64">
      <w:pPr>
        <w:spacing w:after="0" w:line="240" w:lineRule="auto"/>
      </w:pPr>
      <w:r>
        <w:separator/>
      </w:r>
    </w:p>
  </w:endnote>
  <w:endnote w:type="continuationSeparator" w:id="0">
    <w:p w14:paraId="0C39723F" w14:textId="77777777" w:rsidR="0013272B" w:rsidRDefault="0013272B" w:rsidP="00DA1F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4800498"/>
      <w:docPartObj>
        <w:docPartGallery w:val="Page Numbers (Bottom of Page)"/>
        <w:docPartUnique/>
      </w:docPartObj>
    </w:sdtPr>
    <w:sdtEndPr>
      <w:rPr>
        <w:noProof/>
      </w:rPr>
    </w:sdtEndPr>
    <w:sdtContent>
      <w:p w14:paraId="0B987B0D" w14:textId="77777777" w:rsidR="00203926" w:rsidRDefault="00203926">
        <w:pPr>
          <w:pStyle w:val="Footer"/>
          <w:jc w:val="center"/>
        </w:pPr>
        <w:r>
          <w:fldChar w:fldCharType="begin"/>
        </w:r>
        <w:r>
          <w:instrText xml:space="preserve"> PAGE   \* MERGEFORMAT </w:instrText>
        </w:r>
        <w:r>
          <w:fldChar w:fldCharType="separate"/>
        </w:r>
        <w:r w:rsidR="00E90870">
          <w:rPr>
            <w:noProof/>
          </w:rPr>
          <w:t>1</w:t>
        </w:r>
        <w:r>
          <w:rPr>
            <w:noProof/>
          </w:rPr>
          <w:fldChar w:fldCharType="end"/>
        </w:r>
      </w:p>
    </w:sdtContent>
  </w:sdt>
  <w:p w14:paraId="73B569F3" w14:textId="77777777" w:rsidR="00DA1F64" w:rsidRDefault="00DA1F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994570" w14:textId="77777777" w:rsidR="0013272B" w:rsidRDefault="0013272B" w:rsidP="00DA1F64">
      <w:pPr>
        <w:spacing w:after="0" w:line="240" w:lineRule="auto"/>
      </w:pPr>
      <w:r>
        <w:separator/>
      </w:r>
    </w:p>
  </w:footnote>
  <w:footnote w:type="continuationSeparator" w:id="0">
    <w:p w14:paraId="0E97986E" w14:textId="77777777" w:rsidR="0013272B" w:rsidRDefault="0013272B" w:rsidP="00DA1F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635320" w14:textId="77777777" w:rsidR="00203926" w:rsidRDefault="00203926">
    <w:pPr>
      <w:pStyle w:val="Header"/>
    </w:pPr>
  </w:p>
  <w:p w14:paraId="7278E962" w14:textId="77777777" w:rsidR="00DA1F64" w:rsidRDefault="00DA1F64" w:rsidP="00DA1F64">
    <w:pPr>
      <w:pStyle w:val="Header"/>
      <w:tabs>
        <w:tab w:val="clear" w:pos="9360"/>
        <w:tab w:val="right" w:pos="10170"/>
      </w:tabs>
      <w:ind w:left="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F7D8058"/>
    <w:multiLevelType w:val="hybridMultilevel"/>
    <w:tmpl w:val="54095E4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0E99668"/>
    <w:multiLevelType w:val="hybridMultilevel"/>
    <w:tmpl w:val="38BBEA55"/>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312595"/>
    <w:multiLevelType w:val="hybridMultilevel"/>
    <w:tmpl w:val="F2E009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66F2389"/>
    <w:multiLevelType w:val="hybridMultilevel"/>
    <w:tmpl w:val="CD0AA29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3C573C"/>
    <w:multiLevelType w:val="hybridMultilevel"/>
    <w:tmpl w:val="0614526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AD90C72"/>
    <w:multiLevelType w:val="hybridMultilevel"/>
    <w:tmpl w:val="3E12CB42"/>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 w15:restartNumberingAfterBreak="0">
    <w:nsid w:val="35D20691"/>
    <w:multiLevelType w:val="hybridMultilevel"/>
    <w:tmpl w:val="1E027300"/>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7" w15:restartNumberingAfterBreak="0">
    <w:nsid w:val="3D6C5FF8"/>
    <w:multiLevelType w:val="hybridMultilevel"/>
    <w:tmpl w:val="E7CE1C6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40194427"/>
    <w:multiLevelType w:val="hybridMultilevel"/>
    <w:tmpl w:val="B2C83E5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65031EF"/>
    <w:multiLevelType w:val="hybridMultilevel"/>
    <w:tmpl w:val="CDFE24D0"/>
    <w:lvl w:ilvl="0" w:tplc="20000001">
      <w:start w:val="1"/>
      <w:numFmt w:val="bullet"/>
      <w:lvlText w:val=""/>
      <w:lvlJc w:val="left"/>
      <w:pPr>
        <w:ind w:left="1550" w:hanging="360"/>
      </w:pPr>
      <w:rPr>
        <w:rFonts w:ascii="Symbol" w:hAnsi="Symbol" w:hint="default"/>
      </w:rPr>
    </w:lvl>
    <w:lvl w:ilvl="1" w:tplc="20000003" w:tentative="1">
      <w:start w:val="1"/>
      <w:numFmt w:val="bullet"/>
      <w:lvlText w:val="o"/>
      <w:lvlJc w:val="left"/>
      <w:pPr>
        <w:ind w:left="2270" w:hanging="360"/>
      </w:pPr>
      <w:rPr>
        <w:rFonts w:ascii="Courier New" w:hAnsi="Courier New" w:cs="Courier New" w:hint="default"/>
      </w:rPr>
    </w:lvl>
    <w:lvl w:ilvl="2" w:tplc="20000005" w:tentative="1">
      <w:start w:val="1"/>
      <w:numFmt w:val="bullet"/>
      <w:lvlText w:val=""/>
      <w:lvlJc w:val="left"/>
      <w:pPr>
        <w:ind w:left="2990" w:hanging="360"/>
      </w:pPr>
      <w:rPr>
        <w:rFonts w:ascii="Wingdings" w:hAnsi="Wingdings" w:hint="default"/>
      </w:rPr>
    </w:lvl>
    <w:lvl w:ilvl="3" w:tplc="20000001" w:tentative="1">
      <w:start w:val="1"/>
      <w:numFmt w:val="bullet"/>
      <w:lvlText w:val=""/>
      <w:lvlJc w:val="left"/>
      <w:pPr>
        <w:ind w:left="3710" w:hanging="360"/>
      </w:pPr>
      <w:rPr>
        <w:rFonts w:ascii="Symbol" w:hAnsi="Symbol" w:hint="default"/>
      </w:rPr>
    </w:lvl>
    <w:lvl w:ilvl="4" w:tplc="20000003" w:tentative="1">
      <w:start w:val="1"/>
      <w:numFmt w:val="bullet"/>
      <w:lvlText w:val="o"/>
      <w:lvlJc w:val="left"/>
      <w:pPr>
        <w:ind w:left="4430" w:hanging="360"/>
      </w:pPr>
      <w:rPr>
        <w:rFonts w:ascii="Courier New" w:hAnsi="Courier New" w:cs="Courier New" w:hint="default"/>
      </w:rPr>
    </w:lvl>
    <w:lvl w:ilvl="5" w:tplc="20000005" w:tentative="1">
      <w:start w:val="1"/>
      <w:numFmt w:val="bullet"/>
      <w:lvlText w:val=""/>
      <w:lvlJc w:val="left"/>
      <w:pPr>
        <w:ind w:left="5150" w:hanging="360"/>
      </w:pPr>
      <w:rPr>
        <w:rFonts w:ascii="Wingdings" w:hAnsi="Wingdings" w:hint="default"/>
      </w:rPr>
    </w:lvl>
    <w:lvl w:ilvl="6" w:tplc="20000001" w:tentative="1">
      <w:start w:val="1"/>
      <w:numFmt w:val="bullet"/>
      <w:lvlText w:val=""/>
      <w:lvlJc w:val="left"/>
      <w:pPr>
        <w:ind w:left="5870" w:hanging="360"/>
      </w:pPr>
      <w:rPr>
        <w:rFonts w:ascii="Symbol" w:hAnsi="Symbol" w:hint="default"/>
      </w:rPr>
    </w:lvl>
    <w:lvl w:ilvl="7" w:tplc="20000003" w:tentative="1">
      <w:start w:val="1"/>
      <w:numFmt w:val="bullet"/>
      <w:lvlText w:val="o"/>
      <w:lvlJc w:val="left"/>
      <w:pPr>
        <w:ind w:left="6590" w:hanging="360"/>
      </w:pPr>
      <w:rPr>
        <w:rFonts w:ascii="Courier New" w:hAnsi="Courier New" w:cs="Courier New" w:hint="default"/>
      </w:rPr>
    </w:lvl>
    <w:lvl w:ilvl="8" w:tplc="20000005" w:tentative="1">
      <w:start w:val="1"/>
      <w:numFmt w:val="bullet"/>
      <w:lvlText w:val=""/>
      <w:lvlJc w:val="left"/>
      <w:pPr>
        <w:ind w:left="7310" w:hanging="360"/>
      </w:pPr>
      <w:rPr>
        <w:rFonts w:ascii="Wingdings" w:hAnsi="Wingdings" w:hint="default"/>
      </w:rPr>
    </w:lvl>
  </w:abstractNum>
  <w:abstractNum w:abstractNumId="10" w15:restartNumberingAfterBreak="0">
    <w:nsid w:val="47426B33"/>
    <w:multiLevelType w:val="hybridMultilevel"/>
    <w:tmpl w:val="9B92A65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3B7493"/>
    <w:multiLevelType w:val="hybridMultilevel"/>
    <w:tmpl w:val="D7F8BE24"/>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2" w15:restartNumberingAfterBreak="0">
    <w:nsid w:val="53EA0C88"/>
    <w:multiLevelType w:val="hybridMultilevel"/>
    <w:tmpl w:val="1558156A"/>
    <w:lvl w:ilvl="0" w:tplc="171ACA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75B03E9"/>
    <w:multiLevelType w:val="hybridMultilevel"/>
    <w:tmpl w:val="F1562B9E"/>
    <w:lvl w:ilvl="0" w:tplc="B5527E62">
      <w:numFmt w:val="bullet"/>
      <w:lvlText w:val=""/>
      <w:lvlJc w:val="left"/>
      <w:pPr>
        <w:ind w:left="720" w:hanging="360"/>
      </w:pPr>
      <w:rPr>
        <w:rFonts w:ascii="Symbol" w:eastAsiaTheme="minorEastAsia" w:hAnsi="Symbol"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293DDD"/>
    <w:multiLevelType w:val="multilevel"/>
    <w:tmpl w:val="93D0222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F48AF7A"/>
    <w:multiLevelType w:val="hybridMultilevel"/>
    <w:tmpl w:val="FC6DC94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6C0E2DED"/>
    <w:multiLevelType w:val="hybridMultilevel"/>
    <w:tmpl w:val="11AC55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6F0E4AE0"/>
    <w:multiLevelType w:val="hybridMultilevel"/>
    <w:tmpl w:val="49F6E44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71581508"/>
    <w:multiLevelType w:val="hybridMultilevel"/>
    <w:tmpl w:val="6444E04A"/>
    <w:lvl w:ilvl="0" w:tplc="20187B30">
      <w:start w:val="1"/>
      <w:numFmt w:val="decimal"/>
      <w:lvlText w:val="%1."/>
      <w:lvlJc w:val="left"/>
      <w:pPr>
        <w:ind w:left="1200" w:hanging="360"/>
      </w:pPr>
      <w:rPr>
        <w:rFonts w:hint="default"/>
      </w:rPr>
    </w:lvl>
    <w:lvl w:ilvl="1" w:tplc="20000019" w:tentative="1">
      <w:start w:val="1"/>
      <w:numFmt w:val="lowerLetter"/>
      <w:lvlText w:val="%2."/>
      <w:lvlJc w:val="left"/>
      <w:pPr>
        <w:ind w:left="1920" w:hanging="360"/>
      </w:pPr>
    </w:lvl>
    <w:lvl w:ilvl="2" w:tplc="2000001B" w:tentative="1">
      <w:start w:val="1"/>
      <w:numFmt w:val="lowerRoman"/>
      <w:lvlText w:val="%3."/>
      <w:lvlJc w:val="right"/>
      <w:pPr>
        <w:ind w:left="2640" w:hanging="180"/>
      </w:pPr>
    </w:lvl>
    <w:lvl w:ilvl="3" w:tplc="2000000F" w:tentative="1">
      <w:start w:val="1"/>
      <w:numFmt w:val="decimal"/>
      <w:lvlText w:val="%4."/>
      <w:lvlJc w:val="left"/>
      <w:pPr>
        <w:ind w:left="3360" w:hanging="360"/>
      </w:pPr>
    </w:lvl>
    <w:lvl w:ilvl="4" w:tplc="20000019" w:tentative="1">
      <w:start w:val="1"/>
      <w:numFmt w:val="lowerLetter"/>
      <w:lvlText w:val="%5."/>
      <w:lvlJc w:val="left"/>
      <w:pPr>
        <w:ind w:left="4080" w:hanging="360"/>
      </w:pPr>
    </w:lvl>
    <w:lvl w:ilvl="5" w:tplc="2000001B" w:tentative="1">
      <w:start w:val="1"/>
      <w:numFmt w:val="lowerRoman"/>
      <w:lvlText w:val="%6."/>
      <w:lvlJc w:val="right"/>
      <w:pPr>
        <w:ind w:left="4800" w:hanging="180"/>
      </w:pPr>
    </w:lvl>
    <w:lvl w:ilvl="6" w:tplc="2000000F" w:tentative="1">
      <w:start w:val="1"/>
      <w:numFmt w:val="decimal"/>
      <w:lvlText w:val="%7."/>
      <w:lvlJc w:val="left"/>
      <w:pPr>
        <w:ind w:left="5520" w:hanging="360"/>
      </w:pPr>
    </w:lvl>
    <w:lvl w:ilvl="7" w:tplc="20000019" w:tentative="1">
      <w:start w:val="1"/>
      <w:numFmt w:val="lowerLetter"/>
      <w:lvlText w:val="%8."/>
      <w:lvlJc w:val="left"/>
      <w:pPr>
        <w:ind w:left="6240" w:hanging="360"/>
      </w:pPr>
    </w:lvl>
    <w:lvl w:ilvl="8" w:tplc="2000001B" w:tentative="1">
      <w:start w:val="1"/>
      <w:numFmt w:val="lowerRoman"/>
      <w:lvlText w:val="%9."/>
      <w:lvlJc w:val="right"/>
      <w:pPr>
        <w:ind w:left="6960" w:hanging="180"/>
      </w:pPr>
    </w:lvl>
  </w:abstractNum>
  <w:abstractNum w:abstractNumId="19" w15:restartNumberingAfterBreak="0">
    <w:nsid w:val="76DB73DC"/>
    <w:multiLevelType w:val="hybridMultilevel"/>
    <w:tmpl w:val="52C5A8E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7A675834"/>
    <w:multiLevelType w:val="hybridMultilevel"/>
    <w:tmpl w:val="106B403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514148767">
    <w:abstractNumId w:val="15"/>
  </w:num>
  <w:num w:numId="2" w16cid:durableId="1390611044">
    <w:abstractNumId w:val="20"/>
  </w:num>
  <w:num w:numId="3" w16cid:durableId="1244609772">
    <w:abstractNumId w:val="4"/>
  </w:num>
  <w:num w:numId="4" w16cid:durableId="1152717358">
    <w:abstractNumId w:val="7"/>
  </w:num>
  <w:num w:numId="5" w16cid:durableId="487673660">
    <w:abstractNumId w:val="1"/>
  </w:num>
  <w:num w:numId="6" w16cid:durableId="1307278015">
    <w:abstractNumId w:val="0"/>
  </w:num>
  <w:num w:numId="7" w16cid:durableId="1565675061">
    <w:abstractNumId w:val="5"/>
  </w:num>
  <w:num w:numId="8" w16cid:durableId="538667412">
    <w:abstractNumId w:val="13"/>
  </w:num>
  <w:num w:numId="9" w16cid:durableId="443693193">
    <w:abstractNumId w:val="11"/>
  </w:num>
  <w:num w:numId="10" w16cid:durableId="551770916">
    <w:abstractNumId w:val="2"/>
  </w:num>
  <w:num w:numId="11" w16cid:durableId="315962818">
    <w:abstractNumId w:val="3"/>
  </w:num>
  <w:num w:numId="12" w16cid:durableId="764766590">
    <w:abstractNumId w:val="10"/>
  </w:num>
  <w:num w:numId="13" w16cid:durableId="751658688">
    <w:abstractNumId w:val="8"/>
  </w:num>
  <w:num w:numId="14" w16cid:durableId="1914731546">
    <w:abstractNumId w:val="14"/>
  </w:num>
  <w:num w:numId="15" w16cid:durableId="1741825703">
    <w:abstractNumId w:val="12"/>
  </w:num>
  <w:num w:numId="16" w16cid:durableId="1515723937">
    <w:abstractNumId w:val="18"/>
  </w:num>
  <w:num w:numId="17" w16cid:durableId="772018644">
    <w:abstractNumId w:val="6"/>
  </w:num>
  <w:num w:numId="18" w16cid:durableId="1773546243">
    <w:abstractNumId w:val="9"/>
  </w:num>
  <w:num w:numId="19" w16cid:durableId="85461705">
    <w:abstractNumId w:val="16"/>
  </w:num>
  <w:num w:numId="20" w16cid:durableId="25902348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144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E0D"/>
    <w:rsid w:val="00007327"/>
    <w:rsid w:val="00040EF9"/>
    <w:rsid w:val="00041463"/>
    <w:rsid w:val="00044FED"/>
    <w:rsid w:val="0006613C"/>
    <w:rsid w:val="00071B54"/>
    <w:rsid w:val="00075669"/>
    <w:rsid w:val="000C0808"/>
    <w:rsid w:val="000C0F91"/>
    <w:rsid w:val="000C727B"/>
    <w:rsid w:val="000D28A5"/>
    <w:rsid w:val="000E6E9E"/>
    <w:rsid w:val="00101D9B"/>
    <w:rsid w:val="00101F9C"/>
    <w:rsid w:val="00111A8C"/>
    <w:rsid w:val="00112298"/>
    <w:rsid w:val="00120612"/>
    <w:rsid w:val="00130A43"/>
    <w:rsid w:val="0013272B"/>
    <w:rsid w:val="00134116"/>
    <w:rsid w:val="00134A24"/>
    <w:rsid w:val="0015508B"/>
    <w:rsid w:val="00172604"/>
    <w:rsid w:val="0017625F"/>
    <w:rsid w:val="001827F4"/>
    <w:rsid w:val="001915E8"/>
    <w:rsid w:val="00194D76"/>
    <w:rsid w:val="001A4598"/>
    <w:rsid w:val="001D7F0F"/>
    <w:rsid w:val="001E23F1"/>
    <w:rsid w:val="00203926"/>
    <w:rsid w:val="00206929"/>
    <w:rsid w:val="00207869"/>
    <w:rsid w:val="00223F73"/>
    <w:rsid w:val="00223F7F"/>
    <w:rsid w:val="00230460"/>
    <w:rsid w:val="00230DD2"/>
    <w:rsid w:val="002332A4"/>
    <w:rsid w:val="00235676"/>
    <w:rsid w:val="0024342B"/>
    <w:rsid w:val="00244B01"/>
    <w:rsid w:val="00254244"/>
    <w:rsid w:val="00260ADB"/>
    <w:rsid w:val="002615DC"/>
    <w:rsid w:val="002740D6"/>
    <w:rsid w:val="002740D7"/>
    <w:rsid w:val="0028020A"/>
    <w:rsid w:val="002822A0"/>
    <w:rsid w:val="002876B4"/>
    <w:rsid w:val="002A46D5"/>
    <w:rsid w:val="002A7740"/>
    <w:rsid w:val="002E7121"/>
    <w:rsid w:val="002E7B73"/>
    <w:rsid w:val="0030289A"/>
    <w:rsid w:val="00307509"/>
    <w:rsid w:val="003104E9"/>
    <w:rsid w:val="003423AA"/>
    <w:rsid w:val="00350BC6"/>
    <w:rsid w:val="003732E1"/>
    <w:rsid w:val="003772E3"/>
    <w:rsid w:val="00382F45"/>
    <w:rsid w:val="003849BE"/>
    <w:rsid w:val="003901D7"/>
    <w:rsid w:val="00391E99"/>
    <w:rsid w:val="00392E8F"/>
    <w:rsid w:val="003941E5"/>
    <w:rsid w:val="003A3024"/>
    <w:rsid w:val="003B1EAC"/>
    <w:rsid w:val="003B3D4D"/>
    <w:rsid w:val="003B583E"/>
    <w:rsid w:val="003C3661"/>
    <w:rsid w:val="003C46AE"/>
    <w:rsid w:val="003E0399"/>
    <w:rsid w:val="003E3F78"/>
    <w:rsid w:val="004158F6"/>
    <w:rsid w:val="00416CDD"/>
    <w:rsid w:val="00423BB6"/>
    <w:rsid w:val="004A40A1"/>
    <w:rsid w:val="004B5ED8"/>
    <w:rsid w:val="004C6EC3"/>
    <w:rsid w:val="004E6906"/>
    <w:rsid w:val="004F6C16"/>
    <w:rsid w:val="00501808"/>
    <w:rsid w:val="0051589D"/>
    <w:rsid w:val="005221FF"/>
    <w:rsid w:val="0053558C"/>
    <w:rsid w:val="00537848"/>
    <w:rsid w:val="00554894"/>
    <w:rsid w:val="005651E7"/>
    <w:rsid w:val="005679AC"/>
    <w:rsid w:val="00567B55"/>
    <w:rsid w:val="005779F5"/>
    <w:rsid w:val="00577D6D"/>
    <w:rsid w:val="00582F9B"/>
    <w:rsid w:val="005A5FFF"/>
    <w:rsid w:val="005C0A4F"/>
    <w:rsid w:val="005C3A21"/>
    <w:rsid w:val="005D00CE"/>
    <w:rsid w:val="005D5C39"/>
    <w:rsid w:val="005E1984"/>
    <w:rsid w:val="005E21A5"/>
    <w:rsid w:val="005E7FEC"/>
    <w:rsid w:val="005F0A18"/>
    <w:rsid w:val="005F4AD9"/>
    <w:rsid w:val="00600000"/>
    <w:rsid w:val="00607B40"/>
    <w:rsid w:val="00613020"/>
    <w:rsid w:val="00614881"/>
    <w:rsid w:val="00637138"/>
    <w:rsid w:val="006535C3"/>
    <w:rsid w:val="00655CC3"/>
    <w:rsid w:val="00675147"/>
    <w:rsid w:val="0069279D"/>
    <w:rsid w:val="006A2397"/>
    <w:rsid w:val="006C40E4"/>
    <w:rsid w:val="006C7E26"/>
    <w:rsid w:val="006F67AC"/>
    <w:rsid w:val="006F76AF"/>
    <w:rsid w:val="00704B67"/>
    <w:rsid w:val="00710E61"/>
    <w:rsid w:val="00727C83"/>
    <w:rsid w:val="00727DAE"/>
    <w:rsid w:val="00730222"/>
    <w:rsid w:val="0073539A"/>
    <w:rsid w:val="00740635"/>
    <w:rsid w:val="00741B64"/>
    <w:rsid w:val="0074340E"/>
    <w:rsid w:val="007525BD"/>
    <w:rsid w:val="00753190"/>
    <w:rsid w:val="00754F81"/>
    <w:rsid w:val="007578C2"/>
    <w:rsid w:val="0077317A"/>
    <w:rsid w:val="00795222"/>
    <w:rsid w:val="00796BB8"/>
    <w:rsid w:val="007B70DE"/>
    <w:rsid w:val="007C13E8"/>
    <w:rsid w:val="007E01F6"/>
    <w:rsid w:val="007E6907"/>
    <w:rsid w:val="008020A2"/>
    <w:rsid w:val="00805904"/>
    <w:rsid w:val="00805B4A"/>
    <w:rsid w:val="00812E0D"/>
    <w:rsid w:val="008349DC"/>
    <w:rsid w:val="00844AC9"/>
    <w:rsid w:val="008539AA"/>
    <w:rsid w:val="0086627F"/>
    <w:rsid w:val="00881966"/>
    <w:rsid w:val="008827D0"/>
    <w:rsid w:val="0089309D"/>
    <w:rsid w:val="008956B2"/>
    <w:rsid w:val="008A0626"/>
    <w:rsid w:val="008A560E"/>
    <w:rsid w:val="008B26B4"/>
    <w:rsid w:val="008B2EFB"/>
    <w:rsid w:val="008B4B0B"/>
    <w:rsid w:val="008B4BFA"/>
    <w:rsid w:val="008B54A9"/>
    <w:rsid w:val="008B76DF"/>
    <w:rsid w:val="008C0F23"/>
    <w:rsid w:val="008C1909"/>
    <w:rsid w:val="008C1E53"/>
    <w:rsid w:val="008C3FE4"/>
    <w:rsid w:val="008E06A2"/>
    <w:rsid w:val="008E436E"/>
    <w:rsid w:val="008E557C"/>
    <w:rsid w:val="008E746C"/>
    <w:rsid w:val="008F1252"/>
    <w:rsid w:val="009113D0"/>
    <w:rsid w:val="009171F5"/>
    <w:rsid w:val="00917572"/>
    <w:rsid w:val="00920D35"/>
    <w:rsid w:val="009225E6"/>
    <w:rsid w:val="00932C08"/>
    <w:rsid w:val="009366EB"/>
    <w:rsid w:val="00937793"/>
    <w:rsid w:val="00946688"/>
    <w:rsid w:val="009538A4"/>
    <w:rsid w:val="00955317"/>
    <w:rsid w:val="00983D50"/>
    <w:rsid w:val="009954C1"/>
    <w:rsid w:val="00997B23"/>
    <w:rsid w:val="009B3368"/>
    <w:rsid w:val="009C3760"/>
    <w:rsid w:val="009C38E8"/>
    <w:rsid w:val="009C6696"/>
    <w:rsid w:val="009E30A7"/>
    <w:rsid w:val="00A062F5"/>
    <w:rsid w:val="00A12FC5"/>
    <w:rsid w:val="00A22F2A"/>
    <w:rsid w:val="00A37EB4"/>
    <w:rsid w:val="00A54A4E"/>
    <w:rsid w:val="00A6060D"/>
    <w:rsid w:val="00A62E8D"/>
    <w:rsid w:val="00A850BA"/>
    <w:rsid w:val="00A864E4"/>
    <w:rsid w:val="00A946A3"/>
    <w:rsid w:val="00AA21B5"/>
    <w:rsid w:val="00AD2CBC"/>
    <w:rsid w:val="00AD2F66"/>
    <w:rsid w:val="00AE0C8C"/>
    <w:rsid w:val="00AE4876"/>
    <w:rsid w:val="00AE6F16"/>
    <w:rsid w:val="00AF32E0"/>
    <w:rsid w:val="00B00C93"/>
    <w:rsid w:val="00B11F51"/>
    <w:rsid w:val="00B15794"/>
    <w:rsid w:val="00B21241"/>
    <w:rsid w:val="00B31E80"/>
    <w:rsid w:val="00B328D2"/>
    <w:rsid w:val="00B32D2E"/>
    <w:rsid w:val="00B368BC"/>
    <w:rsid w:val="00B37180"/>
    <w:rsid w:val="00B565B3"/>
    <w:rsid w:val="00B644BB"/>
    <w:rsid w:val="00B77CA5"/>
    <w:rsid w:val="00B85BC7"/>
    <w:rsid w:val="00B90233"/>
    <w:rsid w:val="00B920DD"/>
    <w:rsid w:val="00BA1D2E"/>
    <w:rsid w:val="00BA3F1A"/>
    <w:rsid w:val="00BB4FFB"/>
    <w:rsid w:val="00BB6105"/>
    <w:rsid w:val="00BC093C"/>
    <w:rsid w:val="00BC0A78"/>
    <w:rsid w:val="00BC0AB5"/>
    <w:rsid w:val="00BD341F"/>
    <w:rsid w:val="00C03C3E"/>
    <w:rsid w:val="00C079B9"/>
    <w:rsid w:val="00C07AF3"/>
    <w:rsid w:val="00C418BC"/>
    <w:rsid w:val="00C43EFC"/>
    <w:rsid w:val="00C43F0D"/>
    <w:rsid w:val="00C5294D"/>
    <w:rsid w:val="00C82FA0"/>
    <w:rsid w:val="00C846E5"/>
    <w:rsid w:val="00C84950"/>
    <w:rsid w:val="00C90489"/>
    <w:rsid w:val="00C943E0"/>
    <w:rsid w:val="00CC009A"/>
    <w:rsid w:val="00CC3592"/>
    <w:rsid w:val="00CD0BC1"/>
    <w:rsid w:val="00CE0A93"/>
    <w:rsid w:val="00CF78BA"/>
    <w:rsid w:val="00D02A86"/>
    <w:rsid w:val="00D30BFE"/>
    <w:rsid w:val="00D45548"/>
    <w:rsid w:val="00D50019"/>
    <w:rsid w:val="00D61077"/>
    <w:rsid w:val="00D63A9C"/>
    <w:rsid w:val="00D75D69"/>
    <w:rsid w:val="00D85409"/>
    <w:rsid w:val="00D86DCE"/>
    <w:rsid w:val="00D9204E"/>
    <w:rsid w:val="00D92061"/>
    <w:rsid w:val="00DA1F64"/>
    <w:rsid w:val="00DA440C"/>
    <w:rsid w:val="00DD7B0C"/>
    <w:rsid w:val="00DE76D4"/>
    <w:rsid w:val="00DF1A19"/>
    <w:rsid w:val="00DF552A"/>
    <w:rsid w:val="00DF6646"/>
    <w:rsid w:val="00E02D13"/>
    <w:rsid w:val="00E064CE"/>
    <w:rsid w:val="00E30AA3"/>
    <w:rsid w:val="00E40116"/>
    <w:rsid w:val="00E41773"/>
    <w:rsid w:val="00E44D4E"/>
    <w:rsid w:val="00E71537"/>
    <w:rsid w:val="00E74DE6"/>
    <w:rsid w:val="00E80F4A"/>
    <w:rsid w:val="00E90870"/>
    <w:rsid w:val="00E97749"/>
    <w:rsid w:val="00EA15ED"/>
    <w:rsid w:val="00EA5104"/>
    <w:rsid w:val="00EB19B6"/>
    <w:rsid w:val="00EC57B5"/>
    <w:rsid w:val="00EC73B2"/>
    <w:rsid w:val="00ED671D"/>
    <w:rsid w:val="00EE22A0"/>
    <w:rsid w:val="00F012DF"/>
    <w:rsid w:val="00F04E03"/>
    <w:rsid w:val="00F10045"/>
    <w:rsid w:val="00F1035E"/>
    <w:rsid w:val="00F12446"/>
    <w:rsid w:val="00F157A8"/>
    <w:rsid w:val="00F4746C"/>
    <w:rsid w:val="00F576DF"/>
    <w:rsid w:val="00F70186"/>
    <w:rsid w:val="00F73EBC"/>
    <w:rsid w:val="00F8350E"/>
    <w:rsid w:val="00F85848"/>
    <w:rsid w:val="00F9116F"/>
    <w:rsid w:val="00F943F8"/>
    <w:rsid w:val="00F94634"/>
    <w:rsid w:val="00FF2841"/>
    <w:rsid w:val="00FF3E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ED5D597"/>
  <w14:defaultImageDpi w14:val="0"/>
  <w15:docId w15:val="{F2889D29-4B58-4353-96BD-9ACB046DE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1F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A1F6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7018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DA1F64"/>
    <w:pPr>
      <w:tabs>
        <w:tab w:val="center" w:pos="4680"/>
        <w:tab w:val="right" w:pos="9360"/>
      </w:tabs>
    </w:pPr>
  </w:style>
  <w:style w:type="character" w:customStyle="1" w:styleId="HeaderChar">
    <w:name w:val="Header Char"/>
    <w:basedOn w:val="DefaultParagraphFont"/>
    <w:link w:val="Header"/>
    <w:uiPriority w:val="99"/>
    <w:rsid w:val="00DA1F64"/>
  </w:style>
  <w:style w:type="paragraph" w:styleId="Footer">
    <w:name w:val="footer"/>
    <w:basedOn w:val="Normal"/>
    <w:link w:val="FooterChar"/>
    <w:uiPriority w:val="99"/>
    <w:unhideWhenUsed/>
    <w:rsid w:val="00DA1F64"/>
    <w:pPr>
      <w:tabs>
        <w:tab w:val="center" w:pos="4680"/>
        <w:tab w:val="right" w:pos="9360"/>
      </w:tabs>
    </w:pPr>
  </w:style>
  <w:style w:type="character" w:customStyle="1" w:styleId="FooterChar">
    <w:name w:val="Footer Char"/>
    <w:basedOn w:val="DefaultParagraphFont"/>
    <w:link w:val="Footer"/>
    <w:uiPriority w:val="99"/>
    <w:rsid w:val="00DA1F64"/>
  </w:style>
  <w:style w:type="paragraph" w:styleId="BalloonText">
    <w:name w:val="Balloon Text"/>
    <w:basedOn w:val="Normal"/>
    <w:link w:val="BalloonTextChar"/>
    <w:uiPriority w:val="99"/>
    <w:semiHidden/>
    <w:unhideWhenUsed/>
    <w:rsid w:val="00DA1F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1F64"/>
    <w:rPr>
      <w:rFonts w:ascii="Tahoma" w:hAnsi="Tahoma" w:cs="Tahoma"/>
      <w:sz w:val="16"/>
      <w:szCs w:val="16"/>
    </w:rPr>
  </w:style>
  <w:style w:type="character" w:customStyle="1" w:styleId="Heading1Char">
    <w:name w:val="Heading 1 Char"/>
    <w:basedOn w:val="DefaultParagraphFont"/>
    <w:link w:val="Heading1"/>
    <w:uiPriority w:val="9"/>
    <w:rsid w:val="00DA1F6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A1F6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70186"/>
    <w:rPr>
      <w:rFonts w:asciiTheme="majorHAnsi" w:eastAsiaTheme="majorEastAsia" w:hAnsiTheme="majorHAnsi" w:cstheme="majorBidi"/>
      <w:b/>
      <w:bCs/>
      <w:color w:val="4F81BD" w:themeColor="accent1"/>
    </w:rPr>
  </w:style>
  <w:style w:type="table" w:styleId="TableGrid">
    <w:name w:val="Table Grid"/>
    <w:basedOn w:val="TableNormal"/>
    <w:uiPriority w:val="39"/>
    <w:rsid w:val="00BB4F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805B4A"/>
    <w:pPr>
      <w:tabs>
        <w:tab w:val="right" w:leader="dot" w:pos="10107"/>
      </w:tabs>
      <w:spacing w:after="100" w:line="360" w:lineRule="auto"/>
    </w:pPr>
  </w:style>
  <w:style w:type="paragraph" w:styleId="TOC2">
    <w:name w:val="toc 2"/>
    <w:basedOn w:val="Normal"/>
    <w:next w:val="Normal"/>
    <w:autoRedefine/>
    <w:uiPriority w:val="39"/>
    <w:unhideWhenUsed/>
    <w:rsid w:val="00805B4A"/>
    <w:pPr>
      <w:spacing w:after="100"/>
      <w:ind w:left="220"/>
    </w:pPr>
  </w:style>
  <w:style w:type="paragraph" w:styleId="TOC3">
    <w:name w:val="toc 3"/>
    <w:basedOn w:val="Normal"/>
    <w:next w:val="Normal"/>
    <w:autoRedefine/>
    <w:uiPriority w:val="39"/>
    <w:unhideWhenUsed/>
    <w:rsid w:val="00805B4A"/>
    <w:pPr>
      <w:spacing w:after="100"/>
      <w:ind w:left="440"/>
    </w:pPr>
  </w:style>
  <w:style w:type="character" w:styleId="Hyperlink">
    <w:name w:val="Hyperlink"/>
    <w:basedOn w:val="DefaultParagraphFont"/>
    <w:uiPriority w:val="99"/>
    <w:unhideWhenUsed/>
    <w:rsid w:val="00805B4A"/>
    <w:rPr>
      <w:color w:val="0000FF" w:themeColor="hyperlink"/>
      <w:u w:val="single"/>
    </w:rPr>
  </w:style>
  <w:style w:type="paragraph" w:styleId="NormalWeb">
    <w:name w:val="Normal (Web)"/>
    <w:basedOn w:val="Normal"/>
    <w:uiPriority w:val="99"/>
    <w:semiHidden/>
    <w:unhideWhenUsed/>
    <w:rsid w:val="00C07AF3"/>
    <w:pPr>
      <w:spacing w:before="100" w:beforeAutospacing="1" w:after="100" w:afterAutospacing="1" w:line="240" w:lineRule="auto"/>
    </w:pPr>
    <w:rPr>
      <w:rFonts w:ascii="Times New Roman" w:eastAsiaTheme="minorHAnsi" w:hAnsi="Times New Roman" w:cs="Times New Roman"/>
      <w:sz w:val="24"/>
      <w:szCs w:val="24"/>
    </w:rPr>
  </w:style>
  <w:style w:type="character" w:styleId="Emphasis">
    <w:name w:val="Emphasis"/>
    <w:basedOn w:val="DefaultParagraphFont"/>
    <w:uiPriority w:val="20"/>
    <w:qFormat/>
    <w:rsid w:val="00C07AF3"/>
    <w:rPr>
      <w:i/>
      <w:iCs/>
    </w:rPr>
  </w:style>
  <w:style w:type="paragraph" w:styleId="NoSpacing">
    <w:name w:val="No Spacing"/>
    <w:link w:val="NoSpacingChar"/>
    <w:uiPriority w:val="1"/>
    <w:qFormat/>
    <w:rsid w:val="008C0F23"/>
    <w:pPr>
      <w:spacing w:after="0" w:line="240" w:lineRule="auto"/>
    </w:pPr>
  </w:style>
  <w:style w:type="character" w:customStyle="1" w:styleId="NoSpacingChar">
    <w:name w:val="No Spacing Char"/>
    <w:basedOn w:val="DefaultParagraphFont"/>
    <w:link w:val="NoSpacing"/>
    <w:uiPriority w:val="1"/>
    <w:rsid w:val="008C0F23"/>
  </w:style>
  <w:style w:type="character" w:styleId="UnresolvedMention">
    <w:name w:val="Unresolved Mention"/>
    <w:basedOn w:val="DefaultParagraphFont"/>
    <w:uiPriority w:val="99"/>
    <w:semiHidden/>
    <w:unhideWhenUsed/>
    <w:rsid w:val="004C6EC3"/>
    <w:rPr>
      <w:color w:val="605E5C"/>
      <w:shd w:val="clear" w:color="auto" w:fill="E1DFDD"/>
    </w:rPr>
  </w:style>
  <w:style w:type="paragraph" w:styleId="ListParagraph">
    <w:name w:val="List Paragraph"/>
    <w:basedOn w:val="Normal"/>
    <w:uiPriority w:val="34"/>
    <w:qFormat/>
    <w:rsid w:val="005D5C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107904">
      <w:bodyDiv w:val="1"/>
      <w:marLeft w:val="0"/>
      <w:marRight w:val="0"/>
      <w:marTop w:val="0"/>
      <w:marBottom w:val="0"/>
      <w:divBdr>
        <w:top w:val="none" w:sz="0" w:space="0" w:color="auto"/>
        <w:left w:val="none" w:sz="0" w:space="0" w:color="auto"/>
        <w:bottom w:val="none" w:sz="0" w:space="0" w:color="auto"/>
        <w:right w:val="none" w:sz="0" w:space="0" w:color="auto"/>
      </w:divBdr>
    </w:div>
    <w:div w:id="191695222">
      <w:bodyDiv w:val="1"/>
      <w:marLeft w:val="0"/>
      <w:marRight w:val="0"/>
      <w:marTop w:val="0"/>
      <w:marBottom w:val="0"/>
      <w:divBdr>
        <w:top w:val="none" w:sz="0" w:space="0" w:color="auto"/>
        <w:left w:val="none" w:sz="0" w:space="0" w:color="auto"/>
        <w:bottom w:val="none" w:sz="0" w:space="0" w:color="auto"/>
        <w:right w:val="none" w:sz="0" w:space="0" w:color="auto"/>
      </w:divBdr>
    </w:div>
    <w:div w:id="394937627">
      <w:bodyDiv w:val="1"/>
      <w:marLeft w:val="0"/>
      <w:marRight w:val="0"/>
      <w:marTop w:val="0"/>
      <w:marBottom w:val="0"/>
      <w:divBdr>
        <w:top w:val="none" w:sz="0" w:space="0" w:color="auto"/>
        <w:left w:val="none" w:sz="0" w:space="0" w:color="auto"/>
        <w:bottom w:val="none" w:sz="0" w:space="0" w:color="auto"/>
        <w:right w:val="none" w:sz="0" w:space="0" w:color="auto"/>
      </w:divBdr>
    </w:div>
    <w:div w:id="513765981">
      <w:bodyDiv w:val="1"/>
      <w:marLeft w:val="0"/>
      <w:marRight w:val="0"/>
      <w:marTop w:val="0"/>
      <w:marBottom w:val="0"/>
      <w:divBdr>
        <w:top w:val="none" w:sz="0" w:space="0" w:color="auto"/>
        <w:left w:val="none" w:sz="0" w:space="0" w:color="auto"/>
        <w:bottom w:val="none" w:sz="0" w:space="0" w:color="auto"/>
        <w:right w:val="none" w:sz="0" w:space="0" w:color="auto"/>
      </w:divBdr>
    </w:div>
    <w:div w:id="555118826">
      <w:bodyDiv w:val="1"/>
      <w:marLeft w:val="0"/>
      <w:marRight w:val="0"/>
      <w:marTop w:val="0"/>
      <w:marBottom w:val="0"/>
      <w:divBdr>
        <w:top w:val="none" w:sz="0" w:space="0" w:color="auto"/>
        <w:left w:val="none" w:sz="0" w:space="0" w:color="auto"/>
        <w:bottom w:val="none" w:sz="0" w:space="0" w:color="auto"/>
        <w:right w:val="none" w:sz="0" w:space="0" w:color="auto"/>
      </w:divBdr>
    </w:div>
    <w:div w:id="588005935">
      <w:bodyDiv w:val="1"/>
      <w:marLeft w:val="0"/>
      <w:marRight w:val="0"/>
      <w:marTop w:val="0"/>
      <w:marBottom w:val="0"/>
      <w:divBdr>
        <w:top w:val="none" w:sz="0" w:space="0" w:color="auto"/>
        <w:left w:val="none" w:sz="0" w:space="0" w:color="auto"/>
        <w:bottom w:val="none" w:sz="0" w:space="0" w:color="auto"/>
        <w:right w:val="none" w:sz="0" w:space="0" w:color="auto"/>
      </w:divBdr>
    </w:div>
    <w:div w:id="879977972">
      <w:bodyDiv w:val="1"/>
      <w:marLeft w:val="0"/>
      <w:marRight w:val="0"/>
      <w:marTop w:val="0"/>
      <w:marBottom w:val="0"/>
      <w:divBdr>
        <w:top w:val="none" w:sz="0" w:space="0" w:color="auto"/>
        <w:left w:val="none" w:sz="0" w:space="0" w:color="auto"/>
        <w:bottom w:val="none" w:sz="0" w:space="0" w:color="auto"/>
        <w:right w:val="none" w:sz="0" w:space="0" w:color="auto"/>
      </w:divBdr>
    </w:div>
    <w:div w:id="1515337790">
      <w:bodyDiv w:val="1"/>
      <w:marLeft w:val="0"/>
      <w:marRight w:val="0"/>
      <w:marTop w:val="0"/>
      <w:marBottom w:val="0"/>
      <w:divBdr>
        <w:top w:val="none" w:sz="0" w:space="0" w:color="auto"/>
        <w:left w:val="none" w:sz="0" w:space="0" w:color="auto"/>
        <w:bottom w:val="none" w:sz="0" w:space="0" w:color="auto"/>
        <w:right w:val="none" w:sz="0" w:space="0" w:color="auto"/>
      </w:divBdr>
    </w:div>
    <w:div w:id="1764910856">
      <w:bodyDiv w:val="1"/>
      <w:marLeft w:val="0"/>
      <w:marRight w:val="0"/>
      <w:marTop w:val="0"/>
      <w:marBottom w:val="0"/>
      <w:divBdr>
        <w:top w:val="none" w:sz="0" w:space="0" w:color="auto"/>
        <w:left w:val="none" w:sz="0" w:space="0" w:color="auto"/>
        <w:bottom w:val="none" w:sz="0" w:space="0" w:color="auto"/>
        <w:right w:val="none" w:sz="0" w:space="0" w:color="auto"/>
      </w:divBdr>
    </w:div>
    <w:div w:id="1896623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OM.Bids@care.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OM.Bids@care.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FF7B6-8505-44FE-AA3D-2C6763507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690</Words>
  <Characters>3938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CARE Kenya is a development and  humanitarian organization with a goal to reduce poverty at  the household level and provide relief in emergencies</vt:lpstr>
    </vt:vector>
  </TitlesOfParts>
  <Company/>
  <LinksUpToDate>false</LinksUpToDate>
  <CharactersWithSpaces>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 Kenya is a development and  humanitarian organization with a goal to reduce poverty at  the household level and provide relief in emergencies</dc:title>
  <dc:subject/>
  <dc:creator>Serah</dc:creator>
  <cp:keywords/>
  <dc:description/>
  <cp:lastModifiedBy>Mohamed Aden</cp:lastModifiedBy>
  <cp:revision>6</cp:revision>
  <dcterms:created xsi:type="dcterms:W3CDTF">2024-10-13T09:27:00Z</dcterms:created>
  <dcterms:modified xsi:type="dcterms:W3CDTF">2024-10-17T07:06:00Z</dcterms:modified>
</cp:coreProperties>
</file>