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6F20D" w14:textId="667F5DFE" w:rsidR="00C94540" w:rsidRPr="00E723E8" w:rsidRDefault="00C94540">
      <w:pPr>
        <w:rPr>
          <w:lang w:val="en-CA"/>
        </w:rPr>
      </w:pPr>
    </w:p>
    <w:p w14:paraId="3F45D74E" w14:textId="756192BD" w:rsidR="00C94540" w:rsidRPr="00E723E8" w:rsidRDefault="00C94540">
      <w:pPr>
        <w:rPr>
          <w:lang w:val="en-CA"/>
        </w:rPr>
      </w:pPr>
    </w:p>
    <w:p w14:paraId="3B4760D6" w14:textId="3C5AB51A" w:rsidR="00C94540" w:rsidRPr="00E723E8" w:rsidRDefault="00C94540">
      <w:pPr>
        <w:rPr>
          <w:lang w:val="en-CA"/>
        </w:rPr>
      </w:pPr>
    </w:p>
    <w:p w14:paraId="7EE28B98" w14:textId="54124EAA" w:rsidR="00C94540" w:rsidRPr="00E723E8" w:rsidRDefault="00C94540">
      <w:pPr>
        <w:rPr>
          <w:lang w:val="en-CA"/>
        </w:rPr>
      </w:pPr>
    </w:p>
    <w:p w14:paraId="34D9D4AF" w14:textId="77777777" w:rsidR="0006098E" w:rsidRPr="00E723E8" w:rsidRDefault="0006098E" w:rsidP="00C94540">
      <w:pPr>
        <w:jc w:val="center"/>
        <w:rPr>
          <w:b/>
          <w:bCs/>
          <w:sz w:val="48"/>
          <w:szCs w:val="48"/>
          <w:lang w:val="en-CA"/>
        </w:rPr>
      </w:pPr>
    </w:p>
    <w:p w14:paraId="426CA684" w14:textId="77777777" w:rsidR="0006098E" w:rsidRPr="00E723E8" w:rsidRDefault="0006098E" w:rsidP="00C94540">
      <w:pPr>
        <w:jc w:val="center"/>
        <w:rPr>
          <w:b/>
          <w:bCs/>
          <w:sz w:val="48"/>
          <w:szCs w:val="48"/>
          <w:lang w:val="en-CA"/>
        </w:rPr>
      </w:pPr>
    </w:p>
    <w:p w14:paraId="0B7A9909" w14:textId="23C11C6F" w:rsidR="00C94540" w:rsidRPr="00E723E8" w:rsidRDefault="00C94540" w:rsidP="00C94540">
      <w:pPr>
        <w:jc w:val="center"/>
        <w:rPr>
          <w:b/>
          <w:bCs/>
          <w:sz w:val="48"/>
          <w:szCs w:val="48"/>
          <w:lang w:val="en-CA"/>
        </w:rPr>
      </w:pPr>
      <w:r w:rsidRPr="00E723E8">
        <w:rPr>
          <w:b/>
          <w:bCs/>
          <w:sz w:val="48"/>
          <w:szCs w:val="48"/>
          <w:lang w:val="en-CA"/>
        </w:rPr>
        <w:t>Terms of Reference</w:t>
      </w:r>
    </w:p>
    <w:p w14:paraId="12E0266E" w14:textId="77777777" w:rsidR="00C94540" w:rsidRPr="00E723E8" w:rsidRDefault="00C94540" w:rsidP="00C94540">
      <w:pPr>
        <w:jc w:val="center"/>
        <w:rPr>
          <w:b/>
          <w:bCs/>
          <w:sz w:val="48"/>
          <w:szCs w:val="48"/>
          <w:lang w:val="en-CA"/>
        </w:rPr>
      </w:pPr>
    </w:p>
    <w:p w14:paraId="794D9980" w14:textId="418CECD0" w:rsidR="00C94540" w:rsidRPr="00E723E8" w:rsidRDefault="00C94540" w:rsidP="00C94540">
      <w:pPr>
        <w:jc w:val="center"/>
        <w:rPr>
          <w:b/>
          <w:bCs/>
          <w:sz w:val="48"/>
          <w:szCs w:val="48"/>
          <w:lang w:val="en-CA"/>
        </w:rPr>
      </w:pPr>
      <w:r w:rsidRPr="00E723E8">
        <w:rPr>
          <w:b/>
          <w:bCs/>
          <w:sz w:val="48"/>
          <w:szCs w:val="48"/>
          <w:lang w:val="en-CA"/>
        </w:rPr>
        <w:t xml:space="preserve">Independent Evaluation services for ‘Girls Education Empowerment Project </w:t>
      </w:r>
      <w:r w:rsidR="005A4F4C" w:rsidRPr="00E723E8">
        <w:rPr>
          <w:b/>
          <w:bCs/>
          <w:sz w:val="48"/>
          <w:szCs w:val="48"/>
          <w:lang w:val="en-CA"/>
        </w:rPr>
        <w:t xml:space="preserve">in </w:t>
      </w:r>
      <w:r w:rsidRPr="00E723E8">
        <w:rPr>
          <w:b/>
          <w:bCs/>
          <w:sz w:val="48"/>
          <w:szCs w:val="48"/>
          <w:lang w:val="en-CA"/>
        </w:rPr>
        <w:t xml:space="preserve">Somalia’ (GEEPS) </w:t>
      </w:r>
      <w:r w:rsidR="00200BED">
        <w:rPr>
          <w:b/>
          <w:bCs/>
          <w:sz w:val="48"/>
          <w:szCs w:val="48"/>
          <w:lang w:val="en-CA"/>
        </w:rPr>
        <w:t>End</w:t>
      </w:r>
      <w:r w:rsidR="00200BED" w:rsidRPr="00E723E8">
        <w:rPr>
          <w:b/>
          <w:bCs/>
          <w:sz w:val="48"/>
          <w:szCs w:val="48"/>
          <w:lang w:val="en-CA"/>
        </w:rPr>
        <w:t xml:space="preserve">line </w:t>
      </w:r>
      <w:r w:rsidRPr="00E723E8">
        <w:rPr>
          <w:b/>
          <w:bCs/>
          <w:sz w:val="48"/>
          <w:szCs w:val="48"/>
          <w:lang w:val="en-CA"/>
        </w:rPr>
        <w:t>Study</w:t>
      </w:r>
    </w:p>
    <w:p w14:paraId="72477D26" w14:textId="3B991490" w:rsidR="00C94540" w:rsidRDefault="00C94540" w:rsidP="00C94540">
      <w:pPr>
        <w:jc w:val="center"/>
        <w:rPr>
          <w:b/>
          <w:bCs/>
          <w:sz w:val="48"/>
          <w:szCs w:val="48"/>
          <w:lang w:val="en-CA"/>
        </w:rPr>
      </w:pPr>
    </w:p>
    <w:p w14:paraId="44143F23" w14:textId="77777777" w:rsidR="004666BD" w:rsidRDefault="004666BD" w:rsidP="00C94540">
      <w:pPr>
        <w:jc w:val="center"/>
        <w:rPr>
          <w:b/>
          <w:bCs/>
          <w:sz w:val="48"/>
          <w:szCs w:val="48"/>
          <w:lang w:val="en-CA"/>
        </w:rPr>
      </w:pPr>
    </w:p>
    <w:p w14:paraId="062659DA" w14:textId="77777777" w:rsidR="004666BD" w:rsidRPr="00E723E8" w:rsidRDefault="004666BD" w:rsidP="00C94540">
      <w:pPr>
        <w:jc w:val="center"/>
        <w:rPr>
          <w:b/>
          <w:bCs/>
          <w:sz w:val="48"/>
          <w:szCs w:val="48"/>
          <w:lang w:val="en-CA"/>
        </w:rPr>
      </w:pPr>
    </w:p>
    <w:p w14:paraId="7AB6B898" w14:textId="0C373EB5" w:rsidR="00C94540" w:rsidRPr="00E723E8" w:rsidRDefault="004666BD" w:rsidP="00C94540">
      <w:pPr>
        <w:jc w:val="center"/>
        <w:rPr>
          <w:b/>
          <w:bCs/>
          <w:sz w:val="48"/>
          <w:szCs w:val="48"/>
          <w:lang w:val="en-CA"/>
        </w:rPr>
      </w:pPr>
      <w:r>
        <w:rPr>
          <w:b/>
          <w:bCs/>
          <w:sz w:val="48"/>
          <w:szCs w:val="48"/>
          <w:lang w:val="en-CA"/>
        </w:rPr>
        <w:t>January 2024</w:t>
      </w:r>
    </w:p>
    <w:p w14:paraId="5D60A0C1" w14:textId="5F03F383" w:rsidR="00C94540" w:rsidRPr="00E723E8" w:rsidRDefault="00C94540">
      <w:pPr>
        <w:rPr>
          <w:lang w:val="en-CA"/>
        </w:rPr>
      </w:pPr>
    </w:p>
    <w:p w14:paraId="35A1DBE8" w14:textId="1D7E1BAA" w:rsidR="00C94540" w:rsidRPr="00E723E8" w:rsidRDefault="00C94540">
      <w:pPr>
        <w:rPr>
          <w:lang w:val="en-CA"/>
        </w:rPr>
      </w:pPr>
    </w:p>
    <w:p w14:paraId="09F80E12" w14:textId="0C407CB1" w:rsidR="00C94540" w:rsidRPr="00E723E8" w:rsidRDefault="00C94540">
      <w:pPr>
        <w:rPr>
          <w:lang w:val="en-CA"/>
        </w:rPr>
      </w:pPr>
    </w:p>
    <w:p w14:paraId="20FC55F7" w14:textId="77777777" w:rsidR="00C94540" w:rsidRPr="00E723E8" w:rsidRDefault="00C94540">
      <w:pPr>
        <w:rPr>
          <w:lang w:val="en-CA"/>
        </w:rPr>
      </w:pPr>
    </w:p>
    <w:p w14:paraId="71E23985" w14:textId="77777777" w:rsidR="00C94540" w:rsidRPr="00E723E8" w:rsidRDefault="00C94540">
      <w:pPr>
        <w:rPr>
          <w:lang w:val="en-CA"/>
        </w:rPr>
        <w:sectPr w:rsidR="00C94540" w:rsidRPr="00E723E8" w:rsidSect="00C41FC1">
          <w:headerReference w:type="default" r:id="rId8"/>
          <w:pgSz w:w="12240" w:h="15840"/>
          <w:pgMar w:top="1440" w:right="1440" w:bottom="1440" w:left="1440" w:header="720" w:footer="720" w:gutter="0"/>
          <w:cols w:space="720"/>
          <w:docGrid w:linePitch="360"/>
        </w:sectPr>
      </w:pPr>
    </w:p>
    <w:p w14:paraId="786B9656" w14:textId="77777777" w:rsidR="00DF1738" w:rsidRPr="008F3B72" w:rsidRDefault="00DF1738" w:rsidP="00DF1738">
      <w:pPr>
        <w:jc w:val="center"/>
        <w:rPr>
          <w:b/>
          <w:bCs/>
          <w:sz w:val="28"/>
          <w:szCs w:val="28"/>
          <w:lang w:val="en-CA"/>
        </w:rPr>
      </w:pPr>
      <w:r w:rsidRPr="008F3B72">
        <w:rPr>
          <w:b/>
          <w:bCs/>
          <w:sz w:val="28"/>
          <w:szCs w:val="28"/>
          <w:lang w:val="en-CA"/>
        </w:rPr>
        <w:lastRenderedPageBreak/>
        <w:t>Terms of Reference</w:t>
      </w:r>
    </w:p>
    <w:p w14:paraId="527350F6" w14:textId="05B42AB6" w:rsidR="00DF1738" w:rsidRPr="008F3B72" w:rsidRDefault="00DF1738" w:rsidP="00DF1738">
      <w:pPr>
        <w:jc w:val="center"/>
        <w:rPr>
          <w:b/>
          <w:bCs/>
          <w:sz w:val="28"/>
          <w:szCs w:val="28"/>
          <w:lang w:val="en-CA"/>
        </w:rPr>
      </w:pPr>
      <w:r w:rsidRPr="008F3B72">
        <w:rPr>
          <w:b/>
          <w:bCs/>
          <w:sz w:val="28"/>
          <w:szCs w:val="28"/>
          <w:lang w:val="en-CA"/>
        </w:rPr>
        <w:t>Independent Evaluation Company services for ‘Girls</w:t>
      </w:r>
      <w:r w:rsidR="005A4F4C" w:rsidRPr="008F3B72">
        <w:rPr>
          <w:b/>
          <w:bCs/>
          <w:sz w:val="28"/>
          <w:szCs w:val="28"/>
          <w:lang w:val="en-CA"/>
        </w:rPr>
        <w:t xml:space="preserve"> </w:t>
      </w:r>
      <w:r w:rsidRPr="008F3B72">
        <w:rPr>
          <w:b/>
          <w:bCs/>
          <w:sz w:val="28"/>
          <w:szCs w:val="28"/>
          <w:lang w:val="en-CA"/>
        </w:rPr>
        <w:t xml:space="preserve">Education Empowerment Project </w:t>
      </w:r>
      <w:r w:rsidR="005A4F4C" w:rsidRPr="008F3B72">
        <w:rPr>
          <w:b/>
          <w:bCs/>
          <w:sz w:val="28"/>
          <w:szCs w:val="28"/>
          <w:lang w:val="en-CA"/>
        </w:rPr>
        <w:t xml:space="preserve">in </w:t>
      </w:r>
      <w:r w:rsidRPr="008F3B72">
        <w:rPr>
          <w:b/>
          <w:bCs/>
          <w:sz w:val="28"/>
          <w:szCs w:val="28"/>
          <w:lang w:val="en-CA"/>
        </w:rPr>
        <w:t xml:space="preserve">Somalia’ (GEEPS) </w:t>
      </w:r>
      <w:r w:rsidR="00200BED" w:rsidRPr="008F3B72">
        <w:rPr>
          <w:b/>
          <w:bCs/>
          <w:sz w:val="28"/>
          <w:szCs w:val="28"/>
          <w:lang w:val="en-CA"/>
        </w:rPr>
        <w:t>End</w:t>
      </w:r>
      <w:r w:rsidRPr="008F3B72">
        <w:rPr>
          <w:b/>
          <w:bCs/>
          <w:sz w:val="28"/>
          <w:szCs w:val="28"/>
          <w:lang w:val="en-CA"/>
        </w:rPr>
        <w:t>line Study</w:t>
      </w:r>
    </w:p>
    <w:p w14:paraId="2CF5C09D" w14:textId="77777777" w:rsidR="00DF1738" w:rsidRPr="00E723E8" w:rsidRDefault="00DF1738" w:rsidP="00DF1738">
      <w:pPr>
        <w:rPr>
          <w:lang w:val="en-CA"/>
        </w:rPr>
      </w:pPr>
    </w:p>
    <w:p w14:paraId="6AEB194E" w14:textId="77777777" w:rsidR="00DF1738" w:rsidRPr="00421F7A" w:rsidRDefault="00DF1738" w:rsidP="00DF1738">
      <w:pPr>
        <w:rPr>
          <w:b/>
          <w:bCs/>
          <w:u w:val="single"/>
          <w:lang w:val="en-CA"/>
        </w:rPr>
      </w:pPr>
      <w:r w:rsidRPr="00421F7A">
        <w:rPr>
          <w:b/>
          <w:bCs/>
          <w:u w:val="single"/>
          <w:lang w:val="en-CA"/>
        </w:rPr>
        <w:t>Summary</w:t>
      </w:r>
    </w:p>
    <w:p w14:paraId="1876A54A" w14:textId="77777777" w:rsidR="008F3B72" w:rsidRDefault="008F3B72" w:rsidP="00DF1738">
      <w:pPr>
        <w:rPr>
          <w:lang w:val="en-CA"/>
        </w:rPr>
      </w:pPr>
    </w:p>
    <w:p w14:paraId="69FB1B5D" w14:textId="7FB6876F" w:rsidR="00DF1738" w:rsidRPr="009778C8" w:rsidRDefault="00DF1738" w:rsidP="00DF1738">
      <w:pPr>
        <w:rPr>
          <w:lang w:val="en-CA"/>
        </w:rPr>
      </w:pPr>
      <w:r w:rsidRPr="00E723E8">
        <w:rPr>
          <w:lang w:val="en-CA"/>
        </w:rPr>
        <w:t>CARE Somalia is seeking to procure the services of a</w:t>
      </w:r>
      <w:r w:rsidR="00810C7A" w:rsidRPr="00E723E8">
        <w:rPr>
          <w:lang w:val="en-CA"/>
        </w:rPr>
        <w:t>n</w:t>
      </w:r>
      <w:r w:rsidRPr="00E723E8">
        <w:rPr>
          <w:lang w:val="en-CA"/>
        </w:rPr>
        <w:t xml:space="preserve"> evaluation company</w:t>
      </w:r>
      <w:r w:rsidR="00810C7A" w:rsidRPr="00E723E8">
        <w:rPr>
          <w:lang w:val="en-CA"/>
        </w:rPr>
        <w:t xml:space="preserve"> / consultants</w:t>
      </w:r>
      <w:r w:rsidR="00A463FC">
        <w:rPr>
          <w:lang w:val="en-CA"/>
        </w:rPr>
        <w:t xml:space="preserve"> (consultants)</w:t>
      </w:r>
      <w:r w:rsidRPr="009778C8">
        <w:rPr>
          <w:lang w:val="en-CA"/>
        </w:rPr>
        <w:t xml:space="preserve"> to </w:t>
      </w:r>
      <w:r w:rsidR="005A4F4C" w:rsidRPr="009778C8">
        <w:rPr>
          <w:lang w:val="en-CA"/>
        </w:rPr>
        <w:t xml:space="preserve">conduct </w:t>
      </w:r>
      <w:r w:rsidRPr="009778C8">
        <w:rPr>
          <w:lang w:val="en-CA"/>
        </w:rPr>
        <w:t xml:space="preserve">the </w:t>
      </w:r>
      <w:r w:rsidR="00200BED">
        <w:rPr>
          <w:lang w:val="en-CA"/>
        </w:rPr>
        <w:t>end</w:t>
      </w:r>
      <w:r w:rsidR="00200BED" w:rsidRPr="009778C8">
        <w:rPr>
          <w:lang w:val="en-CA"/>
        </w:rPr>
        <w:t xml:space="preserve">line </w:t>
      </w:r>
      <w:r w:rsidRPr="009778C8">
        <w:rPr>
          <w:lang w:val="en-CA"/>
        </w:rPr>
        <w:t xml:space="preserve">study of Girls Education Empowerment Project </w:t>
      </w:r>
      <w:r w:rsidR="005A4F4C" w:rsidRPr="009778C8">
        <w:rPr>
          <w:lang w:val="en-CA"/>
        </w:rPr>
        <w:t xml:space="preserve">in </w:t>
      </w:r>
      <w:r w:rsidRPr="009778C8">
        <w:rPr>
          <w:lang w:val="en-CA"/>
        </w:rPr>
        <w:t>Somalia (GEEPS) funded by Global Affairs Canada</w:t>
      </w:r>
      <w:r w:rsidR="00810C7A" w:rsidRPr="009778C8">
        <w:rPr>
          <w:lang w:val="en-CA"/>
        </w:rPr>
        <w:t>.</w:t>
      </w:r>
      <w:r w:rsidRPr="009778C8">
        <w:rPr>
          <w:lang w:val="en-CA"/>
        </w:rPr>
        <w:t xml:space="preserve"> GEEPS has high demands in terms of the quantity and quality of data to be collected, in order to generate robust evidence to be used by multiple stakeholders.</w:t>
      </w:r>
    </w:p>
    <w:p w14:paraId="6155B731" w14:textId="77777777" w:rsidR="00DF1738" w:rsidRPr="009778C8" w:rsidRDefault="00DF1738" w:rsidP="00DF1738">
      <w:pPr>
        <w:rPr>
          <w:lang w:val="en-CA"/>
        </w:rPr>
      </w:pPr>
    </w:p>
    <w:p w14:paraId="3061CF08" w14:textId="0741E3DC" w:rsidR="00DF1738" w:rsidRDefault="00DF1738" w:rsidP="00DF1738">
      <w:pPr>
        <w:rPr>
          <w:lang w:val="en-CA"/>
        </w:rPr>
      </w:pPr>
      <w:r w:rsidRPr="009778C8">
        <w:rPr>
          <w:lang w:val="en-CA"/>
        </w:rPr>
        <w:t xml:space="preserve">The </w:t>
      </w:r>
      <w:r w:rsidR="00487F70" w:rsidRPr="00487F70">
        <w:rPr>
          <w:lang w:val="en-CA"/>
        </w:rPr>
        <w:t xml:space="preserve">evaluation company / consultants </w:t>
      </w:r>
      <w:r w:rsidRPr="009778C8">
        <w:rPr>
          <w:lang w:val="en-CA"/>
        </w:rPr>
        <w:t xml:space="preserve">will be responsible for the overall design of the </w:t>
      </w:r>
      <w:r w:rsidR="00200BED">
        <w:rPr>
          <w:lang w:val="en-CA"/>
        </w:rPr>
        <w:t>end</w:t>
      </w:r>
      <w:r w:rsidR="00200BED" w:rsidRPr="009778C8">
        <w:rPr>
          <w:lang w:val="en-CA"/>
        </w:rPr>
        <w:t xml:space="preserve">line </w:t>
      </w:r>
      <w:r w:rsidRPr="009778C8">
        <w:rPr>
          <w:lang w:val="en-CA"/>
        </w:rPr>
        <w:t>study including the refinement of the methodology and tools as required, manage data collection services</w:t>
      </w:r>
      <w:r w:rsidR="000E70AB">
        <w:rPr>
          <w:lang w:val="en-CA"/>
        </w:rPr>
        <w:t>,</w:t>
      </w:r>
      <w:r w:rsidRPr="009778C8">
        <w:rPr>
          <w:lang w:val="en-CA"/>
        </w:rPr>
        <w:t xml:space="preserve"> carry out qualitative and quantitative data analysis</w:t>
      </w:r>
      <w:r w:rsidR="000E70AB">
        <w:rPr>
          <w:lang w:val="en-CA"/>
        </w:rPr>
        <w:t>,</w:t>
      </w:r>
      <w:r w:rsidRPr="009778C8">
        <w:rPr>
          <w:lang w:val="en-CA"/>
        </w:rPr>
        <w:t xml:space="preserve"> and prepare a comprehensive </w:t>
      </w:r>
      <w:r w:rsidR="00200BED">
        <w:rPr>
          <w:lang w:val="en-CA"/>
        </w:rPr>
        <w:t>end</w:t>
      </w:r>
      <w:r w:rsidR="00200BED" w:rsidRPr="009778C8">
        <w:rPr>
          <w:lang w:val="en-CA"/>
        </w:rPr>
        <w:t xml:space="preserve">line </w:t>
      </w:r>
      <w:r w:rsidRPr="009778C8">
        <w:rPr>
          <w:lang w:val="en-CA"/>
        </w:rPr>
        <w:t xml:space="preserve">report for GEEPS. The external consultants will provide an independent and rigorous </w:t>
      </w:r>
      <w:r w:rsidR="00200BED">
        <w:rPr>
          <w:lang w:val="en-CA"/>
        </w:rPr>
        <w:t>evaluation</w:t>
      </w:r>
      <w:r w:rsidR="00200BED" w:rsidRPr="009778C8">
        <w:rPr>
          <w:lang w:val="en-CA"/>
        </w:rPr>
        <w:t xml:space="preserve"> </w:t>
      </w:r>
      <w:r w:rsidRPr="009778C8">
        <w:rPr>
          <w:lang w:val="en-CA"/>
        </w:rPr>
        <w:t>to enable the project to assess</w:t>
      </w:r>
      <w:r w:rsidR="003944A6" w:rsidRPr="009778C8">
        <w:rPr>
          <w:lang w:val="en-CA"/>
        </w:rPr>
        <w:t xml:space="preserve"> progress against outcomes at </w:t>
      </w:r>
      <w:r w:rsidR="00200BED" w:rsidRPr="00F77E3D">
        <w:rPr>
          <w:lang w:val="en-CA"/>
        </w:rPr>
        <w:t>baseline</w:t>
      </w:r>
      <w:r w:rsidR="003944A6" w:rsidRPr="009778C8">
        <w:rPr>
          <w:lang w:val="en-CA"/>
        </w:rPr>
        <w:t>, and</w:t>
      </w:r>
      <w:r w:rsidRPr="009778C8">
        <w:rPr>
          <w:lang w:val="en-CA"/>
        </w:rPr>
        <w:t xml:space="preserve"> </w:t>
      </w:r>
      <w:r w:rsidR="003944A6" w:rsidRPr="009778C8">
        <w:rPr>
          <w:lang w:val="en-CA"/>
        </w:rPr>
        <w:t>to what extent the intervention was effective in contributing to gender transformative processes that contributed to</w:t>
      </w:r>
      <w:r w:rsidR="001C7945">
        <w:rPr>
          <w:lang w:val="en-CA"/>
        </w:rPr>
        <w:t xml:space="preserve"> the improved</w:t>
      </w:r>
      <w:r w:rsidR="003944A6" w:rsidRPr="009778C8">
        <w:rPr>
          <w:lang w:val="en-CA"/>
        </w:rPr>
        <w:t xml:space="preserve"> education</w:t>
      </w:r>
      <w:r w:rsidR="001C7945">
        <w:rPr>
          <w:lang w:val="en-CA"/>
        </w:rPr>
        <w:t xml:space="preserve"> (learning outcomes)</w:t>
      </w:r>
      <w:r w:rsidR="003944A6" w:rsidRPr="009778C8">
        <w:rPr>
          <w:lang w:val="en-CA"/>
        </w:rPr>
        <w:t xml:space="preserve"> and empowerment</w:t>
      </w:r>
      <w:r w:rsidR="001C7945">
        <w:rPr>
          <w:lang w:val="en-CA"/>
        </w:rPr>
        <w:t xml:space="preserve"> of girls,</w:t>
      </w:r>
      <w:r w:rsidR="00F83F73">
        <w:rPr>
          <w:lang w:val="en-CA"/>
        </w:rPr>
        <w:t xml:space="preserve"> adolescent girls, and</w:t>
      </w:r>
      <w:r w:rsidR="001C7945">
        <w:rPr>
          <w:lang w:val="en-CA"/>
        </w:rPr>
        <w:t xml:space="preserve"> young wome</w:t>
      </w:r>
      <w:r w:rsidR="00F83F73">
        <w:rPr>
          <w:lang w:val="en-CA"/>
        </w:rPr>
        <w:t xml:space="preserve">n, including those with disabilities. </w:t>
      </w:r>
    </w:p>
    <w:p w14:paraId="199E2AEC" w14:textId="77777777" w:rsidR="00BD7512" w:rsidRDefault="00BD7512" w:rsidP="00DF1738">
      <w:pPr>
        <w:rPr>
          <w:lang w:val="en-CA"/>
        </w:rPr>
      </w:pPr>
    </w:p>
    <w:p w14:paraId="74143871" w14:textId="0610ADB1" w:rsidR="00BD7512" w:rsidRPr="00BD7512" w:rsidRDefault="00BD7512" w:rsidP="00BD7512">
      <w:pPr>
        <w:rPr>
          <w:lang w:val="en-CA"/>
        </w:rPr>
      </w:pPr>
      <w:r w:rsidRPr="00BD7512">
        <w:rPr>
          <w:lang w:val="en-CA"/>
        </w:rPr>
        <w:t>GEEPS overall evaluation require the use of mixed-methods, pre-post design, including longitudinal tracking of a in-school and out-school student cohort to establish project impact overtime.  The evaluator is expected to follow the same girls interviewed at baseline, as this greatly increases the power and robustness of statistical comparisons between two rounds of data collection. The evaluator is also expected put in place an efficient and systematic cohort tracking processes to ensure that enumerators follow up with girls and households interviewed at baseline.</w:t>
      </w:r>
      <w:r>
        <w:rPr>
          <w:lang w:val="en-CA"/>
        </w:rPr>
        <w:t xml:space="preserve"> This requires the evaluator to develop a robust</w:t>
      </w:r>
      <w:r w:rsidRPr="00BD7512">
        <w:rPr>
          <w:lang w:val="en-CA"/>
        </w:rPr>
        <w:t xml:space="preserve"> </w:t>
      </w:r>
      <w:r>
        <w:rPr>
          <w:lang w:val="en-CA"/>
        </w:rPr>
        <w:t>a</w:t>
      </w:r>
      <w:r w:rsidRPr="00BD7512">
        <w:rPr>
          <w:lang w:val="en-CA"/>
        </w:rPr>
        <w:t xml:space="preserve"> recontact protocol </w:t>
      </w:r>
      <w:r>
        <w:rPr>
          <w:lang w:val="en-CA"/>
        </w:rPr>
        <w:t>.</w:t>
      </w:r>
    </w:p>
    <w:p w14:paraId="4DB25C6C" w14:textId="77777777" w:rsidR="00BD7512" w:rsidRDefault="00BD7512" w:rsidP="00DF1738">
      <w:pPr>
        <w:rPr>
          <w:lang w:val="en-CA"/>
        </w:rPr>
      </w:pPr>
    </w:p>
    <w:p w14:paraId="156A62F6" w14:textId="0621A91C" w:rsidR="00DF1738" w:rsidRPr="00421F7A" w:rsidRDefault="00DF1738" w:rsidP="00DF1738">
      <w:pPr>
        <w:rPr>
          <w:b/>
          <w:bCs/>
          <w:u w:val="single"/>
          <w:lang w:val="en-CA"/>
        </w:rPr>
      </w:pPr>
      <w:r w:rsidRPr="00421F7A">
        <w:rPr>
          <w:b/>
          <w:bCs/>
          <w:u w:val="single"/>
          <w:lang w:val="en-CA"/>
        </w:rPr>
        <w:t>Project Background</w:t>
      </w:r>
    </w:p>
    <w:p w14:paraId="7D1A9441" w14:textId="77777777" w:rsidR="008F3B72" w:rsidRDefault="008F3B72" w:rsidP="009933B0">
      <w:pPr>
        <w:rPr>
          <w:lang w:val="en-CA"/>
        </w:rPr>
      </w:pPr>
    </w:p>
    <w:p w14:paraId="0048CB4F" w14:textId="5792620B" w:rsidR="009933B0" w:rsidRPr="009778C8" w:rsidRDefault="00A351F0" w:rsidP="009933B0">
      <w:pPr>
        <w:rPr>
          <w:lang w:val="en-CA"/>
        </w:rPr>
      </w:pPr>
      <w:r w:rsidRPr="009778C8">
        <w:rPr>
          <w:lang w:val="en-CA"/>
        </w:rPr>
        <w:t xml:space="preserve">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w:t>
      </w:r>
      <w:r w:rsidR="009933B0" w:rsidRPr="009778C8">
        <w:rPr>
          <w:lang w:val="en-CA"/>
        </w:rPr>
        <w:t xml:space="preserve">CARE has been providing emergency relief and lifesaving assistance to the Somali people since 1981. The main program activities since then have included projects in water and sanitation, sustainable pastoralist activities, civil society and media development, small-scale enterprise development, primary school education, teacher training, adult literacy and vocational training. CARE works in partnership with Somali and international aid agencies, civil society leaders and local authorities.  </w:t>
      </w:r>
    </w:p>
    <w:p w14:paraId="03AC47FB" w14:textId="77777777" w:rsidR="009933B0" w:rsidRPr="009778C8" w:rsidRDefault="009933B0" w:rsidP="009933B0">
      <w:pPr>
        <w:rPr>
          <w:lang w:val="en-CA"/>
        </w:rPr>
      </w:pPr>
    </w:p>
    <w:p w14:paraId="2D632F0A" w14:textId="5BDA5369" w:rsidR="00DF1738" w:rsidRPr="008F3B72" w:rsidRDefault="00DF1738" w:rsidP="00DF1738">
      <w:pPr>
        <w:rPr>
          <w:lang w:val="en-CA"/>
        </w:rPr>
      </w:pPr>
      <w:r w:rsidRPr="008F3B72">
        <w:rPr>
          <w:lang w:val="en-CA"/>
        </w:rPr>
        <w:t>The Girls Empowerment and Education Project</w:t>
      </w:r>
      <w:r w:rsidR="003944A6" w:rsidRPr="008F3B72">
        <w:rPr>
          <w:lang w:val="en-CA"/>
        </w:rPr>
        <w:t xml:space="preserve"> in Somalia</w:t>
      </w:r>
      <w:r w:rsidRPr="008F3B72">
        <w:rPr>
          <w:lang w:val="en-CA"/>
        </w:rPr>
        <w:t xml:space="preserve"> (GEEPS), or Hayanka Hablaha in Somali, is a </w:t>
      </w:r>
      <w:r w:rsidR="008F3B72" w:rsidRPr="008F3B72">
        <w:rPr>
          <w:lang w:val="en-CA"/>
        </w:rPr>
        <w:t>three</w:t>
      </w:r>
      <w:r w:rsidR="00D60F52" w:rsidRPr="008F3B72">
        <w:rPr>
          <w:lang w:val="en-CA"/>
        </w:rPr>
        <w:t xml:space="preserve"> </w:t>
      </w:r>
      <w:r w:rsidRPr="008F3B72">
        <w:rPr>
          <w:lang w:val="en-CA"/>
        </w:rPr>
        <w:t>year initiative</w:t>
      </w:r>
      <w:r w:rsidR="00D60F52" w:rsidRPr="008F3B72">
        <w:rPr>
          <w:lang w:val="en-CA"/>
        </w:rPr>
        <w:t xml:space="preserve"> (activities beginning early 2021 through end of 202</w:t>
      </w:r>
      <w:r w:rsidR="008F3B72" w:rsidRPr="008F3B72">
        <w:rPr>
          <w:lang w:val="en-CA"/>
        </w:rPr>
        <w:t>4</w:t>
      </w:r>
      <w:r w:rsidR="00D60F52" w:rsidRPr="008F3B72">
        <w:rPr>
          <w:lang w:val="en-CA"/>
        </w:rPr>
        <w:t>)</w:t>
      </w:r>
      <w:r w:rsidRPr="008F3B72">
        <w:rPr>
          <w:lang w:val="en-CA"/>
        </w:rPr>
        <w:t xml:space="preserve"> that seeks to address the systemic and pervasive gender inequalities that prevent adolescent girls in Somalia from the full and equitable enjoyment of their rights to a safe and inclusive education and learning in Jubaland, Puntland</w:t>
      </w:r>
      <w:r w:rsidR="00F0770C">
        <w:rPr>
          <w:lang w:val="en-CA"/>
        </w:rPr>
        <w:t xml:space="preserve"> and</w:t>
      </w:r>
      <w:r w:rsidRPr="008F3B72">
        <w:rPr>
          <w:lang w:val="en-CA"/>
        </w:rPr>
        <w:t xml:space="preserve"> Somaliland. GEEPS is a collaboration between CARE Somalia, the Federal Ministry of Education</w:t>
      </w:r>
      <w:r w:rsidR="003944A6" w:rsidRPr="008F3B72">
        <w:rPr>
          <w:lang w:val="en-CA"/>
        </w:rPr>
        <w:t>, Culture and Higher Education of Somalia (MOECHE)</w:t>
      </w:r>
      <w:r w:rsidRPr="008F3B72">
        <w:rPr>
          <w:lang w:val="en-CA"/>
        </w:rPr>
        <w:t xml:space="preserve"> and </w:t>
      </w:r>
      <w:r w:rsidR="003944A6" w:rsidRPr="008F3B72">
        <w:rPr>
          <w:lang w:val="en-CA"/>
        </w:rPr>
        <w:t xml:space="preserve">State </w:t>
      </w:r>
      <w:r w:rsidRPr="008F3B72">
        <w:rPr>
          <w:lang w:val="en-CA"/>
        </w:rPr>
        <w:t>Ministries of Education</w:t>
      </w:r>
      <w:r w:rsidR="003944A6" w:rsidRPr="008F3B72">
        <w:rPr>
          <w:lang w:val="en-CA"/>
        </w:rPr>
        <w:t xml:space="preserve"> (MOEs)</w:t>
      </w:r>
      <w:r w:rsidRPr="008F3B72">
        <w:rPr>
          <w:lang w:val="en-CA"/>
        </w:rPr>
        <w:t xml:space="preserve">. </w:t>
      </w:r>
    </w:p>
    <w:p w14:paraId="51106AE6" w14:textId="77777777" w:rsidR="00DF1738" w:rsidRPr="008F3B72" w:rsidRDefault="00DF1738" w:rsidP="00DF1738">
      <w:pPr>
        <w:rPr>
          <w:lang w:val="en-CA"/>
        </w:rPr>
      </w:pPr>
    </w:p>
    <w:p w14:paraId="7DE1D257" w14:textId="28010180" w:rsidR="00DF1738" w:rsidRPr="009778C8" w:rsidRDefault="00DF1738" w:rsidP="00DF1738">
      <w:pPr>
        <w:rPr>
          <w:lang w:val="en-CA"/>
        </w:rPr>
      </w:pPr>
      <w:r w:rsidRPr="008F3B72">
        <w:rPr>
          <w:lang w:val="en-CA"/>
        </w:rPr>
        <w:lastRenderedPageBreak/>
        <w:t>GEEPS support</w:t>
      </w:r>
      <w:r w:rsidR="000318BE">
        <w:rPr>
          <w:lang w:val="en-CA"/>
        </w:rPr>
        <w:t xml:space="preserve">ed </w:t>
      </w:r>
      <w:r w:rsidRPr="008F3B72">
        <w:rPr>
          <w:lang w:val="en-CA"/>
        </w:rPr>
        <w:t xml:space="preserve"> Ministries of Education in </w:t>
      </w:r>
      <w:r w:rsidR="009778C8" w:rsidRPr="008F3B72">
        <w:rPr>
          <w:lang w:val="en-CA"/>
        </w:rPr>
        <w:t xml:space="preserve">30 </w:t>
      </w:r>
      <w:r w:rsidRPr="008F3B72">
        <w:rPr>
          <w:lang w:val="en-CA"/>
        </w:rPr>
        <w:t xml:space="preserve">urban locations in Jubaland and </w:t>
      </w:r>
      <w:r w:rsidR="00F0770C">
        <w:rPr>
          <w:lang w:val="en-CA"/>
        </w:rPr>
        <w:t>4</w:t>
      </w:r>
      <w:r w:rsidR="009778C8" w:rsidRPr="008F3B72">
        <w:rPr>
          <w:lang w:val="en-CA"/>
        </w:rPr>
        <w:t xml:space="preserve">0 </w:t>
      </w:r>
      <w:r w:rsidRPr="008F3B72">
        <w:rPr>
          <w:lang w:val="en-CA"/>
        </w:rPr>
        <w:t>primarily rural locations in both Puntland and Somaliland</w:t>
      </w:r>
      <w:r w:rsidR="00A463FC" w:rsidRPr="008F3B72">
        <w:rPr>
          <w:lang w:val="en-CA"/>
        </w:rPr>
        <w:t xml:space="preserve">, </w:t>
      </w:r>
      <w:r w:rsidRPr="008F3B72">
        <w:rPr>
          <w:lang w:val="en-CA"/>
        </w:rPr>
        <w:t xml:space="preserve">to implement an integrated and innovative package of interventions that intend to 1) Increase equitable access to safe, secure, quality, inclusive education and learning by adolescent girls, including girls with disabilities (GwDs) and girls from traditionally marginalized groups and those heavily affected by conflict and displacement;  and 2) Enhance quality, gender responsiveness and inclusiveness of the Somali education system at all levels addressing the needs of marginalized girls, including those with disabilities, in service provision. </w:t>
      </w:r>
      <w:r w:rsidR="0030083B" w:rsidRPr="008F3B72">
        <w:rPr>
          <w:lang w:val="en-CA"/>
        </w:rPr>
        <w:t>GEEPS</w:t>
      </w:r>
      <w:r w:rsidRPr="008F3B72">
        <w:rPr>
          <w:lang w:val="en-CA"/>
        </w:rPr>
        <w:t xml:space="preserve"> projects to directly </w:t>
      </w:r>
      <w:r w:rsidR="009933B0" w:rsidRPr="008F3B72">
        <w:rPr>
          <w:lang w:val="en-CA"/>
        </w:rPr>
        <w:t xml:space="preserve">reach </w:t>
      </w:r>
      <w:r w:rsidR="00F0770C">
        <w:rPr>
          <w:lang w:val="en-CA"/>
        </w:rPr>
        <w:t>27</w:t>
      </w:r>
      <w:r w:rsidR="009933B0" w:rsidRPr="008F3B72">
        <w:rPr>
          <w:lang w:val="en-CA"/>
        </w:rPr>
        <w:t>,</w:t>
      </w:r>
      <w:r w:rsidR="00F0770C">
        <w:rPr>
          <w:lang w:val="en-CA"/>
        </w:rPr>
        <w:t>077</w:t>
      </w:r>
      <w:r w:rsidR="009933B0" w:rsidRPr="008F3B72">
        <w:rPr>
          <w:lang w:val="en-CA"/>
        </w:rPr>
        <w:t xml:space="preserve"> girls and </w:t>
      </w:r>
      <w:r w:rsidR="00F0770C">
        <w:rPr>
          <w:lang w:val="en-CA"/>
        </w:rPr>
        <w:t>8</w:t>
      </w:r>
      <w:r w:rsidR="009933B0" w:rsidRPr="008F3B72">
        <w:rPr>
          <w:lang w:val="en-CA"/>
        </w:rPr>
        <w:t>,</w:t>
      </w:r>
      <w:r w:rsidR="00F0770C">
        <w:rPr>
          <w:lang w:val="en-CA"/>
        </w:rPr>
        <w:t>280</w:t>
      </w:r>
      <w:r w:rsidR="009933B0" w:rsidRPr="008F3B72">
        <w:rPr>
          <w:lang w:val="en-CA"/>
        </w:rPr>
        <w:t xml:space="preserve"> parents and further improve the lives of 63,062 girls and 15,972 parents already currently engaged </w:t>
      </w:r>
      <w:r w:rsidRPr="008F3B72">
        <w:rPr>
          <w:lang w:val="en-CA"/>
        </w:rPr>
        <w:t xml:space="preserve">in the </w:t>
      </w:r>
      <w:r w:rsidR="005274CC" w:rsidRPr="008F3B72">
        <w:rPr>
          <w:lang w:val="en-CA"/>
        </w:rPr>
        <w:t>UKAID-</w:t>
      </w:r>
      <w:r w:rsidRPr="008F3B72">
        <w:rPr>
          <w:lang w:val="en-CA"/>
        </w:rPr>
        <w:t>funded G</w:t>
      </w:r>
      <w:r w:rsidR="009577F6" w:rsidRPr="008F3B72">
        <w:rPr>
          <w:lang w:val="en-CA"/>
        </w:rPr>
        <w:t xml:space="preserve">irls </w:t>
      </w:r>
      <w:r w:rsidRPr="008F3B72">
        <w:rPr>
          <w:lang w:val="en-CA"/>
        </w:rPr>
        <w:t>E</w:t>
      </w:r>
      <w:r w:rsidR="009577F6" w:rsidRPr="008F3B72">
        <w:rPr>
          <w:lang w:val="en-CA"/>
        </w:rPr>
        <w:t xml:space="preserve">ducation </w:t>
      </w:r>
      <w:r w:rsidRPr="008F3B72">
        <w:rPr>
          <w:lang w:val="en-CA"/>
        </w:rPr>
        <w:t>C</w:t>
      </w:r>
      <w:r w:rsidR="009577F6" w:rsidRPr="008F3B72">
        <w:rPr>
          <w:lang w:val="en-CA"/>
        </w:rPr>
        <w:t>hallenge</w:t>
      </w:r>
      <w:r w:rsidRPr="008F3B72">
        <w:rPr>
          <w:lang w:val="en-CA"/>
        </w:rPr>
        <w:t xml:space="preserve"> </w:t>
      </w:r>
      <w:r w:rsidR="005274CC" w:rsidRPr="008F3B72">
        <w:rPr>
          <w:lang w:val="en-CA"/>
        </w:rPr>
        <w:t xml:space="preserve">projects </w:t>
      </w:r>
      <w:r w:rsidRPr="008F3B72">
        <w:rPr>
          <w:lang w:val="en-CA"/>
        </w:rPr>
        <w:t>implemented by CARE in Puntland, Jubaland and Somaliland.</w:t>
      </w:r>
      <w:r w:rsidRPr="009778C8">
        <w:rPr>
          <w:lang w:val="en-CA"/>
        </w:rPr>
        <w:t xml:space="preserve"> </w:t>
      </w:r>
    </w:p>
    <w:p w14:paraId="0EB64DB5" w14:textId="77777777" w:rsidR="00DF1738" w:rsidRPr="009778C8" w:rsidRDefault="00DF1738" w:rsidP="00DF1738">
      <w:pPr>
        <w:rPr>
          <w:b/>
          <w:bCs/>
          <w:i/>
          <w:iCs/>
          <w:lang w:val="en-CA"/>
        </w:rPr>
      </w:pPr>
    </w:p>
    <w:p w14:paraId="1EFC75AA" w14:textId="0A17DF29" w:rsidR="00DF1738" w:rsidRPr="00487F70" w:rsidRDefault="00A13B7D" w:rsidP="00DF1738">
      <w:pPr>
        <w:rPr>
          <w:b/>
          <w:bCs/>
          <w:lang w:val="en-CA"/>
        </w:rPr>
      </w:pPr>
      <w:r w:rsidRPr="00487F70">
        <w:rPr>
          <w:b/>
          <w:bCs/>
          <w:lang w:val="en-CA"/>
        </w:rPr>
        <w:t>GEEPS Theory of Change</w:t>
      </w:r>
    </w:p>
    <w:p w14:paraId="063CBEC7" w14:textId="77777777" w:rsidR="008F3B72" w:rsidRDefault="008F3B72" w:rsidP="00DF1738">
      <w:pPr>
        <w:spacing w:after="10"/>
        <w:ind w:left="-5" w:right="12"/>
        <w:rPr>
          <w:lang w:val="en-CA"/>
        </w:rPr>
      </w:pPr>
    </w:p>
    <w:p w14:paraId="563AB4D4" w14:textId="463BE674" w:rsidR="00DF1738" w:rsidRPr="00B5363F" w:rsidRDefault="00DF1738" w:rsidP="00DF1738">
      <w:pPr>
        <w:spacing w:after="10"/>
        <w:ind w:left="-5" w:right="12"/>
        <w:rPr>
          <w:lang w:val="en-CA"/>
        </w:rPr>
      </w:pPr>
      <w:r w:rsidRPr="009778C8">
        <w:rPr>
          <w:lang w:val="en-CA"/>
        </w:rPr>
        <w:t>Annex 1 outlines the project’s logic model, listing the intermediate</w:t>
      </w:r>
      <w:r w:rsidR="00810C7A" w:rsidRPr="009778C8">
        <w:rPr>
          <w:lang w:val="en-CA"/>
        </w:rPr>
        <w:t xml:space="preserve"> and immediate</w:t>
      </w:r>
      <w:r w:rsidRPr="009778C8">
        <w:rPr>
          <w:lang w:val="en-CA"/>
        </w:rPr>
        <w:t xml:space="preserve"> outcomes, outputs and activities. GEEPS seeks to contribute to improved learning outcomes for girls and adolescent girls, including those with disabilities, </w:t>
      </w:r>
      <w:r w:rsidR="009577F6" w:rsidRPr="009778C8">
        <w:rPr>
          <w:lang w:val="en-CA"/>
        </w:rPr>
        <w:t xml:space="preserve">through </w:t>
      </w:r>
      <w:r w:rsidRPr="009778C8">
        <w:rPr>
          <w:lang w:val="en-CA"/>
        </w:rPr>
        <w:t xml:space="preserve">increased </w:t>
      </w:r>
      <w:r w:rsidR="00692F29" w:rsidRPr="009778C8">
        <w:rPr>
          <w:lang w:val="en-CA"/>
        </w:rPr>
        <w:t xml:space="preserve">national / state system </w:t>
      </w:r>
      <w:r w:rsidRPr="009778C8">
        <w:rPr>
          <w:lang w:val="en-CA"/>
        </w:rPr>
        <w:t xml:space="preserve">harmonization, </w:t>
      </w:r>
      <w:r w:rsidR="00692F29" w:rsidRPr="009778C8">
        <w:rPr>
          <w:lang w:val="en-CA"/>
        </w:rPr>
        <w:t xml:space="preserve">quality </w:t>
      </w:r>
      <w:r w:rsidRPr="009778C8">
        <w:rPr>
          <w:lang w:val="en-CA"/>
        </w:rPr>
        <w:t>standard-setting, gender</w:t>
      </w:r>
      <w:r w:rsidR="009577F6" w:rsidRPr="009778C8">
        <w:rPr>
          <w:lang w:val="en-CA"/>
        </w:rPr>
        <w:t xml:space="preserve"> equity, and gender</w:t>
      </w:r>
      <w:r w:rsidRPr="009778C8">
        <w:rPr>
          <w:lang w:val="en-CA"/>
        </w:rPr>
        <w:t xml:space="preserve"> mainstreaming in the education sector in fragile and conflict </w:t>
      </w:r>
      <w:r w:rsidR="00A13B7D" w:rsidRPr="009778C8">
        <w:rPr>
          <w:lang w:val="en-CA"/>
        </w:rPr>
        <w:t xml:space="preserve">affected </w:t>
      </w:r>
      <w:r w:rsidRPr="009778C8">
        <w:rPr>
          <w:lang w:val="en-CA"/>
        </w:rPr>
        <w:t xml:space="preserve">situations </w:t>
      </w:r>
      <w:r w:rsidRPr="00B5363F">
        <w:rPr>
          <w:lang w:val="en-CA"/>
        </w:rPr>
        <w:t xml:space="preserve">in </w:t>
      </w:r>
      <w:r w:rsidRPr="00487F70">
        <w:rPr>
          <w:lang w:val="en-CA"/>
        </w:rPr>
        <w:t>Jubaland, Puntland</w:t>
      </w:r>
      <w:r w:rsidR="00F0770C">
        <w:rPr>
          <w:lang w:val="en-CA"/>
        </w:rPr>
        <w:t xml:space="preserve"> and </w:t>
      </w:r>
      <w:r w:rsidRPr="00487F70">
        <w:rPr>
          <w:lang w:val="en-CA"/>
        </w:rPr>
        <w:t>Somaliland</w:t>
      </w:r>
      <w:r w:rsidRPr="00B5363F">
        <w:rPr>
          <w:lang w:val="en-CA"/>
        </w:rPr>
        <w:t xml:space="preserve">. This project is underpinned by the theory that this can be accomplished if; 1) the gender, social, and economic related barriers that limit girls’ access to education and learning are addressed at the community, family and individual level; and 2) the education system in Somalia as a whole is more inclusive, gender responsive and able to provide quality education to those who are highly marginalized not only because of their sex and age but also because of their disability, minority, marital or educational status and /or pastoralist livelihood, in areas affected by conflict and crisis. The project posits that this ultimate change will be facilitated when barriers are reduced, systems </w:t>
      </w:r>
      <w:r w:rsidR="00F0770C" w:rsidRPr="00B5363F">
        <w:rPr>
          <w:lang w:val="en-CA"/>
        </w:rPr>
        <w:t>strengthened,</w:t>
      </w:r>
      <w:r w:rsidRPr="00B5363F">
        <w:rPr>
          <w:lang w:val="en-CA"/>
        </w:rPr>
        <w:t xml:space="preserve"> and adolescent girls are able to acquire more knowledge </w:t>
      </w:r>
      <w:r w:rsidR="00A13B7D" w:rsidRPr="00B5363F">
        <w:rPr>
          <w:lang w:val="en-CA"/>
        </w:rPr>
        <w:t>and</w:t>
      </w:r>
      <w:r w:rsidRPr="00B5363F">
        <w:rPr>
          <w:lang w:val="en-CA"/>
        </w:rPr>
        <w:t xml:space="preserve"> skills in a supportive and inclusive environment. </w:t>
      </w:r>
    </w:p>
    <w:p w14:paraId="2537FA17" w14:textId="77777777" w:rsidR="00DF1738" w:rsidRPr="00B5363F" w:rsidRDefault="00DF1738" w:rsidP="00DF1738">
      <w:pPr>
        <w:spacing w:after="10"/>
        <w:ind w:left="-5" w:right="12"/>
        <w:rPr>
          <w:lang w:val="en-CA"/>
        </w:rPr>
      </w:pPr>
    </w:p>
    <w:p w14:paraId="6F820C5C" w14:textId="769FD60A" w:rsidR="00DF1738" w:rsidRPr="008F3B72" w:rsidRDefault="00A463FC" w:rsidP="00DF1738">
      <w:pPr>
        <w:ind w:left="-5" w:right="12"/>
        <w:rPr>
          <w:lang w:val="en-CA"/>
        </w:rPr>
      </w:pPr>
      <w:r w:rsidRPr="008F3B72">
        <w:rPr>
          <w:lang w:val="en-CA"/>
        </w:rPr>
        <w:t xml:space="preserve">Two intermediate outcomes </w:t>
      </w:r>
      <w:r w:rsidR="008F3B72" w:rsidRPr="008F3B72">
        <w:rPr>
          <w:lang w:val="en-CA"/>
        </w:rPr>
        <w:t>guided</w:t>
      </w:r>
      <w:r w:rsidRPr="008F3B72">
        <w:rPr>
          <w:lang w:val="en-CA"/>
        </w:rPr>
        <w:t xml:space="preserve"> the project’s interventions towards achieving the ultimate outcome.  </w:t>
      </w:r>
      <w:r w:rsidR="00DF1738" w:rsidRPr="008F3B72">
        <w:rPr>
          <w:lang w:val="en-CA"/>
        </w:rPr>
        <w:t xml:space="preserve">The first intermediate outcome </w:t>
      </w:r>
      <w:r w:rsidR="00F0770C" w:rsidRPr="008F3B72">
        <w:rPr>
          <w:lang w:val="en-CA"/>
        </w:rPr>
        <w:t>ensures</w:t>
      </w:r>
      <w:r w:rsidR="008F3B72" w:rsidRPr="008F3B72">
        <w:rPr>
          <w:lang w:val="en-CA"/>
        </w:rPr>
        <w:t xml:space="preserve"> that there</w:t>
      </w:r>
      <w:r w:rsidR="00DF1738" w:rsidRPr="008F3B72">
        <w:rPr>
          <w:lang w:val="en-CA"/>
        </w:rPr>
        <w:t xml:space="preserve"> increased equitable access to safe, quality</w:t>
      </w:r>
      <w:r w:rsidR="005274CC" w:rsidRPr="008F3B72">
        <w:rPr>
          <w:lang w:val="en-CA"/>
        </w:rPr>
        <w:t xml:space="preserve"> and</w:t>
      </w:r>
      <w:r w:rsidR="00DF1738" w:rsidRPr="008F3B72">
        <w:rPr>
          <w:lang w:val="en-CA"/>
        </w:rPr>
        <w:t xml:space="preserve"> inclusive education by marginalized girls including girls with disabilities (GWDs) and those most affected by conflict, displacement and social discrimination. Improving community and family willingness, and social and economic capacity, to support gender-equitable and inclusive practices and address harmful social norms, while also supporting the capacity of individual adolescent girls to claim their rights, will contribute to the increased empowerment of adolescent girls by fostering a supportive enabling environment. </w:t>
      </w:r>
    </w:p>
    <w:p w14:paraId="55925264" w14:textId="77777777" w:rsidR="00DF1738" w:rsidRPr="008F3B72" w:rsidRDefault="00DF1738" w:rsidP="00DF1738">
      <w:pPr>
        <w:ind w:right="12"/>
        <w:rPr>
          <w:lang w:val="en-CA"/>
        </w:rPr>
      </w:pPr>
    </w:p>
    <w:p w14:paraId="328E3A12" w14:textId="253513DC" w:rsidR="00DF1738" w:rsidRDefault="0013227A" w:rsidP="0045074A">
      <w:pPr>
        <w:ind w:left="-5" w:right="12"/>
        <w:rPr>
          <w:lang w:val="en-CA"/>
        </w:rPr>
      </w:pPr>
      <w:r w:rsidRPr="008F3B72">
        <w:rPr>
          <w:lang w:val="en-CA"/>
        </w:rPr>
        <w:t xml:space="preserve">The second intermediate outcome </w:t>
      </w:r>
      <w:r w:rsidR="008F3B72" w:rsidRPr="008F3B72">
        <w:rPr>
          <w:lang w:val="en-CA"/>
        </w:rPr>
        <w:t>focused on t</w:t>
      </w:r>
      <w:r w:rsidRPr="008F3B72">
        <w:rPr>
          <w:lang w:val="en-CA"/>
        </w:rPr>
        <w:t xml:space="preserve">he </w:t>
      </w:r>
      <w:r w:rsidR="00DF1738" w:rsidRPr="008F3B72">
        <w:rPr>
          <w:lang w:val="en-CA"/>
        </w:rPr>
        <w:t>enhance</w:t>
      </w:r>
      <w:r w:rsidRPr="008F3B72">
        <w:rPr>
          <w:lang w:val="en-CA"/>
        </w:rPr>
        <w:t>ment of</w:t>
      </w:r>
      <w:r w:rsidR="00DF1738" w:rsidRPr="008F3B72">
        <w:rPr>
          <w:lang w:val="en-CA"/>
        </w:rPr>
        <w:t xml:space="preserve"> the gender-responsiveness and quality of the school system through a multi-pronged approach, working at multiple levels: Ministries of Education (MoEs) at </w:t>
      </w:r>
      <w:r w:rsidR="005274CC" w:rsidRPr="008F3B72">
        <w:rPr>
          <w:lang w:val="en-CA"/>
        </w:rPr>
        <w:t>state</w:t>
      </w:r>
      <w:r w:rsidR="00DF1738" w:rsidRPr="008F3B72">
        <w:rPr>
          <w:lang w:val="en-CA"/>
        </w:rPr>
        <w:t xml:space="preserve">, regional and district levels; Community Education Committees, head teachers and classroom based teachers. This approach seeks to strengthen the capacity of the MoEs to identify and respond to girls’ needs and address gendered practices which may be discriminatory and exclusionary, improve access and retention, while also supporting capacity building of the actors on the ground to identify and address girls’ needs, including those of girls with disabilities and from </w:t>
      </w:r>
      <w:r w:rsidR="005478F3" w:rsidRPr="008F3B72">
        <w:rPr>
          <w:lang w:val="en-CA"/>
        </w:rPr>
        <w:t xml:space="preserve">displaced or </w:t>
      </w:r>
      <w:r w:rsidR="00DF1738" w:rsidRPr="008F3B72">
        <w:rPr>
          <w:lang w:val="en-CA"/>
        </w:rPr>
        <w:t>minority groups.</w:t>
      </w:r>
      <w:r w:rsidR="00DF1738" w:rsidRPr="00B5363F">
        <w:rPr>
          <w:lang w:val="en-CA"/>
        </w:rPr>
        <w:t xml:space="preserve"> </w:t>
      </w:r>
    </w:p>
    <w:p w14:paraId="5BA7DABB" w14:textId="77777777" w:rsidR="00451339" w:rsidRDefault="00451339" w:rsidP="0045074A">
      <w:pPr>
        <w:ind w:left="-5" w:right="12"/>
        <w:rPr>
          <w:lang w:val="en-CA"/>
        </w:rPr>
      </w:pPr>
    </w:p>
    <w:p w14:paraId="4A4C6ACB" w14:textId="77777777" w:rsidR="00451339" w:rsidRDefault="00451339" w:rsidP="0045074A">
      <w:pPr>
        <w:ind w:left="-5" w:right="12"/>
        <w:rPr>
          <w:lang w:val="en-CA"/>
        </w:rPr>
      </w:pPr>
    </w:p>
    <w:p w14:paraId="625568AE" w14:textId="77777777" w:rsidR="00F0770C" w:rsidRPr="00B5363F" w:rsidRDefault="00F0770C" w:rsidP="0045074A">
      <w:pPr>
        <w:ind w:left="-5" w:right="12"/>
        <w:rPr>
          <w:lang w:val="en-CA"/>
        </w:rPr>
      </w:pPr>
    </w:p>
    <w:p w14:paraId="3AD36621" w14:textId="77777777" w:rsidR="0045074A" w:rsidRDefault="0045074A" w:rsidP="0045074A">
      <w:pPr>
        <w:ind w:left="-5" w:right="12"/>
        <w:rPr>
          <w:lang w:val="en-CA"/>
        </w:rPr>
      </w:pPr>
    </w:p>
    <w:p w14:paraId="504CFC18" w14:textId="72BC909F" w:rsidR="008F3B72" w:rsidRPr="00421F7A" w:rsidRDefault="008F3B72" w:rsidP="00BD7512">
      <w:pPr>
        <w:ind w:left="-5" w:right="12"/>
        <w:rPr>
          <w:b/>
          <w:bCs/>
          <w:lang w:val="en-CA"/>
        </w:rPr>
      </w:pPr>
      <w:r w:rsidRPr="00421F7A">
        <w:rPr>
          <w:b/>
          <w:bCs/>
          <w:lang w:val="en-CA"/>
        </w:rPr>
        <w:lastRenderedPageBreak/>
        <w:t xml:space="preserve">Project Baseline </w:t>
      </w:r>
    </w:p>
    <w:p w14:paraId="121B63FC" w14:textId="77777777" w:rsidR="008F3B72" w:rsidRDefault="008F3B72" w:rsidP="00BD7512">
      <w:pPr>
        <w:ind w:left="-5" w:right="12"/>
        <w:rPr>
          <w:lang w:val="en-CA"/>
        </w:rPr>
      </w:pPr>
    </w:p>
    <w:p w14:paraId="5691ADDB" w14:textId="5D1A2D69" w:rsidR="00BD7512" w:rsidRPr="00BD7512" w:rsidRDefault="00BD7512" w:rsidP="00BD7512">
      <w:pPr>
        <w:ind w:left="-5" w:right="12"/>
        <w:rPr>
          <w:lang w:val="en-CA"/>
        </w:rPr>
      </w:pPr>
      <w:r w:rsidRPr="00BD7512">
        <w:rPr>
          <w:lang w:val="en-CA"/>
        </w:rPr>
        <w:t xml:space="preserve">GEEPs baseline study was conducted over two rounds between May and October 2021, with the objective of providing a reference point to measure changes, milestone achievements, and impact resulting from project interventions. The baseline study was also used to inform revisions to project design and implementation modalities with an intention to better support the different needs of marginalized subgroups within the targeted communities. </w:t>
      </w:r>
    </w:p>
    <w:p w14:paraId="2DC78825" w14:textId="77777777" w:rsidR="00BD7512" w:rsidRPr="00BD7512" w:rsidRDefault="00BD7512" w:rsidP="00BD7512">
      <w:pPr>
        <w:ind w:left="-5" w:right="12"/>
        <w:rPr>
          <w:lang w:val="en-CA"/>
        </w:rPr>
      </w:pPr>
    </w:p>
    <w:p w14:paraId="5ABEC842" w14:textId="77777777" w:rsidR="00BD7512" w:rsidRPr="00BD7512" w:rsidRDefault="00BD7512" w:rsidP="00BD7512">
      <w:pPr>
        <w:ind w:left="-5" w:right="12"/>
        <w:rPr>
          <w:lang w:val="en-CA"/>
        </w:rPr>
      </w:pPr>
      <w:r w:rsidRPr="00BD7512">
        <w:rPr>
          <w:lang w:val="en-CA"/>
        </w:rPr>
        <w:t>The methodology employed a mixed methods approach, incorporating both quantitative and qualitative research methodologies to gather primary and secondary data. Due to the worsened COVID-19 situation in Somalia, the first round of data collection with in-school girls was conducted remotely using phone-based interviews, while the second round with former out-of-school girls was conducted in person.</w:t>
      </w:r>
    </w:p>
    <w:p w14:paraId="64157D7E" w14:textId="77777777" w:rsidR="00BD7512" w:rsidRPr="00BD7512" w:rsidRDefault="00BD7512" w:rsidP="00BD7512">
      <w:pPr>
        <w:ind w:left="-5" w:right="12"/>
        <w:rPr>
          <w:lang w:val="en-CA"/>
        </w:rPr>
      </w:pPr>
    </w:p>
    <w:p w14:paraId="277C2BBC" w14:textId="77777777" w:rsidR="00BD7512" w:rsidRPr="00BD7512" w:rsidRDefault="00BD7512" w:rsidP="00BD7512">
      <w:pPr>
        <w:ind w:left="-5" w:right="12"/>
        <w:rPr>
          <w:lang w:val="en-CA"/>
        </w:rPr>
      </w:pPr>
      <w:r w:rsidRPr="00BD7512">
        <w:rPr>
          <w:lang w:val="en-CA"/>
        </w:rPr>
        <w:t>The study utilized the Early Grade Reading Assessment (EGRA) and Early Grade Mathematics Assessment (EGMA) to assess students from Grade 1 to Grade 5 (both out-of-school and in-school cohort girls) and from Grade 6 to Grade 8 (benchmark girls) on their functional abilities in basic literacy and numeracy tasks. Adapted versions of EGRA and EGMA were used for remote data collection in the first phase of the baseline, while regular assessments were used for in-person data collection. In addition to these assessments, school surveys, teacher surveys, classroom observations, household surveys, and education officer surveys were also conducted. The quantitative survey results were complemented by qualitative interviews with parents, teachers, Community Education Committee (CEC) members, Women’s Rights Organizations (WROs), and vignettes from girls and teachers. This comprehensive approach aimed to gather a wide range of data sources to fully understand the baseline conditions and the potential impacts of the GEEPS project on the targeted population.</w:t>
      </w:r>
    </w:p>
    <w:p w14:paraId="4DDA0DEF" w14:textId="77777777" w:rsidR="00BD7512" w:rsidRDefault="00BD7512" w:rsidP="0045074A">
      <w:pPr>
        <w:ind w:left="-5" w:right="12"/>
        <w:rPr>
          <w:lang w:val="en-CA"/>
        </w:rPr>
      </w:pPr>
    </w:p>
    <w:p w14:paraId="1EFB9BEF" w14:textId="448B8BE1" w:rsidR="00F25A03" w:rsidRPr="00B5363F" w:rsidRDefault="00F25A03">
      <w:pPr>
        <w:rPr>
          <w:lang w:val="en-CA"/>
        </w:rPr>
      </w:pPr>
    </w:p>
    <w:p w14:paraId="1E017B00" w14:textId="7C70B949" w:rsidR="00901E8C" w:rsidRPr="00421F7A" w:rsidRDefault="00BE781B">
      <w:pPr>
        <w:rPr>
          <w:b/>
          <w:bCs/>
          <w:u w:val="single"/>
          <w:lang w:val="en-CA"/>
        </w:rPr>
      </w:pPr>
      <w:r w:rsidRPr="00421F7A">
        <w:rPr>
          <w:b/>
          <w:bCs/>
          <w:u w:val="single"/>
          <w:lang w:val="en-CA"/>
        </w:rPr>
        <w:t xml:space="preserve">Purpose and </w:t>
      </w:r>
      <w:r w:rsidR="00421F7A" w:rsidRPr="00421F7A">
        <w:rPr>
          <w:b/>
          <w:bCs/>
          <w:u w:val="single"/>
          <w:lang w:val="en-CA"/>
        </w:rPr>
        <w:t>O</w:t>
      </w:r>
      <w:r w:rsidRPr="00421F7A">
        <w:rPr>
          <w:b/>
          <w:bCs/>
          <w:u w:val="single"/>
          <w:lang w:val="en-CA"/>
        </w:rPr>
        <w:t xml:space="preserve">bjectives of the </w:t>
      </w:r>
      <w:r w:rsidR="00421F7A" w:rsidRPr="00421F7A">
        <w:rPr>
          <w:b/>
          <w:bCs/>
          <w:u w:val="single"/>
          <w:lang w:val="en-CA"/>
        </w:rPr>
        <w:t>E</w:t>
      </w:r>
      <w:r w:rsidR="0058780E" w:rsidRPr="00421F7A">
        <w:rPr>
          <w:b/>
          <w:bCs/>
          <w:u w:val="single"/>
          <w:lang w:val="en-CA"/>
        </w:rPr>
        <w:t xml:space="preserve">ndline </w:t>
      </w:r>
      <w:r w:rsidR="00421F7A" w:rsidRPr="00421F7A">
        <w:rPr>
          <w:b/>
          <w:bCs/>
          <w:u w:val="single"/>
          <w:lang w:val="en-CA"/>
        </w:rPr>
        <w:t>S</w:t>
      </w:r>
      <w:r w:rsidRPr="00421F7A">
        <w:rPr>
          <w:b/>
          <w:bCs/>
          <w:u w:val="single"/>
          <w:lang w:val="en-CA"/>
        </w:rPr>
        <w:t>tudy</w:t>
      </w:r>
    </w:p>
    <w:p w14:paraId="26B280FC" w14:textId="77777777" w:rsidR="008F3B72" w:rsidRDefault="008F3B72" w:rsidP="00490463">
      <w:pPr>
        <w:rPr>
          <w:lang w:val="en-CA"/>
        </w:rPr>
      </w:pPr>
    </w:p>
    <w:p w14:paraId="2F2F4D7C" w14:textId="4705058B" w:rsidR="00490463" w:rsidRPr="00B5363F" w:rsidRDefault="00270B45" w:rsidP="00490463">
      <w:pPr>
        <w:rPr>
          <w:lang w:val="en-CA"/>
        </w:rPr>
      </w:pPr>
      <w:r w:rsidRPr="00B5363F">
        <w:rPr>
          <w:lang w:val="en-CA"/>
        </w:rPr>
        <w:t xml:space="preserve">The primary objective of the </w:t>
      </w:r>
      <w:r w:rsidR="00A8628F">
        <w:rPr>
          <w:b/>
          <w:bCs/>
          <w:lang w:val="en-CA"/>
        </w:rPr>
        <w:t>endline</w:t>
      </w:r>
      <w:r w:rsidRPr="00B5363F">
        <w:rPr>
          <w:lang w:val="en-CA"/>
        </w:rPr>
        <w:t xml:space="preserve"> study is to </w:t>
      </w:r>
      <w:r w:rsidR="00CA2C70">
        <w:rPr>
          <w:lang w:val="en-CA"/>
        </w:rPr>
        <w:t>compare progress against</w:t>
      </w:r>
      <w:r w:rsidR="00CA2C70" w:rsidRPr="00B5363F">
        <w:rPr>
          <w:lang w:val="en-CA"/>
        </w:rPr>
        <w:t xml:space="preserve"> </w:t>
      </w:r>
      <w:r w:rsidRPr="00B5363F">
        <w:rPr>
          <w:lang w:val="en-CA"/>
        </w:rPr>
        <w:t xml:space="preserve">baseline </w:t>
      </w:r>
      <w:r w:rsidR="00CA2C70">
        <w:rPr>
          <w:lang w:val="en-CA"/>
        </w:rPr>
        <w:t xml:space="preserve">and subsequent evaluation </w:t>
      </w:r>
      <w:r w:rsidRPr="00B5363F">
        <w:rPr>
          <w:lang w:val="en-CA"/>
        </w:rPr>
        <w:t>values for project indicators (as set out in the Performance Measurement Framework</w:t>
      </w:r>
      <w:r w:rsidR="006401B4" w:rsidRPr="00B5363F">
        <w:rPr>
          <w:lang w:val="en-CA"/>
        </w:rPr>
        <w:t xml:space="preserve"> </w:t>
      </w:r>
      <w:r w:rsidR="00A463FC">
        <w:rPr>
          <w:lang w:val="en-CA"/>
        </w:rPr>
        <w:t xml:space="preserve">- </w:t>
      </w:r>
      <w:r w:rsidRPr="00B5363F">
        <w:rPr>
          <w:lang w:val="en-CA"/>
        </w:rPr>
        <w:t>PMF</w:t>
      </w:r>
      <w:r w:rsidR="006401B4" w:rsidRPr="00B5363F">
        <w:rPr>
          <w:lang w:val="en-CA"/>
        </w:rPr>
        <w:t>)</w:t>
      </w:r>
      <w:r w:rsidR="00E9479D" w:rsidRPr="008F3B72">
        <w:rPr>
          <w:lang w:val="en-CA"/>
        </w:rPr>
        <w:t xml:space="preserve">. </w:t>
      </w:r>
      <w:r w:rsidR="00AF6AC8">
        <w:rPr>
          <w:lang w:val="en-CA"/>
        </w:rPr>
        <w:t>Using</w:t>
      </w:r>
      <w:r w:rsidR="00490463" w:rsidRPr="00B5363F">
        <w:rPr>
          <w:lang w:val="en-CA"/>
        </w:rPr>
        <w:t xml:space="preserve"> findings from the baseline and subsequent evaluations</w:t>
      </w:r>
      <w:r w:rsidR="00AF6AC8">
        <w:rPr>
          <w:lang w:val="en-CA"/>
        </w:rPr>
        <w:t>, data from the endline</w:t>
      </w:r>
      <w:r w:rsidR="00490463" w:rsidRPr="00B5363F">
        <w:rPr>
          <w:lang w:val="en-CA"/>
        </w:rPr>
        <w:t xml:space="preserve"> will be </w:t>
      </w:r>
      <w:r w:rsidR="00490463" w:rsidRPr="008F3B72">
        <w:rPr>
          <w:lang w:val="en-CA"/>
        </w:rPr>
        <w:t>used:</w:t>
      </w:r>
    </w:p>
    <w:p w14:paraId="082FC091" w14:textId="42B84F04" w:rsidR="00490463" w:rsidRPr="00B5363F" w:rsidRDefault="00490463" w:rsidP="00490463">
      <w:pPr>
        <w:pStyle w:val="ListParagraph"/>
        <w:numPr>
          <w:ilvl w:val="0"/>
          <w:numId w:val="17"/>
        </w:numPr>
        <w:rPr>
          <w:lang w:val="en-CA"/>
        </w:rPr>
      </w:pPr>
      <w:r w:rsidRPr="00B5363F">
        <w:rPr>
          <w:lang w:val="en-CA"/>
        </w:rPr>
        <w:t>To identify factors affecting expected outcomes and if/how those align against the intermediate outcomes and outputs selected by the project, thus testing its Theory of Change (ToC);</w:t>
      </w:r>
    </w:p>
    <w:p w14:paraId="7725055A" w14:textId="1104F9F1" w:rsidR="00490463" w:rsidRPr="00B5363F" w:rsidRDefault="00490463" w:rsidP="00490463">
      <w:pPr>
        <w:pStyle w:val="ListParagraph"/>
        <w:numPr>
          <w:ilvl w:val="0"/>
          <w:numId w:val="17"/>
        </w:numPr>
        <w:rPr>
          <w:lang w:val="en-CA"/>
        </w:rPr>
      </w:pPr>
      <w:r w:rsidRPr="00B5363F">
        <w:rPr>
          <w:lang w:val="en-CA"/>
        </w:rPr>
        <w:t xml:space="preserve">To demonstrate accountability for the funding received to GAC, other Canada Government Departments, Canada </w:t>
      </w:r>
      <w:r w:rsidR="00F0770C" w:rsidRPr="00B5363F">
        <w:rPr>
          <w:lang w:val="en-CA"/>
        </w:rPr>
        <w:t>taxpayers</w:t>
      </w:r>
      <w:r w:rsidRPr="00B5363F">
        <w:rPr>
          <w:lang w:val="en-CA"/>
        </w:rPr>
        <w:t xml:space="preserve">, Canada </w:t>
      </w:r>
      <w:r w:rsidR="00F0770C" w:rsidRPr="00B5363F">
        <w:rPr>
          <w:lang w:val="en-CA"/>
        </w:rPr>
        <w:t>media.</w:t>
      </w:r>
    </w:p>
    <w:p w14:paraId="31851403" w14:textId="31BA3A5E" w:rsidR="00490463" w:rsidRPr="00B5363F" w:rsidRDefault="00490463" w:rsidP="00490463">
      <w:pPr>
        <w:pStyle w:val="ListParagraph"/>
        <w:numPr>
          <w:ilvl w:val="0"/>
          <w:numId w:val="17"/>
        </w:numPr>
        <w:rPr>
          <w:lang w:val="en-CA"/>
        </w:rPr>
      </w:pPr>
      <w:r w:rsidRPr="00B5363F">
        <w:rPr>
          <w:lang w:val="en-CA"/>
        </w:rPr>
        <w:t xml:space="preserve">By partners, </w:t>
      </w:r>
      <w:r w:rsidR="00F0770C" w:rsidRPr="00B5363F">
        <w:rPr>
          <w:lang w:val="en-CA"/>
        </w:rPr>
        <w:t>stakeholders,</w:t>
      </w:r>
      <w:r w:rsidRPr="00B5363F">
        <w:rPr>
          <w:lang w:val="en-CA"/>
        </w:rPr>
        <w:t xml:space="preserve"> and the Government to learn lessons from the project for the purpose of informing education programming in </w:t>
      </w:r>
      <w:r w:rsidR="00F0770C" w:rsidRPr="00B5363F">
        <w:rPr>
          <w:lang w:val="en-CA"/>
        </w:rPr>
        <w:t>country.</w:t>
      </w:r>
    </w:p>
    <w:p w14:paraId="4BD3D258" w14:textId="537AD988" w:rsidR="00490463" w:rsidRPr="00B5363F" w:rsidRDefault="00490463" w:rsidP="00490463">
      <w:pPr>
        <w:pStyle w:val="ListParagraph"/>
        <w:numPr>
          <w:ilvl w:val="0"/>
          <w:numId w:val="17"/>
        </w:numPr>
        <w:rPr>
          <w:lang w:val="en-CA"/>
        </w:rPr>
      </w:pPr>
      <w:r w:rsidRPr="00B5363F">
        <w:rPr>
          <w:lang w:val="en-CA"/>
        </w:rPr>
        <w:t>By other donors, academic institutions and education networks to inform the wider policy debate concerning the education of girls and marginalised girls.</w:t>
      </w:r>
    </w:p>
    <w:p w14:paraId="48A01B88" w14:textId="3E081A12" w:rsidR="00186D34" w:rsidRPr="00B5363F" w:rsidRDefault="00186D34">
      <w:pPr>
        <w:rPr>
          <w:lang w:val="en-CA"/>
        </w:rPr>
      </w:pPr>
    </w:p>
    <w:p w14:paraId="57DCFF47" w14:textId="543A1F5B" w:rsidR="00E9479D" w:rsidRDefault="00E9479D">
      <w:pPr>
        <w:rPr>
          <w:lang w:val="en-CA"/>
        </w:rPr>
      </w:pPr>
    </w:p>
    <w:p w14:paraId="3A6D8E30" w14:textId="77777777" w:rsidR="008F3B72" w:rsidRDefault="008F3B72">
      <w:pPr>
        <w:rPr>
          <w:lang w:val="en-CA"/>
        </w:rPr>
      </w:pPr>
    </w:p>
    <w:p w14:paraId="201DE3FC" w14:textId="77777777" w:rsidR="008F3B72" w:rsidRDefault="008F3B72">
      <w:pPr>
        <w:rPr>
          <w:lang w:val="en-CA"/>
        </w:rPr>
      </w:pPr>
    </w:p>
    <w:p w14:paraId="1EDBF0B3" w14:textId="77777777" w:rsidR="008F3B72" w:rsidRDefault="008F3B72">
      <w:pPr>
        <w:rPr>
          <w:lang w:val="en-CA"/>
        </w:rPr>
      </w:pPr>
    </w:p>
    <w:p w14:paraId="0344AD43" w14:textId="77777777" w:rsidR="008F3B72" w:rsidRDefault="008F3B72">
      <w:pPr>
        <w:rPr>
          <w:lang w:val="en-CA"/>
        </w:rPr>
      </w:pPr>
    </w:p>
    <w:p w14:paraId="2827B85D" w14:textId="77777777" w:rsidR="008F3B72" w:rsidRDefault="008F3B72">
      <w:pPr>
        <w:rPr>
          <w:lang w:val="en-CA"/>
        </w:rPr>
      </w:pPr>
    </w:p>
    <w:p w14:paraId="0CD7AA2B" w14:textId="77777777" w:rsidR="008F3B72" w:rsidRDefault="008F3B72">
      <w:pPr>
        <w:rPr>
          <w:lang w:val="en-CA"/>
        </w:rPr>
      </w:pPr>
    </w:p>
    <w:p w14:paraId="6AA48F69" w14:textId="77777777" w:rsidR="008F3B72" w:rsidRPr="00B5363F" w:rsidRDefault="008F3B72">
      <w:pPr>
        <w:rPr>
          <w:lang w:val="en-CA"/>
        </w:rPr>
      </w:pPr>
    </w:p>
    <w:p w14:paraId="54D1DAB9" w14:textId="3729D5C1" w:rsidR="00E9479D" w:rsidRPr="008151C3" w:rsidRDefault="005C3E94">
      <w:pPr>
        <w:rPr>
          <w:b/>
          <w:bCs/>
          <w:lang w:val="en-CA"/>
        </w:rPr>
      </w:pPr>
      <w:r>
        <w:rPr>
          <w:b/>
          <w:bCs/>
          <w:lang w:val="en-CA"/>
        </w:rPr>
        <w:lastRenderedPageBreak/>
        <w:t>End</w:t>
      </w:r>
      <w:r w:rsidR="00E9479D" w:rsidRPr="008151C3">
        <w:rPr>
          <w:b/>
          <w:bCs/>
          <w:lang w:val="en-CA"/>
        </w:rPr>
        <w:t>line Evaluation Questions</w:t>
      </w:r>
    </w:p>
    <w:p w14:paraId="2AB4CE35" w14:textId="77777777" w:rsidR="008F3B72" w:rsidRDefault="008F3B72" w:rsidP="00E9479D">
      <w:pPr>
        <w:rPr>
          <w:lang w:val="en-CA"/>
        </w:rPr>
      </w:pPr>
    </w:p>
    <w:p w14:paraId="01A5355F" w14:textId="41E973CC" w:rsidR="00E9479D" w:rsidRDefault="00E9479D" w:rsidP="00E9479D">
      <w:pPr>
        <w:rPr>
          <w:lang w:val="en-CA"/>
        </w:rPr>
      </w:pPr>
      <w:r w:rsidRPr="00B5363F">
        <w:rPr>
          <w:lang w:val="en-CA"/>
        </w:rPr>
        <w:t xml:space="preserve">The </w:t>
      </w:r>
      <w:r w:rsidR="008F3B72">
        <w:rPr>
          <w:lang w:val="en-CA"/>
        </w:rPr>
        <w:t>evaluation</w:t>
      </w:r>
      <w:r w:rsidRPr="00B5363F">
        <w:rPr>
          <w:lang w:val="en-CA"/>
        </w:rPr>
        <w:t xml:space="preserve"> will address the following </w:t>
      </w:r>
      <w:r w:rsidR="00A463FC">
        <w:rPr>
          <w:lang w:val="en-CA"/>
        </w:rPr>
        <w:t xml:space="preserve">evaluation </w:t>
      </w:r>
      <w:r w:rsidR="00F0770C" w:rsidRPr="00B5363F">
        <w:rPr>
          <w:lang w:val="en-CA"/>
        </w:rPr>
        <w:t>questions:</w:t>
      </w:r>
    </w:p>
    <w:p w14:paraId="379CD475" w14:textId="77777777" w:rsidR="006F19B7" w:rsidRDefault="006F19B7" w:rsidP="00E9479D">
      <w:pPr>
        <w:rPr>
          <w:lang w:val="en-CA"/>
        </w:rPr>
      </w:pPr>
    </w:p>
    <w:p w14:paraId="5FCAED31" w14:textId="77777777" w:rsidR="006F19B7" w:rsidRPr="00BF462C" w:rsidRDefault="006F19B7" w:rsidP="006F19B7">
      <w:pPr>
        <w:pStyle w:val="ListParagraph"/>
        <w:numPr>
          <w:ilvl w:val="0"/>
          <w:numId w:val="34"/>
        </w:numPr>
        <w:spacing w:after="160"/>
        <w:rPr>
          <w:rFonts w:ascii="Calibri" w:hAnsi="Calibri" w:cs="Calibri"/>
        </w:rPr>
      </w:pPr>
      <w:r w:rsidRPr="00BF462C">
        <w:rPr>
          <w:rFonts w:ascii="Calibri" w:hAnsi="Calibri" w:cs="Calibri"/>
        </w:rPr>
        <w:t>Process – Was the project successfully designed and implemented?</w:t>
      </w:r>
    </w:p>
    <w:p w14:paraId="06FA4B3E" w14:textId="531F850B" w:rsidR="006F19B7" w:rsidRPr="00C10AB0" w:rsidRDefault="00F0770C" w:rsidP="006F19B7">
      <w:pPr>
        <w:pStyle w:val="ListParagraph"/>
        <w:numPr>
          <w:ilvl w:val="0"/>
          <w:numId w:val="34"/>
        </w:numPr>
        <w:spacing w:after="160"/>
        <w:rPr>
          <w:rFonts w:ascii="Calibri" w:hAnsi="Calibri" w:cs="Calibri"/>
          <w:b/>
          <w:bCs/>
        </w:rPr>
      </w:pPr>
      <w:r w:rsidRPr="00011EFE">
        <w:rPr>
          <w:rFonts w:ascii="Calibri" w:hAnsi="Calibri" w:cs="Calibri"/>
        </w:rPr>
        <w:t>Impact and</w:t>
      </w:r>
      <w:r w:rsidR="006F19B7" w:rsidRPr="00011EFE">
        <w:rPr>
          <w:rFonts w:ascii="Calibri" w:hAnsi="Calibri" w:cs="Calibri"/>
        </w:rPr>
        <w:t xml:space="preserve"> Effectiveness</w:t>
      </w:r>
      <w:r w:rsidR="006F19B7">
        <w:rPr>
          <w:rFonts w:ascii="Calibri" w:hAnsi="Calibri" w:cs="Calibri"/>
        </w:rPr>
        <w:t xml:space="preserve">- </w:t>
      </w:r>
      <w:r w:rsidR="006F19B7" w:rsidRPr="00C10AB0">
        <w:rPr>
          <w:rFonts w:ascii="Calibri" w:hAnsi="Calibri" w:cs="Calibri"/>
          <w:b/>
          <w:bCs/>
        </w:rPr>
        <w:t>Learning</w:t>
      </w:r>
    </w:p>
    <w:p w14:paraId="4B254637" w14:textId="0F4D78B5" w:rsidR="006F19B7" w:rsidRPr="00BF462C" w:rsidRDefault="006F19B7" w:rsidP="008F3B72">
      <w:pPr>
        <w:pStyle w:val="ListParagraph"/>
        <w:numPr>
          <w:ilvl w:val="1"/>
          <w:numId w:val="35"/>
        </w:numPr>
        <w:spacing w:after="160"/>
        <w:rPr>
          <w:rFonts w:ascii="Calibri" w:hAnsi="Calibri" w:cs="Calibri"/>
        </w:rPr>
      </w:pPr>
      <w:r w:rsidRPr="00BF462C">
        <w:rPr>
          <w:rFonts w:ascii="Calibri" w:hAnsi="Calibri" w:cs="Calibri"/>
        </w:rPr>
        <w:t xml:space="preserve"> What impact did the project have on the learning of marginalised girls</w:t>
      </w:r>
      <w:r w:rsidR="00487F70">
        <w:rPr>
          <w:rFonts w:ascii="Calibri" w:hAnsi="Calibri" w:cs="Calibri"/>
        </w:rPr>
        <w:t>(</w:t>
      </w:r>
      <w:r w:rsidRPr="00BF462C">
        <w:rPr>
          <w:rFonts w:ascii="Calibri" w:hAnsi="Calibri" w:cs="Calibri"/>
        </w:rPr>
        <w:t xml:space="preserve"> as defined by the project</w:t>
      </w:r>
      <w:r w:rsidR="00487F70">
        <w:rPr>
          <w:rFonts w:ascii="Calibri" w:hAnsi="Calibri" w:cs="Calibri"/>
        </w:rPr>
        <w:t>)</w:t>
      </w:r>
      <w:r w:rsidRPr="00BF462C">
        <w:rPr>
          <w:rFonts w:ascii="Calibri" w:hAnsi="Calibri" w:cs="Calibri"/>
        </w:rPr>
        <w:t>?</w:t>
      </w:r>
    </w:p>
    <w:p w14:paraId="70038AC3" w14:textId="57E36301" w:rsidR="006F19B7" w:rsidRPr="00BF462C" w:rsidRDefault="006F19B7" w:rsidP="008F3B72">
      <w:pPr>
        <w:pStyle w:val="ListParagraph"/>
        <w:numPr>
          <w:ilvl w:val="1"/>
          <w:numId w:val="35"/>
        </w:numPr>
        <w:spacing w:after="160"/>
        <w:rPr>
          <w:rFonts w:ascii="Calibri" w:hAnsi="Calibri" w:cs="Calibri"/>
        </w:rPr>
      </w:pPr>
      <w:r w:rsidRPr="00BF462C">
        <w:rPr>
          <w:rFonts w:ascii="Calibri" w:hAnsi="Calibri" w:cs="Calibri"/>
        </w:rPr>
        <w:t xml:space="preserve">Has the intervention been equally effective in improving learning outcomes across different sub-groups, particularly those identified as the most </w:t>
      </w:r>
      <w:r w:rsidR="00F0770C" w:rsidRPr="00BF462C">
        <w:rPr>
          <w:rFonts w:ascii="Calibri" w:hAnsi="Calibri" w:cs="Calibri"/>
        </w:rPr>
        <w:t>marginalized</w:t>
      </w:r>
      <w:r w:rsidRPr="00BF462C">
        <w:rPr>
          <w:rFonts w:ascii="Calibri" w:hAnsi="Calibri" w:cs="Calibri"/>
        </w:rPr>
        <w:t xml:space="preserve"> at the </w:t>
      </w:r>
      <w:r w:rsidR="00F0770C" w:rsidRPr="00BF462C">
        <w:rPr>
          <w:rFonts w:ascii="Calibri" w:hAnsi="Calibri" w:cs="Calibri"/>
        </w:rPr>
        <w:t>baseline?</w:t>
      </w:r>
      <w:r w:rsidRPr="00BF462C">
        <w:rPr>
          <w:rFonts w:ascii="Calibri" w:hAnsi="Calibri" w:cs="Calibri"/>
        </w:rPr>
        <w:t xml:space="preserve"> </w:t>
      </w:r>
    </w:p>
    <w:p w14:paraId="52EF526D" w14:textId="77777777" w:rsidR="006F19B7" w:rsidRPr="00BF462C" w:rsidRDefault="006F19B7" w:rsidP="008F3B72">
      <w:pPr>
        <w:pStyle w:val="ListParagraph"/>
        <w:numPr>
          <w:ilvl w:val="1"/>
          <w:numId w:val="35"/>
        </w:numPr>
        <w:spacing w:after="160"/>
        <w:rPr>
          <w:rFonts w:ascii="Calibri" w:hAnsi="Calibri" w:cs="Calibri"/>
        </w:rPr>
      </w:pPr>
      <w:r w:rsidRPr="00BF462C">
        <w:rPr>
          <w:rFonts w:ascii="Calibri" w:hAnsi="Calibri" w:cs="Calibri"/>
        </w:rPr>
        <w:t>Are there particular skills for which no gains were realised? Why?</w:t>
      </w:r>
    </w:p>
    <w:p w14:paraId="4239F58A" w14:textId="3DEBAF9E" w:rsidR="006F19B7" w:rsidRDefault="006F19B7" w:rsidP="008F3B72">
      <w:pPr>
        <w:pStyle w:val="ListParagraph"/>
        <w:numPr>
          <w:ilvl w:val="1"/>
          <w:numId w:val="35"/>
        </w:numPr>
        <w:spacing w:after="160"/>
        <w:rPr>
          <w:rFonts w:ascii="Calibri" w:hAnsi="Calibri" w:cs="Calibri"/>
        </w:rPr>
      </w:pPr>
      <w:r w:rsidRPr="00BF462C">
        <w:rPr>
          <w:rFonts w:ascii="Calibri" w:hAnsi="Calibri" w:cs="Calibri"/>
        </w:rPr>
        <w:t xml:space="preserve">What worked (and did not work) to increase the learning of </w:t>
      </w:r>
      <w:r w:rsidR="00F0770C" w:rsidRPr="00BF462C">
        <w:rPr>
          <w:rFonts w:ascii="Calibri" w:hAnsi="Calibri" w:cs="Calibri"/>
        </w:rPr>
        <w:t>marginalized</w:t>
      </w:r>
      <w:r w:rsidRPr="00BF462C">
        <w:rPr>
          <w:rFonts w:ascii="Calibri" w:hAnsi="Calibri" w:cs="Calibri"/>
        </w:rPr>
        <w:t xml:space="preserve"> </w:t>
      </w:r>
      <w:r w:rsidR="00F0770C" w:rsidRPr="00BF462C">
        <w:rPr>
          <w:rFonts w:ascii="Calibri" w:hAnsi="Calibri" w:cs="Calibri"/>
        </w:rPr>
        <w:t>girls?</w:t>
      </w:r>
    </w:p>
    <w:p w14:paraId="448D9616" w14:textId="510A482F" w:rsidR="006F19B7" w:rsidRPr="00C10AB0" w:rsidRDefault="00F0770C" w:rsidP="006F19B7">
      <w:pPr>
        <w:pStyle w:val="ListParagraph"/>
        <w:numPr>
          <w:ilvl w:val="0"/>
          <w:numId w:val="35"/>
        </w:numPr>
        <w:spacing w:after="160"/>
        <w:rPr>
          <w:rFonts w:ascii="Calibri" w:hAnsi="Calibri" w:cs="Calibri"/>
          <w:b/>
          <w:bCs/>
        </w:rPr>
      </w:pPr>
      <w:r w:rsidRPr="00011EFE">
        <w:rPr>
          <w:rFonts w:ascii="Calibri" w:hAnsi="Calibri" w:cs="Calibri"/>
        </w:rPr>
        <w:t>Impact and</w:t>
      </w:r>
      <w:r w:rsidR="006F19B7" w:rsidRPr="00011EFE">
        <w:rPr>
          <w:rFonts w:ascii="Calibri" w:hAnsi="Calibri" w:cs="Calibri"/>
        </w:rPr>
        <w:t xml:space="preserve"> Effectiveness</w:t>
      </w:r>
      <w:r w:rsidR="006F19B7">
        <w:rPr>
          <w:rFonts w:ascii="Calibri" w:hAnsi="Calibri" w:cs="Calibri"/>
        </w:rPr>
        <w:t xml:space="preserve">- </w:t>
      </w:r>
      <w:r w:rsidR="006F19B7" w:rsidRPr="00C10AB0">
        <w:rPr>
          <w:rFonts w:ascii="Calibri" w:hAnsi="Calibri" w:cs="Calibri"/>
          <w:b/>
          <w:bCs/>
        </w:rPr>
        <w:t>Retention</w:t>
      </w:r>
    </w:p>
    <w:p w14:paraId="06C39380" w14:textId="77777777" w:rsidR="006F19B7" w:rsidRPr="00BF462C" w:rsidRDefault="006F19B7" w:rsidP="006F19B7">
      <w:pPr>
        <w:pStyle w:val="ListParagraph"/>
        <w:numPr>
          <w:ilvl w:val="1"/>
          <w:numId w:val="35"/>
        </w:numPr>
        <w:spacing w:after="160"/>
        <w:rPr>
          <w:rFonts w:ascii="Calibri" w:hAnsi="Calibri" w:cs="Calibri"/>
        </w:rPr>
      </w:pPr>
      <w:r w:rsidRPr="00BF462C">
        <w:rPr>
          <w:rFonts w:ascii="Calibri" w:hAnsi="Calibri" w:cs="Calibri"/>
          <w:kern w:val="2"/>
        </w:rPr>
        <w:t xml:space="preserve">What impact did the project have on the </w:t>
      </w:r>
      <w:r w:rsidRPr="00BF462C">
        <w:rPr>
          <w:rFonts w:ascii="Calibri" w:hAnsi="Calibri" w:cs="Calibri"/>
        </w:rPr>
        <w:t>enrollment</w:t>
      </w:r>
      <w:r w:rsidRPr="00BF462C">
        <w:rPr>
          <w:rFonts w:ascii="Calibri" w:hAnsi="Calibri" w:cs="Calibri"/>
          <w:kern w:val="2"/>
        </w:rPr>
        <w:t xml:space="preserve"> of marginalised girls, including girls with disabilities</w:t>
      </w:r>
      <w:r w:rsidRPr="00BF462C">
        <w:rPr>
          <w:rFonts w:ascii="Calibri" w:hAnsi="Calibri" w:cs="Calibri"/>
        </w:rPr>
        <w:t xml:space="preserve"> and other sub-groups</w:t>
      </w:r>
      <w:r w:rsidRPr="00BF462C">
        <w:rPr>
          <w:rFonts w:ascii="Calibri" w:hAnsi="Calibri" w:cs="Calibri"/>
          <w:kern w:val="2"/>
        </w:rPr>
        <w:t xml:space="preserve">? </w:t>
      </w:r>
    </w:p>
    <w:p w14:paraId="17FE503F" w14:textId="0F9A80AD" w:rsidR="006F19B7" w:rsidRPr="00BF462C" w:rsidRDefault="006F19B7" w:rsidP="006F19B7">
      <w:pPr>
        <w:pStyle w:val="ListParagraph"/>
        <w:numPr>
          <w:ilvl w:val="1"/>
          <w:numId w:val="35"/>
        </w:numPr>
        <w:spacing w:after="160"/>
        <w:rPr>
          <w:rFonts w:ascii="Calibri" w:hAnsi="Calibri" w:cs="Calibri"/>
        </w:rPr>
      </w:pPr>
      <w:r w:rsidRPr="00BF462C">
        <w:rPr>
          <w:rFonts w:ascii="Calibri" w:hAnsi="Calibri" w:cs="Calibri"/>
        </w:rPr>
        <w:t xml:space="preserve">What worked (and did not work) to increase the learning of </w:t>
      </w:r>
      <w:r w:rsidR="00F0770C" w:rsidRPr="00BF462C">
        <w:rPr>
          <w:rFonts w:ascii="Calibri" w:hAnsi="Calibri" w:cs="Calibri"/>
        </w:rPr>
        <w:t>marginalized</w:t>
      </w:r>
      <w:r w:rsidRPr="00BF462C">
        <w:rPr>
          <w:rFonts w:ascii="Calibri" w:hAnsi="Calibri" w:cs="Calibri"/>
        </w:rPr>
        <w:t xml:space="preserve"> </w:t>
      </w:r>
      <w:r w:rsidR="00F0770C" w:rsidRPr="00BF462C">
        <w:rPr>
          <w:rFonts w:ascii="Calibri" w:hAnsi="Calibri" w:cs="Calibri"/>
        </w:rPr>
        <w:t>girls?</w:t>
      </w:r>
    </w:p>
    <w:p w14:paraId="125943F3" w14:textId="77777777" w:rsidR="006F19B7" w:rsidRPr="00BF462C" w:rsidRDefault="006F19B7" w:rsidP="006F19B7">
      <w:pPr>
        <w:pStyle w:val="ListParagraph"/>
        <w:numPr>
          <w:ilvl w:val="0"/>
          <w:numId w:val="35"/>
        </w:numPr>
        <w:spacing w:after="160"/>
        <w:rPr>
          <w:rFonts w:ascii="Calibri" w:hAnsi="Calibri" w:cs="Calibri"/>
        </w:rPr>
      </w:pPr>
      <w:r w:rsidRPr="00BF462C">
        <w:rPr>
          <w:rFonts w:ascii="Calibri" w:hAnsi="Calibri" w:cs="Calibri"/>
        </w:rPr>
        <w:t>Sustainability – How sustainable were the activities funded by the GAC and was the project successful in leveraging additional interest and investment?</w:t>
      </w:r>
    </w:p>
    <w:p w14:paraId="05908A90" w14:textId="77777777" w:rsidR="006F19B7" w:rsidRDefault="006F19B7" w:rsidP="006F19B7">
      <w:pPr>
        <w:pStyle w:val="ListParagraph"/>
        <w:numPr>
          <w:ilvl w:val="0"/>
          <w:numId w:val="35"/>
        </w:numPr>
        <w:spacing w:after="160"/>
        <w:rPr>
          <w:rFonts w:ascii="Calibri" w:hAnsi="Calibri" w:cs="Calibri"/>
        </w:rPr>
      </w:pPr>
      <w:r w:rsidRPr="00BE5755">
        <w:rPr>
          <w:rFonts w:ascii="Calibri" w:hAnsi="Calibri" w:cs="Calibri"/>
        </w:rPr>
        <w:t>To what extent do evaluation findings support the Theory of Change? This includes but is not limited to the following questions:</w:t>
      </w:r>
    </w:p>
    <w:p w14:paraId="15205C27" w14:textId="77777777" w:rsidR="006F19B7" w:rsidRPr="007D0B18" w:rsidRDefault="006F19B7" w:rsidP="006F19B7">
      <w:pPr>
        <w:pStyle w:val="ListParagraph"/>
        <w:numPr>
          <w:ilvl w:val="1"/>
          <w:numId w:val="35"/>
        </w:numPr>
        <w:spacing w:after="160"/>
        <w:rPr>
          <w:rFonts w:ascii="Calibri" w:hAnsi="Calibri" w:cs="Calibri"/>
        </w:rPr>
      </w:pPr>
      <w:r w:rsidRPr="007D0B18">
        <w:rPr>
          <w:rFonts w:ascii="Calibri" w:hAnsi="Calibri" w:cs="Calibri"/>
        </w:rPr>
        <w:t>Increasing Access to safe, secure quality inclusive education</w:t>
      </w:r>
    </w:p>
    <w:p w14:paraId="157C1398" w14:textId="4361AE94" w:rsidR="006F19B7" w:rsidRPr="00BF462C" w:rsidRDefault="00F0770C" w:rsidP="006F19B7">
      <w:pPr>
        <w:pStyle w:val="ListParagraph"/>
        <w:numPr>
          <w:ilvl w:val="2"/>
          <w:numId w:val="35"/>
        </w:numPr>
        <w:spacing w:after="160"/>
        <w:rPr>
          <w:rFonts w:ascii="Calibri" w:hAnsi="Calibri" w:cs="Calibri"/>
        </w:rPr>
      </w:pPr>
      <w:r w:rsidRPr="00BF462C">
        <w:rPr>
          <w:rFonts w:ascii="Calibri" w:hAnsi="Calibri" w:cs="Calibri"/>
        </w:rPr>
        <w:t>Is</w:t>
      </w:r>
      <w:r w:rsidR="006F19B7" w:rsidRPr="00BF462C">
        <w:rPr>
          <w:rFonts w:ascii="Calibri" w:hAnsi="Calibri" w:cs="Calibri"/>
        </w:rPr>
        <w:t xml:space="preserve"> the project able to create equitable access to safe, secure quality inclusive </w:t>
      </w:r>
      <w:r w:rsidRPr="00BF462C">
        <w:rPr>
          <w:rFonts w:ascii="Calibri" w:hAnsi="Calibri" w:cs="Calibri"/>
        </w:rPr>
        <w:t>education?</w:t>
      </w:r>
    </w:p>
    <w:p w14:paraId="54087660" w14:textId="4617FACC" w:rsidR="006F19B7" w:rsidRDefault="006F19B7" w:rsidP="006F19B7">
      <w:pPr>
        <w:pStyle w:val="ListParagraph"/>
        <w:numPr>
          <w:ilvl w:val="2"/>
          <w:numId w:val="35"/>
        </w:numPr>
        <w:spacing w:after="160"/>
        <w:rPr>
          <w:rFonts w:ascii="Calibri" w:hAnsi="Calibri" w:cs="Calibri"/>
        </w:rPr>
      </w:pPr>
      <w:r w:rsidRPr="00176BE3">
        <w:rPr>
          <w:rFonts w:ascii="Calibri" w:hAnsi="Calibri" w:cs="Calibri"/>
        </w:rPr>
        <w:t xml:space="preserve">What </w:t>
      </w:r>
      <w:r>
        <w:rPr>
          <w:rFonts w:ascii="Calibri" w:hAnsi="Calibri" w:cs="Calibri"/>
        </w:rPr>
        <w:t>are</w:t>
      </w:r>
      <w:r w:rsidRPr="00176BE3">
        <w:rPr>
          <w:rFonts w:ascii="Calibri" w:hAnsi="Calibri" w:cs="Calibri"/>
        </w:rPr>
        <w:t xml:space="preserve"> the key factors that contributed to improvements in access to safe, secure quality inclusive education and learning by girls, including those with disabilities and affected by displacement, in conflict and disaster-affected areas targeted by the </w:t>
      </w:r>
      <w:r w:rsidR="00F0770C" w:rsidRPr="00176BE3">
        <w:rPr>
          <w:rFonts w:ascii="Calibri" w:hAnsi="Calibri" w:cs="Calibri"/>
        </w:rPr>
        <w:t>project?</w:t>
      </w:r>
    </w:p>
    <w:p w14:paraId="63B217A4" w14:textId="77777777" w:rsidR="006F19B7" w:rsidRDefault="006F19B7" w:rsidP="006F19B7">
      <w:pPr>
        <w:pStyle w:val="ListParagraph"/>
        <w:numPr>
          <w:ilvl w:val="1"/>
          <w:numId w:val="35"/>
        </w:numPr>
        <w:spacing w:after="160"/>
        <w:rPr>
          <w:rFonts w:ascii="Calibri" w:hAnsi="Calibri" w:cs="Calibri"/>
        </w:rPr>
      </w:pPr>
      <w:r w:rsidRPr="00C10AB0">
        <w:rPr>
          <w:rFonts w:ascii="Calibri" w:hAnsi="Calibri" w:cs="Calibri"/>
        </w:rPr>
        <w:t>Stakeholders Efforts to Ensure Girls' Education Access and Equality</w:t>
      </w:r>
    </w:p>
    <w:p w14:paraId="4241D574" w14:textId="2C9D97B4" w:rsidR="006F19B7" w:rsidRPr="00C10AB0" w:rsidRDefault="006F19B7" w:rsidP="006F19B7">
      <w:pPr>
        <w:pStyle w:val="ListParagraph"/>
        <w:numPr>
          <w:ilvl w:val="0"/>
          <w:numId w:val="38"/>
        </w:numPr>
        <w:spacing w:after="160"/>
        <w:rPr>
          <w:rFonts w:ascii="Calibri" w:hAnsi="Calibri" w:cs="Calibri"/>
        </w:rPr>
      </w:pPr>
      <w:r w:rsidRPr="00C10AB0">
        <w:rPr>
          <w:rFonts w:ascii="Calibri" w:hAnsi="Calibri" w:cs="Calibri"/>
        </w:rPr>
        <w:t xml:space="preserve">To what extent did the enrollment drives </w:t>
      </w:r>
      <w:r w:rsidR="00F0770C" w:rsidRPr="00C10AB0">
        <w:rPr>
          <w:rFonts w:ascii="Calibri" w:hAnsi="Calibri" w:cs="Calibri"/>
        </w:rPr>
        <w:t>(door</w:t>
      </w:r>
      <w:r w:rsidRPr="00C10AB0">
        <w:rPr>
          <w:rFonts w:ascii="Calibri" w:hAnsi="Calibri" w:cs="Calibri"/>
        </w:rPr>
        <w:t>-to-door campaigns , awareness campaigns , gender-sensitive media campaigns ) contribute to enhancing the knowledge and skills of stakeholders in addressing gender barriers to education and promoting girls' access to inclusive, quality education?</w:t>
      </w:r>
    </w:p>
    <w:p w14:paraId="72A6AC0A" w14:textId="31C6AA95" w:rsidR="006F19B7" w:rsidRPr="00BF462C" w:rsidRDefault="006F19B7" w:rsidP="006F19B7">
      <w:pPr>
        <w:pStyle w:val="ListParagraph"/>
        <w:numPr>
          <w:ilvl w:val="1"/>
          <w:numId w:val="35"/>
        </w:numPr>
        <w:spacing w:after="160"/>
        <w:rPr>
          <w:rFonts w:ascii="Calibri" w:hAnsi="Calibri" w:cs="Calibri"/>
        </w:rPr>
      </w:pPr>
      <w:r w:rsidRPr="00BF462C">
        <w:rPr>
          <w:rFonts w:ascii="Calibri" w:hAnsi="Calibri" w:cs="Calibri"/>
        </w:rPr>
        <w:t xml:space="preserve">Breaking Barriers thorough enhanced </w:t>
      </w:r>
      <w:r w:rsidR="00F0770C" w:rsidRPr="00BF462C">
        <w:rPr>
          <w:rFonts w:ascii="Calibri" w:hAnsi="Calibri" w:cs="Calibri"/>
        </w:rPr>
        <w:t>schools’</w:t>
      </w:r>
      <w:r w:rsidRPr="00BF462C">
        <w:rPr>
          <w:rFonts w:ascii="Calibri" w:hAnsi="Calibri" w:cs="Calibri"/>
        </w:rPr>
        <w:t xml:space="preserve"> capacities </w:t>
      </w:r>
    </w:p>
    <w:p w14:paraId="7F22E0DB" w14:textId="77777777" w:rsidR="006F19B7" w:rsidRPr="00BF462C" w:rsidRDefault="006F19B7" w:rsidP="006F19B7">
      <w:pPr>
        <w:pStyle w:val="ListParagraph"/>
        <w:numPr>
          <w:ilvl w:val="0"/>
          <w:numId w:val="36"/>
        </w:numPr>
        <w:spacing w:after="160"/>
        <w:rPr>
          <w:rFonts w:ascii="Calibri" w:hAnsi="Calibri" w:cs="Calibri"/>
        </w:rPr>
      </w:pPr>
      <w:r w:rsidRPr="00BF462C">
        <w:rPr>
          <w:rFonts w:ascii="Calibri" w:hAnsi="Calibri" w:cs="Calibri"/>
        </w:rPr>
        <w:t>In what ways did the actions taken by Community Education Committees (CECs) to address social, cultural, and physical barriers for girls, including those with disabilities, enhance the overall inclusivity and accessibility of education in the project areas?</w:t>
      </w:r>
    </w:p>
    <w:p w14:paraId="7819410B" w14:textId="77777777" w:rsidR="006F19B7" w:rsidRPr="00BF462C" w:rsidRDefault="006F19B7" w:rsidP="006F19B7">
      <w:pPr>
        <w:pStyle w:val="ListParagraph"/>
        <w:numPr>
          <w:ilvl w:val="0"/>
          <w:numId w:val="36"/>
        </w:numPr>
        <w:spacing w:after="160"/>
        <w:rPr>
          <w:rFonts w:ascii="Calibri" w:hAnsi="Calibri" w:cs="Calibri"/>
        </w:rPr>
      </w:pPr>
      <w:r w:rsidRPr="00BF462C">
        <w:rPr>
          <w:rFonts w:ascii="Calibri" w:hAnsi="Calibri" w:cs="Calibri"/>
        </w:rPr>
        <w:t>What specific impact did the girl-centered renovations in school infrastructure have on reducing physical barriers and creating a more conducive learning environment for adolescent girls, including those with disabilities?</w:t>
      </w:r>
    </w:p>
    <w:p w14:paraId="7BE13D33" w14:textId="11C00B66" w:rsidR="006F19B7" w:rsidRPr="00BF462C" w:rsidRDefault="006F19B7" w:rsidP="006F19B7">
      <w:pPr>
        <w:pStyle w:val="ListParagraph"/>
        <w:numPr>
          <w:ilvl w:val="0"/>
          <w:numId w:val="36"/>
        </w:numPr>
        <w:spacing w:after="160"/>
        <w:rPr>
          <w:rFonts w:ascii="Calibri" w:hAnsi="Calibri" w:cs="Calibri"/>
        </w:rPr>
      </w:pPr>
      <w:r w:rsidRPr="00BF462C">
        <w:rPr>
          <w:rFonts w:ascii="Calibri" w:hAnsi="Calibri" w:cs="Calibri"/>
        </w:rPr>
        <w:t xml:space="preserve">How did the establishment of a crisis modifier enable early action and rapid response to new humanitarian needs, particularly in protecting the development gains of the project in enhancing the capacity of schools and vulnerable households to reduce barriers for girls' participation in education? with disabilities (GwDs), to participate in </w:t>
      </w:r>
      <w:r w:rsidR="00F0770C" w:rsidRPr="00BF462C">
        <w:rPr>
          <w:rFonts w:ascii="Calibri" w:hAnsi="Calibri" w:cs="Calibri"/>
        </w:rPr>
        <w:t>education?</w:t>
      </w:r>
    </w:p>
    <w:p w14:paraId="0B1BB1D2" w14:textId="77777777" w:rsidR="008F3B72" w:rsidRPr="008F3B72" w:rsidRDefault="008F3B72" w:rsidP="008F3B72">
      <w:pPr>
        <w:spacing w:after="160"/>
        <w:ind w:left="720"/>
        <w:rPr>
          <w:rFonts w:ascii="Calibri" w:hAnsi="Calibri" w:cs="Calibri"/>
        </w:rPr>
      </w:pPr>
    </w:p>
    <w:p w14:paraId="0AF5D7A0" w14:textId="3557F9EC" w:rsidR="006F19B7" w:rsidRPr="00BF462C" w:rsidRDefault="006F19B7" w:rsidP="006F19B7">
      <w:pPr>
        <w:pStyle w:val="ListParagraph"/>
        <w:numPr>
          <w:ilvl w:val="1"/>
          <w:numId w:val="35"/>
        </w:numPr>
        <w:spacing w:after="160"/>
        <w:rPr>
          <w:rFonts w:ascii="Calibri" w:hAnsi="Calibri" w:cs="Calibri"/>
        </w:rPr>
      </w:pPr>
      <w:r w:rsidRPr="00BF462C">
        <w:rPr>
          <w:rFonts w:ascii="Calibri" w:hAnsi="Calibri" w:cs="Calibri"/>
        </w:rPr>
        <w:lastRenderedPageBreak/>
        <w:t>Amplification of Girls and Women Voices</w:t>
      </w:r>
    </w:p>
    <w:p w14:paraId="145DBF9D" w14:textId="5BAD1A32"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To what extent did the mentorship through Girls' Empowerment Forums enhance</w:t>
      </w:r>
      <w:r>
        <w:rPr>
          <w:rFonts w:ascii="Calibri" w:hAnsi="Calibri" w:cs="Calibri"/>
        </w:rPr>
        <w:t>d</w:t>
      </w:r>
      <w:r w:rsidRPr="00BF462C">
        <w:rPr>
          <w:rFonts w:ascii="Calibri" w:hAnsi="Calibri" w:cs="Calibri"/>
        </w:rPr>
        <w:t xml:space="preserve"> the leadership skills and advocacy abilities of girls aged 10-19 in addressing barriers to education and enrollment?</w:t>
      </w:r>
    </w:p>
    <w:p w14:paraId="6B8C9D22" w14:textId="27A5FD89"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What were the perceived benefits and impact of the exchange visits between Girls' Empowerment Forums and female role models in empowering girls to assert their right to education and assume leadership roles?</w:t>
      </w:r>
    </w:p>
    <w:p w14:paraId="0C751CE9" w14:textId="2E334CB4"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 xml:space="preserve">How did the mentorship of boys on gender equity and positive masculinity in Boys' Empowerment Forums contribute to creating a more supportive and equitable environment for girls </w:t>
      </w:r>
      <w:r>
        <w:rPr>
          <w:rFonts w:ascii="Calibri" w:hAnsi="Calibri" w:cs="Calibri"/>
        </w:rPr>
        <w:t>education?</w:t>
      </w:r>
    </w:p>
    <w:p w14:paraId="03E2DE5B" w14:textId="095339AB"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 xml:space="preserve">What changes were observed in the attitudes and behaviors of girls, adolescent girls, and women in </w:t>
      </w:r>
      <w:r>
        <w:rPr>
          <w:rFonts w:ascii="Calibri" w:hAnsi="Calibri" w:cs="Calibri"/>
        </w:rPr>
        <w:t xml:space="preserve">the </w:t>
      </w:r>
      <w:r w:rsidR="00F0770C">
        <w:rPr>
          <w:rFonts w:ascii="Calibri" w:hAnsi="Calibri" w:cs="Calibri"/>
        </w:rPr>
        <w:t xml:space="preserve">targeted </w:t>
      </w:r>
      <w:r w:rsidR="00F0770C" w:rsidRPr="00BF462C">
        <w:rPr>
          <w:rFonts w:ascii="Calibri" w:hAnsi="Calibri" w:cs="Calibri"/>
        </w:rPr>
        <w:t>areas</w:t>
      </w:r>
      <w:r w:rsidRPr="00BF462C">
        <w:rPr>
          <w:rFonts w:ascii="Calibri" w:hAnsi="Calibri" w:cs="Calibri"/>
        </w:rPr>
        <w:t xml:space="preserve"> following their participation in the empowerment activities, and how did these changes impact their ability to make their voices heard in decision-making processes?</w:t>
      </w:r>
    </w:p>
    <w:p w14:paraId="3178F604" w14:textId="77777777" w:rsidR="006F19B7" w:rsidRPr="00BF462C" w:rsidRDefault="006F19B7" w:rsidP="006F19B7">
      <w:pPr>
        <w:pStyle w:val="ListParagraph"/>
        <w:numPr>
          <w:ilvl w:val="1"/>
          <w:numId w:val="35"/>
        </w:numPr>
        <w:spacing w:after="160"/>
        <w:rPr>
          <w:rFonts w:ascii="Calibri" w:hAnsi="Calibri" w:cs="Calibri"/>
        </w:rPr>
      </w:pPr>
      <w:r w:rsidRPr="00BF462C">
        <w:rPr>
          <w:rFonts w:ascii="Calibri" w:hAnsi="Calibri" w:cs="Calibri"/>
        </w:rPr>
        <w:t xml:space="preserve">MoE Integration efforts of ultra-marginalized adolescent girls into education systems </w:t>
      </w:r>
    </w:p>
    <w:p w14:paraId="0882D0B2" w14:textId="43F696C6"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 xml:space="preserve">To what extent were education stakeholders, including MOE efforts, able to integrate adolescent girls, especially those from highly marginalized groups, into formal and non-formal education systems? </w:t>
      </w:r>
    </w:p>
    <w:p w14:paraId="1D8CFCF4" w14:textId="6DDF3FF5"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How effective was the training of MOE trainers and coaching of REOs, DEOs, and Gender Focal Points in addressing and supporting gender-responsive school management?</w:t>
      </w:r>
    </w:p>
    <w:p w14:paraId="44D0F0A3" w14:textId="77777777"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What impact did the support provided to MoEs for gender-responsive budget planning and establishment of resource centers for girls with disabilities have on promoting equitable treatment and inclusion of children with disabilities in education?</w:t>
      </w:r>
    </w:p>
    <w:p w14:paraId="1EAC6872" w14:textId="77777777"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To what extent were inclusive education policies developed? And how have these policies addressed the equitable treatment of girls and children with disabilities in the education system?</w:t>
      </w:r>
    </w:p>
    <w:p w14:paraId="572F9EFA" w14:textId="77777777" w:rsidR="006F19B7" w:rsidRPr="00BF462C" w:rsidRDefault="006F19B7" w:rsidP="006F19B7">
      <w:pPr>
        <w:pStyle w:val="ListParagraph"/>
        <w:numPr>
          <w:ilvl w:val="1"/>
          <w:numId w:val="35"/>
        </w:numPr>
        <w:spacing w:after="160"/>
        <w:rPr>
          <w:rFonts w:ascii="Calibri" w:hAnsi="Calibri" w:cs="Calibri"/>
        </w:rPr>
      </w:pPr>
      <w:r w:rsidRPr="00BF462C">
        <w:rPr>
          <w:rFonts w:ascii="Calibri" w:hAnsi="Calibri" w:cs="Calibri"/>
        </w:rPr>
        <w:t xml:space="preserve">Creating Gender Responsive Learning Environment </w:t>
      </w:r>
    </w:p>
    <w:p w14:paraId="58F2B42F" w14:textId="77777777" w:rsidR="006F19B7" w:rsidRPr="0043671B" w:rsidRDefault="006F19B7" w:rsidP="006F19B7">
      <w:pPr>
        <w:pStyle w:val="ListParagraph"/>
        <w:numPr>
          <w:ilvl w:val="0"/>
          <w:numId w:val="37"/>
        </w:numPr>
        <w:spacing w:after="160"/>
        <w:rPr>
          <w:rFonts w:ascii="Calibri" w:hAnsi="Calibri" w:cs="Calibri"/>
          <w:kern w:val="2"/>
          <w14:ligatures w14:val="standardContextual"/>
        </w:rPr>
      </w:pPr>
      <w:r w:rsidRPr="0043671B">
        <w:rPr>
          <w:rFonts w:ascii="Calibri" w:hAnsi="Calibri" w:cs="Calibri"/>
          <w:kern w:val="2"/>
          <w14:ligatures w14:val="standardContextual"/>
        </w:rPr>
        <w:t>To what extent has the training on gender-responsive school management and working with male teachers influenced the implementation of inclusive and safe environments within schools and communities?</w:t>
      </w:r>
    </w:p>
    <w:p w14:paraId="71F76755" w14:textId="0450980C" w:rsidR="006F19B7" w:rsidRPr="0043671B" w:rsidRDefault="006F19B7" w:rsidP="006F19B7">
      <w:pPr>
        <w:pStyle w:val="ListParagraph"/>
        <w:numPr>
          <w:ilvl w:val="0"/>
          <w:numId w:val="37"/>
        </w:numPr>
        <w:spacing w:after="160"/>
        <w:rPr>
          <w:rFonts w:ascii="Calibri" w:hAnsi="Calibri" w:cs="Calibri"/>
          <w:kern w:val="2"/>
          <w14:ligatures w14:val="standardContextual"/>
        </w:rPr>
      </w:pPr>
      <w:r w:rsidRPr="0043671B">
        <w:rPr>
          <w:rFonts w:ascii="Calibri" w:hAnsi="Calibri" w:cs="Calibri"/>
          <w:kern w:val="2"/>
          <w14:ligatures w14:val="standardContextual"/>
        </w:rPr>
        <w:t xml:space="preserve">How </w:t>
      </w:r>
      <w:r w:rsidR="00F0770C" w:rsidRPr="0043671B">
        <w:rPr>
          <w:rFonts w:ascii="Calibri" w:hAnsi="Calibri" w:cs="Calibri"/>
          <w:kern w:val="2"/>
          <w14:ligatures w14:val="standardContextual"/>
        </w:rPr>
        <w:t>effective</w:t>
      </w:r>
      <w:r w:rsidR="00F0770C">
        <w:rPr>
          <w:rFonts w:ascii="Calibri" w:hAnsi="Calibri" w:cs="Calibri"/>
          <w:kern w:val="2"/>
          <w14:ligatures w14:val="standardContextual"/>
        </w:rPr>
        <w:t xml:space="preserve"> were</w:t>
      </w:r>
      <w:r>
        <w:rPr>
          <w:rFonts w:ascii="Calibri" w:hAnsi="Calibri" w:cs="Calibri"/>
          <w:kern w:val="2"/>
          <w14:ligatures w14:val="standardContextual"/>
        </w:rPr>
        <w:t xml:space="preserve"> </w:t>
      </w:r>
      <w:r w:rsidRPr="0043671B">
        <w:rPr>
          <w:rFonts w:ascii="Calibri" w:hAnsi="Calibri" w:cs="Calibri"/>
          <w:kern w:val="2"/>
          <w14:ligatures w14:val="standardContextual"/>
        </w:rPr>
        <w:t xml:space="preserve">the action plans developed by the CECs </w:t>
      </w:r>
      <w:r>
        <w:rPr>
          <w:rFonts w:ascii="Calibri" w:hAnsi="Calibri" w:cs="Calibri"/>
          <w:kern w:val="2"/>
          <w14:ligatures w14:val="standardContextual"/>
        </w:rPr>
        <w:t>in</w:t>
      </w:r>
      <w:r w:rsidRPr="0043671B">
        <w:rPr>
          <w:rFonts w:ascii="Calibri" w:hAnsi="Calibri" w:cs="Calibri"/>
          <w:kern w:val="2"/>
          <w14:ligatures w14:val="standardContextual"/>
        </w:rPr>
        <w:t xml:space="preserve"> address</w:t>
      </w:r>
      <w:r>
        <w:rPr>
          <w:rFonts w:ascii="Calibri" w:hAnsi="Calibri" w:cs="Calibri"/>
          <w:kern w:val="2"/>
          <w14:ligatures w14:val="standardContextual"/>
        </w:rPr>
        <w:t>ing</w:t>
      </w:r>
      <w:r w:rsidRPr="0043671B">
        <w:rPr>
          <w:rFonts w:ascii="Calibri" w:hAnsi="Calibri" w:cs="Calibri"/>
          <w:kern w:val="2"/>
          <w14:ligatures w14:val="standardContextual"/>
        </w:rPr>
        <w:t xml:space="preserve"> gaps in gender equity within the school system?</w:t>
      </w:r>
    </w:p>
    <w:p w14:paraId="3B44162D" w14:textId="77777777" w:rsidR="006F19B7" w:rsidRPr="0043671B" w:rsidRDefault="006F19B7" w:rsidP="006F19B7">
      <w:pPr>
        <w:pStyle w:val="ListParagraph"/>
        <w:numPr>
          <w:ilvl w:val="0"/>
          <w:numId w:val="37"/>
        </w:numPr>
        <w:spacing w:after="160"/>
        <w:rPr>
          <w:rFonts w:ascii="Calibri" w:hAnsi="Calibri" w:cs="Calibri"/>
          <w:kern w:val="2"/>
          <w14:ligatures w14:val="standardContextual"/>
        </w:rPr>
      </w:pPr>
      <w:r w:rsidRPr="0043671B">
        <w:rPr>
          <w:rFonts w:ascii="Calibri" w:hAnsi="Calibri" w:cs="Calibri"/>
          <w:kern w:val="2"/>
          <w14:ligatures w14:val="standardContextual"/>
        </w:rPr>
        <w:t>What measurable effects have been observed in the quality, inclusivity, and gender-sensitivity of curriculum delivery following the training and coaching of teachers?</w:t>
      </w:r>
    </w:p>
    <w:p w14:paraId="3E137E36" w14:textId="5BE30C49" w:rsidR="006F19B7" w:rsidRPr="00BF462C" w:rsidRDefault="006F19B7" w:rsidP="006F19B7">
      <w:pPr>
        <w:pStyle w:val="ListParagraph"/>
        <w:numPr>
          <w:ilvl w:val="0"/>
          <w:numId w:val="37"/>
        </w:numPr>
        <w:spacing w:after="160"/>
        <w:rPr>
          <w:rFonts w:ascii="Calibri" w:hAnsi="Calibri" w:cs="Calibri"/>
        </w:rPr>
      </w:pPr>
      <w:r w:rsidRPr="0043671B">
        <w:rPr>
          <w:rFonts w:ascii="Calibri" w:hAnsi="Calibri" w:cs="Calibri"/>
          <w:kern w:val="2"/>
          <w14:ligatures w14:val="standardContextual"/>
        </w:rPr>
        <w:t xml:space="preserve">In what ways have the </w:t>
      </w:r>
      <w:r>
        <w:rPr>
          <w:rFonts w:ascii="Calibri" w:hAnsi="Calibri" w:cs="Calibri"/>
          <w:kern w:val="2"/>
          <w14:ligatures w14:val="standardContextual"/>
        </w:rPr>
        <w:t>GEF/BEFs</w:t>
      </w:r>
      <w:r w:rsidRPr="0043671B">
        <w:rPr>
          <w:rFonts w:ascii="Calibri" w:hAnsi="Calibri" w:cs="Calibri"/>
          <w:kern w:val="2"/>
          <w14:ligatures w14:val="standardContextual"/>
        </w:rPr>
        <w:t xml:space="preserve"> influenced gender-sensitive, participatory school management?</w:t>
      </w:r>
    </w:p>
    <w:p w14:paraId="0CDDAA7F" w14:textId="77777777" w:rsidR="006F19B7" w:rsidRPr="00BF462C" w:rsidRDefault="006F19B7" w:rsidP="006F19B7">
      <w:pPr>
        <w:pStyle w:val="ListParagraph"/>
        <w:numPr>
          <w:ilvl w:val="1"/>
          <w:numId w:val="35"/>
        </w:numPr>
        <w:spacing w:after="160"/>
        <w:rPr>
          <w:rFonts w:ascii="Calibri" w:hAnsi="Calibri" w:cs="Calibri"/>
        </w:rPr>
      </w:pPr>
      <w:r w:rsidRPr="00BF462C">
        <w:rPr>
          <w:rFonts w:ascii="Calibri" w:hAnsi="Calibri" w:cs="Calibri"/>
        </w:rPr>
        <w:t xml:space="preserve">Enhanced monitoring and reflection systems and processes </w:t>
      </w:r>
    </w:p>
    <w:p w14:paraId="2EE28B8D" w14:textId="2D90EEFA"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How did the training of Regional and District Education Officers impact</w:t>
      </w:r>
      <w:r>
        <w:rPr>
          <w:rFonts w:ascii="Calibri" w:hAnsi="Calibri" w:cs="Calibri"/>
        </w:rPr>
        <w:t>ed on</w:t>
      </w:r>
      <w:r w:rsidRPr="00BF462C">
        <w:rPr>
          <w:rFonts w:ascii="Calibri" w:hAnsi="Calibri" w:cs="Calibri"/>
        </w:rPr>
        <w:t xml:space="preserve"> the collection and aggregation of data on Education Sector Strategic Plan indicators, and what changes resulted from this intervention?</w:t>
      </w:r>
    </w:p>
    <w:p w14:paraId="441069A7" w14:textId="4810E6A7" w:rsidR="006F19B7" w:rsidRPr="00BF462C" w:rsidRDefault="006F19B7" w:rsidP="006F19B7">
      <w:pPr>
        <w:pStyle w:val="ListParagraph"/>
        <w:numPr>
          <w:ilvl w:val="0"/>
          <w:numId w:val="37"/>
        </w:numPr>
        <w:spacing w:after="160"/>
        <w:rPr>
          <w:rFonts w:ascii="Calibri" w:hAnsi="Calibri" w:cs="Calibri"/>
        </w:rPr>
      </w:pPr>
      <w:r w:rsidRPr="00BF462C">
        <w:rPr>
          <w:rFonts w:ascii="Calibri" w:hAnsi="Calibri" w:cs="Calibri"/>
        </w:rPr>
        <w:t>What were the outcomes of the support provided to Ministries of Education Gender Focal Points in conducting bi-annual dialogues to assess progress on marginalized girls’ learning, participation, and completion</w:t>
      </w:r>
      <w:r w:rsidR="00A41EB9">
        <w:rPr>
          <w:rFonts w:ascii="Calibri" w:hAnsi="Calibri" w:cs="Calibri"/>
        </w:rPr>
        <w:t xml:space="preserve"> rates</w:t>
      </w:r>
      <w:r w:rsidRPr="00BF462C">
        <w:rPr>
          <w:rFonts w:ascii="Calibri" w:hAnsi="Calibri" w:cs="Calibri"/>
        </w:rPr>
        <w:t>?</w:t>
      </w:r>
    </w:p>
    <w:p w14:paraId="7C959D61" w14:textId="77777777" w:rsidR="006F19B7" w:rsidRPr="002B70C1" w:rsidRDefault="006F19B7" w:rsidP="006F19B7">
      <w:pPr>
        <w:pStyle w:val="ListParagraph"/>
        <w:numPr>
          <w:ilvl w:val="0"/>
          <w:numId w:val="35"/>
        </w:numPr>
        <w:spacing w:after="160"/>
        <w:rPr>
          <w:rFonts w:ascii="Calibri" w:hAnsi="Calibri" w:cs="Calibri"/>
          <w:kern w:val="2"/>
        </w:rPr>
      </w:pPr>
      <w:r w:rsidRPr="002B70C1">
        <w:rPr>
          <w:rFonts w:ascii="Calibri" w:hAnsi="Calibri" w:cs="Calibri"/>
          <w:kern w:val="2"/>
        </w:rPr>
        <w:t xml:space="preserve">To what extent has the project contributed to a broader process of shifting gender and social norms for adolescent girls, particularly older adolescents? </w:t>
      </w:r>
    </w:p>
    <w:p w14:paraId="12C38183" w14:textId="77777777" w:rsidR="006F19B7" w:rsidRPr="002B70C1" w:rsidRDefault="006F19B7" w:rsidP="006F19B7">
      <w:pPr>
        <w:pStyle w:val="ListParagraph"/>
        <w:numPr>
          <w:ilvl w:val="0"/>
          <w:numId w:val="35"/>
        </w:numPr>
        <w:spacing w:after="160"/>
        <w:rPr>
          <w:rFonts w:ascii="Calibri" w:hAnsi="Calibri" w:cs="Calibri"/>
          <w:kern w:val="2"/>
        </w:rPr>
      </w:pPr>
      <w:r w:rsidRPr="002B70C1">
        <w:rPr>
          <w:rFonts w:ascii="Calibri" w:hAnsi="Calibri" w:cs="Calibri"/>
          <w:kern w:val="2"/>
        </w:rPr>
        <w:lastRenderedPageBreak/>
        <w:t xml:space="preserve">Are there any unintended consequences (positive or negative) of the intervention in terms of learning, transition, sustainability and protection? </w:t>
      </w:r>
    </w:p>
    <w:p w14:paraId="30BFDBFC" w14:textId="77777777" w:rsidR="006F19B7" w:rsidRPr="00A41EB9" w:rsidRDefault="006F19B7" w:rsidP="00E9479D"/>
    <w:p w14:paraId="139C2A1E" w14:textId="76FD3E9D" w:rsidR="004A232E" w:rsidRDefault="008F3B72">
      <w:pPr>
        <w:rPr>
          <w:b/>
          <w:bCs/>
          <w:lang w:val="en-CA"/>
        </w:rPr>
      </w:pPr>
      <w:r>
        <w:rPr>
          <w:b/>
          <w:bCs/>
          <w:lang w:val="en-CA"/>
        </w:rPr>
        <w:t xml:space="preserve">Evaluation </w:t>
      </w:r>
      <w:r w:rsidR="00F60B53" w:rsidRPr="008151C3">
        <w:rPr>
          <w:b/>
          <w:bCs/>
          <w:lang w:val="en-CA"/>
        </w:rPr>
        <w:t xml:space="preserve">Approach </w:t>
      </w:r>
      <w:r w:rsidR="00F67D24">
        <w:rPr>
          <w:b/>
          <w:bCs/>
          <w:lang w:val="en-CA"/>
        </w:rPr>
        <w:t xml:space="preserve">and Methodology </w:t>
      </w:r>
    </w:p>
    <w:p w14:paraId="4BEA105A" w14:textId="77777777" w:rsidR="00B60756" w:rsidRDefault="00B60756">
      <w:pPr>
        <w:rPr>
          <w:b/>
          <w:bCs/>
          <w:lang w:val="en-CA"/>
        </w:rPr>
      </w:pPr>
    </w:p>
    <w:p w14:paraId="28034AA4" w14:textId="63F24595" w:rsidR="00B60756" w:rsidRDefault="00B60756">
      <w:pPr>
        <w:rPr>
          <w:b/>
          <w:bCs/>
          <w:lang w:val="en-CA"/>
        </w:rPr>
      </w:pPr>
      <w:r w:rsidRPr="00B60756">
        <w:rPr>
          <w:lang w:val="en-CA"/>
        </w:rPr>
        <w:t xml:space="preserve">The project will use a mixed-methods longitudinal design tracking a sample of cohort girls identified at the baseline </w:t>
      </w:r>
      <w:r w:rsidR="008F3B72">
        <w:rPr>
          <w:lang w:val="en-CA"/>
        </w:rPr>
        <w:t xml:space="preserve">across </w:t>
      </w:r>
      <w:r w:rsidRPr="00B60756">
        <w:rPr>
          <w:lang w:val="en-CA"/>
        </w:rPr>
        <w:t xml:space="preserve">55 </w:t>
      </w:r>
      <w:r w:rsidR="008F3B72">
        <w:rPr>
          <w:lang w:val="en-CA"/>
        </w:rPr>
        <w:t xml:space="preserve">sampling </w:t>
      </w:r>
      <w:r w:rsidRPr="00B60756">
        <w:rPr>
          <w:lang w:val="en-CA"/>
        </w:rPr>
        <w:t xml:space="preserve">sites. The analysis should </w:t>
      </w:r>
      <w:r w:rsidR="00F0770C" w:rsidRPr="00B60756">
        <w:rPr>
          <w:lang w:val="en-CA"/>
        </w:rPr>
        <w:t>consider</w:t>
      </w:r>
      <w:r w:rsidRPr="00B60756">
        <w:rPr>
          <w:lang w:val="en-CA"/>
        </w:rPr>
        <w:t xml:space="preserve"> the exposure levels of sampled girls, using household survey data and monitoring data to generate exposure variables. The overall analysis of the samples will assess the efficiency of the project approach, while the analysis of the exposed sub-sample will assess the effectiveness of the project’s intervention to date.</w:t>
      </w:r>
    </w:p>
    <w:p w14:paraId="4142CAEC" w14:textId="77777777" w:rsidR="00B60756" w:rsidRPr="008151C3" w:rsidRDefault="00B60756">
      <w:pPr>
        <w:rPr>
          <w:b/>
          <w:bCs/>
          <w:lang w:val="en-CA"/>
        </w:rPr>
      </w:pPr>
    </w:p>
    <w:p w14:paraId="6A96D023" w14:textId="79380541" w:rsidR="00B60756" w:rsidRPr="00B60756" w:rsidRDefault="00B60756" w:rsidP="00B60756">
      <w:pPr>
        <w:rPr>
          <w:lang w:val="en-CA"/>
        </w:rPr>
      </w:pPr>
      <w:r w:rsidRPr="00B60756">
        <w:rPr>
          <w:lang w:val="en-CA"/>
        </w:rPr>
        <w:t xml:space="preserve">The </w:t>
      </w:r>
      <w:r>
        <w:rPr>
          <w:lang w:val="en-CA"/>
        </w:rPr>
        <w:t xml:space="preserve">endline evaluation will </w:t>
      </w:r>
      <w:r w:rsidRPr="00B60756">
        <w:rPr>
          <w:lang w:val="en-CA"/>
        </w:rPr>
        <w:t>util</w:t>
      </w:r>
      <w:r>
        <w:rPr>
          <w:lang w:val="en-CA"/>
        </w:rPr>
        <w:t>ise</w:t>
      </w:r>
      <w:r w:rsidRPr="00B60756">
        <w:rPr>
          <w:lang w:val="en-CA"/>
        </w:rPr>
        <w:t xml:space="preserve"> both quantitative and qualitative study methods to collect </w:t>
      </w:r>
      <w:r w:rsidR="00F0770C" w:rsidRPr="00B60756">
        <w:rPr>
          <w:lang w:val="en-CA"/>
        </w:rPr>
        <w:t>primary.</w:t>
      </w:r>
    </w:p>
    <w:p w14:paraId="36BBAFD3" w14:textId="00EA8CC4" w:rsidR="00B60756" w:rsidRPr="00B60756" w:rsidRDefault="00B60756" w:rsidP="00B60756">
      <w:pPr>
        <w:rPr>
          <w:lang w:val="en-CA"/>
        </w:rPr>
      </w:pPr>
      <w:r w:rsidRPr="00B60756">
        <w:rPr>
          <w:lang w:val="en-CA"/>
        </w:rPr>
        <w:t>and secondary data. These include literature review, quantitative surveys, Key Informant</w:t>
      </w:r>
    </w:p>
    <w:p w14:paraId="0B6410E9" w14:textId="5954F4B6" w:rsidR="00B60756" w:rsidRDefault="00B60756" w:rsidP="00B60756">
      <w:pPr>
        <w:rPr>
          <w:lang w:val="en-CA"/>
        </w:rPr>
      </w:pPr>
      <w:r w:rsidRPr="00B60756">
        <w:rPr>
          <w:lang w:val="en-CA"/>
        </w:rPr>
        <w:t>Interviews (KIIs) and Focus Group Discussions (FGDs).</w:t>
      </w:r>
    </w:p>
    <w:p w14:paraId="21634C0D" w14:textId="77777777" w:rsidR="00B60756" w:rsidRDefault="00B60756" w:rsidP="00692F29">
      <w:pPr>
        <w:rPr>
          <w:lang w:val="en-CA"/>
        </w:rPr>
      </w:pPr>
    </w:p>
    <w:p w14:paraId="323D10F1" w14:textId="77777777" w:rsidR="00AD582A" w:rsidRPr="00F67D24" w:rsidRDefault="00AD582A" w:rsidP="00AD582A">
      <w:pPr>
        <w:rPr>
          <w:b/>
          <w:bCs/>
          <w:lang w:val="en-CA"/>
        </w:rPr>
      </w:pPr>
      <w:r w:rsidRPr="00F67D24">
        <w:rPr>
          <w:b/>
          <w:bCs/>
          <w:lang w:val="en-CA"/>
        </w:rPr>
        <w:t>Literature Review</w:t>
      </w:r>
    </w:p>
    <w:p w14:paraId="081AB942" w14:textId="77777777" w:rsidR="00F67D24" w:rsidRDefault="00F67D24" w:rsidP="00AD582A">
      <w:pPr>
        <w:rPr>
          <w:lang w:val="en-CA"/>
        </w:rPr>
      </w:pPr>
    </w:p>
    <w:p w14:paraId="5AA116AF" w14:textId="135E10E1" w:rsidR="00B60756" w:rsidRDefault="00AD582A" w:rsidP="00AD582A">
      <w:pPr>
        <w:rPr>
          <w:lang w:val="en-CA"/>
        </w:rPr>
      </w:pPr>
      <w:r w:rsidRPr="00AD582A">
        <w:rPr>
          <w:lang w:val="en-CA"/>
        </w:rPr>
        <w:t xml:space="preserve">A review of available documents relevant to the assignment </w:t>
      </w:r>
      <w:r w:rsidR="00F67D24">
        <w:rPr>
          <w:lang w:val="en-CA"/>
        </w:rPr>
        <w:t>will</w:t>
      </w:r>
      <w:r w:rsidRPr="00AD582A">
        <w:rPr>
          <w:lang w:val="en-CA"/>
        </w:rPr>
        <w:t xml:space="preserve"> provide a clear</w:t>
      </w:r>
      <w:r w:rsidR="00F67D24">
        <w:rPr>
          <w:lang w:val="en-CA"/>
        </w:rPr>
        <w:t xml:space="preserve"> </w:t>
      </w:r>
      <w:r w:rsidRPr="00AD582A">
        <w:rPr>
          <w:lang w:val="en-CA"/>
        </w:rPr>
        <w:t xml:space="preserve">understanding of the project. Some of the documents </w:t>
      </w:r>
      <w:r>
        <w:rPr>
          <w:lang w:val="en-CA"/>
        </w:rPr>
        <w:t xml:space="preserve">to be </w:t>
      </w:r>
      <w:r w:rsidRPr="00AD582A">
        <w:rPr>
          <w:lang w:val="en-CA"/>
        </w:rPr>
        <w:t>reviewed include the GEEPS</w:t>
      </w:r>
      <w:r>
        <w:rPr>
          <w:lang w:val="en-CA"/>
        </w:rPr>
        <w:t xml:space="preserve"> Baseline Report, </w:t>
      </w:r>
      <w:r w:rsidRPr="00AD582A">
        <w:rPr>
          <w:lang w:val="en-CA"/>
        </w:rPr>
        <w:t>Monitoring, Evaluation, Accountability and Learning (MEAL) Plan, GEEPS Project</w:t>
      </w:r>
      <w:r w:rsidR="00F67D24">
        <w:rPr>
          <w:lang w:val="en-CA"/>
        </w:rPr>
        <w:t xml:space="preserve"> </w:t>
      </w:r>
      <w:r w:rsidRPr="00AD582A">
        <w:rPr>
          <w:lang w:val="en-CA"/>
        </w:rPr>
        <w:t xml:space="preserve">Implementation Plan, Activity Plan, </w:t>
      </w:r>
      <w:r>
        <w:rPr>
          <w:lang w:val="en-CA"/>
        </w:rPr>
        <w:t xml:space="preserve">Project Implementation </w:t>
      </w:r>
      <w:r w:rsidR="00F0770C">
        <w:rPr>
          <w:lang w:val="en-CA"/>
        </w:rPr>
        <w:t>Reports,</w:t>
      </w:r>
      <w:r>
        <w:rPr>
          <w:lang w:val="en-CA"/>
        </w:rPr>
        <w:t xml:space="preserve"> </w:t>
      </w:r>
      <w:r w:rsidRPr="00AD582A">
        <w:rPr>
          <w:lang w:val="en-CA"/>
        </w:rPr>
        <w:t>MOECHE Education Sector Strategic</w:t>
      </w:r>
      <w:r>
        <w:rPr>
          <w:lang w:val="en-CA"/>
        </w:rPr>
        <w:t xml:space="preserve"> </w:t>
      </w:r>
      <w:r w:rsidRPr="00AD582A">
        <w:rPr>
          <w:lang w:val="en-CA"/>
        </w:rPr>
        <w:t>Plan</w:t>
      </w:r>
      <w:r>
        <w:rPr>
          <w:lang w:val="en-CA"/>
        </w:rPr>
        <w:t xml:space="preserve">s, </w:t>
      </w:r>
      <w:r w:rsidRPr="00AD582A">
        <w:rPr>
          <w:lang w:val="en-CA"/>
        </w:rPr>
        <w:t>World Bank reports and UN reports, among others</w:t>
      </w:r>
      <w:r w:rsidR="00F67D24">
        <w:rPr>
          <w:lang w:val="en-CA"/>
        </w:rPr>
        <w:t xml:space="preserve">. </w:t>
      </w:r>
    </w:p>
    <w:p w14:paraId="28A30D3F" w14:textId="77777777" w:rsidR="00B60756" w:rsidRPr="00AD582A" w:rsidRDefault="00B60756" w:rsidP="00692F29">
      <w:pPr>
        <w:rPr>
          <w:rFonts w:asciiTheme="majorHAnsi" w:hAnsiTheme="majorHAnsi" w:cstheme="majorHAnsi"/>
          <w:lang w:val="en-CA"/>
        </w:rPr>
      </w:pPr>
    </w:p>
    <w:p w14:paraId="0A2850F4" w14:textId="398F423C" w:rsidR="00AD582A" w:rsidRPr="00793578" w:rsidRDefault="00AD582A" w:rsidP="00AD582A">
      <w:pPr>
        <w:rPr>
          <w:b/>
          <w:bCs/>
          <w:lang w:val="en-CA"/>
        </w:rPr>
      </w:pPr>
      <w:r w:rsidRPr="00793578">
        <w:rPr>
          <w:b/>
          <w:bCs/>
          <w:lang w:val="en-CA"/>
        </w:rPr>
        <w:t xml:space="preserve">Quantitative Data Collection Tools </w:t>
      </w:r>
    </w:p>
    <w:p w14:paraId="4271FDF6" w14:textId="77777777" w:rsidR="00447181" w:rsidRPr="00793578" w:rsidRDefault="00447181" w:rsidP="00AD582A">
      <w:pPr>
        <w:autoSpaceDE w:val="0"/>
        <w:autoSpaceDN w:val="0"/>
        <w:adjustRightInd w:val="0"/>
        <w:rPr>
          <w:rFonts w:ascii="CIDFont+F1" w:hAnsi="CIDFont+F1" w:cs="CIDFont+F1"/>
          <w:color w:val="000000"/>
        </w:rPr>
      </w:pPr>
    </w:p>
    <w:p w14:paraId="51158812" w14:textId="5E688AAE" w:rsidR="00080C64" w:rsidRDefault="00080C64" w:rsidP="00692F29">
      <w:pPr>
        <w:rPr>
          <w:rFonts w:ascii="CIDFont+F1" w:hAnsi="CIDFont+F1" w:cs="CIDFont+F1"/>
          <w:color w:val="000000"/>
        </w:rPr>
      </w:pPr>
      <w:r w:rsidRPr="00080C64">
        <w:rPr>
          <w:rFonts w:ascii="CIDFont+F1" w:hAnsi="CIDFont+F1" w:cs="CIDFont+F1"/>
          <w:color w:val="000000"/>
        </w:rPr>
        <w:t xml:space="preserve">The project evaluation strategy will rely heavily on longitudinal surveys. These surveys are designed to gather </w:t>
      </w:r>
      <w:r>
        <w:rPr>
          <w:rFonts w:ascii="CIDFont+F1" w:hAnsi="CIDFont+F1" w:cs="CIDFont+F1"/>
          <w:color w:val="000000"/>
        </w:rPr>
        <w:t xml:space="preserve">and track </w:t>
      </w:r>
      <w:r w:rsidRPr="00080C64">
        <w:rPr>
          <w:rFonts w:ascii="CIDFont+F1" w:hAnsi="CIDFont+F1" w:cs="CIDFont+F1"/>
          <w:color w:val="000000"/>
        </w:rPr>
        <w:t xml:space="preserve">essential output and outcome indicators for the project, </w:t>
      </w:r>
      <w:r w:rsidR="00F67D24">
        <w:rPr>
          <w:rFonts w:ascii="CIDFont+F1" w:hAnsi="CIDFont+F1" w:cs="CIDFont+F1"/>
          <w:color w:val="000000"/>
        </w:rPr>
        <w:t xml:space="preserve">this </w:t>
      </w:r>
      <w:r w:rsidRPr="00080C64">
        <w:rPr>
          <w:rFonts w:ascii="CIDFont+F1" w:hAnsi="CIDFont+F1" w:cs="CIDFont+F1"/>
          <w:color w:val="000000"/>
        </w:rPr>
        <w:t>allow</w:t>
      </w:r>
      <w:r w:rsidR="00F67D24">
        <w:rPr>
          <w:rFonts w:ascii="CIDFont+F1" w:hAnsi="CIDFont+F1" w:cs="CIDFont+F1"/>
          <w:color w:val="000000"/>
        </w:rPr>
        <w:t>s</w:t>
      </w:r>
      <w:r w:rsidRPr="00080C64">
        <w:rPr>
          <w:rFonts w:ascii="CIDFont+F1" w:hAnsi="CIDFont+F1" w:cs="CIDFont+F1"/>
          <w:color w:val="000000"/>
        </w:rPr>
        <w:t xml:space="preserve"> </w:t>
      </w:r>
      <w:r>
        <w:rPr>
          <w:rFonts w:ascii="CIDFont+F1" w:hAnsi="CIDFont+F1" w:cs="CIDFont+F1"/>
          <w:color w:val="000000"/>
        </w:rPr>
        <w:t>the project to</w:t>
      </w:r>
      <w:r w:rsidRPr="00080C64">
        <w:rPr>
          <w:rFonts w:ascii="CIDFont+F1" w:hAnsi="CIDFont+F1" w:cs="CIDFont+F1"/>
          <w:color w:val="000000"/>
        </w:rPr>
        <w:t xml:space="preserve"> measure the overall effectiveness of project interventions. </w:t>
      </w:r>
      <w:r>
        <w:rPr>
          <w:rFonts w:ascii="CIDFont+F1" w:hAnsi="CIDFont+F1" w:cs="CIDFont+F1"/>
          <w:color w:val="000000"/>
        </w:rPr>
        <w:t>T</w:t>
      </w:r>
      <w:r w:rsidRPr="00080C64">
        <w:rPr>
          <w:rFonts w:ascii="CIDFont+F1" w:hAnsi="CIDFont+F1" w:cs="CIDFont+F1"/>
          <w:color w:val="000000"/>
        </w:rPr>
        <w:t xml:space="preserve">he surveys will </w:t>
      </w:r>
      <w:r>
        <w:rPr>
          <w:rFonts w:ascii="CIDFont+F1" w:hAnsi="CIDFont+F1" w:cs="CIDFont+F1"/>
          <w:color w:val="000000"/>
        </w:rPr>
        <w:t xml:space="preserve">also </w:t>
      </w:r>
      <w:r w:rsidRPr="00080C64">
        <w:rPr>
          <w:rFonts w:ascii="CIDFont+F1" w:hAnsi="CIDFont+F1" w:cs="CIDFont+F1"/>
          <w:color w:val="000000"/>
        </w:rPr>
        <w:t xml:space="preserve">assess the extent to which targeted girls and households have been exposed to project </w:t>
      </w:r>
      <w:r w:rsidR="0083177A" w:rsidRPr="00080C64">
        <w:rPr>
          <w:rFonts w:ascii="CIDFont+F1" w:hAnsi="CIDFont+F1" w:cs="CIDFont+F1"/>
          <w:color w:val="000000"/>
        </w:rPr>
        <w:t>interventions and</w:t>
      </w:r>
      <w:r w:rsidRPr="00080C64">
        <w:rPr>
          <w:rFonts w:ascii="CIDFont+F1" w:hAnsi="CIDFont+F1" w:cs="CIDFont+F1"/>
          <w:color w:val="000000"/>
        </w:rPr>
        <w:t xml:space="preserve"> determine if the project reached its intended target groups and with what impact.</w:t>
      </w:r>
    </w:p>
    <w:p w14:paraId="121CA50F" w14:textId="77777777" w:rsidR="00080C64" w:rsidRDefault="00080C64" w:rsidP="00692F29">
      <w:pPr>
        <w:rPr>
          <w:rFonts w:ascii="CIDFont+F1" w:hAnsi="CIDFont+F1" w:cs="CIDFont+F1"/>
          <w:color w:val="000000"/>
        </w:rPr>
      </w:pPr>
    </w:p>
    <w:p w14:paraId="69068913" w14:textId="796C9163" w:rsidR="00B60756" w:rsidRDefault="0083177A" w:rsidP="00692F29">
      <w:pPr>
        <w:rPr>
          <w:rFonts w:ascii="CIDFont+F1" w:hAnsi="CIDFont+F1" w:cs="CIDFont+F1"/>
          <w:color w:val="000000"/>
        </w:rPr>
      </w:pPr>
      <w:r w:rsidRPr="0083177A">
        <w:rPr>
          <w:rFonts w:ascii="CIDFont+F1" w:hAnsi="CIDFont+F1" w:cs="CIDFont+F1"/>
          <w:color w:val="000000"/>
        </w:rPr>
        <w:t>The study will undertake surveys in the categories outlined below using in-person data collection method.</w:t>
      </w:r>
      <w:r w:rsidRPr="00080C64">
        <w:rPr>
          <w:rFonts w:ascii="CIDFont+F1" w:hAnsi="CIDFont+F1" w:cs="CIDFont+F1"/>
          <w:color w:val="000000"/>
        </w:rPr>
        <w:t xml:space="preserve"> These</w:t>
      </w:r>
      <w:r w:rsidR="00080C64" w:rsidRPr="00080C64">
        <w:rPr>
          <w:rFonts w:ascii="CIDFont+F1" w:hAnsi="CIDFont+F1" w:cs="CIDFont+F1"/>
          <w:color w:val="000000"/>
        </w:rPr>
        <w:t xml:space="preserve"> surveys will be administered to both in-school and out-of-school girls. </w:t>
      </w:r>
      <w:r>
        <w:rPr>
          <w:rFonts w:ascii="CIDFont+F1" w:hAnsi="CIDFont+F1" w:cs="CIDFont+F1"/>
          <w:color w:val="000000"/>
        </w:rPr>
        <w:t>T</w:t>
      </w:r>
      <w:r w:rsidR="00080C64" w:rsidRPr="00080C64">
        <w:rPr>
          <w:rFonts w:ascii="CIDFont+F1" w:hAnsi="CIDFont+F1" w:cs="CIDFont+F1"/>
          <w:color w:val="000000"/>
        </w:rPr>
        <w:t xml:space="preserve">eacher surveys, school surveys, and classroom observations will </w:t>
      </w:r>
      <w:r>
        <w:rPr>
          <w:rFonts w:ascii="CIDFont+F1" w:hAnsi="CIDFont+F1" w:cs="CIDFont+F1"/>
          <w:color w:val="000000"/>
        </w:rPr>
        <w:t xml:space="preserve">also be administered to </w:t>
      </w:r>
      <w:r w:rsidR="00080C64" w:rsidRPr="00080C64">
        <w:rPr>
          <w:rFonts w:ascii="CIDFont+F1" w:hAnsi="CIDFont+F1" w:cs="CIDFont+F1"/>
          <w:color w:val="000000"/>
        </w:rPr>
        <w:t xml:space="preserve">provide insights into teaching practices and potential gender disparities. Stakeholder surveys </w:t>
      </w:r>
      <w:r>
        <w:rPr>
          <w:rFonts w:ascii="CIDFont+F1" w:hAnsi="CIDFont+F1" w:cs="CIDFont+F1"/>
          <w:color w:val="000000"/>
        </w:rPr>
        <w:t>will target</w:t>
      </w:r>
      <w:r w:rsidR="00080C64" w:rsidRPr="00080C64">
        <w:rPr>
          <w:rFonts w:ascii="CIDFont+F1" w:hAnsi="CIDFont+F1" w:cs="CIDFont+F1"/>
          <w:color w:val="000000"/>
        </w:rPr>
        <w:t xml:space="preserve"> education officials and the Community Education Committee (CECs</w:t>
      </w:r>
      <w:r w:rsidR="00F0770C" w:rsidRPr="00080C64">
        <w:rPr>
          <w:rFonts w:ascii="CIDFont+F1" w:hAnsi="CIDFont+F1" w:cs="CIDFont+F1"/>
          <w:color w:val="000000"/>
        </w:rPr>
        <w:t>),</w:t>
      </w:r>
      <w:r>
        <w:rPr>
          <w:rFonts w:ascii="CIDFont+F1" w:hAnsi="CIDFont+F1" w:cs="CIDFont+F1"/>
          <w:color w:val="000000"/>
        </w:rPr>
        <w:t xml:space="preserve"> the </w:t>
      </w:r>
      <w:r w:rsidR="00F67D24">
        <w:rPr>
          <w:rFonts w:ascii="CIDFont+F1" w:hAnsi="CIDFont+F1" w:cs="CIDFont+F1"/>
          <w:color w:val="000000"/>
        </w:rPr>
        <w:t xml:space="preserve">stakeholder </w:t>
      </w:r>
      <w:r>
        <w:rPr>
          <w:rFonts w:ascii="CIDFont+F1" w:hAnsi="CIDFont+F1" w:cs="CIDFont+F1"/>
          <w:color w:val="000000"/>
        </w:rPr>
        <w:t xml:space="preserve">surveys </w:t>
      </w:r>
      <w:r w:rsidR="00080C64" w:rsidRPr="00080C64">
        <w:rPr>
          <w:rFonts w:ascii="CIDFont+F1" w:hAnsi="CIDFont+F1" w:cs="CIDFont+F1"/>
          <w:color w:val="000000"/>
        </w:rPr>
        <w:t xml:space="preserve">will further enhance </w:t>
      </w:r>
      <w:r>
        <w:rPr>
          <w:rFonts w:ascii="CIDFont+F1" w:hAnsi="CIDFont+F1" w:cs="CIDFont+F1"/>
          <w:color w:val="000000"/>
        </w:rPr>
        <w:t>the</w:t>
      </w:r>
      <w:r w:rsidR="00080C64" w:rsidRPr="00080C64">
        <w:rPr>
          <w:rFonts w:ascii="CIDFont+F1" w:hAnsi="CIDFont+F1" w:cs="CIDFont+F1"/>
          <w:color w:val="000000"/>
        </w:rPr>
        <w:t xml:space="preserve"> understanding of the broader context. By utilizing these tools collectively, the project can quantify and assess Performance Measurement Framework (PMF) indicators at various levels of the hierarchy.</w:t>
      </w:r>
    </w:p>
    <w:p w14:paraId="7645FD7A" w14:textId="77777777" w:rsidR="00080C64" w:rsidRDefault="00080C64" w:rsidP="00692F29">
      <w:pPr>
        <w:rPr>
          <w:lang w:val="en-CA"/>
        </w:rPr>
      </w:pPr>
    </w:p>
    <w:tbl>
      <w:tblPr>
        <w:tblStyle w:val="TableGrid"/>
        <w:tblW w:w="0" w:type="auto"/>
        <w:tblLook w:val="04A0" w:firstRow="1" w:lastRow="0" w:firstColumn="1" w:lastColumn="0" w:noHBand="0" w:noVBand="1"/>
      </w:tblPr>
      <w:tblGrid>
        <w:gridCol w:w="2875"/>
        <w:gridCol w:w="1800"/>
        <w:gridCol w:w="4675"/>
      </w:tblGrid>
      <w:tr w:rsidR="00AD582A" w14:paraId="37CC3A28" w14:textId="77777777" w:rsidTr="00F67D24">
        <w:tc>
          <w:tcPr>
            <w:tcW w:w="2875" w:type="dxa"/>
            <w:shd w:val="clear" w:color="auto" w:fill="D9D9D9" w:themeFill="background1" w:themeFillShade="D9"/>
          </w:tcPr>
          <w:p w14:paraId="49A67FD7" w14:textId="1698B2EA" w:rsidR="00AD582A" w:rsidRPr="00F67D24" w:rsidRDefault="00AD582A" w:rsidP="00692F29">
            <w:pPr>
              <w:rPr>
                <w:b/>
                <w:bCs/>
                <w:lang w:val="en-CA"/>
              </w:rPr>
            </w:pPr>
            <w:r w:rsidRPr="00F67D24">
              <w:rPr>
                <w:b/>
                <w:bCs/>
                <w:lang w:val="en-CA"/>
              </w:rPr>
              <w:t>Category</w:t>
            </w:r>
          </w:p>
        </w:tc>
        <w:tc>
          <w:tcPr>
            <w:tcW w:w="1800" w:type="dxa"/>
            <w:shd w:val="clear" w:color="auto" w:fill="D9D9D9" w:themeFill="background1" w:themeFillShade="D9"/>
          </w:tcPr>
          <w:p w14:paraId="138341FD" w14:textId="2B2579EB" w:rsidR="00AD582A" w:rsidRPr="00F67D24" w:rsidRDefault="00AD582A" w:rsidP="00692F29">
            <w:pPr>
              <w:rPr>
                <w:b/>
                <w:bCs/>
                <w:lang w:val="en-CA"/>
              </w:rPr>
            </w:pPr>
            <w:r w:rsidRPr="00F67D24">
              <w:rPr>
                <w:b/>
                <w:bCs/>
                <w:lang w:val="en-CA"/>
              </w:rPr>
              <w:t>Target Sample</w:t>
            </w:r>
          </w:p>
        </w:tc>
        <w:tc>
          <w:tcPr>
            <w:tcW w:w="4675" w:type="dxa"/>
            <w:shd w:val="clear" w:color="auto" w:fill="D9D9D9" w:themeFill="background1" w:themeFillShade="D9"/>
          </w:tcPr>
          <w:p w14:paraId="2D873A16" w14:textId="496DA543" w:rsidR="00AD582A" w:rsidRPr="00F67D24" w:rsidRDefault="00447181" w:rsidP="00692F29">
            <w:pPr>
              <w:rPr>
                <w:b/>
                <w:bCs/>
                <w:lang w:val="en-CA"/>
              </w:rPr>
            </w:pPr>
            <w:r w:rsidRPr="00F67D24">
              <w:rPr>
                <w:b/>
                <w:bCs/>
                <w:lang w:val="en-CA"/>
              </w:rPr>
              <w:t>Focus of the tool</w:t>
            </w:r>
          </w:p>
        </w:tc>
      </w:tr>
      <w:tr w:rsidR="00AD582A" w14:paraId="031EAB09" w14:textId="77777777" w:rsidTr="00F67D24">
        <w:tc>
          <w:tcPr>
            <w:tcW w:w="2875" w:type="dxa"/>
          </w:tcPr>
          <w:p w14:paraId="30DFD40B" w14:textId="70779BFB" w:rsidR="00AD582A" w:rsidRDefault="00AD582A" w:rsidP="00AD582A">
            <w:pPr>
              <w:rPr>
                <w:lang w:val="en-CA"/>
              </w:rPr>
            </w:pPr>
            <w:r w:rsidRPr="00AD582A">
              <w:rPr>
                <w:lang w:val="en-CA"/>
              </w:rPr>
              <w:t>In-school cohort girls</w:t>
            </w:r>
            <w:r>
              <w:rPr>
                <w:lang w:val="en-CA"/>
              </w:rPr>
              <w:t xml:space="preserve"> </w:t>
            </w:r>
          </w:p>
        </w:tc>
        <w:tc>
          <w:tcPr>
            <w:tcW w:w="1800" w:type="dxa"/>
          </w:tcPr>
          <w:p w14:paraId="15D676BA" w14:textId="1E52BFAF" w:rsidR="00AD582A" w:rsidRDefault="0048140A" w:rsidP="00692F29">
            <w:pPr>
              <w:rPr>
                <w:lang w:val="en-CA"/>
              </w:rPr>
            </w:pPr>
            <w:r>
              <w:rPr>
                <w:lang w:val="en-CA"/>
              </w:rPr>
              <w:t>518</w:t>
            </w:r>
          </w:p>
        </w:tc>
        <w:tc>
          <w:tcPr>
            <w:tcW w:w="4675" w:type="dxa"/>
          </w:tcPr>
          <w:p w14:paraId="5F95710B" w14:textId="17209726" w:rsidR="00AD582A" w:rsidRDefault="0048140A" w:rsidP="00F67D24">
            <w:pPr>
              <w:rPr>
                <w:lang w:val="en-CA"/>
              </w:rPr>
            </w:pPr>
            <w:r>
              <w:rPr>
                <w:lang w:val="en-CA"/>
              </w:rPr>
              <w:t xml:space="preserve">EGRA/EGMA- </w:t>
            </w:r>
            <w:r w:rsidRPr="0048140A">
              <w:rPr>
                <w:lang w:val="en-CA"/>
              </w:rPr>
              <w:t>Learning assessments, Youth Leadership Index (YLI)</w:t>
            </w:r>
            <w:r w:rsidR="00F67D24">
              <w:rPr>
                <w:lang w:val="en-CA"/>
              </w:rPr>
              <w:t xml:space="preserve"> </w:t>
            </w:r>
            <w:r w:rsidRPr="0048140A">
              <w:rPr>
                <w:lang w:val="en-CA"/>
              </w:rPr>
              <w:t>questions, and a girls’ survey (demographics, attitudes,</w:t>
            </w:r>
            <w:r w:rsidR="00F67D24">
              <w:rPr>
                <w:lang w:val="en-CA"/>
              </w:rPr>
              <w:t xml:space="preserve"> </w:t>
            </w:r>
            <w:r w:rsidRPr="0048140A">
              <w:rPr>
                <w:lang w:val="en-CA"/>
              </w:rPr>
              <w:t>beliefs, practices)</w:t>
            </w:r>
            <w:r w:rsidR="009B5025">
              <w:rPr>
                <w:lang w:val="en-CA"/>
              </w:rPr>
              <w:t>. Targets in</w:t>
            </w:r>
            <w:r w:rsidR="00357637">
              <w:rPr>
                <w:lang w:val="en-CA"/>
              </w:rPr>
              <w:t>-</w:t>
            </w:r>
            <w:r w:rsidR="009B5025">
              <w:rPr>
                <w:lang w:val="en-CA"/>
              </w:rPr>
              <w:t xml:space="preserve">school girls identified from 37 schools at baseline.  </w:t>
            </w:r>
          </w:p>
        </w:tc>
      </w:tr>
      <w:tr w:rsidR="00AD582A" w14:paraId="7F54E568" w14:textId="77777777" w:rsidTr="00F67D24">
        <w:tc>
          <w:tcPr>
            <w:tcW w:w="2875" w:type="dxa"/>
          </w:tcPr>
          <w:p w14:paraId="4A942B4C" w14:textId="5F34FE80" w:rsidR="00AD582A" w:rsidRDefault="00AD582A" w:rsidP="00AD582A">
            <w:pPr>
              <w:rPr>
                <w:lang w:val="en-CA"/>
              </w:rPr>
            </w:pPr>
            <w:r w:rsidRPr="00AD582A">
              <w:rPr>
                <w:lang w:val="en-CA"/>
              </w:rPr>
              <w:lastRenderedPageBreak/>
              <w:t>Out-of-school cohort</w:t>
            </w:r>
            <w:r>
              <w:rPr>
                <w:lang w:val="en-CA"/>
              </w:rPr>
              <w:t xml:space="preserve"> </w:t>
            </w:r>
            <w:r w:rsidRPr="00AD582A">
              <w:rPr>
                <w:lang w:val="en-CA"/>
              </w:rPr>
              <w:t xml:space="preserve">girls </w:t>
            </w:r>
          </w:p>
        </w:tc>
        <w:tc>
          <w:tcPr>
            <w:tcW w:w="1800" w:type="dxa"/>
          </w:tcPr>
          <w:p w14:paraId="314DD0D7" w14:textId="5CB22745" w:rsidR="00AD582A" w:rsidRDefault="0048140A" w:rsidP="00692F29">
            <w:pPr>
              <w:rPr>
                <w:lang w:val="en-CA"/>
              </w:rPr>
            </w:pPr>
            <w:r>
              <w:rPr>
                <w:lang w:val="en-CA"/>
              </w:rPr>
              <w:t>735</w:t>
            </w:r>
          </w:p>
        </w:tc>
        <w:tc>
          <w:tcPr>
            <w:tcW w:w="4675" w:type="dxa"/>
          </w:tcPr>
          <w:p w14:paraId="71916C30" w14:textId="0BCA87DC" w:rsidR="0048140A" w:rsidRPr="0048140A" w:rsidRDefault="0048140A" w:rsidP="0048140A">
            <w:pPr>
              <w:rPr>
                <w:lang w:val="en-CA"/>
              </w:rPr>
            </w:pPr>
            <w:r>
              <w:rPr>
                <w:lang w:val="en-CA"/>
              </w:rPr>
              <w:t xml:space="preserve">EGRA/EGMA- </w:t>
            </w:r>
            <w:r w:rsidRPr="0048140A">
              <w:rPr>
                <w:lang w:val="en-CA"/>
              </w:rPr>
              <w:t>Learning assessments, Youth Leadership Index (YLI)</w:t>
            </w:r>
            <w:r w:rsidR="00F67D24">
              <w:rPr>
                <w:lang w:val="en-CA"/>
              </w:rPr>
              <w:t xml:space="preserve"> </w:t>
            </w:r>
            <w:r w:rsidRPr="0048140A">
              <w:rPr>
                <w:lang w:val="en-CA"/>
              </w:rPr>
              <w:t>questions, and a girls’ survey (demographics, attitudes,</w:t>
            </w:r>
          </w:p>
          <w:p w14:paraId="11518480" w14:textId="31B33DB1" w:rsidR="00AD582A" w:rsidRDefault="0048140A" w:rsidP="0048140A">
            <w:pPr>
              <w:rPr>
                <w:lang w:val="en-CA"/>
              </w:rPr>
            </w:pPr>
            <w:r w:rsidRPr="0048140A">
              <w:rPr>
                <w:lang w:val="en-CA"/>
              </w:rPr>
              <w:t>beliefs, practices)</w:t>
            </w:r>
            <w:r w:rsidR="009B5025">
              <w:rPr>
                <w:lang w:val="en-CA"/>
              </w:rPr>
              <w:t xml:space="preserve">. </w:t>
            </w:r>
            <w:r w:rsidR="009B5025" w:rsidRPr="009B5025">
              <w:rPr>
                <w:lang w:val="en-CA"/>
              </w:rPr>
              <w:t xml:space="preserve">Targets </w:t>
            </w:r>
            <w:r w:rsidR="009B5025">
              <w:rPr>
                <w:lang w:val="en-CA"/>
              </w:rPr>
              <w:t>out</w:t>
            </w:r>
            <w:r w:rsidR="00357637">
              <w:rPr>
                <w:lang w:val="en-CA"/>
              </w:rPr>
              <w:t>-</w:t>
            </w:r>
            <w:r w:rsidR="009B5025">
              <w:rPr>
                <w:lang w:val="en-CA"/>
              </w:rPr>
              <w:t>of</w:t>
            </w:r>
            <w:r w:rsidR="00357637">
              <w:rPr>
                <w:lang w:val="en-CA"/>
              </w:rPr>
              <w:t>-</w:t>
            </w:r>
            <w:r w:rsidR="009B5025">
              <w:rPr>
                <w:lang w:val="en-CA"/>
              </w:rPr>
              <w:t xml:space="preserve"> </w:t>
            </w:r>
            <w:r w:rsidR="00294424" w:rsidRPr="009B5025">
              <w:rPr>
                <w:lang w:val="en-CA"/>
              </w:rPr>
              <w:t>schoolgirls</w:t>
            </w:r>
            <w:r w:rsidR="009B5025" w:rsidRPr="009B5025">
              <w:rPr>
                <w:lang w:val="en-CA"/>
              </w:rPr>
              <w:t xml:space="preserve"> identified </w:t>
            </w:r>
            <w:r w:rsidR="009B5025">
              <w:rPr>
                <w:lang w:val="en-CA"/>
              </w:rPr>
              <w:t xml:space="preserve">from 55 school </w:t>
            </w:r>
            <w:r w:rsidR="009B5025" w:rsidRPr="009B5025">
              <w:rPr>
                <w:lang w:val="en-CA"/>
              </w:rPr>
              <w:t xml:space="preserve">at baseline.  </w:t>
            </w:r>
          </w:p>
        </w:tc>
      </w:tr>
      <w:tr w:rsidR="00AD582A" w14:paraId="240173FD" w14:textId="77777777" w:rsidTr="00F67D24">
        <w:tc>
          <w:tcPr>
            <w:tcW w:w="2875" w:type="dxa"/>
          </w:tcPr>
          <w:p w14:paraId="2685E612" w14:textId="6E429CD3" w:rsidR="00AD582A" w:rsidRDefault="00AD582A" w:rsidP="00AD582A">
            <w:pPr>
              <w:rPr>
                <w:lang w:val="en-CA"/>
              </w:rPr>
            </w:pPr>
            <w:r w:rsidRPr="00AD582A">
              <w:rPr>
                <w:lang w:val="en-CA"/>
              </w:rPr>
              <w:t>Household of in</w:t>
            </w:r>
            <w:r>
              <w:rPr>
                <w:lang w:val="en-CA"/>
              </w:rPr>
              <w:t xml:space="preserve"> </w:t>
            </w:r>
            <w:r w:rsidRPr="00AD582A">
              <w:rPr>
                <w:lang w:val="en-CA"/>
              </w:rPr>
              <w:t>school cohort girls</w:t>
            </w:r>
          </w:p>
        </w:tc>
        <w:tc>
          <w:tcPr>
            <w:tcW w:w="1800" w:type="dxa"/>
          </w:tcPr>
          <w:p w14:paraId="79D7FDAD" w14:textId="258435A0" w:rsidR="00AD582A" w:rsidRDefault="0048140A" w:rsidP="00692F29">
            <w:pPr>
              <w:rPr>
                <w:lang w:val="en-CA"/>
              </w:rPr>
            </w:pPr>
            <w:r>
              <w:rPr>
                <w:lang w:val="en-CA"/>
              </w:rPr>
              <w:t>259</w:t>
            </w:r>
          </w:p>
        </w:tc>
        <w:tc>
          <w:tcPr>
            <w:tcW w:w="4675" w:type="dxa"/>
          </w:tcPr>
          <w:p w14:paraId="6E2BDE70" w14:textId="74D2E6B3" w:rsidR="00AD582A" w:rsidRDefault="0048140A" w:rsidP="00692F29">
            <w:pPr>
              <w:rPr>
                <w:lang w:val="en-CA"/>
              </w:rPr>
            </w:pPr>
            <w:r>
              <w:rPr>
                <w:lang w:val="en-CA"/>
              </w:rPr>
              <w:t>50% of in</w:t>
            </w:r>
            <w:r w:rsidR="00357637">
              <w:rPr>
                <w:lang w:val="en-CA"/>
              </w:rPr>
              <w:t>-</w:t>
            </w:r>
            <w:r>
              <w:rPr>
                <w:lang w:val="en-CA"/>
              </w:rPr>
              <w:t>school</w:t>
            </w:r>
            <w:r w:rsidR="00357637">
              <w:rPr>
                <w:lang w:val="en-CA"/>
              </w:rPr>
              <w:t>-</w:t>
            </w:r>
            <w:r>
              <w:rPr>
                <w:lang w:val="en-CA"/>
              </w:rPr>
              <w:t xml:space="preserve">cohort sampled at baseline </w:t>
            </w:r>
          </w:p>
        </w:tc>
      </w:tr>
      <w:tr w:rsidR="00AD582A" w14:paraId="0DA31823" w14:textId="77777777" w:rsidTr="00F67D24">
        <w:tc>
          <w:tcPr>
            <w:tcW w:w="2875" w:type="dxa"/>
          </w:tcPr>
          <w:p w14:paraId="66CB69C7" w14:textId="537CA4E4" w:rsidR="00AD582A" w:rsidRDefault="00AD582A" w:rsidP="00AD582A">
            <w:pPr>
              <w:rPr>
                <w:lang w:val="en-CA"/>
              </w:rPr>
            </w:pPr>
            <w:r w:rsidRPr="00AD582A">
              <w:rPr>
                <w:lang w:val="en-CA"/>
              </w:rPr>
              <w:t>Household of out-of</w:t>
            </w:r>
            <w:r>
              <w:rPr>
                <w:lang w:val="en-CA"/>
              </w:rPr>
              <w:t xml:space="preserve"> </w:t>
            </w:r>
            <w:r w:rsidRPr="00AD582A">
              <w:rPr>
                <w:lang w:val="en-CA"/>
              </w:rPr>
              <w:t>school</w:t>
            </w:r>
            <w:r>
              <w:rPr>
                <w:lang w:val="en-CA"/>
              </w:rPr>
              <w:t xml:space="preserve"> </w:t>
            </w:r>
            <w:r w:rsidRPr="00AD582A">
              <w:rPr>
                <w:lang w:val="en-CA"/>
              </w:rPr>
              <w:t>cohort girls</w:t>
            </w:r>
          </w:p>
        </w:tc>
        <w:tc>
          <w:tcPr>
            <w:tcW w:w="1800" w:type="dxa"/>
          </w:tcPr>
          <w:p w14:paraId="24A5F254" w14:textId="527D38F8" w:rsidR="00AD582A" w:rsidRDefault="0048140A" w:rsidP="00692F29">
            <w:pPr>
              <w:rPr>
                <w:lang w:val="en-CA"/>
              </w:rPr>
            </w:pPr>
            <w:r>
              <w:rPr>
                <w:lang w:val="en-CA"/>
              </w:rPr>
              <w:t>368</w:t>
            </w:r>
          </w:p>
        </w:tc>
        <w:tc>
          <w:tcPr>
            <w:tcW w:w="4675" w:type="dxa"/>
          </w:tcPr>
          <w:p w14:paraId="0D4E3DBC" w14:textId="55BF8A12" w:rsidR="00AD582A" w:rsidRDefault="0048140A" w:rsidP="00692F29">
            <w:pPr>
              <w:rPr>
                <w:lang w:val="en-CA"/>
              </w:rPr>
            </w:pPr>
            <w:r>
              <w:rPr>
                <w:lang w:val="en-CA"/>
              </w:rPr>
              <w:t>50% of out</w:t>
            </w:r>
            <w:r w:rsidR="00357637">
              <w:rPr>
                <w:lang w:val="en-CA"/>
              </w:rPr>
              <w:t>-</w:t>
            </w:r>
            <w:r>
              <w:rPr>
                <w:lang w:val="en-CA"/>
              </w:rPr>
              <w:t>of</w:t>
            </w:r>
            <w:r w:rsidR="00357637">
              <w:rPr>
                <w:lang w:val="en-CA"/>
              </w:rPr>
              <w:t>-</w:t>
            </w:r>
            <w:r>
              <w:rPr>
                <w:lang w:val="en-CA"/>
              </w:rPr>
              <w:t>school cohort sampled at baseline</w:t>
            </w:r>
          </w:p>
        </w:tc>
      </w:tr>
      <w:tr w:rsidR="00AD582A" w14:paraId="358298FE" w14:textId="77777777" w:rsidTr="00F67D24">
        <w:tc>
          <w:tcPr>
            <w:tcW w:w="2875" w:type="dxa"/>
          </w:tcPr>
          <w:p w14:paraId="44E1AB17" w14:textId="2F031CD0" w:rsidR="00AD582A" w:rsidRDefault="00AD582A" w:rsidP="00692F29">
            <w:pPr>
              <w:rPr>
                <w:lang w:val="en-CA"/>
              </w:rPr>
            </w:pPr>
            <w:r>
              <w:rPr>
                <w:lang w:val="en-CA"/>
              </w:rPr>
              <w:t>Teacher Survey</w:t>
            </w:r>
          </w:p>
        </w:tc>
        <w:tc>
          <w:tcPr>
            <w:tcW w:w="1800" w:type="dxa"/>
          </w:tcPr>
          <w:p w14:paraId="206D69EC" w14:textId="0777948B" w:rsidR="00AD582A" w:rsidRDefault="0048140A" w:rsidP="00692F29">
            <w:pPr>
              <w:rPr>
                <w:lang w:val="en-CA"/>
              </w:rPr>
            </w:pPr>
            <w:r>
              <w:rPr>
                <w:lang w:val="en-CA"/>
              </w:rPr>
              <w:t>150</w:t>
            </w:r>
          </w:p>
        </w:tc>
        <w:tc>
          <w:tcPr>
            <w:tcW w:w="4675" w:type="dxa"/>
          </w:tcPr>
          <w:p w14:paraId="20855109" w14:textId="611FE4AA" w:rsidR="00AD582A" w:rsidRDefault="0048140A" w:rsidP="00692F29">
            <w:pPr>
              <w:rPr>
                <w:lang w:val="en-CA"/>
              </w:rPr>
            </w:pPr>
            <w:r>
              <w:rPr>
                <w:lang w:val="en-CA"/>
              </w:rPr>
              <w:t xml:space="preserve">Teachers teaching Grade 1- Grade 8  sampled from baseline </w:t>
            </w:r>
          </w:p>
        </w:tc>
      </w:tr>
      <w:tr w:rsidR="00AD582A" w14:paraId="1A3A1D3F" w14:textId="77777777" w:rsidTr="00F67D24">
        <w:tc>
          <w:tcPr>
            <w:tcW w:w="2875" w:type="dxa"/>
          </w:tcPr>
          <w:p w14:paraId="6E341021" w14:textId="74816E51" w:rsidR="00AD582A" w:rsidRDefault="00AD582A" w:rsidP="00692F29">
            <w:pPr>
              <w:rPr>
                <w:lang w:val="en-CA"/>
              </w:rPr>
            </w:pPr>
            <w:r>
              <w:rPr>
                <w:lang w:val="en-CA"/>
              </w:rPr>
              <w:t xml:space="preserve">School Survey </w:t>
            </w:r>
          </w:p>
        </w:tc>
        <w:tc>
          <w:tcPr>
            <w:tcW w:w="1800" w:type="dxa"/>
          </w:tcPr>
          <w:p w14:paraId="5E5BA33E" w14:textId="0FB99E33" w:rsidR="00AD582A" w:rsidRDefault="0048140A" w:rsidP="00692F29">
            <w:pPr>
              <w:rPr>
                <w:lang w:val="en-CA"/>
              </w:rPr>
            </w:pPr>
            <w:r>
              <w:rPr>
                <w:lang w:val="en-CA"/>
              </w:rPr>
              <w:t>37</w:t>
            </w:r>
          </w:p>
        </w:tc>
        <w:tc>
          <w:tcPr>
            <w:tcW w:w="4675" w:type="dxa"/>
          </w:tcPr>
          <w:p w14:paraId="7C927908" w14:textId="3FBA843D" w:rsidR="00AD582A" w:rsidRDefault="00F67D24" w:rsidP="00692F29">
            <w:pPr>
              <w:rPr>
                <w:lang w:val="en-CA"/>
              </w:rPr>
            </w:pPr>
            <w:r>
              <w:rPr>
                <w:lang w:val="en-CA"/>
              </w:rPr>
              <w:t>S</w:t>
            </w:r>
            <w:r w:rsidR="0048140A" w:rsidRPr="0048140A">
              <w:rPr>
                <w:lang w:val="en-CA"/>
              </w:rPr>
              <w:t xml:space="preserve">chool heads </w:t>
            </w:r>
            <w:r w:rsidR="0048140A">
              <w:rPr>
                <w:lang w:val="en-CA"/>
              </w:rPr>
              <w:t xml:space="preserve">sampled from 37 schools at baseline </w:t>
            </w:r>
          </w:p>
        </w:tc>
      </w:tr>
      <w:tr w:rsidR="00AD582A" w14:paraId="66F0F575" w14:textId="77777777" w:rsidTr="00F67D24">
        <w:tc>
          <w:tcPr>
            <w:tcW w:w="2875" w:type="dxa"/>
          </w:tcPr>
          <w:p w14:paraId="4280BEBF" w14:textId="4A9E922E" w:rsidR="00AD582A" w:rsidRDefault="00AD582A" w:rsidP="00692F29">
            <w:pPr>
              <w:rPr>
                <w:lang w:val="en-CA"/>
              </w:rPr>
            </w:pPr>
            <w:r>
              <w:rPr>
                <w:lang w:val="en-CA"/>
              </w:rPr>
              <w:t>Classroom Observation</w:t>
            </w:r>
          </w:p>
        </w:tc>
        <w:tc>
          <w:tcPr>
            <w:tcW w:w="1800" w:type="dxa"/>
          </w:tcPr>
          <w:p w14:paraId="60227C74" w14:textId="014F4B53" w:rsidR="00AD582A" w:rsidRDefault="0048140A" w:rsidP="00692F29">
            <w:pPr>
              <w:rPr>
                <w:lang w:val="en-CA"/>
              </w:rPr>
            </w:pPr>
            <w:r>
              <w:rPr>
                <w:lang w:val="en-CA"/>
              </w:rPr>
              <w:t>74</w:t>
            </w:r>
          </w:p>
        </w:tc>
        <w:tc>
          <w:tcPr>
            <w:tcW w:w="4675" w:type="dxa"/>
          </w:tcPr>
          <w:p w14:paraId="260D4A87" w14:textId="564DB906" w:rsidR="00AD582A" w:rsidRDefault="00294424" w:rsidP="00F67D24">
            <w:pPr>
              <w:rPr>
                <w:lang w:val="en-CA"/>
              </w:rPr>
            </w:pPr>
            <w:r w:rsidRPr="00294424">
              <w:rPr>
                <w:lang w:val="en-CA"/>
              </w:rPr>
              <w:t xml:space="preserve">Classroom observations aimed to collect data on teaching </w:t>
            </w:r>
            <w:r w:rsidR="00F67D24" w:rsidRPr="00294424">
              <w:rPr>
                <w:lang w:val="en-CA"/>
              </w:rPr>
              <w:t>practices. Target</w:t>
            </w:r>
            <w:r w:rsidR="00F67D24">
              <w:rPr>
                <w:lang w:val="en-CA"/>
              </w:rPr>
              <w:t xml:space="preserve"> t</w:t>
            </w:r>
            <w:r>
              <w:rPr>
                <w:lang w:val="en-CA"/>
              </w:rPr>
              <w:t xml:space="preserve">eachers sampled </w:t>
            </w:r>
            <w:r w:rsidR="00F67D24">
              <w:rPr>
                <w:lang w:val="en-CA"/>
              </w:rPr>
              <w:t>at baseline from</w:t>
            </w:r>
            <w:r>
              <w:rPr>
                <w:lang w:val="en-CA"/>
              </w:rPr>
              <w:t xml:space="preserve"> 37 schools  </w:t>
            </w:r>
          </w:p>
        </w:tc>
      </w:tr>
      <w:tr w:rsidR="00AD582A" w14:paraId="1DB2CF46" w14:textId="77777777" w:rsidTr="00F67D24">
        <w:tc>
          <w:tcPr>
            <w:tcW w:w="2875" w:type="dxa"/>
          </w:tcPr>
          <w:p w14:paraId="4505703B" w14:textId="275562EA" w:rsidR="00AD582A" w:rsidRDefault="0048140A" w:rsidP="0048140A">
            <w:pPr>
              <w:rPr>
                <w:lang w:val="en-CA"/>
              </w:rPr>
            </w:pPr>
            <w:r w:rsidRPr="0048140A">
              <w:rPr>
                <w:lang w:val="en-CA"/>
              </w:rPr>
              <w:t>Gender Focal Point /</w:t>
            </w:r>
            <w:r>
              <w:rPr>
                <w:lang w:val="en-CA"/>
              </w:rPr>
              <w:t xml:space="preserve"> </w:t>
            </w:r>
            <w:r w:rsidRPr="0048140A">
              <w:rPr>
                <w:lang w:val="en-CA"/>
              </w:rPr>
              <w:t>REO / DEO Survey</w:t>
            </w:r>
          </w:p>
        </w:tc>
        <w:tc>
          <w:tcPr>
            <w:tcW w:w="1800" w:type="dxa"/>
          </w:tcPr>
          <w:p w14:paraId="7CAF6265" w14:textId="3DF054DD" w:rsidR="00AD582A" w:rsidRDefault="0048140A" w:rsidP="00692F29">
            <w:pPr>
              <w:rPr>
                <w:lang w:val="en-CA"/>
              </w:rPr>
            </w:pPr>
            <w:r>
              <w:rPr>
                <w:lang w:val="en-CA"/>
              </w:rPr>
              <w:t>50</w:t>
            </w:r>
          </w:p>
        </w:tc>
        <w:tc>
          <w:tcPr>
            <w:tcW w:w="4675" w:type="dxa"/>
          </w:tcPr>
          <w:p w14:paraId="6F5EAA29" w14:textId="1C072113" w:rsidR="00AD582A" w:rsidRDefault="00294424" w:rsidP="00F67D24">
            <w:pPr>
              <w:rPr>
                <w:lang w:val="en-CA"/>
              </w:rPr>
            </w:pPr>
            <w:r>
              <w:t xml:space="preserve">The respondents will include the District Education Officers (DEO), REOs, and Gender Focal Points (GFPs) within the relevant MOEs sampled at baseline. </w:t>
            </w:r>
            <w:r w:rsidR="0048140A">
              <w:rPr>
                <w:lang w:val="en-CA"/>
              </w:rPr>
              <w:t xml:space="preserve"> </w:t>
            </w:r>
          </w:p>
        </w:tc>
      </w:tr>
      <w:tr w:rsidR="00AD582A" w14:paraId="697ED1F8" w14:textId="77777777" w:rsidTr="00F67D24">
        <w:tc>
          <w:tcPr>
            <w:tcW w:w="2875" w:type="dxa"/>
          </w:tcPr>
          <w:p w14:paraId="6FC664F4" w14:textId="5D47CBD0" w:rsidR="00AD582A" w:rsidRDefault="0048140A" w:rsidP="00692F29">
            <w:pPr>
              <w:rPr>
                <w:lang w:val="en-CA"/>
              </w:rPr>
            </w:pPr>
            <w:r>
              <w:rPr>
                <w:lang w:val="en-CA"/>
              </w:rPr>
              <w:t>Community Education Committee (CECs)</w:t>
            </w:r>
          </w:p>
        </w:tc>
        <w:tc>
          <w:tcPr>
            <w:tcW w:w="1800" w:type="dxa"/>
          </w:tcPr>
          <w:p w14:paraId="291BCB25" w14:textId="25AEDAAD" w:rsidR="00AD582A" w:rsidRDefault="0048140A" w:rsidP="00692F29">
            <w:pPr>
              <w:rPr>
                <w:lang w:val="en-CA"/>
              </w:rPr>
            </w:pPr>
            <w:r>
              <w:rPr>
                <w:lang w:val="en-CA"/>
              </w:rPr>
              <w:t>110</w:t>
            </w:r>
          </w:p>
        </w:tc>
        <w:tc>
          <w:tcPr>
            <w:tcW w:w="4675" w:type="dxa"/>
          </w:tcPr>
          <w:p w14:paraId="2A4D1080" w14:textId="688D42FB" w:rsidR="00AD582A" w:rsidRDefault="0048140A" w:rsidP="00692F29">
            <w:pPr>
              <w:rPr>
                <w:lang w:val="en-CA"/>
              </w:rPr>
            </w:pPr>
            <w:r>
              <w:rPr>
                <w:lang w:val="en-CA"/>
              </w:rPr>
              <w:t>At least 2 CECs members</w:t>
            </w:r>
            <w:r w:rsidR="00357637">
              <w:rPr>
                <w:lang w:val="en-CA"/>
              </w:rPr>
              <w:t xml:space="preserve"> from the 55 targeted schools</w:t>
            </w:r>
          </w:p>
        </w:tc>
      </w:tr>
    </w:tbl>
    <w:p w14:paraId="3C1A5364" w14:textId="77777777" w:rsidR="00AD582A" w:rsidRDefault="00AD582A" w:rsidP="00692F29">
      <w:pPr>
        <w:rPr>
          <w:lang w:val="en-CA"/>
        </w:rPr>
      </w:pPr>
    </w:p>
    <w:p w14:paraId="1EC9AD73" w14:textId="77777777" w:rsidR="00447181" w:rsidRPr="00447181" w:rsidRDefault="00447181" w:rsidP="00447181">
      <w:pPr>
        <w:rPr>
          <w:b/>
          <w:bCs/>
          <w:sz w:val="24"/>
          <w:szCs w:val="24"/>
          <w:lang w:val="en-CA"/>
        </w:rPr>
      </w:pPr>
      <w:r w:rsidRPr="00447181">
        <w:rPr>
          <w:b/>
          <w:bCs/>
          <w:sz w:val="24"/>
          <w:szCs w:val="24"/>
          <w:lang w:val="en-CA"/>
        </w:rPr>
        <w:t>Qualitative Data</w:t>
      </w:r>
    </w:p>
    <w:p w14:paraId="029B1FD3" w14:textId="77777777" w:rsidR="00447181" w:rsidRDefault="00447181" w:rsidP="00447181">
      <w:pPr>
        <w:rPr>
          <w:lang w:val="en-CA"/>
        </w:rPr>
      </w:pPr>
    </w:p>
    <w:p w14:paraId="773BE621" w14:textId="13C7DC90" w:rsidR="00AD582A" w:rsidRDefault="00447181" w:rsidP="00447181">
      <w:pPr>
        <w:rPr>
          <w:lang w:val="en-CA"/>
        </w:rPr>
      </w:pPr>
      <w:r w:rsidRPr="00447181">
        <w:rPr>
          <w:lang w:val="en-CA"/>
        </w:rPr>
        <w:t xml:space="preserve">Qualitative data collection </w:t>
      </w:r>
      <w:r>
        <w:rPr>
          <w:lang w:val="en-CA"/>
        </w:rPr>
        <w:t xml:space="preserve">will be  </w:t>
      </w:r>
      <w:r w:rsidRPr="00447181">
        <w:rPr>
          <w:lang w:val="en-CA"/>
        </w:rPr>
        <w:t xml:space="preserve">undertaken through KIIs and FGDs. </w:t>
      </w:r>
      <w:r w:rsidR="003D4E82">
        <w:rPr>
          <w:lang w:val="en-CA"/>
        </w:rPr>
        <w:t xml:space="preserve">The </w:t>
      </w:r>
      <w:r w:rsidR="003D4E82" w:rsidRPr="003D4E82">
        <w:rPr>
          <w:lang w:val="en-CA"/>
        </w:rPr>
        <w:t xml:space="preserve">qualitative methods are critical for the evaluation of </w:t>
      </w:r>
      <w:r w:rsidR="003D4E82">
        <w:rPr>
          <w:lang w:val="en-CA"/>
        </w:rPr>
        <w:t>th</w:t>
      </w:r>
      <w:r w:rsidR="00F67D24">
        <w:rPr>
          <w:lang w:val="en-CA"/>
        </w:rPr>
        <w:t>is</w:t>
      </w:r>
      <w:r w:rsidR="003D4E82" w:rsidRPr="003D4E82">
        <w:rPr>
          <w:lang w:val="en-CA"/>
        </w:rPr>
        <w:t xml:space="preserve"> project because they </w:t>
      </w:r>
      <w:r w:rsidR="00F67D24">
        <w:rPr>
          <w:lang w:val="en-CA"/>
        </w:rPr>
        <w:t xml:space="preserve">will </w:t>
      </w:r>
      <w:r w:rsidR="003D4E82" w:rsidRPr="003D4E82">
        <w:rPr>
          <w:lang w:val="en-CA"/>
        </w:rPr>
        <w:t xml:space="preserve">provide an in-depth understanding of the complex social and cultural dynamics surrounding girls’ education, capturing diverse perspectives, and shedding light on the contextual nuances that quantitative data alone </w:t>
      </w:r>
      <w:r w:rsidR="003D4E82">
        <w:rPr>
          <w:lang w:val="en-CA"/>
        </w:rPr>
        <w:t>will</w:t>
      </w:r>
      <w:r w:rsidR="003D4E82" w:rsidRPr="003D4E82">
        <w:rPr>
          <w:lang w:val="en-CA"/>
        </w:rPr>
        <w:t xml:space="preserve"> not fully capture</w:t>
      </w:r>
      <w:r w:rsidR="003D4E82">
        <w:rPr>
          <w:lang w:val="en-CA"/>
        </w:rPr>
        <w:t>.</w:t>
      </w:r>
      <w:r w:rsidR="00793578">
        <w:rPr>
          <w:lang w:val="en-CA"/>
        </w:rPr>
        <w:t xml:space="preserve"> </w:t>
      </w:r>
      <w:r w:rsidR="00793578" w:rsidRPr="00793578">
        <w:rPr>
          <w:lang w:val="en-CA"/>
        </w:rPr>
        <w:t>All qualitative data will be recorded, integrally transcribed and translated.</w:t>
      </w:r>
    </w:p>
    <w:p w14:paraId="58AF1602" w14:textId="77777777" w:rsidR="00793578" w:rsidRDefault="00793578" w:rsidP="00447181">
      <w:pPr>
        <w:rPr>
          <w:lang w:val="en-CA"/>
        </w:rPr>
      </w:pPr>
    </w:p>
    <w:tbl>
      <w:tblPr>
        <w:tblStyle w:val="TableGrid"/>
        <w:tblW w:w="0" w:type="auto"/>
        <w:tblLook w:val="04A0" w:firstRow="1" w:lastRow="0" w:firstColumn="1" w:lastColumn="0" w:noHBand="0" w:noVBand="1"/>
      </w:tblPr>
      <w:tblGrid>
        <w:gridCol w:w="3505"/>
        <w:gridCol w:w="1350"/>
        <w:gridCol w:w="4495"/>
      </w:tblGrid>
      <w:tr w:rsidR="005933F2" w14:paraId="34D09C99" w14:textId="77777777" w:rsidTr="00F67D24">
        <w:tc>
          <w:tcPr>
            <w:tcW w:w="3505" w:type="dxa"/>
            <w:shd w:val="clear" w:color="auto" w:fill="D9D9D9" w:themeFill="background1" w:themeFillShade="D9"/>
          </w:tcPr>
          <w:p w14:paraId="609EE8FE" w14:textId="77777777" w:rsidR="005933F2" w:rsidRPr="00F67D24" w:rsidRDefault="005933F2" w:rsidP="00D31CE6">
            <w:pPr>
              <w:rPr>
                <w:b/>
                <w:bCs/>
                <w:lang w:val="en-CA"/>
              </w:rPr>
            </w:pPr>
            <w:r w:rsidRPr="00F67D24">
              <w:rPr>
                <w:b/>
                <w:bCs/>
                <w:lang w:val="en-CA"/>
              </w:rPr>
              <w:t>Category</w:t>
            </w:r>
          </w:p>
        </w:tc>
        <w:tc>
          <w:tcPr>
            <w:tcW w:w="1350" w:type="dxa"/>
            <w:shd w:val="clear" w:color="auto" w:fill="D9D9D9" w:themeFill="background1" w:themeFillShade="D9"/>
          </w:tcPr>
          <w:p w14:paraId="4B5D34E2" w14:textId="77777777" w:rsidR="005933F2" w:rsidRPr="00F67D24" w:rsidRDefault="005933F2" w:rsidP="00D31CE6">
            <w:pPr>
              <w:rPr>
                <w:b/>
                <w:bCs/>
                <w:lang w:val="en-CA"/>
              </w:rPr>
            </w:pPr>
            <w:r w:rsidRPr="00F67D24">
              <w:rPr>
                <w:b/>
                <w:bCs/>
                <w:lang w:val="en-CA"/>
              </w:rPr>
              <w:t>Target Sample</w:t>
            </w:r>
          </w:p>
        </w:tc>
        <w:tc>
          <w:tcPr>
            <w:tcW w:w="4495" w:type="dxa"/>
            <w:shd w:val="clear" w:color="auto" w:fill="D9D9D9" w:themeFill="background1" w:themeFillShade="D9"/>
          </w:tcPr>
          <w:p w14:paraId="51C2AF6C" w14:textId="77777777" w:rsidR="005933F2" w:rsidRPr="00F67D24" w:rsidRDefault="005933F2" w:rsidP="00D31CE6">
            <w:pPr>
              <w:rPr>
                <w:b/>
                <w:bCs/>
                <w:lang w:val="en-CA"/>
              </w:rPr>
            </w:pPr>
            <w:r w:rsidRPr="00F67D24">
              <w:rPr>
                <w:b/>
                <w:bCs/>
                <w:lang w:val="en-CA"/>
              </w:rPr>
              <w:t>Focus of the tool</w:t>
            </w:r>
          </w:p>
        </w:tc>
      </w:tr>
      <w:tr w:rsidR="005933F2" w14:paraId="6A77B6EC" w14:textId="77777777" w:rsidTr="00FB3A0C">
        <w:tc>
          <w:tcPr>
            <w:tcW w:w="3505" w:type="dxa"/>
          </w:tcPr>
          <w:p w14:paraId="66E38F0F" w14:textId="77777777" w:rsidR="005933F2" w:rsidRPr="003D4E82" w:rsidRDefault="005933F2" w:rsidP="005933F2">
            <w:pPr>
              <w:autoSpaceDE w:val="0"/>
              <w:autoSpaceDN w:val="0"/>
              <w:adjustRightInd w:val="0"/>
              <w:rPr>
                <w:rFonts w:cstheme="minorHAnsi"/>
              </w:rPr>
            </w:pPr>
            <w:r w:rsidRPr="003D4E82">
              <w:rPr>
                <w:rFonts w:cstheme="minorHAnsi"/>
              </w:rPr>
              <w:t>In-school cohort</w:t>
            </w:r>
          </w:p>
          <w:p w14:paraId="421475AB" w14:textId="1A7B1A9F" w:rsidR="005933F2" w:rsidRPr="003D4E82" w:rsidRDefault="00F0770C" w:rsidP="005933F2">
            <w:pPr>
              <w:rPr>
                <w:rFonts w:cstheme="minorHAnsi"/>
                <w:lang w:val="en-CA"/>
              </w:rPr>
            </w:pPr>
            <w:r w:rsidRPr="003D4E82">
              <w:rPr>
                <w:rFonts w:cstheme="minorHAnsi"/>
              </w:rPr>
              <w:t>girls’</w:t>
            </w:r>
            <w:r w:rsidR="005933F2" w:rsidRPr="003D4E82">
              <w:rPr>
                <w:rFonts w:cstheme="minorHAnsi"/>
              </w:rPr>
              <w:t xml:space="preserve"> vignette</w:t>
            </w:r>
          </w:p>
        </w:tc>
        <w:tc>
          <w:tcPr>
            <w:tcW w:w="1350" w:type="dxa"/>
          </w:tcPr>
          <w:p w14:paraId="25F30407" w14:textId="04DA919F" w:rsidR="005933F2" w:rsidRDefault="005933F2" w:rsidP="00D31CE6">
            <w:pPr>
              <w:rPr>
                <w:lang w:val="en-CA"/>
              </w:rPr>
            </w:pPr>
            <w:r>
              <w:rPr>
                <w:lang w:val="en-CA"/>
              </w:rPr>
              <w:t>7</w:t>
            </w:r>
          </w:p>
        </w:tc>
        <w:tc>
          <w:tcPr>
            <w:tcW w:w="4495" w:type="dxa"/>
            <w:vMerge w:val="restart"/>
          </w:tcPr>
          <w:p w14:paraId="57D03B17" w14:textId="2A3FCCB2" w:rsidR="005933F2" w:rsidRDefault="005933F2" w:rsidP="00D31CE6">
            <w:pPr>
              <w:rPr>
                <w:lang w:val="en-CA"/>
              </w:rPr>
            </w:pPr>
            <w:r>
              <w:rPr>
                <w:lang w:val="en-CA"/>
              </w:rPr>
              <w:t>Will be u</w:t>
            </w:r>
            <w:r w:rsidRPr="005933F2">
              <w:rPr>
                <w:lang w:val="en-CA"/>
              </w:rPr>
              <w:t xml:space="preserve">sed to capture the experiences and perspectives of both in-school and out-of-school girls. These stories or scenarios </w:t>
            </w:r>
            <w:r>
              <w:rPr>
                <w:lang w:val="en-CA"/>
              </w:rPr>
              <w:t>will be used to</w:t>
            </w:r>
            <w:r w:rsidRPr="005933F2">
              <w:rPr>
                <w:lang w:val="en-CA"/>
              </w:rPr>
              <w:t xml:space="preserve"> assess the impact of the project on their lives, including their access to education, learning experiences, and any barriers they may face</w:t>
            </w:r>
            <w:r>
              <w:rPr>
                <w:lang w:val="en-CA"/>
              </w:rPr>
              <w:t>d</w:t>
            </w:r>
            <w:r w:rsidRPr="005933F2">
              <w:rPr>
                <w:lang w:val="en-CA"/>
              </w:rPr>
              <w:t>.</w:t>
            </w:r>
          </w:p>
        </w:tc>
      </w:tr>
      <w:tr w:rsidR="005933F2" w14:paraId="0AF82767" w14:textId="77777777" w:rsidTr="00FB3A0C">
        <w:tc>
          <w:tcPr>
            <w:tcW w:w="3505" w:type="dxa"/>
          </w:tcPr>
          <w:p w14:paraId="764579DB" w14:textId="77777777" w:rsidR="005933F2" w:rsidRPr="003D4E82" w:rsidRDefault="005933F2" w:rsidP="005933F2">
            <w:pPr>
              <w:rPr>
                <w:rFonts w:cstheme="minorHAnsi"/>
                <w:lang w:val="en-CA"/>
              </w:rPr>
            </w:pPr>
            <w:r w:rsidRPr="003D4E82">
              <w:rPr>
                <w:rFonts w:cstheme="minorHAnsi"/>
                <w:lang w:val="en-CA"/>
              </w:rPr>
              <w:t>Out-of-school cohort</w:t>
            </w:r>
          </w:p>
          <w:p w14:paraId="0DB16636" w14:textId="140C4460" w:rsidR="005933F2" w:rsidRPr="003D4E82" w:rsidRDefault="00F0770C" w:rsidP="005933F2">
            <w:pPr>
              <w:rPr>
                <w:rFonts w:cstheme="minorHAnsi"/>
                <w:lang w:val="en-CA"/>
              </w:rPr>
            </w:pPr>
            <w:r w:rsidRPr="003D4E82">
              <w:rPr>
                <w:rFonts w:cstheme="minorHAnsi"/>
                <w:lang w:val="en-CA"/>
              </w:rPr>
              <w:t>girls’</w:t>
            </w:r>
            <w:r w:rsidR="005933F2" w:rsidRPr="003D4E82">
              <w:rPr>
                <w:rFonts w:cstheme="minorHAnsi"/>
                <w:lang w:val="en-CA"/>
              </w:rPr>
              <w:t xml:space="preserve"> vignette</w:t>
            </w:r>
          </w:p>
        </w:tc>
        <w:tc>
          <w:tcPr>
            <w:tcW w:w="1350" w:type="dxa"/>
          </w:tcPr>
          <w:p w14:paraId="69AADD5D" w14:textId="4B6CB98D" w:rsidR="005933F2" w:rsidRDefault="005933F2" w:rsidP="00D31CE6">
            <w:pPr>
              <w:rPr>
                <w:lang w:val="en-CA"/>
              </w:rPr>
            </w:pPr>
            <w:r>
              <w:rPr>
                <w:lang w:val="en-CA"/>
              </w:rPr>
              <w:t>7</w:t>
            </w:r>
          </w:p>
        </w:tc>
        <w:tc>
          <w:tcPr>
            <w:tcW w:w="4495" w:type="dxa"/>
            <w:vMerge/>
          </w:tcPr>
          <w:p w14:paraId="2AE414A1" w14:textId="0AC75CBF" w:rsidR="005933F2" w:rsidRDefault="005933F2" w:rsidP="00D31CE6">
            <w:pPr>
              <w:rPr>
                <w:lang w:val="en-CA"/>
              </w:rPr>
            </w:pPr>
          </w:p>
        </w:tc>
      </w:tr>
      <w:tr w:rsidR="00FB3A0C" w14:paraId="5E546E3B" w14:textId="77777777" w:rsidTr="00FB3A0C">
        <w:tc>
          <w:tcPr>
            <w:tcW w:w="3505" w:type="dxa"/>
          </w:tcPr>
          <w:p w14:paraId="64C831AC" w14:textId="27CA2476" w:rsidR="00FB3A0C" w:rsidRPr="003D4E82" w:rsidRDefault="00FB3A0C" w:rsidP="005933F2">
            <w:pPr>
              <w:autoSpaceDE w:val="0"/>
              <w:autoSpaceDN w:val="0"/>
              <w:adjustRightInd w:val="0"/>
              <w:rPr>
                <w:rFonts w:cstheme="minorHAnsi"/>
              </w:rPr>
            </w:pPr>
            <w:r w:rsidRPr="003D4E82">
              <w:rPr>
                <w:rFonts w:cstheme="minorHAnsi"/>
              </w:rPr>
              <w:t>In-school cohort</w:t>
            </w:r>
          </w:p>
          <w:p w14:paraId="6D0C55C2" w14:textId="6F26800E" w:rsidR="00FB3A0C" w:rsidRPr="003D4E82" w:rsidRDefault="00FB3A0C" w:rsidP="005933F2">
            <w:pPr>
              <w:rPr>
                <w:rFonts w:cstheme="minorHAnsi"/>
                <w:lang w:val="en-CA"/>
              </w:rPr>
            </w:pPr>
            <w:r w:rsidRPr="003D4E82">
              <w:rPr>
                <w:rFonts w:cstheme="minorHAnsi"/>
              </w:rPr>
              <w:t>girls risk mapping</w:t>
            </w:r>
          </w:p>
        </w:tc>
        <w:tc>
          <w:tcPr>
            <w:tcW w:w="1350" w:type="dxa"/>
          </w:tcPr>
          <w:p w14:paraId="0D42EE4A" w14:textId="6B521A0D" w:rsidR="00FB3A0C" w:rsidRDefault="00FB3A0C" w:rsidP="00D31CE6">
            <w:pPr>
              <w:rPr>
                <w:lang w:val="en-CA"/>
              </w:rPr>
            </w:pPr>
            <w:r>
              <w:rPr>
                <w:lang w:val="en-CA"/>
              </w:rPr>
              <w:t>7</w:t>
            </w:r>
          </w:p>
        </w:tc>
        <w:tc>
          <w:tcPr>
            <w:tcW w:w="4495" w:type="dxa"/>
            <w:vMerge w:val="restart"/>
          </w:tcPr>
          <w:p w14:paraId="5BBC3545" w14:textId="036C14F4" w:rsidR="00FB3A0C" w:rsidRDefault="00FB3A0C" w:rsidP="00D31CE6">
            <w:pPr>
              <w:rPr>
                <w:lang w:val="en-CA"/>
              </w:rPr>
            </w:pPr>
            <w:r>
              <w:rPr>
                <w:lang w:val="en-CA"/>
              </w:rPr>
              <w:t xml:space="preserve">This will </w:t>
            </w:r>
            <w:r w:rsidRPr="005933F2">
              <w:rPr>
                <w:lang w:val="en-CA"/>
              </w:rPr>
              <w:t xml:space="preserve">involves identifying and visually displaying </w:t>
            </w:r>
            <w:r>
              <w:rPr>
                <w:lang w:val="en-CA"/>
              </w:rPr>
              <w:t xml:space="preserve">risks identified at baseline and </w:t>
            </w:r>
            <w:r w:rsidRPr="005933F2">
              <w:rPr>
                <w:lang w:val="en-CA"/>
              </w:rPr>
              <w:t xml:space="preserve">potential risks and vulnerabilities. </w:t>
            </w:r>
            <w:r>
              <w:rPr>
                <w:lang w:val="en-CA"/>
              </w:rPr>
              <w:t>Th</w:t>
            </w:r>
            <w:r w:rsidR="00F67D24">
              <w:rPr>
                <w:lang w:val="en-CA"/>
              </w:rPr>
              <w:t>is tool</w:t>
            </w:r>
            <w:r>
              <w:rPr>
                <w:lang w:val="en-CA"/>
              </w:rPr>
              <w:t xml:space="preserve"> will enable the project to identify changes in risks, project contribution in addressing </w:t>
            </w:r>
            <w:r w:rsidR="00F67D24">
              <w:rPr>
                <w:lang w:val="en-CA"/>
              </w:rPr>
              <w:t xml:space="preserve">identified risks </w:t>
            </w:r>
            <w:r w:rsidRPr="005933F2">
              <w:rPr>
                <w:lang w:val="en-CA"/>
              </w:rPr>
              <w:t xml:space="preserve">as well as </w:t>
            </w:r>
            <w:r>
              <w:rPr>
                <w:lang w:val="en-CA"/>
              </w:rPr>
              <w:t xml:space="preserve">analysing </w:t>
            </w:r>
            <w:r w:rsidRPr="005933F2">
              <w:rPr>
                <w:lang w:val="en-CA"/>
              </w:rPr>
              <w:t xml:space="preserve">the </w:t>
            </w:r>
            <w:r>
              <w:rPr>
                <w:lang w:val="en-CA"/>
              </w:rPr>
              <w:t xml:space="preserve">current risk </w:t>
            </w:r>
            <w:r w:rsidRPr="005933F2">
              <w:rPr>
                <w:lang w:val="en-CA"/>
              </w:rPr>
              <w:t xml:space="preserve">factors that may </w:t>
            </w:r>
            <w:r>
              <w:rPr>
                <w:lang w:val="en-CA"/>
              </w:rPr>
              <w:t>impact on learning</w:t>
            </w:r>
            <w:r w:rsidR="00F67D24">
              <w:rPr>
                <w:lang w:val="en-CA"/>
              </w:rPr>
              <w:t xml:space="preserve"> and</w:t>
            </w:r>
            <w:r>
              <w:rPr>
                <w:lang w:val="en-CA"/>
              </w:rPr>
              <w:t xml:space="preserve"> </w:t>
            </w:r>
            <w:r w:rsidR="00F0770C">
              <w:rPr>
                <w:lang w:val="en-CA"/>
              </w:rPr>
              <w:t>retention.</w:t>
            </w:r>
            <w:r>
              <w:rPr>
                <w:lang w:val="en-CA"/>
              </w:rPr>
              <w:t xml:space="preserve"> </w:t>
            </w:r>
          </w:p>
        </w:tc>
      </w:tr>
      <w:tr w:rsidR="00FB3A0C" w14:paraId="49506C06" w14:textId="77777777" w:rsidTr="00FB3A0C">
        <w:tc>
          <w:tcPr>
            <w:tcW w:w="3505" w:type="dxa"/>
          </w:tcPr>
          <w:p w14:paraId="7CCCC53E" w14:textId="77777777" w:rsidR="00FB3A0C" w:rsidRPr="003D4E82" w:rsidRDefault="00FB3A0C" w:rsidP="005933F2">
            <w:pPr>
              <w:rPr>
                <w:rFonts w:cstheme="minorHAnsi"/>
                <w:lang w:val="en-CA"/>
              </w:rPr>
            </w:pPr>
            <w:r w:rsidRPr="003D4E82">
              <w:rPr>
                <w:rFonts w:cstheme="minorHAnsi"/>
                <w:lang w:val="en-CA"/>
              </w:rPr>
              <w:t>Out-of-school cohort</w:t>
            </w:r>
          </w:p>
          <w:p w14:paraId="6815C94A" w14:textId="56B7DBF3" w:rsidR="00FB3A0C" w:rsidRPr="003D4E82" w:rsidRDefault="00FB3A0C" w:rsidP="005933F2">
            <w:pPr>
              <w:rPr>
                <w:rFonts w:cstheme="minorHAnsi"/>
                <w:lang w:val="en-CA"/>
              </w:rPr>
            </w:pPr>
            <w:r w:rsidRPr="003D4E82">
              <w:rPr>
                <w:rFonts w:cstheme="minorHAnsi"/>
                <w:lang w:val="en-CA"/>
              </w:rPr>
              <w:t>girls risk mapping</w:t>
            </w:r>
          </w:p>
        </w:tc>
        <w:tc>
          <w:tcPr>
            <w:tcW w:w="1350" w:type="dxa"/>
          </w:tcPr>
          <w:p w14:paraId="26D7FF64" w14:textId="053BDDA2" w:rsidR="00FB3A0C" w:rsidRDefault="00FB3A0C" w:rsidP="00D31CE6">
            <w:pPr>
              <w:rPr>
                <w:lang w:val="en-CA"/>
              </w:rPr>
            </w:pPr>
            <w:r>
              <w:rPr>
                <w:lang w:val="en-CA"/>
              </w:rPr>
              <w:t>7</w:t>
            </w:r>
          </w:p>
        </w:tc>
        <w:tc>
          <w:tcPr>
            <w:tcW w:w="4495" w:type="dxa"/>
            <w:vMerge/>
          </w:tcPr>
          <w:p w14:paraId="476D5B32" w14:textId="10F3907C" w:rsidR="00FB3A0C" w:rsidRDefault="00FB3A0C" w:rsidP="00D31CE6">
            <w:pPr>
              <w:rPr>
                <w:lang w:val="en-CA"/>
              </w:rPr>
            </w:pPr>
          </w:p>
        </w:tc>
      </w:tr>
      <w:tr w:rsidR="005933F2" w14:paraId="09222B51" w14:textId="77777777" w:rsidTr="00FB3A0C">
        <w:tc>
          <w:tcPr>
            <w:tcW w:w="3505" w:type="dxa"/>
          </w:tcPr>
          <w:p w14:paraId="2D4CFA5F" w14:textId="0D8B1C31" w:rsidR="005933F2" w:rsidRPr="003D4E82" w:rsidRDefault="005933F2" w:rsidP="00D31CE6">
            <w:pPr>
              <w:rPr>
                <w:rFonts w:cstheme="minorHAnsi"/>
                <w:lang w:val="en-CA"/>
              </w:rPr>
            </w:pPr>
            <w:r w:rsidRPr="003D4E82">
              <w:rPr>
                <w:rFonts w:cstheme="minorHAnsi"/>
                <w:lang w:val="en-CA"/>
              </w:rPr>
              <w:lastRenderedPageBreak/>
              <w:t>Teachers KII</w:t>
            </w:r>
          </w:p>
        </w:tc>
        <w:tc>
          <w:tcPr>
            <w:tcW w:w="1350" w:type="dxa"/>
          </w:tcPr>
          <w:p w14:paraId="7D2DE054" w14:textId="491C9D5D" w:rsidR="005933F2" w:rsidRDefault="005933F2" w:rsidP="00D31CE6">
            <w:pPr>
              <w:rPr>
                <w:lang w:val="en-CA"/>
              </w:rPr>
            </w:pPr>
            <w:r>
              <w:rPr>
                <w:lang w:val="en-CA"/>
              </w:rPr>
              <w:t>6</w:t>
            </w:r>
          </w:p>
        </w:tc>
        <w:tc>
          <w:tcPr>
            <w:tcW w:w="4495" w:type="dxa"/>
          </w:tcPr>
          <w:p w14:paraId="64040434" w14:textId="52CBD835" w:rsidR="005933F2" w:rsidRDefault="00F67D24" w:rsidP="00D31CE6">
            <w:pPr>
              <w:rPr>
                <w:lang w:val="en-CA"/>
              </w:rPr>
            </w:pPr>
            <w:r>
              <w:rPr>
                <w:lang w:val="en-CA"/>
              </w:rPr>
              <w:t xml:space="preserve">Teachers </w:t>
            </w:r>
            <w:r w:rsidR="00FB3A0C">
              <w:rPr>
                <w:lang w:val="en-CA"/>
              </w:rPr>
              <w:t xml:space="preserve">KII will </w:t>
            </w:r>
            <w:r w:rsidR="00FB3A0C" w:rsidRPr="00FB3A0C">
              <w:rPr>
                <w:lang w:val="en-CA"/>
              </w:rPr>
              <w:t xml:space="preserve">provide insights into </w:t>
            </w:r>
            <w:r>
              <w:rPr>
                <w:lang w:val="en-CA"/>
              </w:rPr>
              <w:t xml:space="preserve">teachers </w:t>
            </w:r>
            <w:r w:rsidRPr="00FB3A0C">
              <w:rPr>
                <w:lang w:val="en-CA"/>
              </w:rPr>
              <w:t>perspectives</w:t>
            </w:r>
            <w:r w:rsidR="00FB3A0C" w:rsidRPr="00FB3A0C">
              <w:rPr>
                <w:lang w:val="en-CA"/>
              </w:rPr>
              <w:t xml:space="preserve"> on the project's effectiveness, challenges they encounter in supporting girls' education, and the impact of the interventions on their teaching practices and interactions with female students.</w:t>
            </w:r>
          </w:p>
        </w:tc>
      </w:tr>
      <w:tr w:rsidR="005933F2" w14:paraId="35D13FC0" w14:textId="77777777" w:rsidTr="00FB3A0C">
        <w:tc>
          <w:tcPr>
            <w:tcW w:w="3505" w:type="dxa"/>
          </w:tcPr>
          <w:p w14:paraId="7EE46F87" w14:textId="33720D2F" w:rsidR="005933F2" w:rsidRPr="003D4E82" w:rsidRDefault="005933F2" w:rsidP="00D31CE6">
            <w:pPr>
              <w:rPr>
                <w:rFonts w:cstheme="minorHAnsi"/>
                <w:lang w:val="en-CA"/>
              </w:rPr>
            </w:pPr>
            <w:r w:rsidRPr="003D4E82">
              <w:rPr>
                <w:rFonts w:cstheme="minorHAnsi"/>
                <w:lang w:val="en-CA"/>
              </w:rPr>
              <w:t>Parents KII</w:t>
            </w:r>
          </w:p>
        </w:tc>
        <w:tc>
          <w:tcPr>
            <w:tcW w:w="1350" w:type="dxa"/>
          </w:tcPr>
          <w:p w14:paraId="1C979B96" w14:textId="2BCE7E4E" w:rsidR="005933F2" w:rsidRDefault="005933F2" w:rsidP="00D31CE6">
            <w:pPr>
              <w:rPr>
                <w:lang w:val="en-CA"/>
              </w:rPr>
            </w:pPr>
            <w:r>
              <w:rPr>
                <w:lang w:val="en-CA"/>
              </w:rPr>
              <w:t>12</w:t>
            </w:r>
          </w:p>
        </w:tc>
        <w:tc>
          <w:tcPr>
            <w:tcW w:w="4495" w:type="dxa"/>
          </w:tcPr>
          <w:p w14:paraId="7F38819C" w14:textId="75A15DE2" w:rsidR="005933F2" w:rsidRDefault="00FB3A0C" w:rsidP="00D31CE6">
            <w:pPr>
              <w:rPr>
                <w:lang w:val="en-CA"/>
              </w:rPr>
            </w:pPr>
            <w:r>
              <w:rPr>
                <w:lang w:val="en-CA"/>
              </w:rPr>
              <w:t xml:space="preserve">Enable us to </w:t>
            </w:r>
            <w:r w:rsidRPr="00FB3A0C">
              <w:rPr>
                <w:lang w:val="en-CA"/>
              </w:rPr>
              <w:t xml:space="preserve">understand </w:t>
            </w:r>
            <w:r>
              <w:rPr>
                <w:lang w:val="en-CA"/>
              </w:rPr>
              <w:t>parents</w:t>
            </w:r>
            <w:r w:rsidRPr="00FB3A0C">
              <w:rPr>
                <w:lang w:val="en-CA"/>
              </w:rPr>
              <w:t xml:space="preserve"> attitudes, beliefs, and perceptions regarding their daughters' education. It </w:t>
            </w:r>
            <w:r>
              <w:rPr>
                <w:lang w:val="en-CA"/>
              </w:rPr>
              <w:t>will also assess</w:t>
            </w:r>
            <w:r w:rsidRPr="00FB3A0C">
              <w:rPr>
                <w:lang w:val="en-CA"/>
              </w:rPr>
              <w:t xml:space="preserve"> any shifts in parental support for girls' education as a result of the project.</w:t>
            </w:r>
          </w:p>
        </w:tc>
      </w:tr>
      <w:tr w:rsidR="005933F2" w14:paraId="59BF460A" w14:textId="77777777" w:rsidTr="00FB3A0C">
        <w:tc>
          <w:tcPr>
            <w:tcW w:w="3505" w:type="dxa"/>
          </w:tcPr>
          <w:p w14:paraId="378768D1" w14:textId="4D03E18A" w:rsidR="005933F2" w:rsidRPr="003D4E82" w:rsidRDefault="005933F2" w:rsidP="00D31CE6">
            <w:pPr>
              <w:rPr>
                <w:rFonts w:cstheme="minorHAnsi"/>
                <w:lang w:val="en-CA"/>
              </w:rPr>
            </w:pPr>
            <w:r w:rsidRPr="003D4E82">
              <w:rPr>
                <w:rFonts w:cstheme="minorHAnsi"/>
                <w:lang w:val="en-CA"/>
              </w:rPr>
              <w:t>CEC KII</w:t>
            </w:r>
          </w:p>
        </w:tc>
        <w:tc>
          <w:tcPr>
            <w:tcW w:w="1350" w:type="dxa"/>
          </w:tcPr>
          <w:p w14:paraId="60CCD904" w14:textId="344347E1" w:rsidR="005933F2" w:rsidRDefault="005933F2" w:rsidP="00D31CE6">
            <w:pPr>
              <w:rPr>
                <w:lang w:val="en-CA"/>
              </w:rPr>
            </w:pPr>
            <w:r>
              <w:rPr>
                <w:lang w:val="en-CA"/>
              </w:rPr>
              <w:t>6</w:t>
            </w:r>
          </w:p>
        </w:tc>
        <w:tc>
          <w:tcPr>
            <w:tcW w:w="4495" w:type="dxa"/>
          </w:tcPr>
          <w:p w14:paraId="11C1FACD" w14:textId="0995A096" w:rsidR="005933F2" w:rsidRDefault="00F67D24" w:rsidP="00D31CE6">
            <w:pPr>
              <w:rPr>
                <w:lang w:val="en-CA"/>
              </w:rPr>
            </w:pPr>
            <w:r>
              <w:rPr>
                <w:lang w:val="en-CA"/>
              </w:rPr>
              <w:t xml:space="preserve">CECs </w:t>
            </w:r>
            <w:r w:rsidR="00FB3A0C">
              <w:rPr>
                <w:lang w:val="en-CA"/>
              </w:rPr>
              <w:t xml:space="preserve">KII will provide a better </w:t>
            </w:r>
            <w:r w:rsidR="00FB3A0C" w:rsidRPr="00FB3A0C">
              <w:rPr>
                <w:lang w:val="en-CA"/>
              </w:rPr>
              <w:t xml:space="preserve">understanding of </w:t>
            </w:r>
            <w:r w:rsidR="00FB3A0C">
              <w:rPr>
                <w:lang w:val="en-CA"/>
              </w:rPr>
              <w:t xml:space="preserve">changes in </w:t>
            </w:r>
            <w:r w:rsidR="00FB3A0C" w:rsidRPr="00FB3A0C">
              <w:rPr>
                <w:lang w:val="en-CA"/>
              </w:rPr>
              <w:t>gender dynamics in education, their roles in supporting girls' education, and their perception of the project's outcomes and impact at the community level.</w:t>
            </w:r>
          </w:p>
        </w:tc>
      </w:tr>
      <w:tr w:rsidR="005933F2" w14:paraId="3E34FCDE" w14:textId="77777777" w:rsidTr="00FB3A0C">
        <w:tc>
          <w:tcPr>
            <w:tcW w:w="3505" w:type="dxa"/>
          </w:tcPr>
          <w:p w14:paraId="19EED6FC" w14:textId="3A071607" w:rsidR="005933F2" w:rsidRPr="003D4E82" w:rsidRDefault="005933F2" w:rsidP="00D31CE6">
            <w:pPr>
              <w:rPr>
                <w:rFonts w:cstheme="minorHAnsi"/>
                <w:lang w:val="en-CA"/>
              </w:rPr>
            </w:pPr>
            <w:r w:rsidRPr="003D4E82">
              <w:rPr>
                <w:rFonts w:cstheme="minorHAnsi"/>
                <w:lang w:val="en-CA"/>
              </w:rPr>
              <w:t>WRO KII</w:t>
            </w:r>
          </w:p>
        </w:tc>
        <w:tc>
          <w:tcPr>
            <w:tcW w:w="1350" w:type="dxa"/>
          </w:tcPr>
          <w:p w14:paraId="7ABA43DB" w14:textId="1CFDEA67" w:rsidR="005933F2" w:rsidRDefault="005933F2" w:rsidP="00D31CE6">
            <w:pPr>
              <w:rPr>
                <w:lang w:val="en-CA"/>
              </w:rPr>
            </w:pPr>
            <w:r>
              <w:rPr>
                <w:lang w:val="en-CA"/>
              </w:rPr>
              <w:t>5</w:t>
            </w:r>
          </w:p>
        </w:tc>
        <w:tc>
          <w:tcPr>
            <w:tcW w:w="4495" w:type="dxa"/>
          </w:tcPr>
          <w:p w14:paraId="231D82F0" w14:textId="562D1267" w:rsidR="005933F2" w:rsidRDefault="00FB3A0C" w:rsidP="00D31CE6">
            <w:pPr>
              <w:rPr>
                <w:lang w:val="en-CA"/>
              </w:rPr>
            </w:pPr>
            <w:r>
              <w:rPr>
                <w:lang w:val="en-CA"/>
              </w:rPr>
              <w:t xml:space="preserve">KII will provide </w:t>
            </w:r>
            <w:r w:rsidRPr="00FB3A0C">
              <w:rPr>
                <w:lang w:val="en-CA"/>
              </w:rPr>
              <w:t>diverse perspectives and experiences</w:t>
            </w:r>
            <w:r>
              <w:rPr>
                <w:lang w:val="en-CA"/>
              </w:rPr>
              <w:t xml:space="preserve"> including a deeper understanding of changes in social norms </w:t>
            </w:r>
            <w:r w:rsidR="00F0770C">
              <w:rPr>
                <w:lang w:val="en-CA"/>
              </w:rPr>
              <w:t>and wider</w:t>
            </w:r>
            <w:r w:rsidRPr="00FB3A0C">
              <w:rPr>
                <w:lang w:val="en-CA"/>
              </w:rPr>
              <w:t xml:space="preserve"> social and cultural factors influencing girls' education</w:t>
            </w:r>
          </w:p>
        </w:tc>
      </w:tr>
    </w:tbl>
    <w:p w14:paraId="4B8050F3" w14:textId="77777777" w:rsidR="00AD582A" w:rsidRDefault="00AD582A" w:rsidP="00692F29">
      <w:pPr>
        <w:rPr>
          <w:lang w:val="en-CA"/>
        </w:rPr>
      </w:pPr>
    </w:p>
    <w:p w14:paraId="12EA55D6" w14:textId="77777777" w:rsidR="00AD582A" w:rsidRDefault="00AD582A" w:rsidP="00692F29">
      <w:pPr>
        <w:rPr>
          <w:lang w:val="en-CA"/>
        </w:rPr>
      </w:pPr>
    </w:p>
    <w:p w14:paraId="763BA237" w14:textId="3530699B" w:rsidR="005E45A8" w:rsidRPr="00487F70" w:rsidRDefault="00F60B53">
      <w:pPr>
        <w:rPr>
          <w:b/>
          <w:bCs/>
          <w:u w:val="single"/>
          <w:lang w:val="en-CA"/>
        </w:rPr>
      </w:pPr>
      <w:r w:rsidRPr="00487F70">
        <w:rPr>
          <w:b/>
          <w:bCs/>
          <w:u w:val="single"/>
          <w:lang w:val="en-CA"/>
        </w:rPr>
        <w:t>Sampling Strategy</w:t>
      </w:r>
    </w:p>
    <w:p w14:paraId="2895CDE4" w14:textId="77777777" w:rsidR="00451339" w:rsidRDefault="00451339">
      <w:pPr>
        <w:rPr>
          <w:b/>
          <w:bCs/>
          <w:i/>
          <w:iCs/>
          <w:lang w:val="en-CA"/>
        </w:rPr>
      </w:pPr>
    </w:p>
    <w:p w14:paraId="7094FDBF" w14:textId="3780B91B" w:rsidR="001572DF" w:rsidRPr="00B5363F" w:rsidRDefault="00451339" w:rsidP="005E45A8">
      <w:pPr>
        <w:rPr>
          <w:lang w:val="en-CA"/>
        </w:rPr>
      </w:pPr>
      <w:r w:rsidRPr="00451339">
        <w:rPr>
          <w:lang w:val="en-CA"/>
        </w:rPr>
        <w:t xml:space="preserve">It is expected that the samples identified at the baseline will be longitudinally tracked as described </w:t>
      </w:r>
      <w:r>
        <w:rPr>
          <w:lang w:val="en-CA"/>
        </w:rPr>
        <w:t>in the methodology section above.</w:t>
      </w:r>
    </w:p>
    <w:p w14:paraId="226E4071" w14:textId="77777777" w:rsidR="00451339" w:rsidRDefault="00451339" w:rsidP="005E45A8">
      <w:pPr>
        <w:rPr>
          <w:b/>
          <w:bCs/>
          <w:i/>
          <w:iCs/>
          <w:lang w:val="en-CA"/>
        </w:rPr>
      </w:pPr>
    </w:p>
    <w:p w14:paraId="790BB0EC" w14:textId="7C2B411F" w:rsidR="005E45A8" w:rsidRPr="00487F70" w:rsidRDefault="001572DF" w:rsidP="005E45A8">
      <w:pPr>
        <w:rPr>
          <w:b/>
          <w:bCs/>
          <w:u w:val="single"/>
          <w:lang w:val="en-CA"/>
        </w:rPr>
      </w:pPr>
      <w:r w:rsidRPr="00487F70">
        <w:rPr>
          <w:b/>
          <w:bCs/>
          <w:u w:val="single"/>
          <w:lang w:val="en-CA"/>
        </w:rPr>
        <w:t>Data Sources</w:t>
      </w:r>
    </w:p>
    <w:p w14:paraId="08AE5181" w14:textId="77777777" w:rsidR="00F67D24" w:rsidRDefault="00F67D24" w:rsidP="00BB0DB5">
      <w:pPr>
        <w:rPr>
          <w:lang w:val="en-CA"/>
        </w:rPr>
      </w:pPr>
    </w:p>
    <w:p w14:paraId="664680C6" w14:textId="351884E0" w:rsidR="00BB0DB5" w:rsidRPr="00B5363F" w:rsidRDefault="002A1E74" w:rsidP="00BB0DB5">
      <w:pPr>
        <w:rPr>
          <w:lang w:val="en-CA"/>
        </w:rPr>
      </w:pPr>
      <w:r>
        <w:rPr>
          <w:lang w:val="en-CA"/>
        </w:rPr>
        <w:t>T</w:t>
      </w:r>
      <w:r w:rsidR="00BB0DB5" w:rsidRPr="00B5363F">
        <w:rPr>
          <w:lang w:val="en-CA"/>
        </w:rPr>
        <w:t xml:space="preserve">he following methods will be used in the </w:t>
      </w:r>
      <w:r>
        <w:rPr>
          <w:lang w:val="en-CA"/>
        </w:rPr>
        <w:t>end</w:t>
      </w:r>
      <w:r w:rsidR="00BB0DB5" w:rsidRPr="00B5363F">
        <w:rPr>
          <w:lang w:val="en-CA"/>
        </w:rPr>
        <w:t>line:</w:t>
      </w:r>
    </w:p>
    <w:p w14:paraId="46D30FF3" w14:textId="78611B4B" w:rsidR="00BB0DB5" w:rsidRPr="00117F8A" w:rsidRDefault="00BB0DB5" w:rsidP="00117F8A">
      <w:pPr>
        <w:pStyle w:val="ListParagraph"/>
        <w:numPr>
          <w:ilvl w:val="0"/>
          <w:numId w:val="22"/>
        </w:numPr>
        <w:rPr>
          <w:lang w:val="en-CA"/>
        </w:rPr>
      </w:pPr>
      <w:r w:rsidRPr="00117F8A">
        <w:rPr>
          <w:b/>
          <w:bCs/>
          <w:lang w:val="en-CA"/>
        </w:rPr>
        <w:t>Learning assessments</w:t>
      </w:r>
      <w:r w:rsidRPr="00117F8A">
        <w:rPr>
          <w:lang w:val="en-CA"/>
        </w:rPr>
        <w:t xml:space="preserve"> </w:t>
      </w:r>
      <w:r w:rsidR="00117F8A" w:rsidRPr="00117F8A">
        <w:rPr>
          <w:lang w:val="en-CA"/>
        </w:rPr>
        <w:t>– Includes Early Grade Reading Assessment (EGRA) and Early Grade Mathematics Assessment (EGMA)</w:t>
      </w:r>
    </w:p>
    <w:p w14:paraId="281A479A" w14:textId="03900BC9" w:rsidR="00A431BB" w:rsidRPr="00F67D24" w:rsidRDefault="00BB0DB5" w:rsidP="00596E24">
      <w:pPr>
        <w:pStyle w:val="ListParagraph"/>
        <w:numPr>
          <w:ilvl w:val="0"/>
          <w:numId w:val="22"/>
        </w:numPr>
        <w:rPr>
          <w:lang w:val="en-CA"/>
        </w:rPr>
      </w:pPr>
      <w:r w:rsidRPr="00F67D24">
        <w:rPr>
          <w:b/>
          <w:bCs/>
          <w:lang w:val="en-CA"/>
        </w:rPr>
        <w:t>Household survey</w:t>
      </w:r>
      <w:r w:rsidRPr="00F67D24">
        <w:rPr>
          <w:lang w:val="en-CA"/>
        </w:rPr>
        <w:t xml:space="preserve"> </w:t>
      </w:r>
      <w:r w:rsidR="00F0770C" w:rsidRPr="00F67D24">
        <w:rPr>
          <w:lang w:val="en-CA"/>
        </w:rPr>
        <w:t>the</w:t>
      </w:r>
      <w:r w:rsidRPr="00F67D24">
        <w:rPr>
          <w:lang w:val="en-CA"/>
        </w:rPr>
        <w:t xml:space="preserve"> household survey includes a head of household module; a caregiver module; and a girl module, to be applied with all girls participating in the learning assessments. </w:t>
      </w:r>
      <w:r w:rsidR="00117F8A" w:rsidRPr="00F67D24">
        <w:rPr>
          <w:lang w:val="en-CA"/>
        </w:rPr>
        <w:t xml:space="preserve"> </w:t>
      </w:r>
      <w:r w:rsidRPr="00F67D24">
        <w:rPr>
          <w:lang w:val="en-CA"/>
        </w:rPr>
        <w:t xml:space="preserve">Disability: The household survey includes a module on disability, which is expected to identify the number of beneficiaries with disabilities as well as the type and severity of their disability, following the Washington Group methodology.  A subset of the household survey will be applied with these girls and their caregivers, provided they consent to participate. </w:t>
      </w:r>
    </w:p>
    <w:p w14:paraId="594F9299" w14:textId="48D34A96" w:rsidR="00DF1738" w:rsidRPr="00117F8A" w:rsidRDefault="00DF1738" w:rsidP="00117F8A">
      <w:pPr>
        <w:pStyle w:val="ListParagraph"/>
        <w:numPr>
          <w:ilvl w:val="0"/>
          <w:numId w:val="22"/>
        </w:numPr>
        <w:rPr>
          <w:lang w:val="en-CA"/>
        </w:rPr>
      </w:pPr>
      <w:r w:rsidRPr="00F67D24">
        <w:rPr>
          <w:b/>
          <w:bCs/>
          <w:lang w:val="en-CA"/>
        </w:rPr>
        <w:t>Youth Leadership Index</w:t>
      </w:r>
      <w:r w:rsidR="00117F8A" w:rsidRPr="00117F8A">
        <w:rPr>
          <w:lang w:val="en-CA"/>
        </w:rPr>
        <w:t xml:space="preserve">- </w:t>
      </w:r>
      <w:r w:rsidR="00F0770C" w:rsidRPr="00117F8A">
        <w:rPr>
          <w:lang w:val="en-CA"/>
        </w:rPr>
        <w:t>Measures girls</w:t>
      </w:r>
      <w:r w:rsidR="00117F8A" w:rsidRPr="00117F8A">
        <w:rPr>
          <w:lang w:val="en-CA"/>
        </w:rPr>
        <w:t xml:space="preserve"> self-confidence, decision-making, problem solving and organizational skills, their sense of voice, and their ability to motivate others on a four-point scale. </w:t>
      </w:r>
      <w:r w:rsidR="00F0770C" w:rsidRPr="00117F8A">
        <w:rPr>
          <w:lang w:val="en-CA"/>
        </w:rPr>
        <w:t>. The</w:t>
      </w:r>
      <w:r w:rsidR="00117F8A" w:rsidRPr="00117F8A">
        <w:rPr>
          <w:lang w:val="en-CA"/>
        </w:rPr>
        <w:t xml:space="preserve"> YLI also measures cooperation, diligence, independent thinking, personal responsibility, and leadership interest.</w:t>
      </w:r>
    </w:p>
    <w:p w14:paraId="546FA7A4" w14:textId="77777777" w:rsidR="00BB0DB5" w:rsidRPr="00B5363F" w:rsidRDefault="00BB0DB5" w:rsidP="00BB0DB5">
      <w:pPr>
        <w:rPr>
          <w:lang w:val="en-CA"/>
        </w:rPr>
      </w:pPr>
      <w:r w:rsidRPr="00B5363F">
        <w:rPr>
          <w:lang w:val="en-CA"/>
        </w:rPr>
        <w:t xml:space="preserve">School level assessment </w:t>
      </w:r>
    </w:p>
    <w:p w14:paraId="5A7F2754" w14:textId="1A1829F1" w:rsidR="00BB0DB5" w:rsidRPr="00B5363F" w:rsidRDefault="00BB0DB5" w:rsidP="00DF1738">
      <w:pPr>
        <w:pStyle w:val="ListParagraph"/>
        <w:numPr>
          <w:ilvl w:val="0"/>
          <w:numId w:val="19"/>
        </w:numPr>
        <w:rPr>
          <w:lang w:val="en-CA"/>
        </w:rPr>
      </w:pPr>
      <w:r w:rsidRPr="00B5363F">
        <w:rPr>
          <w:lang w:val="en-CA"/>
        </w:rPr>
        <w:t xml:space="preserve">A </w:t>
      </w:r>
      <w:r w:rsidRPr="00F67D24">
        <w:rPr>
          <w:b/>
          <w:bCs/>
          <w:lang w:val="en-CA"/>
        </w:rPr>
        <w:t>school survey</w:t>
      </w:r>
      <w:r w:rsidRPr="00B5363F">
        <w:rPr>
          <w:lang w:val="en-CA"/>
        </w:rPr>
        <w:t xml:space="preserve"> will be conducted, including an assessment of school conditions; teacher data; aggregated school enrolment; and head counts in grades 1-5. </w:t>
      </w:r>
    </w:p>
    <w:p w14:paraId="5B1498CE" w14:textId="2C0DBB59" w:rsidR="00BB0DB5" w:rsidRPr="00B5363F" w:rsidRDefault="00BB0DB5" w:rsidP="00DF1738">
      <w:pPr>
        <w:pStyle w:val="ListParagraph"/>
        <w:numPr>
          <w:ilvl w:val="0"/>
          <w:numId w:val="19"/>
        </w:numPr>
        <w:rPr>
          <w:lang w:val="en-CA"/>
        </w:rPr>
      </w:pPr>
      <w:r w:rsidRPr="00F67D24">
        <w:rPr>
          <w:b/>
          <w:bCs/>
          <w:lang w:val="en-CA"/>
        </w:rPr>
        <w:t>Classroom observations</w:t>
      </w:r>
      <w:r w:rsidRPr="00B5363F">
        <w:rPr>
          <w:lang w:val="en-CA"/>
        </w:rPr>
        <w:t xml:space="preserve"> using structured timed tools (applied to teachers in Grades </w:t>
      </w:r>
      <w:r w:rsidR="00607F24" w:rsidRPr="00B5363F">
        <w:rPr>
          <w:lang w:val="en-CA"/>
        </w:rPr>
        <w:t>3</w:t>
      </w:r>
      <w:r w:rsidRPr="00B5363F">
        <w:rPr>
          <w:lang w:val="en-CA"/>
        </w:rPr>
        <w:t>-5 in sampled schools</w:t>
      </w:r>
      <w:r w:rsidR="004666BD">
        <w:rPr>
          <w:lang w:val="en-CA"/>
        </w:rPr>
        <w:t xml:space="preserve"> to measures changes in teaching practices through observing </w:t>
      </w:r>
      <w:r w:rsidR="004666BD" w:rsidRPr="004666BD">
        <w:rPr>
          <w:lang w:val="en-CA"/>
        </w:rPr>
        <w:t>classroom environment, teaching quality, and pedagogy</w:t>
      </w:r>
    </w:p>
    <w:p w14:paraId="1A3FA60B" w14:textId="775B7AB5" w:rsidR="00BB0DB5" w:rsidRPr="00B5363F" w:rsidRDefault="00BB0DB5" w:rsidP="00BB0DB5">
      <w:pPr>
        <w:rPr>
          <w:lang w:val="en-CA"/>
        </w:rPr>
      </w:pPr>
      <w:r w:rsidRPr="00B5363F">
        <w:rPr>
          <w:lang w:val="en-CA"/>
        </w:rPr>
        <w:lastRenderedPageBreak/>
        <w:t xml:space="preserve">Qualitative data </w:t>
      </w:r>
      <w:r w:rsidR="004666BD">
        <w:rPr>
          <w:lang w:val="en-CA"/>
        </w:rPr>
        <w:t xml:space="preserve">will be </w:t>
      </w:r>
      <w:r w:rsidRPr="00B5363F">
        <w:rPr>
          <w:lang w:val="en-CA"/>
        </w:rPr>
        <w:t>collected from:</w:t>
      </w:r>
    </w:p>
    <w:p w14:paraId="16D1B57C" w14:textId="15AAC182" w:rsidR="00BB0DB5" w:rsidRPr="00B5363F" w:rsidRDefault="00BB0DB5" w:rsidP="00DF1738">
      <w:pPr>
        <w:pStyle w:val="ListParagraph"/>
        <w:numPr>
          <w:ilvl w:val="0"/>
          <w:numId w:val="20"/>
        </w:numPr>
        <w:rPr>
          <w:lang w:val="en-CA"/>
        </w:rPr>
      </w:pPr>
      <w:r w:rsidRPr="00B5363F">
        <w:rPr>
          <w:lang w:val="en-CA"/>
        </w:rPr>
        <w:t>Parents (focus groups, separately with mothers and fathers);</w:t>
      </w:r>
    </w:p>
    <w:p w14:paraId="66CBB96E" w14:textId="02D4D889" w:rsidR="00BB0DB5" w:rsidRPr="00B5363F" w:rsidRDefault="00BB0DB5" w:rsidP="00DF1738">
      <w:pPr>
        <w:pStyle w:val="ListParagraph"/>
        <w:numPr>
          <w:ilvl w:val="0"/>
          <w:numId w:val="20"/>
        </w:numPr>
        <w:rPr>
          <w:lang w:val="en-CA"/>
        </w:rPr>
      </w:pPr>
      <w:r w:rsidRPr="00B5363F">
        <w:rPr>
          <w:lang w:val="en-CA"/>
        </w:rPr>
        <w:t xml:space="preserve">Girls </w:t>
      </w:r>
      <w:r w:rsidR="004367BB">
        <w:rPr>
          <w:lang w:val="en-CA"/>
        </w:rPr>
        <w:t xml:space="preserve">(in and out of school / highly </w:t>
      </w:r>
      <w:r w:rsidR="00F0770C">
        <w:rPr>
          <w:lang w:val="en-CA"/>
        </w:rPr>
        <w:t>marginalized)</w:t>
      </w:r>
      <w:r w:rsidR="00F0770C" w:rsidRPr="00B5363F">
        <w:rPr>
          <w:lang w:val="en-CA"/>
        </w:rPr>
        <w:t xml:space="preserve"> (</w:t>
      </w:r>
      <w:r w:rsidRPr="00B5363F">
        <w:rPr>
          <w:lang w:val="en-CA"/>
        </w:rPr>
        <w:t xml:space="preserve">vignettes and risk mapping) </w:t>
      </w:r>
    </w:p>
    <w:p w14:paraId="30959EE2" w14:textId="5681075D" w:rsidR="00BB0DB5" w:rsidRPr="00B5363F" w:rsidRDefault="00BB0DB5" w:rsidP="00DF1738">
      <w:pPr>
        <w:pStyle w:val="ListParagraph"/>
        <w:numPr>
          <w:ilvl w:val="0"/>
          <w:numId w:val="20"/>
        </w:numPr>
        <w:rPr>
          <w:lang w:val="en-CA"/>
        </w:rPr>
      </w:pPr>
      <w:r w:rsidRPr="00B5363F">
        <w:rPr>
          <w:lang w:val="en-CA"/>
        </w:rPr>
        <w:t xml:space="preserve">Teachers (focus groups); </w:t>
      </w:r>
    </w:p>
    <w:p w14:paraId="277A0B51" w14:textId="7224227E" w:rsidR="003870AC" w:rsidRPr="00B5363F" w:rsidRDefault="00BB0DB5" w:rsidP="00DF1738">
      <w:pPr>
        <w:pStyle w:val="ListParagraph"/>
        <w:numPr>
          <w:ilvl w:val="0"/>
          <w:numId w:val="20"/>
        </w:numPr>
        <w:rPr>
          <w:lang w:val="en-CA"/>
        </w:rPr>
      </w:pPr>
      <w:r w:rsidRPr="00B5363F">
        <w:rPr>
          <w:lang w:val="en-CA"/>
        </w:rPr>
        <w:t xml:space="preserve">CECs (focus groups); </w:t>
      </w:r>
    </w:p>
    <w:p w14:paraId="1FED3BBC" w14:textId="2D6352F5" w:rsidR="003870AC" w:rsidRPr="00B5363F" w:rsidRDefault="003870AC" w:rsidP="00BB0DB5">
      <w:pPr>
        <w:rPr>
          <w:lang w:val="en-CA"/>
        </w:rPr>
      </w:pPr>
    </w:p>
    <w:p w14:paraId="56724EC7" w14:textId="7A4516F5" w:rsidR="001572DF" w:rsidRPr="00487F70" w:rsidRDefault="001572DF" w:rsidP="00BB0DB5">
      <w:pPr>
        <w:rPr>
          <w:u w:val="single"/>
          <w:lang w:val="en-CA"/>
        </w:rPr>
      </w:pPr>
      <w:r w:rsidRPr="00487F70">
        <w:rPr>
          <w:b/>
          <w:bCs/>
          <w:u w:val="single"/>
          <w:lang w:val="en-CA"/>
        </w:rPr>
        <w:t>Data collection / management</w:t>
      </w:r>
    </w:p>
    <w:p w14:paraId="2BBC3811" w14:textId="77777777" w:rsidR="00F67D24" w:rsidRDefault="00F67D24" w:rsidP="00BB0DB5">
      <w:pPr>
        <w:rPr>
          <w:lang w:val="en-CA"/>
        </w:rPr>
      </w:pPr>
    </w:p>
    <w:p w14:paraId="4766759B" w14:textId="22798A52" w:rsidR="00BB0DB5" w:rsidRPr="00B5363F" w:rsidRDefault="00BB0DB5" w:rsidP="00BB0DB5">
      <w:pPr>
        <w:rPr>
          <w:lang w:val="en-CA"/>
        </w:rPr>
      </w:pPr>
      <w:r w:rsidRPr="00B5363F">
        <w:rPr>
          <w:lang w:val="en-CA"/>
        </w:rPr>
        <w:t xml:space="preserve">Qualitative data from parents, teachers and CECs will be collected from </w:t>
      </w:r>
      <w:r w:rsidR="00DF1738" w:rsidRPr="00B5363F">
        <w:rPr>
          <w:lang w:val="en-CA"/>
        </w:rPr>
        <w:t>10</w:t>
      </w:r>
      <w:r w:rsidRPr="00B5363F">
        <w:rPr>
          <w:lang w:val="en-CA"/>
        </w:rPr>
        <w:t xml:space="preserve"> sample sites, while participatory exercises</w:t>
      </w:r>
      <w:r w:rsidR="00A673EA" w:rsidRPr="00B5363F">
        <w:rPr>
          <w:lang w:val="en-CA"/>
        </w:rPr>
        <w:t xml:space="preserve"> (interactive data collection methods such as vignettes</w:t>
      </w:r>
      <w:r w:rsidR="001572DF" w:rsidRPr="00B5363F">
        <w:rPr>
          <w:lang w:val="en-CA"/>
        </w:rPr>
        <w:t xml:space="preserve"> and risk mapping</w:t>
      </w:r>
      <w:r w:rsidR="00A673EA" w:rsidRPr="00B5363F">
        <w:rPr>
          <w:lang w:val="en-CA"/>
        </w:rPr>
        <w:t>)</w:t>
      </w:r>
      <w:r w:rsidRPr="00B5363F">
        <w:rPr>
          <w:lang w:val="en-CA"/>
        </w:rPr>
        <w:t xml:space="preserve"> with girls will be conducted in 10 sample sites. All qualitative data will be </w:t>
      </w:r>
      <w:r w:rsidR="00A431BB" w:rsidRPr="00B5363F">
        <w:rPr>
          <w:lang w:val="en-CA"/>
        </w:rPr>
        <w:t xml:space="preserve">audio </w:t>
      </w:r>
      <w:r w:rsidRPr="00B5363F">
        <w:rPr>
          <w:lang w:val="en-CA"/>
        </w:rPr>
        <w:t xml:space="preserve">recorded, </w:t>
      </w:r>
      <w:r w:rsidR="00A431BB" w:rsidRPr="00B5363F">
        <w:rPr>
          <w:lang w:val="en-CA"/>
        </w:rPr>
        <w:t xml:space="preserve">completely </w:t>
      </w:r>
      <w:r w:rsidRPr="00B5363F">
        <w:rPr>
          <w:lang w:val="en-CA"/>
        </w:rPr>
        <w:t xml:space="preserve">transcribed and translated. </w:t>
      </w:r>
    </w:p>
    <w:p w14:paraId="34F5DBE3" w14:textId="3C29DF2B" w:rsidR="001572DF" w:rsidRPr="00B5363F" w:rsidRDefault="001572DF" w:rsidP="00BB0DB5">
      <w:pPr>
        <w:rPr>
          <w:lang w:val="en-CA"/>
        </w:rPr>
      </w:pPr>
    </w:p>
    <w:p w14:paraId="6C4AA256" w14:textId="25D91309" w:rsidR="00BB0DB5" w:rsidRPr="00B5363F" w:rsidRDefault="00BB0DB5" w:rsidP="00BB0DB5">
      <w:pPr>
        <w:rPr>
          <w:lang w:val="en-CA"/>
        </w:rPr>
      </w:pPr>
      <w:r w:rsidRPr="00B5363F">
        <w:rPr>
          <w:lang w:val="en-CA"/>
        </w:rPr>
        <w:t xml:space="preserve">Quantitative data will be collected using electronic tools. The </w:t>
      </w:r>
      <w:r w:rsidR="00A431BB" w:rsidRPr="00B5363F">
        <w:rPr>
          <w:lang w:val="en-CA"/>
        </w:rPr>
        <w:t xml:space="preserve">consultants are </w:t>
      </w:r>
      <w:r w:rsidRPr="00B5363F">
        <w:rPr>
          <w:lang w:val="en-CA"/>
        </w:rPr>
        <w:t xml:space="preserve">responsible for the setup of electronic data collection forms, following the structure of the tools provided by </w:t>
      </w:r>
      <w:r w:rsidR="00A431BB" w:rsidRPr="00B5363F">
        <w:rPr>
          <w:lang w:val="en-CA"/>
        </w:rPr>
        <w:t>CARE</w:t>
      </w:r>
      <w:r w:rsidR="004A5E89" w:rsidRPr="00B5363F">
        <w:rPr>
          <w:lang w:val="en-CA"/>
        </w:rPr>
        <w:t xml:space="preserve"> (KoboCollect preferred)</w:t>
      </w:r>
      <w:r w:rsidRPr="00B5363F">
        <w:rPr>
          <w:lang w:val="en-CA"/>
        </w:rPr>
        <w:t>.</w:t>
      </w:r>
      <w:r w:rsidR="00A431BB" w:rsidRPr="00B5363F">
        <w:rPr>
          <w:lang w:val="en-CA"/>
        </w:rPr>
        <w:t xml:space="preserve">  </w:t>
      </w:r>
      <w:r w:rsidR="004A5E89" w:rsidRPr="00B5363F">
        <w:rPr>
          <w:lang w:val="en-CA"/>
        </w:rPr>
        <w:t>The consultancy</w:t>
      </w:r>
      <w:r w:rsidRPr="00B5363F">
        <w:rPr>
          <w:lang w:val="en-CA"/>
        </w:rPr>
        <w:t xml:space="preserve"> company</w:t>
      </w:r>
      <w:r w:rsidR="004A5E89" w:rsidRPr="00B5363F">
        <w:rPr>
          <w:lang w:val="en-CA"/>
        </w:rPr>
        <w:t xml:space="preserve"> </w:t>
      </w:r>
      <w:r w:rsidRPr="00B5363F">
        <w:rPr>
          <w:lang w:val="en-CA"/>
        </w:rPr>
        <w:t xml:space="preserve">will be expected to pilot tools that will be used for data collection and refine as necessary (with exception of learning assessments, which </w:t>
      </w:r>
      <w:r w:rsidR="00192CA6">
        <w:rPr>
          <w:lang w:val="en-CA"/>
        </w:rPr>
        <w:t>have been</w:t>
      </w:r>
      <w:r w:rsidRPr="00B5363F">
        <w:rPr>
          <w:lang w:val="en-CA"/>
        </w:rPr>
        <w:t xml:space="preserve"> piloted and calibrated in advance by CARE). </w:t>
      </w:r>
    </w:p>
    <w:p w14:paraId="7F72C9FF" w14:textId="10DA5D38" w:rsidR="00186D34" w:rsidRPr="00B5363F" w:rsidRDefault="00186D34">
      <w:pPr>
        <w:rPr>
          <w:lang w:val="en-CA"/>
        </w:rPr>
      </w:pPr>
    </w:p>
    <w:p w14:paraId="4CA21CDB" w14:textId="330E8F3B" w:rsidR="008459D2" w:rsidRPr="00B5363F" w:rsidRDefault="008459D2">
      <w:pPr>
        <w:rPr>
          <w:lang w:val="en-CA"/>
        </w:rPr>
      </w:pPr>
    </w:p>
    <w:p w14:paraId="1A26ADA3" w14:textId="7683A686" w:rsidR="00901E8C" w:rsidRPr="00B5363F" w:rsidRDefault="002F7F51" w:rsidP="00901E8C">
      <w:pPr>
        <w:rPr>
          <w:b/>
          <w:bCs/>
          <w:u w:val="single"/>
          <w:lang w:val="en-CA"/>
        </w:rPr>
      </w:pPr>
      <w:r w:rsidRPr="00B5363F">
        <w:rPr>
          <w:b/>
          <w:bCs/>
          <w:u w:val="single"/>
          <w:lang w:val="en-CA"/>
        </w:rPr>
        <w:t>Ethical Approaches</w:t>
      </w:r>
    </w:p>
    <w:p w14:paraId="2FC2FCA6" w14:textId="77777777" w:rsidR="00F67D24" w:rsidRDefault="00F67D24" w:rsidP="00334BF6">
      <w:pPr>
        <w:rPr>
          <w:lang w:val="en-CA"/>
        </w:rPr>
      </w:pPr>
    </w:p>
    <w:p w14:paraId="212B9CBB" w14:textId="36BA9A6C" w:rsidR="00334BF6" w:rsidRPr="00B5363F" w:rsidRDefault="00334BF6" w:rsidP="00334BF6">
      <w:pPr>
        <w:rPr>
          <w:lang w:val="en-CA"/>
        </w:rPr>
      </w:pPr>
      <w:r w:rsidRPr="00B5363F">
        <w:rPr>
          <w:lang w:val="en-CA"/>
        </w:rPr>
        <w:t xml:space="preserve">The approach to the </w:t>
      </w:r>
      <w:r w:rsidR="00B0573F">
        <w:rPr>
          <w:lang w:val="en-CA"/>
        </w:rPr>
        <w:t>end</w:t>
      </w:r>
      <w:r w:rsidR="00B0573F" w:rsidRPr="00B5363F">
        <w:rPr>
          <w:lang w:val="en-CA"/>
        </w:rPr>
        <w:t xml:space="preserve">line </w:t>
      </w:r>
      <w:r w:rsidRPr="00B5363F">
        <w:rPr>
          <w:lang w:val="en-CA"/>
        </w:rPr>
        <w:t xml:space="preserve">must consider the safety of participants and especially children at all stages of the evaluation. All </w:t>
      </w:r>
      <w:r w:rsidR="00A463FC">
        <w:rPr>
          <w:lang w:val="en-CA"/>
        </w:rPr>
        <w:t>consultants</w:t>
      </w:r>
      <w:r w:rsidR="00A463FC" w:rsidRPr="001D703F" w:rsidDel="00A463FC">
        <w:rPr>
          <w:lang w:val="en-CA"/>
        </w:rPr>
        <w:t xml:space="preserve"> </w:t>
      </w:r>
      <w:r w:rsidRPr="00B5363F">
        <w:rPr>
          <w:lang w:val="en-CA"/>
        </w:rPr>
        <w:t xml:space="preserve">staff and data collectors who will participate in the study will receive training on CARE’s policies on Child Protection and on Prevention of Sexual Harassment and Abuse (PSHEA); all </w:t>
      </w:r>
      <w:r w:rsidR="00A463FC">
        <w:rPr>
          <w:lang w:val="en-CA"/>
        </w:rPr>
        <w:t>consultants</w:t>
      </w:r>
      <w:r w:rsidR="00A463FC" w:rsidRPr="001D703F" w:rsidDel="00A463FC">
        <w:rPr>
          <w:lang w:val="en-CA"/>
        </w:rPr>
        <w:t xml:space="preserve"> </w:t>
      </w:r>
      <w:r w:rsidRPr="00B5363F">
        <w:rPr>
          <w:lang w:val="en-CA"/>
        </w:rPr>
        <w:t>staff and data collectors will be required to sign their compliance with both policies before deployment. The bidder will need to demonstrate how they have considered the protection of children through the different data collection stages, including recruitment and training of research staff, data collection and data analysis and report writing.</w:t>
      </w:r>
    </w:p>
    <w:p w14:paraId="21286F3A" w14:textId="77777777" w:rsidR="00334BF6" w:rsidRPr="00B5363F" w:rsidRDefault="00334BF6" w:rsidP="00334BF6">
      <w:pPr>
        <w:rPr>
          <w:lang w:val="en-CA"/>
        </w:rPr>
      </w:pPr>
    </w:p>
    <w:p w14:paraId="273FCDE0" w14:textId="77777777" w:rsidR="00334BF6" w:rsidRPr="00B5363F" w:rsidRDefault="00334BF6" w:rsidP="00334BF6">
      <w:pPr>
        <w:rPr>
          <w:lang w:val="en-CA"/>
        </w:rPr>
      </w:pPr>
      <w:r w:rsidRPr="00B5363F">
        <w:rPr>
          <w:lang w:val="en-CA"/>
        </w:rPr>
        <w:t>Bidders are required to set out their approach to ensuring complete compliance with international good practice with regards to research ethics and protocols particularly with regards to safeguarding children, vulnerable groups (including people with disabilities) and those in fragile and conflict affected states. Consideration should be given to:</w:t>
      </w:r>
    </w:p>
    <w:p w14:paraId="55C9E0FE" w14:textId="1F5BDADA" w:rsidR="00334BF6" w:rsidRPr="00B5363F" w:rsidRDefault="00334BF6" w:rsidP="002F7F51">
      <w:pPr>
        <w:pStyle w:val="ListParagraph"/>
        <w:numPr>
          <w:ilvl w:val="0"/>
          <w:numId w:val="20"/>
        </w:numPr>
        <w:rPr>
          <w:lang w:val="en-CA"/>
        </w:rPr>
      </w:pPr>
      <w:r w:rsidRPr="00B5363F">
        <w:rPr>
          <w:lang w:val="en-CA"/>
        </w:rPr>
        <w:t>administrative, technical and physical safeguards to protect the confidentiality of those participating in research;</w:t>
      </w:r>
    </w:p>
    <w:p w14:paraId="3CC94937" w14:textId="57034567" w:rsidR="00334BF6" w:rsidRPr="00B5363F" w:rsidRDefault="00334BF6" w:rsidP="002F7F51">
      <w:pPr>
        <w:pStyle w:val="ListParagraph"/>
        <w:numPr>
          <w:ilvl w:val="0"/>
          <w:numId w:val="20"/>
        </w:numPr>
        <w:rPr>
          <w:lang w:val="en-CA"/>
        </w:rPr>
      </w:pPr>
      <w:r w:rsidRPr="00B5363F">
        <w:rPr>
          <w:lang w:val="en-CA"/>
        </w:rPr>
        <w:t>physical safeguards for those conducting research;</w:t>
      </w:r>
    </w:p>
    <w:p w14:paraId="110A8DC3" w14:textId="46C1D626" w:rsidR="00334BF6" w:rsidRPr="00B5363F" w:rsidRDefault="00334BF6" w:rsidP="002F7F51">
      <w:pPr>
        <w:pStyle w:val="ListParagraph"/>
        <w:numPr>
          <w:ilvl w:val="0"/>
          <w:numId w:val="20"/>
        </w:numPr>
        <w:rPr>
          <w:lang w:val="en-CA"/>
        </w:rPr>
      </w:pPr>
      <w:r w:rsidRPr="00B5363F">
        <w:rPr>
          <w:lang w:val="en-CA"/>
        </w:rPr>
        <w:t>data protection and secure maintenance procedures for personal information;</w:t>
      </w:r>
    </w:p>
    <w:p w14:paraId="5CED2FF4" w14:textId="594E9A93" w:rsidR="00334BF6" w:rsidRPr="00B5363F" w:rsidRDefault="00334BF6" w:rsidP="002F7F51">
      <w:pPr>
        <w:pStyle w:val="ListParagraph"/>
        <w:numPr>
          <w:ilvl w:val="0"/>
          <w:numId w:val="20"/>
        </w:numPr>
        <w:rPr>
          <w:lang w:val="en-CA"/>
        </w:rPr>
      </w:pPr>
      <w:r w:rsidRPr="00B5363F">
        <w:rPr>
          <w:lang w:val="en-CA"/>
        </w:rPr>
        <w:t>parental consent concerning data collection from children or collation of data about children;</w:t>
      </w:r>
    </w:p>
    <w:p w14:paraId="125593BD" w14:textId="224DAA01" w:rsidR="00334BF6" w:rsidRPr="00B5363F" w:rsidRDefault="00334BF6" w:rsidP="002F7F51">
      <w:pPr>
        <w:pStyle w:val="ListParagraph"/>
        <w:numPr>
          <w:ilvl w:val="0"/>
          <w:numId w:val="20"/>
        </w:numPr>
        <w:rPr>
          <w:lang w:val="en-CA"/>
        </w:rPr>
      </w:pPr>
      <w:r w:rsidRPr="00B5363F">
        <w:rPr>
          <w:lang w:val="en-CA"/>
        </w:rPr>
        <w:t>age- and ability-appropriate assent processes based on reasonable assumptions about comprehension for the ages of children and the disabilities they intend to involve in the research; and</w:t>
      </w:r>
    </w:p>
    <w:p w14:paraId="781162F1" w14:textId="29AD1437" w:rsidR="00334BF6" w:rsidRPr="00B5363F" w:rsidRDefault="00334BF6" w:rsidP="002F7F51">
      <w:pPr>
        <w:pStyle w:val="ListParagraph"/>
        <w:numPr>
          <w:ilvl w:val="0"/>
          <w:numId w:val="20"/>
        </w:numPr>
        <w:rPr>
          <w:lang w:val="en-CA"/>
        </w:rPr>
      </w:pPr>
      <w:r w:rsidRPr="00B5363F">
        <w:rPr>
          <w:lang w:val="en-CA"/>
        </w:rPr>
        <w:t>age-appropriate participation of children, including in the development of data collection tools.</w:t>
      </w:r>
    </w:p>
    <w:p w14:paraId="4E0DBAF9" w14:textId="77777777" w:rsidR="00334BF6" w:rsidRPr="00B5363F" w:rsidRDefault="00334BF6" w:rsidP="00334BF6">
      <w:pPr>
        <w:rPr>
          <w:lang w:val="en-CA"/>
        </w:rPr>
      </w:pPr>
    </w:p>
    <w:p w14:paraId="7EE8A487" w14:textId="77777777" w:rsidR="00421F7A" w:rsidRDefault="00421F7A" w:rsidP="00334BF6">
      <w:pPr>
        <w:rPr>
          <w:b/>
          <w:bCs/>
          <w:u w:val="single"/>
          <w:lang w:val="en-CA"/>
        </w:rPr>
      </w:pPr>
    </w:p>
    <w:p w14:paraId="23FE345C" w14:textId="77777777" w:rsidR="00421F7A" w:rsidRDefault="00421F7A" w:rsidP="00334BF6">
      <w:pPr>
        <w:rPr>
          <w:b/>
          <w:bCs/>
          <w:u w:val="single"/>
          <w:lang w:val="en-CA"/>
        </w:rPr>
      </w:pPr>
    </w:p>
    <w:p w14:paraId="21DA138F" w14:textId="77777777" w:rsidR="00421F7A" w:rsidRDefault="00421F7A" w:rsidP="00334BF6">
      <w:pPr>
        <w:rPr>
          <w:b/>
          <w:bCs/>
          <w:u w:val="single"/>
          <w:lang w:val="en-CA"/>
        </w:rPr>
      </w:pPr>
    </w:p>
    <w:p w14:paraId="4B01D43D" w14:textId="77777777" w:rsidR="00421F7A" w:rsidRDefault="00421F7A" w:rsidP="00334BF6">
      <w:pPr>
        <w:rPr>
          <w:b/>
          <w:bCs/>
          <w:u w:val="single"/>
          <w:lang w:val="en-CA"/>
        </w:rPr>
      </w:pPr>
    </w:p>
    <w:p w14:paraId="7FCAD35F" w14:textId="462D1816" w:rsidR="00334BF6" w:rsidRPr="00B5363F" w:rsidRDefault="00334BF6" w:rsidP="00334BF6">
      <w:pPr>
        <w:rPr>
          <w:b/>
          <w:bCs/>
          <w:u w:val="single"/>
          <w:lang w:val="en-CA"/>
        </w:rPr>
      </w:pPr>
      <w:r w:rsidRPr="00B5363F">
        <w:rPr>
          <w:b/>
          <w:bCs/>
          <w:u w:val="single"/>
          <w:lang w:val="en-CA"/>
        </w:rPr>
        <w:lastRenderedPageBreak/>
        <w:t xml:space="preserve">Risk and risk management </w:t>
      </w:r>
    </w:p>
    <w:p w14:paraId="2F8DD6A2" w14:textId="77777777" w:rsidR="00F67D24" w:rsidRDefault="00F67D24" w:rsidP="00334BF6">
      <w:pPr>
        <w:rPr>
          <w:lang w:val="en-CA"/>
        </w:rPr>
      </w:pPr>
    </w:p>
    <w:p w14:paraId="231BD973" w14:textId="509998F5" w:rsidR="00334BF6" w:rsidRPr="00B5363F" w:rsidRDefault="00334BF6" w:rsidP="00334BF6">
      <w:pPr>
        <w:rPr>
          <w:lang w:val="en-CA"/>
        </w:rPr>
      </w:pPr>
      <w:r w:rsidRPr="00B5363F">
        <w:rPr>
          <w:lang w:val="en-CA"/>
        </w:rPr>
        <w:t xml:space="preserve">Risk management plan: It is important that the successful bidder has taken all reasonable measures to mitigate any potential risk to the delivery of the required outputs for this </w:t>
      </w:r>
      <w:r w:rsidR="006142BE">
        <w:rPr>
          <w:lang w:val="en-CA"/>
        </w:rPr>
        <w:t>end</w:t>
      </w:r>
      <w:r w:rsidR="006142BE" w:rsidRPr="00B5363F">
        <w:rPr>
          <w:lang w:val="en-CA"/>
        </w:rPr>
        <w:t>line</w:t>
      </w:r>
      <w:r w:rsidRPr="00B5363F">
        <w:rPr>
          <w:lang w:val="en-CA"/>
        </w:rPr>
        <w:t xml:space="preserve">. Therefore, bidders should submit a comprehensive risk management plan covering: </w:t>
      </w:r>
    </w:p>
    <w:p w14:paraId="7E71E704" w14:textId="4643DC17" w:rsidR="00334BF6" w:rsidRPr="00B5363F" w:rsidRDefault="00334BF6" w:rsidP="002F7F51">
      <w:pPr>
        <w:pStyle w:val="ListParagraph"/>
        <w:numPr>
          <w:ilvl w:val="0"/>
          <w:numId w:val="20"/>
        </w:numPr>
        <w:rPr>
          <w:lang w:val="en-CA"/>
        </w:rPr>
      </w:pPr>
      <w:r w:rsidRPr="00B5363F">
        <w:rPr>
          <w:lang w:val="en-CA"/>
        </w:rPr>
        <w:t>the assumptions underpinning the successful completion of the proposals submitted and the anticipated challenges that might be faced;</w:t>
      </w:r>
    </w:p>
    <w:p w14:paraId="72B88746" w14:textId="64BD7615" w:rsidR="00334BF6" w:rsidRPr="00B5363F" w:rsidRDefault="00334BF6" w:rsidP="002F7F51">
      <w:pPr>
        <w:pStyle w:val="ListParagraph"/>
        <w:numPr>
          <w:ilvl w:val="0"/>
          <w:numId w:val="20"/>
        </w:numPr>
        <w:rPr>
          <w:lang w:val="en-CA"/>
        </w:rPr>
      </w:pPr>
      <w:r w:rsidRPr="00B5363F">
        <w:rPr>
          <w:lang w:val="en-CA"/>
        </w:rPr>
        <w:t>estimates of the level of risk for each risk identified;</w:t>
      </w:r>
    </w:p>
    <w:p w14:paraId="2C2A8E54" w14:textId="009D13DC" w:rsidR="00334BF6" w:rsidRPr="00B5363F" w:rsidRDefault="00334BF6" w:rsidP="002F7F51">
      <w:pPr>
        <w:pStyle w:val="ListParagraph"/>
        <w:numPr>
          <w:ilvl w:val="0"/>
          <w:numId w:val="20"/>
        </w:numPr>
        <w:rPr>
          <w:lang w:val="en-CA"/>
        </w:rPr>
      </w:pPr>
      <w:r w:rsidRPr="00B5363F">
        <w:rPr>
          <w:lang w:val="en-CA"/>
        </w:rPr>
        <w:t>proposed contingency plans that the bidder will put in place to mitigate against any occurrence of each of the identified risk;</w:t>
      </w:r>
    </w:p>
    <w:p w14:paraId="77A2F6C4" w14:textId="526AD0BE" w:rsidR="00334BF6" w:rsidRPr="00B5363F" w:rsidRDefault="00334BF6" w:rsidP="002F7F51">
      <w:pPr>
        <w:pStyle w:val="ListParagraph"/>
        <w:numPr>
          <w:ilvl w:val="0"/>
          <w:numId w:val="20"/>
        </w:numPr>
        <w:rPr>
          <w:lang w:val="en-CA"/>
        </w:rPr>
      </w:pPr>
      <w:r w:rsidRPr="00B5363F">
        <w:rPr>
          <w:lang w:val="en-CA"/>
        </w:rPr>
        <w:t>specific child protection risks and mitigating strategies, including reference to the child protection policy and procedures that will be in place; and</w:t>
      </w:r>
    </w:p>
    <w:p w14:paraId="41E1BDA1" w14:textId="61DD3270" w:rsidR="00334BF6" w:rsidRPr="00B5363F" w:rsidRDefault="00334BF6" w:rsidP="002F7F51">
      <w:pPr>
        <w:pStyle w:val="ListParagraph"/>
        <w:numPr>
          <w:ilvl w:val="0"/>
          <w:numId w:val="20"/>
        </w:numPr>
        <w:rPr>
          <w:lang w:val="en-CA"/>
        </w:rPr>
      </w:pPr>
      <w:r w:rsidRPr="00B5363F">
        <w:rPr>
          <w:lang w:val="en-CA"/>
        </w:rPr>
        <w:t>health and safety issues that may require significant duty of care precautions</w:t>
      </w:r>
      <w:r w:rsidR="00A673EA" w:rsidRPr="00B5363F">
        <w:rPr>
          <w:lang w:val="en-CA"/>
        </w:rPr>
        <w:t xml:space="preserve"> including COVID adaptations and safety measured during the study</w:t>
      </w:r>
      <w:r w:rsidRPr="00B5363F">
        <w:rPr>
          <w:lang w:val="en-CA"/>
        </w:rPr>
        <w:t>.</w:t>
      </w:r>
    </w:p>
    <w:p w14:paraId="0C34B038" w14:textId="77777777" w:rsidR="00334BF6" w:rsidRPr="00B5363F" w:rsidRDefault="00334BF6" w:rsidP="00334BF6">
      <w:pPr>
        <w:rPr>
          <w:lang w:val="en-CA"/>
        </w:rPr>
      </w:pPr>
    </w:p>
    <w:p w14:paraId="5C5908F1" w14:textId="77777777" w:rsidR="00334BF6" w:rsidRPr="00B5363F" w:rsidRDefault="00334BF6" w:rsidP="00334BF6">
      <w:pPr>
        <w:rPr>
          <w:b/>
          <w:bCs/>
          <w:u w:val="single"/>
          <w:lang w:val="en-CA"/>
        </w:rPr>
      </w:pPr>
      <w:r w:rsidRPr="00B5363F">
        <w:rPr>
          <w:b/>
          <w:bCs/>
          <w:u w:val="single"/>
          <w:lang w:val="en-CA"/>
        </w:rPr>
        <w:t>Data quality assurance</w:t>
      </w:r>
    </w:p>
    <w:p w14:paraId="20596B0F" w14:textId="77777777" w:rsidR="00487F70" w:rsidRDefault="00487F70" w:rsidP="00334BF6">
      <w:pPr>
        <w:rPr>
          <w:lang w:val="en-CA"/>
        </w:rPr>
      </w:pPr>
    </w:p>
    <w:p w14:paraId="5EB8F305" w14:textId="3807DA95" w:rsidR="00334BF6" w:rsidRPr="00B5363F" w:rsidRDefault="00334BF6" w:rsidP="00334BF6">
      <w:pPr>
        <w:rPr>
          <w:lang w:val="en-CA"/>
        </w:rPr>
      </w:pPr>
      <w:r w:rsidRPr="00B5363F">
        <w:rPr>
          <w:lang w:val="en-CA"/>
        </w:rPr>
        <w:t>Quality assurance plan: bidders are required to submit a quality assurance plan that sets out the systems and processes for quality assuring the research process and deliverables from start to finish of the project. This plan should include the proposed approaches to:</w:t>
      </w:r>
    </w:p>
    <w:p w14:paraId="784FEF1D" w14:textId="61514B54" w:rsidR="00334BF6" w:rsidRPr="00B5363F" w:rsidRDefault="00334BF6" w:rsidP="002F7F51">
      <w:pPr>
        <w:pStyle w:val="ListParagraph"/>
        <w:numPr>
          <w:ilvl w:val="0"/>
          <w:numId w:val="20"/>
        </w:numPr>
        <w:rPr>
          <w:lang w:val="en-CA"/>
        </w:rPr>
      </w:pPr>
      <w:r w:rsidRPr="00B5363F">
        <w:rPr>
          <w:lang w:val="en-CA"/>
        </w:rPr>
        <w:t>Piloting of all research activities;</w:t>
      </w:r>
    </w:p>
    <w:p w14:paraId="2D9525BF" w14:textId="7A14CB8D" w:rsidR="00334BF6" w:rsidRPr="00B5363F" w:rsidRDefault="00334BF6" w:rsidP="002F7F51">
      <w:pPr>
        <w:pStyle w:val="ListParagraph"/>
        <w:numPr>
          <w:ilvl w:val="0"/>
          <w:numId w:val="20"/>
        </w:numPr>
        <w:rPr>
          <w:lang w:val="en-CA"/>
        </w:rPr>
      </w:pPr>
      <w:r w:rsidRPr="00B5363F">
        <w:rPr>
          <w:lang w:val="en-CA"/>
        </w:rPr>
        <w:t>Training of enumerators and researchers conducting the mixed-methods primary research, including in research ethics;</w:t>
      </w:r>
    </w:p>
    <w:p w14:paraId="4DD5CDC1" w14:textId="5988DFE6" w:rsidR="00334BF6" w:rsidRPr="00B5363F" w:rsidRDefault="00334BF6" w:rsidP="002F7F51">
      <w:pPr>
        <w:pStyle w:val="ListParagraph"/>
        <w:numPr>
          <w:ilvl w:val="0"/>
          <w:numId w:val="20"/>
        </w:numPr>
        <w:rPr>
          <w:lang w:val="en-CA"/>
        </w:rPr>
      </w:pPr>
      <w:r w:rsidRPr="00B5363F">
        <w:rPr>
          <w:lang w:val="en-CA"/>
        </w:rPr>
        <w:t>Logistical and management planning;</w:t>
      </w:r>
    </w:p>
    <w:p w14:paraId="1E4335E3" w14:textId="2428FDF6" w:rsidR="00334BF6" w:rsidRPr="00B5363F" w:rsidRDefault="00334BF6" w:rsidP="002F7F51">
      <w:pPr>
        <w:pStyle w:val="ListParagraph"/>
        <w:numPr>
          <w:ilvl w:val="0"/>
          <w:numId w:val="20"/>
        </w:numPr>
        <w:rPr>
          <w:lang w:val="en-CA"/>
        </w:rPr>
      </w:pPr>
      <w:r w:rsidRPr="00B5363F">
        <w:rPr>
          <w:lang w:val="en-CA"/>
        </w:rPr>
        <w:t>Field work protocols and data verification including back-checking and quality control by supervisors; and</w:t>
      </w:r>
    </w:p>
    <w:p w14:paraId="25B3F35E" w14:textId="091E7311" w:rsidR="00901E8C" w:rsidRPr="00B5363F" w:rsidRDefault="00334BF6" w:rsidP="002F7F51">
      <w:pPr>
        <w:pStyle w:val="ListParagraph"/>
        <w:numPr>
          <w:ilvl w:val="0"/>
          <w:numId w:val="20"/>
        </w:numPr>
        <w:rPr>
          <w:lang w:val="en-CA"/>
        </w:rPr>
      </w:pPr>
      <w:r w:rsidRPr="00B5363F">
        <w:rPr>
          <w:lang w:val="en-CA"/>
        </w:rPr>
        <w:t>Data cleaning and editing before any analysis.</w:t>
      </w:r>
    </w:p>
    <w:p w14:paraId="759BC42A" w14:textId="73C17D0F" w:rsidR="00FE4E94" w:rsidRPr="00B5363F" w:rsidRDefault="00FE4E94" w:rsidP="00334BF6">
      <w:pPr>
        <w:rPr>
          <w:lang w:val="en-CA"/>
        </w:rPr>
      </w:pPr>
    </w:p>
    <w:p w14:paraId="4D37DA8C" w14:textId="77777777" w:rsidR="0011441A" w:rsidRPr="00B5363F" w:rsidRDefault="0011441A" w:rsidP="0011441A">
      <w:pPr>
        <w:rPr>
          <w:lang w:val="en-CA"/>
        </w:rPr>
      </w:pPr>
    </w:p>
    <w:p w14:paraId="72C80187" w14:textId="77777777" w:rsidR="0011441A" w:rsidRPr="008151C3" w:rsidRDefault="0011441A" w:rsidP="0011441A">
      <w:pPr>
        <w:rPr>
          <w:b/>
          <w:bCs/>
          <w:u w:val="single"/>
          <w:lang w:val="en-CA"/>
        </w:rPr>
      </w:pPr>
      <w:r w:rsidRPr="008151C3">
        <w:rPr>
          <w:b/>
          <w:bCs/>
          <w:u w:val="single"/>
          <w:lang w:val="en-CA"/>
        </w:rPr>
        <w:t>Deliverables and Schedule</w:t>
      </w:r>
    </w:p>
    <w:p w14:paraId="6A983669" w14:textId="77777777" w:rsidR="00487F70" w:rsidRDefault="00487F70" w:rsidP="0011441A">
      <w:pPr>
        <w:rPr>
          <w:lang w:val="en-CA"/>
        </w:rPr>
      </w:pPr>
    </w:p>
    <w:p w14:paraId="7DEF7B9F" w14:textId="216CEBA1" w:rsidR="0011441A" w:rsidRPr="00B5363F" w:rsidRDefault="0011441A" w:rsidP="0011441A">
      <w:pPr>
        <w:rPr>
          <w:lang w:val="en-CA"/>
        </w:rPr>
      </w:pPr>
      <w:r w:rsidRPr="00B5363F">
        <w:rPr>
          <w:lang w:val="en-CA"/>
        </w:rPr>
        <w:t xml:space="preserve">Expected Tasks </w:t>
      </w:r>
    </w:p>
    <w:p w14:paraId="67666C09" w14:textId="35501373" w:rsidR="0011441A" w:rsidRPr="00B5363F" w:rsidRDefault="0011441A" w:rsidP="0011441A">
      <w:pPr>
        <w:pStyle w:val="ListParagraph"/>
        <w:numPr>
          <w:ilvl w:val="0"/>
          <w:numId w:val="32"/>
        </w:numPr>
        <w:rPr>
          <w:lang w:val="en-CA"/>
        </w:rPr>
      </w:pPr>
      <w:r w:rsidRPr="00B5363F">
        <w:rPr>
          <w:lang w:val="en-CA"/>
        </w:rPr>
        <w:t xml:space="preserve">Review the project’s MEL </w:t>
      </w:r>
      <w:r w:rsidR="00F0770C" w:rsidRPr="00B5363F">
        <w:rPr>
          <w:lang w:val="en-CA"/>
        </w:rPr>
        <w:t>framework,</w:t>
      </w:r>
      <w:r w:rsidR="004666BD">
        <w:rPr>
          <w:lang w:val="en-CA"/>
        </w:rPr>
        <w:t xml:space="preserve"> </w:t>
      </w:r>
      <w:r w:rsidRPr="00B5363F">
        <w:rPr>
          <w:lang w:val="en-CA"/>
        </w:rPr>
        <w:t>project proposal</w:t>
      </w:r>
      <w:r w:rsidR="004666BD">
        <w:rPr>
          <w:lang w:val="en-CA"/>
        </w:rPr>
        <w:t xml:space="preserve">, project baseline report and project annual </w:t>
      </w:r>
      <w:r w:rsidR="00F0770C">
        <w:rPr>
          <w:lang w:val="en-CA"/>
        </w:rPr>
        <w:t>reports.</w:t>
      </w:r>
    </w:p>
    <w:p w14:paraId="5F4B770D" w14:textId="39508615" w:rsidR="0011441A" w:rsidRPr="00B5363F" w:rsidRDefault="0011441A" w:rsidP="0011441A">
      <w:pPr>
        <w:pStyle w:val="ListParagraph"/>
        <w:numPr>
          <w:ilvl w:val="0"/>
          <w:numId w:val="32"/>
        </w:numPr>
        <w:rPr>
          <w:lang w:val="en-CA"/>
        </w:rPr>
      </w:pPr>
      <w:r w:rsidRPr="00B5363F">
        <w:rPr>
          <w:lang w:val="en-CA"/>
        </w:rPr>
        <w:t xml:space="preserve">Submit an inception report (draft and final), that outlines the research methodology, including data collection tools, detailed analysis framework, ethical approach, quality control plan, limitations, enumerator training plan, and detailed work plan outlining all tasks to be completed by each of the members of the baseline </w:t>
      </w:r>
      <w:r w:rsidR="00F0770C" w:rsidRPr="00B5363F">
        <w:rPr>
          <w:lang w:val="en-CA"/>
        </w:rPr>
        <w:t>team.</w:t>
      </w:r>
      <w:r w:rsidRPr="00B5363F">
        <w:rPr>
          <w:lang w:val="en-CA"/>
        </w:rPr>
        <w:t xml:space="preserve"> </w:t>
      </w:r>
    </w:p>
    <w:p w14:paraId="6D230922" w14:textId="1457FC97" w:rsidR="0011441A" w:rsidRPr="00B5363F" w:rsidRDefault="0011441A" w:rsidP="0011441A">
      <w:pPr>
        <w:pStyle w:val="ListParagraph"/>
        <w:numPr>
          <w:ilvl w:val="0"/>
          <w:numId w:val="32"/>
        </w:numPr>
        <w:rPr>
          <w:lang w:val="en-CA"/>
        </w:rPr>
      </w:pPr>
      <w:r w:rsidRPr="00B5363F">
        <w:rPr>
          <w:lang w:val="en-CA"/>
        </w:rPr>
        <w:t xml:space="preserve">Finalization of tools, including back-translation </w:t>
      </w:r>
      <w:r w:rsidR="00F0770C" w:rsidRPr="00B5363F">
        <w:rPr>
          <w:lang w:val="en-CA"/>
        </w:rPr>
        <w:t>supervision.</w:t>
      </w:r>
    </w:p>
    <w:p w14:paraId="74224E44" w14:textId="77777777" w:rsidR="0011441A" w:rsidRPr="00B5363F" w:rsidRDefault="0011441A" w:rsidP="0011441A">
      <w:pPr>
        <w:pStyle w:val="ListParagraph"/>
        <w:numPr>
          <w:ilvl w:val="0"/>
          <w:numId w:val="32"/>
        </w:numPr>
        <w:rPr>
          <w:lang w:val="en-CA"/>
        </w:rPr>
      </w:pPr>
      <w:r w:rsidRPr="00B5363F">
        <w:rPr>
          <w:lang w:val="en-CA"/>
        </w:rPr>
        <w:t xml:space="preserve">Enumerator training toolkits, and training on data collection tools and their application to enumerators; </w:t>
      </w:r>
    </w:p>
    <w:p w14:paraId="63217CB7" w14:textId="77777777" w:rsidR="0011441A" w:rsidRPr="00B5363F" w:rsidRDefault="0011441A" w:rsidP="0011441A">
      <w:pPr>
        <w:pStyle w:val="ListParagraph"/>
        <w:numPr>
          <w:ilvl w:val="0"/>
          <w:numId w:val="32"/>
        </w:numPr>
        <w:rPr>
          <w:lang w:val="en-CA"/>
        </w:rPr>
      </w:pPr>
      <w:r w:rsidRPr="00B5363F">
        <w:rPr>
          <w:lang w:val="en-CA"/>
        </w:rPr>
        <w:t>Implement and supervise enumerators’ work in the field during data collection (qualitative and quantitative) ensuring quality of data, including overnight checks of electronic datasets;</w:t>
      </w:r>
    </w:p>
    <w:p w14:paraId="16BA559F" w14:textId="77777777" w:rsidR="0011441A" w:rsidRPr="00B5363F" w:rsidRDefault="0011441A" w:rsidP="0011441A">
      <w:pPr>
        <w:pStyle w:val="ListParagraph"/>
        <w:numPr>
          <w:ilvl w:val="0"/>
          <w:numId w:val="32"/>
        </w:numPr>
        <w:rPr>
          <w:lang w:val="en-CA"/>
        </w:rPr>
      </w:pPr>
      <w:r w:rsidRPr="00B5363F">
        <w:rPr>
          <w:lang w:val="en-CA"/>
        </w:rPr>
        <w:t xml:space="preserve">Validate all datasets and collate data as necessary for analysis; </w:t>
      </w:r>
    </w:p>
    <w:p w14:paraId="05735FC6" w14:textId="77777777" w:rsidR="0011441A" w:rsidRPr="00B5363F" w:rsidRDefault="0011441A" w:rsidP="0011441A">
      <w:pPr>
        <w:pStyle w:val="ListParagraph"/>
        <w:numPr>
          <w:ilvl w:val="0"/>
          <w:numId w:val="32"/>
        </w:numPr>
        <w:rPr>
          <w:lang w:val="en-CA"/>
        </w:rPr>
      </w:pPr>
      <w:r w:rsidRPr="00B5363F">
        <w:rPr>
          <w:lang w:val="en-CA"/>
        </w:rPr>
        <w:t xml:space="preserve">Analyse the collected data in accordance with the agreed analysis framework.  </w:t>
      </w:r>
    </w:p>
    <w:p w14:paraId="362DEC72" w14:textId="1772E27A" w:rsidR="0011441A" w:rsidRPr="00B5363F" w:rsidRDefault="0011441A" w:rsidP="0011441A">
      <w:pPr>
        <w:pStyle w:val="ListParagraph"/>
        <w:numPr>
          <w:ilvl w:val="0"/>
          <w:numId w:val="32"/>
        </w:numPr>
        <w:rPr>
          <w:lang w:val="en-CA"/>
        </w:rPr>
      </w:pPr>
      <w:r w:rsidRPr="00B5363F">
        <w:rPr>
          <w:lang w:val="en-CA"/>
        </w:rPr>
        <w:t xml:space="preserve">Prepare a comprehensive draft and final </w:t>
      </w:r>
      <w:r w:rsidR="00D453FB">
        <w:rPr>
          <w:lang w:val="en-CA"/>
        </w:rPr>
        <w:t>end</w:t>
      </w:r>
      <w:r w:rsidRPr="00B5363F">
        <w:rPr>
          <w:lang w:val="en-CA"/>
        </w:rPr>
        <w:t>line report, according to the format provided by CARE.</w:t>
      </w:r>
    </w:p>
    <w:p w14:paraId="1AD4B020" w14:textId="77777777" w:rsidR="0011441A" w:rsidRPr="00B5363F" w:rsidRDefault="0011441A" w:rsidP="0011441A">
      <w:pPr>
        <w:rPr>
          <w:lang w:val="en-CA"/>
        </w:rPr>
      </w:pPr>
    </w:p>
    <w:p w14:paraId="739DE2CD" w14:textId="77777777" w:rsidR="0011441A" w:rsidRPr="00B5363F" w:rsidRDefault="0011441A" w:rsidP="0011441A">
      <w:pPr>
        <w:rPr>
          <w:b/>
          <w:bCs/>
          <w:u w:val="single"/>
          <w:lang w:val="en-CA"/>
        </w:rPr>
      </w:pPr>
      <w:r w:rsidRPr="00B5363F">
        <w:rPr>
          <w:b/>
          <w:bCs/>
          <w:u w:val="single"/>
          <w:lang w:val="en-CA"/>
        </w:rPr>
        <w:lastRenderedPageBreak/>
        <w:t xml:space="preserve">Deliverables </w:t>
      </w:r>
    </w:p>
    <w:p w14:paraId="0EE4F2C8" w14:textId="77777777" w:rsidR="00487F70" w:rsidRDefault="00487F70" w:rsidP="0011441A">
      <w:pPr>
        <w:rPr>
          <w:lang w:val="en-CA"/>
        </w:rPr>
      </w:pPr>
    </w:p>
    <w:p w14:paraId="0B12B934" w14:textId="6C6C3973" w:rsidR="0011441A" w:rsidRPr="00B5363F" w:rsidRDefault="0011441A" w:rsidP="0011441A">
      <w:pPr>
        <w:rPr>
          <w:lang w:val="en-CA"/>
        </w:rPr>
      </w:pPr>
      <w:r w:rsidRPr="00B5363F">
        <w:rPr>
          <w:lang w:val="en-CA"/>
        </w:rPr>
        <w:t>In reference to the expected tasks above, the consultant team led by a quantitative research expert is expected to accomplish and submit the following:</w:t>
      </w:r>
    </w:p>
    <w:p w14:paraId="6857B490" w14:textId="77777777" w:rsidR="0011441A" w:rsidRPr="00B5363F" w:rsidRDefault="0011441A" w:rsidP="0011441A">
      <w:pPr>
        <w:rPr>
          <w:lang w:val="en-CA"/>
        </w:rPr>
      </w:pPr>
    </w:p>
    <w:p w14:paraId="07B6ECC1" w14:textId="77777777" w:rsidR="0011441A" w:rsidRPr="00B5363F" w:rsidRDefault="0011441A" w:rsidP="0011441A">
      <w:pPr>
        <w:rPr>
          <w:lang w:val="en-CA"/>
        </w:rPr>
      </w:pPr>
      <w:r w:rsidRPr="00B5363F">
        <w:rPr>
          <w:lang w:val="en-CA"/>
        </w:rPr>
        <w:t>1)</w:t>
      </w:r>
      <w:r w:rsidRPr="00B5363F">
        <w:rPr>
          <w:lang w:val="en-CA"/>
        </w:rPr>
        <w:tab/>
        <w:t>An inception report including:</w:t>
      </w:r>
    </w:p>
    <w:p w14:paraId="0FA565EF" w14:textId="77777777" w:rsidR="0011441A" w:rsidRPr="00B5363F" w:rsidRDefault="0011441A" w:rsidP="0011441A">
      <w:pPr>
        <w:pStyle w:val="ListParagraph"/>
        <w:numPr>
          <w:ilvl w:val="1"/>
          <w:numId w:val="6"/>
        </w:numPr>
        <w:rPr>
          <w:lang w:val="en-CA"/>
        </w:rPr>
      </w:pPr>
      <w:r w:rsidRPr="00B5363F">
        <w:rPr>
          <w:lang w:val="en-CA"/>
        </w:rPr>
        <w:t xml:space="preserve">Research methodology including the sampling methodology and the analysis framework, </w:t>
      </w:r>
    </w:p>
    <w:p w14:paraId="57442FAE" w14:textId="77777777" w:rsidR="0011441A" w:rsidRPr="00B5363F" w:rsidRDefault="0011441A" w:rsidP="0011441A">
      <w:pPr>
        <w:pStyle w:val="ListParagraph"/>
        <w:numPr>
          <w:ilvl w:val="1"/>
          <w:numId w:val="6"/>
        </w:numPr>
        <w:rPr>
          <w:lang w:val="en-CA"/>
        </w:rPr>
      </w:pPr>
      <w:r w:rsidRPr="00B5363F">
        <w:rPr>
          <w:lang w:val="en-CA"/>
        </w:rPr>
        <w:t xml:space="preserve">Draft data collection tools, </w:t>
      </w:r>
    </w:p>
    <w:p w14:paraId="6DE60657" w14:textId="77777777" w:rsidR="0011441A" w:rsidRPr="00B5363F" w:rsidRDefault="0011441A" w:rsidP="0011441A">
      <w:pPr>
        <w:pStyle w:val="ListParagraph"/>
        <w:numPr>
          <w:ilvl w:val="1"/>
          <w:numId w:val="6"/>
        </w:numPr>
        <w:rPr>
          <w:lang w:val="en-CA"/>
        </w:rPr>
      </w:pPr>
      <w:r w:rsidRPr="00B5363F">
        <w:rPr>
          <w:lang w:val="en-CA"/>
        </w:rPr>
        <w:t>Detailed work plan outlining all tasks to be completed by each of the members of the consultant team for the duration of the baseline.</w:t>
      </w:r>
    </w:p>
    <w:p w14:paraId="2C8E3988" w14:textId="77777777" w:rsidR="0011441A" w:rsidRPr="00B5363F" w:rsidRDefault="0011441A" w:rsidP="0011441A">
      <w:pPr>
        <w:pStyle w:val="ListParagraph"/>
        <w:numPr>
          <w:ilvl w:val="1"/>
          <w:numId w:val="6"/>
        </w:numPr>
        <w:rPr>
          <w:lang w:val="en-CA"/>
        </w:rPr>
      </w:pPr>
      <w:r w:rsidRPr="00B5363F">
        <w:rPr>
          <w:lang w:val="en-CA"/>
        </w:rPr>
        <w:t>Ethical approach, quality control plan, limitations, enumerator training plan,</w:t>
      </w:r>
    </w:p>
    <w:p w14:paraId="2C931317" w14:textId="2748B166" w:rsidR="0011441A" w:rsidRPr="00B5363F" w:rsidRDefault="00D120C3" w:rsidP="0011441A">
      <w:pPr>
        <w:rPr>
          <w:lang w:val="en-CA"/>
        </w:rPr>
      </w:pPr>
      <w:r>
        <w:rPr>
          <w:lang w:val="en-CA"/>
        </w:rPr>
        <w:t>2</w:t>
      </w:r>
      <w:r w:rsidR="0011441A" w:rsidRPr="00B5363F">
        <w:rPr>
          <w:lang w:val="en-CA"/>
        </w:rPr>
        <w:t>)</w:t>
      </w:r>
      <w:r w:rsidR="0011441A" w:rsidRPr="00B5363F">
        <w:rPr>
          <w:lang w:val="en-CA"/>
        </w:rPr>
        <w:tab/>
        <w:t xml:space="preserve">In depth quantitative and qualitative analysis of </w:t>
      </w:r>
      <w:r w:rsidR="00F0770C" w:rsidRPr="00B5363F">
        <w:rPr>
          <w:lang w:val="en-CA"/>
        </w:rPr>
        <w:t>data.</w:t>
      </w:r>
    </w:p>
    <w:p w14:paraId="21502197" w14:textId="1A4CCB12" w:rsidR="0011441A" w:rsidRPr="00B5363F" w:rsidRDefault="00D120C3" w:rsidP="0011441A">
      <w:pPr>
        <w:rPr>
          <w:lang w:val="en-CA"/>
        </w:rPr>
      </w:pPr>
      <w:r>
        <w:rPr>
          <w:lang w:val="en-CA"/>
        </w:rPr>
        <w:t>3</w:t>
      </w:r>
      <w:r w:rsidR="0011441A" w:rsidRPr="00B5363F">
        <w:rPr>
          <w:lang w:val="en-CA"/>
        </w:rPr>
        <w:t>)</w:t>
      </w:r>
      <w:r w:rsidR="0011441A" w:rsidRPr="00B5363F">
        <w:rPr>
          <w:lang w:val="en-CA"/>
        </w:rPr>
        <w:tab/>
        <w:t>Complete clean datasets in SPSS, inclusive of complete codebooks, and where applicable, consolidated datasets (household survey + learning assessments);</w:t>
      </w:r>
    </w:p>
    <w:p w14:paraId="254374D4" w14:textId="06AEB3B9" w:rsidR="0011441A" w:rsidRPr="00B5363F" w:rsidRDefault="00D120C3" w:rsidP="0011441A">
      <w:pPr>
        <w:rPr>
          <w:lang w:val="en-CA"/>
        </w:rPr>
      </w:pPr>
      <w:r>
        <w:rPr>
          <w:lang w:val="en-CA"/>
        </w:rPr>
        <w:t>4</w:t>
      </w:r>
      <w:r w:rsidR="0011441A" w:rsidRPr="00B5363F">
        <w:rPr>
          <w:lang w:val="en-CA"/>
        </w:rPr>
        <w:t>)</w:t>
      </w:r>
      <w:r w:rsidR="0011441A" w:rsidRPr="00B5363F">
        <w:rPr>
          <w:lang w:val="en-CA"/>
        </w:rPr>
        <w:tab/>
        <w:t>Complete transcriptions and translations of qualitative data, as well as sound (audio) files;</w:t>
      </w:r>
    </w:p>
    <w:p w14:paraId="310184CE" w14:textId="3F3871DC" w:rsidR="0011441A" w:rsidRPr="00B5363F" w:rsidRDefault="00D120C3" w:rsidP="0011441A">
      <w:pPr>
        <w:rPr>
          <w:lang w:val="en-CA"/>
        </w:rPr>
      </w:pPr>
      <w:r>
        <w:rPr>
          <w:lang w:val="en-CA"/>
        </w:rPr>
        <w:t>5</w:t>
      </w:r>
      <w:r w:rsidR="0011441A" w:rsidRPr="00B5363F">
        <w:rPr>
          <w:lang w:val="en-CA"/>
        </w:rPr>
        <w:t>)</w:t>
      </w:r>
      <w:r w:rsidR="0011441A" w:rsidRPr="00B5363F">
        <w:rPr>
          <w:lang w:val="en-CA"/>
        </w:rPr>
        <w:tab/>
        <w:t xml:space="preserve">A draft report (in MS Word), following the format required by CARE. </w:t>
      </w:r>
    </w:p>
    <w:p w14:paraId="2250A748" w14:textId="63AA067F" w:rsidR="0011441A" w:rsidRPr="00B5363F" w:rsidRDefault="00D120C3" w:rsidP="0011441A">
      <w:pPr>
        <w:rPr>
          <w:lang w:val="en-CA"/>
        </w:rPr>
      </w:pPr>
      <w:r>
        <w:rPr>
          <w:lang w:val="en-CA"/>
        </w:rPr>
        <w:t>6</w:t>
      </w:r>
      <w:r w:rsidR="0011441A" w:rsidRPr="00B5363F">
        <w:rPr>
          <w:lang w:val="en-CA"/>
        </w:rPr>
        <w:t>)</w:t>
      </w:r>
      <w:r w:rsidR="0011441A" w:rsidRPr="00B5363F">
        <w:rPr>
          <w:lang w:val="en-CA"/>
        </w:rPr>
        <w:tab/>
        <w:t>Presentations of preliminary findings and recommendations validation and feedback with CARE and other stakeholders.</w:t>
      </w:r>
    </w:p>
    <w:p w14:paraId="0B2E43D6" w14:textId="7389AAF0" w:rsidR="0011441A" w:rsidRPr="00B5363F" w:rsidRDefault="00D120C3" w:rsidP="0011441A">
      <w:pPr>
        <w:rPr>
          <w:lang w:val="en-CA"/>
        </w:rPr>
      </w:pPr>
      <w:r>
        <w:rPr>
          <w:lang w:val="en-CA"/>
        </w:rPr>
        <w:t>7</w:t>
      </w:r>
      <w:r w:rsidR="0011441A" w:rsidRPr="00B5363F">
        <w:rPr>
          <w:lang w:val="en-CA"/>
        </w:rPr>
        <w:t>)</w:t>
      </w:r>
      <w:r w:rsidR="0011441A" w:rsidRPr="00B5363F">
        <w:rPr>
          <w:lang w:val="en-CA"/>
        </w:rPr>
        <w:tab/>
        <w:t>Final report with corresponding finalized annexes in English.</w:t>
      </w:r>
    </w:p>
    <w:p w14:paraId="1F388164" w14:textId="6BC6F582" w:rsidR="00035AA0" w:rsidRPr="00B5363F" w:rsidRDefault="00D120C3" w:rsidP="0011441A">
      <w:pPr>
        <w:rPr>
          <w:lang w:val="en-CA"/>
        </w:rPr>
      </w:pPr>
      <w:r>
        <w:rPr>
          <w:lang w:val="en-CA"/>
        </w:rPr>
        <w:t>8</w:t>
      </w:r>
      <w:r w:rsidR="0011441A" w:rsidRPr="00B5363F">
        <w:rPr>
          <w:lang w:val="en-CA"/>
        </w:rPr>
        <w:t>)</w:t>
      </w:r>
      <w:r w:rsidR="00035AA0" w:rsidRPr="00B5363F">
        <w:rPr>
          <w:lang w:val="en-CA"/>
        </w:rPr>
        <w:tab/>
        <w:t xml:space="preserve">Updated PMF with all the </w:t>
      </w:r>
      <w:r w:rsidR="00185686">
        <w:rPr>
          <w:lang w:val="en-CA"/>
        </w:rPr>
        <w:t>end</w:t>
      </w:r>
      <w:r w:rsidR="00185686" w:rsidRPr="00B5363F">
        <w:rPr>
          <w:lang w:val="en-CA"/>
        </w:rPr>
        <w:t xml:space="preserve">line </w:t>
      </w:r>
      <w:r w:rsidR="00035AA0" w:rsidRPr="00B5363F">
        <w:rPr>
          <w:lang w:val="en-CA"/>
        </w:rPr>
        <w:t>value for the indicators</w:t>
      </w:r>
      <w:r w:rsidR="0011441A" w:rsidRPr="00B5363F">
        <w:rPr>
          <w:lang w:val="en-CA"/>
        </w:rPr>
        <w:tab/>
      </w:r>
    </w:p>
    <w:p w14:paraId="09C83462" w14:textId="77777777" w:rsidR="0011441A" w:rsidRPr="00B5363F" w:rsidRDefault="0011441A" w:rsidP="0011441A">
      <w:pPr>
        <w:rPr>
          <w:lang w:val="en-CA"/>
        </w:rPr>
      </w:pPr>
    </w:p>
    <w:p w14:paraId="60E7A7C0" w14:textId="321B61F8" w:rsidR="00FE4E94" w:rsidRPr="00B5363F" w:rsidRDefault="00FE4E94" w:rsidP="00334BF6">
      <w:pPr>
        <w:rPr>
          <w:lang w:val="en-CA"/>
        </w:rPr>
      </w:pPr>
    </w:p>
    <w:p w14:paraId="4A5B2D10" w14:textId="77777777" w:rsidR="00FE4E94" w:rsidRPr="00B5363F" w:rsidRDefault="00FE4E94" w:rsidP="00FE4E94">
      <w:pPr>
        <w:rPr>
          <w:b/>
          <w:bCs/>
          <w:u w:val="single"/>
          <w:lang w:val="en-CA"/>
        </w:rPr>
      </w:pPr>
      <w:r w:rsidRPr="00B5363F">
        <w:rPr>
          <w:b/>
          <w:bCs/>
          <w:u w:val="single"/>
          <w:lang w:val="en-CA"/>
        </w:rPr>
        <w:t xml:space="preserve">Professional Skills and Qualifications </w:t>
      </w:r>
    </w:p>
    <w:p w14:paraId="5759E4EE" w14:textId="77777777" w:rsidR="00487F70" w:rsidRDefault="00487F70" w:rsidP="00FE4E94">
      <w:pPr>
        <w:rPr>
          <w:lang w:val="en-CA"/>
        </w:rPr>
      </w:pPr>
    </w:p>
    <w:p w14:paraId="08C0C6CB" w14:textId="66BC0D5F" w:rsidR="00FE4E94" w:rsidRPr="00B5363F" w:rsidRDefault="00FE4E94" w:rsidP="00FE4E94">
      <w:pPr>
        <w:rPr>
          <w:lang w:val="en-CA"/>
        </w:rPr>
      </w:pPr>
      <w:r w:rsidRPr="00B5363F">
        <w:rPr>
          <w:lang w:val="en-CA"/>
        </w:rPr>
        <w:t xml:space="preserve">Qualifications: bidders are required to clearly identify and provide CVs for all those proposed in the Evaluation Team, clearly stating their roles and responsibilities for </w:t>
      </w:r>
      <w:r w:rsidR="00E5031B" w:rsidRPr="00B5363F">
        <w:rPr>
          <w:lang w:val="en-CA"/>
        </w:rPr>
        <w:t>this baseline</w:t>
      </w:r>
      <w:r w:rsidRPr="00B5363F">
        <w:rPr>
          <w:lang w:val="en-CA"/>
        </w:rPr>
        <w:t>.</w:t>
      </w:r>
      <w:r w:rsidR="00E5031B" w:rsidRPr="00B5363F">
        <w:rPr>
          <w:lang w:val="en-CA"/>
        </w:rPr>
        <w:t xml:space="preserve">  </w:t>
      </w:r>
      <w:r w:rsidRPr="00B5363F">
        <w:rPr>
          <w:lang w:val="en-CA"/>
        </w:rPr>
        <w:t xml:space="preserve">The </w:t>
      </w:r>
      <w:r w:rsidR="00A463FC">
        <w:rPr>
          <w:lang w:val="en-CA"/>
        </w:rPr>
        <w:t>consultants’</w:t>
      </w:r>
      <w:r w:rsidR="00A463FC" w:rsidRPr="001D703F">
        <w:rPr>
          <w:lang w:val="en-CA"/>
        </w:rPr>
        <w:t xml:space="preserve"> </w:t>
      </w:r>
      <w:r w:rsidRPr="00B5363F">
        <w:rPr>
          <w:lang w:val="en-CA"/>
        </w:rPr>
        <w:t xml:space="preserve">proposed evaluation team should include the technical expertise and practical experience required to deliver the scope of work and </w:t>
      </w:r>
      <w:r w:rsidR="00E5031B" w:rsidRPr="00B5363F">
        <w:rPr>
          <w:lang w:val="en-CA"/>
        </w:rPr>
        <w:t>baseline</w:t>
      </w:r>
      <w:r w:rsidRPr="00B5363F">
        <w:rPr>
          <w:lang w:val="en-CA"/>
        </w:rPr>
        <w:t xml:space="preserve"> evaluation outputs, in particular, with regards to:</w:t>
      </w:r>
    </w:p>
    <w:p w14:paraId="6697141D" w14:textId="54EC24F9" w:rsidR="00FE4E94" w:rsidRPr="00B5363F" w:rsidRDefault="00FE4E94" w:rsidP="00E5031B">
      <w:pPr>
        <w:pStyle w:val="ListParagraph"/>
        <w:numPr>
          <w:ilvl w:val="0"/>
          <w:numId w:val="6"/>
        </w:numPr>
        <w:rPr>
          <w:lang w:val="en-CA"/>
        </w:rPr>
      </w:pPr>
      <w:r w:rsidRPr="00B5363F">
        <w:rPr>
          <w:lang w:val="en-CA"/>
        </w:rPr>
        <w:t xml:space="preserve">Study design: the team should include skills and expertise required to design, </w:t>
      </w:r>
      <w:r w:rsidR="00F0770C" w:rsidRPr="00B5363F">
        <w:rPr>
          <w:lang w:val="en-CA"/>
        </w:rPr>
        <w:t>plan,</w:t>
      </w:r>
      <w:r w:rsidRPr="00B5363F">
        <w:rPr>
          <w:lang w:val="en-CA"/>
        </w:rPr>
        <w:t xml:space="preserve"> and conduct mixed-methods impact evaluation, using </w:t>
      </w:r>
      <w:r w:rsidR="00487F70">
        <w:rPr>
          <w:lang w:val="en-CA"/>
        </w:rPr>
        <w:t>longitudinal</w:t>
      </w:r>
      <w:r w:rsidRPr="00B5363F">
        <w:rPr>
          <w:lang w:val="en-CA"/>
        </w:rPr>
        <w:t xml:space="preserve"> </w:t>
      </w:r>
      <w:r w:rsidR="00487F70" w:rsidRPr="00B5363F">
        <w:rPr>
          <w:lang w:val="en-CA"/>
        </w:rPr>
        <w:t>techniques.</w:t>
      </w:r>
    </w:p>
    <w:p w14:paraId="4CEB897B" w14:textId="6500FB14" w:rsidR="00FE4E94" w:rsidRPr="00B5363F" w:rsidRDefault="00FE4E94" w:rsidP="00E5031B">
      <w:pPr>
        <w:pStyle w:val="ListParagraph"/>
        <w:numPr>
          <w:ilvl w:val="0"/>
          <w:numId w:val="6"/>
        </w:numPr>
        <w:rPr>
          <w:lang w:val="en-CA"/>
        </w:rPr>
      </w:pPr>
      <w:r w:rsidRPr="00B5363F">
        <w:rPr>
          <w:lang w:val="en-CA"/>
        </w:rPr>
        <w:t>Skills in quantitative and qualitative data collection and analysis, drawing findings from multiple sources and handling potential contradictions between data sets;</w:t>
      </w:r>
      <w:r w:rsidR="00A5793D" w:rsidRPr="00B5363F">
        <w:rPr>
          <w:lang w:val="en-CA"/>
        </w:rPr>
        <w:t xml:space="preserve"> using justified approaches for analysis of qualitative data.  </w:t>
      </w:r>
    </w:p>
    <w:p w14:paraId="03061193" w14:textId="22763F9D" w:rsidR="00FE4E94" w:rsidRPr="00B5363F" w:rsidRDefault="00FE4E94" w:rsidP="00E5031B">
      <w:pPr>
        <w:pStyle w:val="ListParagraph"/>
        <w:numPr>
          <w:ilvl w:val="0"/>
          <w:numId w:val="6"/>
        </w:numPr>
        <w:rPr>
          <w:lang w:val="en-CA"/>
        </w:rPr>
      </w:pPr>
      <w:r w:rsidRPr="00B5363F">
        <w:rPr>
          <w:lang w:val="en-CA"/>
        </w:rPr>
        <w:t>Relevant subject matter knowledge and experience: knowledge and experience required on conducting research with children, the education sector, disability</w:t>
      </w:r>
      <w:r w:rsidR="00967582" w:rsidRPr="00B5363F">
        <w:rPr>
          <w:lang w:val="en-CA"/>
        </w:rPr>
        <w:t>,</w:t>
      </w:r>
      <w:r w:rsidR="00A463FC">
        <w:rPr>
          <w:lang w:val="en-CA"/>
        </w:rPr>
        <w:t xml:space="preserve"> </w:t>
      </w:r>
      <w:r w:rsidRPr="00B5363F">
        <w:rPr>
          <w:lang w:val="en-CA"/>
        </w:rPr>
        <w:t xml:space="preserve">gender </w:t>
      </w:r>
      <w:r w:rsidR="00967582" w:rsidRPr="00B5363F">
        <w:rPr>
          <w:lang w:val="en-CA"/>
        </w:rPr>
        <w:t xml:space="preserve">and gender equality </w:t>
      </w:r>
      <w:r w:rsidRPr="00B5363F">
        <w:rPr>
          <w:lang w:val="en-CA"/>
        </w:rPr>
        <w:t>to ensure that the evaluation design and research methods are as relevant and meaningful as possible given the aims and objectives of the project and the context in which it is being delivered;</w:t>
      </w:r>
    </w:p>
    <w:p w14:paraId="1ADCD85F" w14:textId="44391731" w:rsidR="00FE4E94" w:rsidRPr="00B5363F" w:rsidRDefault="00FE4E94" w:rsidP="00E5031B">
      <w:pPr>
        <w:pStyle w:val="ListParagraph"/>
        <w:numPr>
          <w:ilvl w:val="0"/>
          <w:numId w:val="6"/>
        </w:numPr>
        <w:rPr>
          <w:lang w:val="en-CA"/>
        </w:rPr>
      </w:pPr>
      <w:r w:rsidRPr="00B5363F">
        <w:rPr>
          <w:lang w:val="en-CA"/>
        </w:rPr>
        <w:t xml:space="preserve">Evaluation management: manage a </w:t>
      </w:r>
      <w:r w:rsidR="00E5031B" w:rsidRPr="00B5363F">
        <w:rPr>
          <w:lang w:val="en-CA"/>
        </w:rPr>
        <w:t>medium</w:t>
      </w:r>
      <w:r w:rsidRPr="00B5363F">
        <w:rPr>
          <w:lang w:val="en-CA"/>
        </w:rPr>
        <w:t>-scale and complex research process from end-to-end</w:t>
      </w:r>
      <w:r w:rsidR="00A13B7D" w:rsidRPr="00B5363F">
        <w:rPr>
          <w:lang w:val="en-CA"/>
        </w:rPr>
        <w:t xml:space="preserve"> including baseline studies</w:t>
      </w:r>
      <w:r w:rsidRPr="00B5363F">
        <w:rPr>
          <w:lang w:val="en-CA"/>
        </w:rPr>
        <w:t>;</w:t>
      </w:r>
    </w:p>
    <w:p w14:paraId="25656F2F" w14:textId="2E49522E" w:rsidR="00FE4E94" w:rsidRPr="00B5363F" w:rsidRDefault="00FE4E94" w:rsidP="00E5031B">
      <w:pPr>
        <w:pStyle w:val="ListParagraph"/>
        <w:numPr>
          <w:ilvl w:val="0"/>
          <w:numId w:val="6"/>
        </w:numPr>
        <w:rPr>
          <w:lang w:val="en-CA"/>
        </w:rPr>
      </w:pPr>
      <w:r w:rsidRPr="00B5363F">
        <w:rPr>
          <w:lang w:val="en-CA"/>
        </w:rPr>
        <w:t>Primary research: gender-sensitive design, management and implementation of primary quantitative and qualitative research in potentially challenging project environments, such as fragile and conflict affected states – this could include the design of longitudinal household panel surveys, advanced versions of EGRA /EGMA tests, in-depth interviews, focus groups, participatory qualitative exercises with children, etc.;</w:t>
      </w:r>
    </w:p>
    <w:p w14:paraId="3F67312C" w14:textId="10DF11BC" w:rsidR="00FE4E94" w:rsidRPr="00B5363F" w:rsidRDefault="00FE4E94" w:rsidP="00E5031B">
      <w:pPr>
        <w:pStyle w:val="ListParagraph"/>
        <w:numPr>
          <w:ilvl w:val="0"/>
          <w:numId w:val="6"/>
        </w:numPr>
        <w:rPr>
          <w:lang w:val="en-CA"/>
        </w:rPr>
      </w:pPr>
      <w:r w:rsidRPr="00B5363F">
        <w:rPr>
          <w:lang w:val="en-CA"/>
        </w:rPr>
        <w:t>Country experience: it is particularly important that the team has the appropriate country knowledge /experience and ability to interpret findings from a contextual perspective, as required to conduct the research;</w:t>
      </w:r>
    </w:p>
    <w:p w14:paraId="74D62951" w14:textId="62D32CFE" w:rsidR="00FE4E94" w:rsidRPr="00B5363F" w:rsidRDefault="00FE4E94" w:rsidP="00E5031B">
      <w:pPr>
        <w:pStyle w:val="ListParagraph"/>
        <w:numPr>
          <w:ilvl w:val="0"/>
          <w:numId w:val="6"/>
        </w:numPr>
        <w:rPr>
          <w:lang w:val="en-CA"/>
        </w:rPr>
      </w:pPr>
      <w:r w:rsidRPr="00B5363F">
        <w:rPr>
          <w:lang w:val="en-CA"/>
        </w:rPr>
        <w:lastRenderedPageBreak/>
        <w:t>Information management: design and manage sex- and disability-disaggregated data and information systems capable of handling large datasets for MEL purposes, including cross-referencing different datasets;</w:t>
      </w:r>
    </w:p>
    <w:p w14:paraId="56FBFB71" w14:textId="2A7D5582" w:rsidR="00FE4E94" w:rsidRPr="00B5363F" w:rsidRDefault="00FE4E94" w:rsidP="00E5031B">
      <w:pPr>
        <w:pStyle w:val="ListParagraph"/>
        <w:numPr>
          <w:ilvl w:val="0"/>
          <w:numId w:val="6"/>
        </w:numPr>
        <w:rPr>
          <w:lang w:val="en-CA"/>
        </w:rPr>
      </w:pPr>
      <w:r w:rsidRPr="00B5363F">
        <w:rPr>
          <w:lang w:val="en-CA"/>
        </w:rPr>
        <w:t>Statistical analysis: a range of statistical modelling and analysis of impact data; highly proficient user of: SPSS or STATA; and qualitative data analysis techniques</w:t>
      </w:r>
      <w:r w:rsidR="00E5031B" w:rsidRPr="00B5363F">
        <w:rPr>
          <w:lang w:val="en-CA"/>
        </w:rPr>
        <w:t>.</w:t>
      </w:r>
    </w:p>
    <w:p w14:paraId="1BE9F100" w14:textId="13826579" w:rsidR="00FE4E94" w:rsidRPr="00B5363F" w:rsidRDefault="00FE4E94" w:rsidP="00E5031B">
      <w:pPr>
        <w:pStyle w:val="ListParagraph"/>
        <w:numPr>
          <w:ilvl w:val="0"/>
          <w:numId w:val="6"/>
        </w:numPr>
        <w:rPr>
          <w:lang w:val="en-CA"/>
        </w:rPr>
      </w:pPr>
      <w:r w:rsidRPr="00B5363F">
        <w:rPr>
          <w:lang w:val="en-CA"/>
        </w:rPr>
        <w:t>Data management and data cleaning.  Ability to supervise the collection, entry (if required), cleaning and management of large data sets.</w:t>
      </w:r>
      <w:r w:rsidR="00E5031B" w:rsidRPr="00B5363F">
        <w:rPr>
          <w:lang w:val="en-CA"/>
        </w:rPr>
        <w:t xml:space="preserve">  Digital data collection processes are preferred.</w:t>
      </w:r>
    </w:p>
    <w:p w14:paraId="425974F3" w14:textId="0C7B9772" w:rsidR="00FE4E94" w:rsidRPr="00B5363F" w:rsidRDefault="00FE4E94" w:rsidP="00E5031B">
      <w:pPr>
        <w:pStyle w:val="ListParagraph"/>
        <w:numPr>
          <w:ilvl w:val="0"/>
          <w:numId w:val="6"/>
        </w:numPr>
        <w:rPr>
          <w:lang w:val="en-CA"/>
        </w:rPr>
      </w:pPr>
      <w:r w:rsidRPr="00B5363F">
        <w:rPr>
          <w:lang w:val="en-CA"/>
        </w:rPr>
        <w:t>Safety considerations: Ensuring the whole evaluation process adheres to best practice for research with children including the implementation of child protection policy and procedures to ensure safety of participants. Note that all bidders are expected to be able to show that they have a child protection policy in place to safeguard children that the research team would come into contact with through the research activities.</w:t>
      </w:r>
    </w:p>
    <w:p w14:paraId="7CE86078" w14:textId="77777777" w:rsidR="00FE4E94" w:rsidRPr="00B5363F" w:rsidRDefault="00FE4E94" w:rsidP="00FE4E94">
      <w:pPr>
        <w:rPr>
          <w:lang w:val="en-CA"/>
        </w:rPr>
      </w:pPr>
    </w:p>
    <w:p w14:paraId="5F8A2C2D" w14:textId="3E6C4EA7" w:rsidR="00FE4E94" w:rsidRPr="00B5363F" w:rsidRDefault="00FE4E94" w:rsidP="00FE4E94">
      <w:pPr>
        <w:rPr>
          <w:lang w:val="en-CA"/>
        </w:rPr>
      </w:pPr>
      <w:r w:rsidRPr="00B5363F">
        <w:rPr>
          <w:lang w:val="en-CA"/>
        </w:rPr>
        <w:t xml:space="preserve">The day–to–day project management of the </w:t>
      </w:r>
      <w:r w:rsidR="007935C9">
        <w:rPr>
          <w:lang w:val="en-CA"/>
        </w:rPr>
        <w:t>end</w:t>
      </w:r>
      <w:r w:rsidR="007935C9" w:rsidRPr="00B5363F">
        <w:rPr>
          <w:lang w:val="en-CA"/>
        </w:rPr>
        <w:t xml:space="preserve">line </w:t>
      </w:r>
      <w:r w:rsidRPr="00B5363F">
        <w:rPr>
          <w:lang w:val="en-CA"/>
        </w:rPr>
        <w:t xml:space="preserve">will be the responsibility of the </w:t>
      </w:r>
      <w:r w:rsidR="00B5777C">
        <w:rPr>
          <w:lang w:val="en-CA"/>
        </w:rPr>
        <w:t>MEL</w:t>
      </w:r>
      <w:r w:rsidR="00E5031B" w:rsidRPr="00B5363F">
        <w:rPr>
          <w:lang w:val="en-CA"/>
        </w:rPr>
        <w:t xml:space="preserve"> Advisor, CARE USA</w:t>
      </w:r>
      <w:r w:rsidR="00A13B7D" w:rsidRPr="00B5363F">
        <w:rPr>
          <w:lang w:val="en-CA"/>
        </w:rPr>
        <w:t xml:space="preserve"> as well as CARE Canada</w:t>
      </w:r>
      <w:r w:rsidR="002F7F51" w:rsidRPr="00B5363F">
        <w:rPr>
          <w:lang w:val="en-CA"/>
        </w:rPr>
        <w:t xml:space="preserve"> w</w:t>
      </w:r>
      <w:r w:rsidR="00E5031B" w:rsidRPr="00B5363F">
        <w:rPr>
          <w:lang w:val="en-CA"/>
        </w:rPr>
        <w:t xml:space="preserve">ho will </w:t>
      </w:r>
      <w:r w:rsidRPr="00B5363F">
        <w:rPr>
          <w:lang w:val="en-CA"/>
        </w:rPr>
        <w:t>provide input on the tools; review training materials and proposed approaches to analysis; review emerging datasets; and provide input to the interpretation of findings.</w:t>
      </w:r>
    </w:p>
    <w:p w14:paraId="121A408F" w14:textId="77777777" w:rsidR="002F7F51" w:rsidRPr="00B5363F" w:rsidRDefault="002F7F51" w:rsidP="00FE4E94">
      <w:pPr>
        <w:rPr>
          <w:lang w:val="en-CA"/>
        </w:rPr>
      </w:pPr>
    </w:p>
    <w:p w14:paraId="5A627BFE" w14:textId="7E3C8A62" w:rsidR="002F7F51" w:rsidRPr="00B5363F" w:rsidRDefault="00FE4E94" w:rsidP="00FE4E94">
      <w:pPr>
        <w:rPr>
          <w:b/>
          <w:bCs/>
          <w:u w:val="single"/>
          <w:lang w:val="en-CA"/>
        </w:rPr>
      </w:pPr>
      <w:r w:rsidRPr="00B5363F">
        <w:rPr>
          <w:b/>
          <w:bCs/>
          <w:u w:val="single"/>
          <w:lang w:val="en-CA"/>
        </w:rPr>
        <w:t>Project milestones</w:t>
      </w:r>
    </w:p>
    <w:p w14:paraId="1660DE33" w14:textId="77777777" w:rsidR="00487F70" w:rsidRDefault="00487F70" w:rsidP="00FE4E94">
      <w:pPr>
        <w:rPr>
          <w:lang w:val="en-CA"/>
        </w:rPr>
      </w:pPr>
    </w:p>
    <w:p w14:paraId="099EB54D" w14:textId="042C2D2F" w:rsidR="00FE4E94" w:rsidRPr="00B5363F" w:rsidRDefault="002F7F51" w:rsidP="00FE4E94">
      <w:pPr>
        <w:rPr>
          <w:lang w:val="en-CA"/>
        </w:rPr>
      </w:pPr>
      <w:r w:rsidRPr="00B5363F">
        <w:rPr>
          <w:lang w:val="en-CA"/>
        </w:rPr>
        <w:t>B</w:t>
      </w:r>
      <w:r w:rsidR="00FE4E94" w:rsidRPr="00B5363F">
        <w:rPr>
          <w:lang w:val="en-CA"/>
        </w:rPr>
        <w:t xml:space="preserve">idders are required to include in their detailed work plans the milestones set out below. </w:t>
      </w:r>
      <w:r w:rsidR="00E5031B" w:rsidRPr="00B5363F">
        <w:rPr>
          <w:lang w:val="en-CA"/>
        </w:rPr>
        <w:t xml:space="preserve"> The project is under a tight timeframe to complete the study and report by </w:t>
      </w:r>
      <w:r w:rsidR="00E6652D">
        <w:rPr>
          <w:lang w:val="en-CA"/>
        </w:rPr>
        <w:t>3</w:t>
      </w:r>
      <w:r w:rsidR="00BB2394">
        <w:rPr>
          <w:lang w:val="en-CA"/>
        </w:rPr>
        <w:t>0</w:t>
      </w:r>
      <w:r w:rsidR="00BB2394" w:rsidRPr="00BB2394">
        <w:rPr>
          <w:vertAlign w:val="superscript"/>
          <w:lang w:val="en-CA"/>
        </w:rPr>
        <w:t>th</w:t>
      </w:r>
      <w:r w:rsidR="00BB2394">
        <w:rPr>
          <w:lang w:val="en-CA"/>
        </w:rPr>
        <w:t xml:space="preserve"> April</w:t>
      </w:r>
      <w:r w:rsidR="00E6652D">
        <w:rPr>
          <w:lang w:val="en-CA"/>
        </w:rPr>
        <w:t xml:space="preserve"> 2024</w:t>
      </w:r>
      <w:r w:rsidR="00566B77" w:rsidRPr="00B5363F">
        <w:rPr>
          <w:lang w:val="en-CA"/>
        </w:rPr>
        <w:t>.</w:t>
      </w:r>
    </w:p>
    <w:p w14:paraId="289E0917" w14:textId="77777777" w:rsidR="00FE4E94" w:rsidRPr="00B5363F" w:rsidRDefault="00FE4E94" w:rsidP="00FE4E94">
      <w:pPr>
        <w:rPr>
          <w:lang w:val="en-CA"/>
        </w:rPr>
      </w:pPr>
    </w:p>
    <w:tbl>
      <w:tblPr>
        <w:tblStyle w:val="TableGrid"/>
        <w:tblW w:w="0" w:type="auto"/>
        <w:tblLook w:val="04A0" w:firstRow="1" w:lastRow="0" w:firstColumn="1" w:lastColumn="0" w:noHBand="0" w:noVBand="1"/>
      </w:tblPr>
      <w:tblGrid>
        <w:gridCol w:w="6655"/>
        <w:gridCol w:w="2695"/>
      </w:tblGrid>
      <w:tr w:rsidR="00E5031B" w:rsidRPr="001D703F" w14:paraId="4A411B84" w14:textId="47DB2262" w:rsidTr="00E5031B">
        <w:tc>
          <w:tcPr>
            <w:tcW w:w="6655" w:type="dxa"/>
          </w:tcPr>
          <w:p w14:paraId="43E1D8A5" w14:textId="552BAD95" w:rsidR="00E5031B" w:rsidRPr="00B5363F" w:rsidRDefault="00E5031B" w:rsidP="000475F1">
            <w:pPr>
              <w:rPr>
                <w:b/>
                <w:bCs/>
                <w:lang w:val="en-CA"/>
              </w:rPr>
            </w:pPr>
            <w:r w:rsidRPr="00B5363F">
              <w:rPr>
                <w:b/>
                <w:bCs/>
                <w:lang w:val="en-CA"/>
              </w:rPr>
              <w:t>Milestone</w:t>
            </w:r>
            <w:r w:rsidRPr="00B5363F">
              <w:rPr>
                <w:b/>
                <w:bCs/>
                <w:lang w:val="en-CA"/>
              </w:rPr>
              <w:tab/>
            </w:r>
          </w:p>
        </w:tc>
        <w:tc>
          <w:tcPr>
            <w:tcW w:w="2695" w:type="dxa"/>
          </w:tcPr>
          <w:p w14:paraId="3CC2E7DD" w14:textId="07AF04F3" w:rsidR="00E5031B" w:rsidRPr="00B5363F" w:rsidRDefault="00E5031B" w:rsidP="000475F1">
            <w:pPr>
              <w:rPr>
                <w:b/>
                <w:bCs/>
                <w:lang w:val="en-CA"/>
              </w:rPr>
            </w:pPr>
            <w:r w:rsidRPr="00B5363F">
              <w:rPr>
                <w:b/>
                <w:bCs/>
                <w:lang w:val="en-CA"/>
              </w:rPr>
              <w:t>Deadline dates</w:t>
            </w:r>
          </w:p>
        </w:tc>
      </w:tr>
      <w:tr w:rsidR="00E5031B" w:rsidRPr="001D703F" w14:paraId="6CA13EB7" w14:textId="4C6570C5" w:rsidTr="00E5031B">
        <w:tc>
          <w:tcPr>
            <w:tcW w:w="6655" w:type="dxa"/>
          </w:tcPr>
          <w:p w14:paraId="23897D86" w14:textId="77777777" w:rsidR="00E5031B" w:rsidRPr="00B5363F" w:rsidRDefault="00E5031B" w:rsidP="000475F1">
            <w:pPr>
              <w:rPr>
                <w:lang w:val="en-CA"/>
              </w:rPr>
            </w:pPr>
            <w:r w:rsidRPr="00B5363F">
              <w:rPr>
                <w:lang w:val="en-CA"/>
              </w:rPr>
              <w:t xml:space="preserve">Draft Inception Report submitted for review and comments </w:t>
            </w:r>
            <w:r w:rsidRPr="00B5363F">
              <w:rPr>
                <w:lang w:val="en-CA"/>
              </w:rPr>
              <w:tab/>
            </w:r>
          </w:p>
        </w:tc>
        <w:tc>
          <w:tcPr>
            <w:tcW w:w="2695" w:type="dxa"/>
          </w:tcPr>
          <w:p w14:paraId="6AA417B8" w14:textId="47E37409" w:rsidR="00E5031B" w:rsidRPr="00B5363F" w:rsidRDefault="00E5031B" w:rsidP="000475F1">
            <w:pPr>
              <w:rPr>
                <w:lang w:val="en-CA"/>
              </w:rPr>
            </w:pPr>
          </w:p>
        </w:tc>
      </w:tr>
      <w:tr w:rsidR="00E5031B" w:rsidRPr="001D703F" w14:paraId="0E4F8B92" w14:textId="342EEC19" w:rsidTr="00E5031B">
        <w:tc>
          <w:tcPr>
            <w:tcW w:w="6655" w:type="dxa"/>
          </w:tcPr>
          <w:p w14:paraId="00EFE5CD" w14:textId="77777777" w:rsidR="00E5031B" w:rsidRPr="00B5363F" w:rsidRDefault="00E5031B" w:rsidP="000475F1">
            <w:pPr>
              <w:rPr>
                <w:lang w:val="en-CA"/>
              </w:rPr>
            </w:pPr>
            <w:r w:rsidRPr="00B5363F">
              <w:rPr>
                <w:lang w:val="en-CA"/>
              </w:rPr>
              <w:t>Final Inception Report + Revised tools submitted</w:t>
            </w:r>
            <w:r w:rsidRPr="00B5363F">
              <w:rPr>
                <w:lang w:val="en-CA"/>
              </w:rPr>
              <w:tab/>
            </w:r>
          </w:p>
        </w:tc>
        <w:tc>
          <w:tcPr>
            <w:tcW w:w="2695" w:type="dxa"/>
          </w:tcPr>
          <w:p w14:paraId="07245766" w14:textId="570111F2" w:rsidR="00E5031B" w:rsidRPr="00B5363F" w:rsidRDefault="00E5031B" w:rsidP="000475F1">
            <w:pPr>
              <w:rPr>
                <w:lang w:val="en-CA"/>
              </w:rPr>
            </w:pPr>
          </w:p>
        </w:tc>
      </w:tr>
      <w:tr w:rsidR="00E5031B" w:rsidRPr="001D703F" w14:paraId="41B34389" w14:textId="18398F24" w:rsidTr="00E5031B">
        <w:tc>
          <w:tcPr>
            <w:tcW w:w="6655" w:type="dxa"/>
          </w:tcPr>
          <w:p w14:paraId="1CAA05F5" w14:textId="0F8FC872" w:rsidR="00E5031B" w:rsidRPr="00B5363F" w:rsidRDefault="00E5031B" w:rsidP="000475F1">
            <w:pPr>
              <w:rPr>
                <w:lang w:val="en-CA"/>
              </w:rPr>
            </w:pPr>
            <w:r w:rsidRPr="00B5363F">
              <w:rPr>
                <w:lang w:val="en-CA"/>
              </w:rPr>
              <w:t>Translation of tools from English to Somali and back translation</w:t>
            </w:r>
          </w:p>
        </w:tc>
        <w:tc>
          <w:tcPr>
            <w:tcW w:w="2695" w:type="dxa"/>
          </w:tcPr>
          <w:p w14:paraId="73351C8F" w14:textId="77777777" w:rsidR="00E5031B" w:rsidRPr="00B5363F" w:rsidRDefault="00E5031B" w:rsidP="000475F1">
            <w:pPr>
              <w:rPr>
                <w:lang w:val="en-CA"/>
              </w:rPr>
            </w:pPr>
          </w:p>
        </w:tc>
      </w:tr>
      <w:tr w:rsidR="00E5031B" w:rsidRPr="001D703F" w14:paraId="54CE86A8" w14:textId="57959AE6" w:rsidTr="00E5031B">
        <w:tc>
          <w:tcPr>
            <w:tcW w:w="6655" w:type="dxa"/>
          </w:tcPr>
          <w:p w14:paraId="1532B175" w14:textId="77777777" w:rsidR="00E5031B" w:rsidRPr="00B5363F" w:rsidRDefault="00E5031B" w:rsidP="000475F1">
            <w:pPr>
              <w:rPr>
                <w:lang w:val="en-CA"/>
              </w:rPr>
            </w:pPr>
            <w:r w:rsidRPr="00B5363F">
              <w:rPr>
                <w:lang w:val="en-CA"/>
              </w:rPr>
              <w:t xml:space="preserve">Electronic versions of tools </w:t>
            </w:r>
            <w:r w:rsidRPr="00B5363F">
              <w:rPr>
                <w:lang w:val="en-CA"/>
              </w:rPr>
              <w:tab/>
            </w:r>
          </w:p>
        </w:tc>
        <w:tc>
          <w:tcPr>
            <w:tcW w:w="2695" w:type="dxa"/>
          </w:tcPr>
          <w:p w14:paraId="21645AA0" w14:textId="77777777" w:rsidR="00E5031B" w:rsidRPr="00B5363F" w:rsidRDefault="00E5031B" w:rsidP="000475F1">
            <w:pPr>
              <w:rPr>
                <w:lang w:val="en-CA"/>
              </w:rPr>
            </w:pPr>
          </w:p>
        </w:tc>
      </w:tr>
      <w:tr w:rsidR="00E5031B" w:rsidRPr="001D703F" w14:paraId="26DD9657" w14:textId="21F56346" w:rsidTr="00E5031B">
        <w:tc>
          <w:tcPr>
            <w:tcW w:w="6655" w:type="dxa"/>
          </w:tcPr>
          <w:p w14:paraId="1210BADE" w14:textId="77777777" w:rsidR="00E5031B" w:rsidRPr="00B5363F" w:rsidRDefault="00E5031B" w:rsidP="000475F1">
            <w:pPr>
              <w:rPr>
                <w:lang w:val="en-CA"/>
              </w:rPr>
            </w:pPr>
            <w:r w:rsidRPr="00B5363F">
              <w:rPr>
                <w:lang w:val="en-CA"/>
              </w:rPr>
              <w:t>Training and Pilot testing</w:t>
            </w:r>
            <w:r w:rsidRPr="00B5363F">
              <w:rPr>
                <w:lang w:val="en-CA"/>
              </w:rPr>
              <w:tab/>
            </w:r>
          </w:p>
        </w:tc>
        <w:tc>
          <w:tcPr>
            <w:tcW w:w="2695" w:type="dxa"/>
          </w:tcPr>
          <w:p w14:paraId="5DEE4247" w14:textId="77777777" w:rsidR="00E5031B" w:rsidRPr="00B5363F" w:rsidRDefault="00E5031B" w:rsidP="000475F1">
            <w:pPr>
              <w:rPr>
                <w:lang w:val="en-CA"/>
              </w:rPr>
            </w:pPr>
          </w:p>
        </w:tc>
      </w:tr>
      <w:tr w:rsidR="00E5031B" w:rsidRPr="001D703F" w14:paraId="4D750C2D" w14:textId="1871936F" w:rsidTr="00E5031B">
        <w:tc>
          <w:tcPr>
            <w:tcW w:w="6655" w:type="dxa"/>
          </w:tcPr>
          <w:p w14:paraId="1DDD4A38" w14:textId="5C12275F" w:rsidR="00E5031B" w:rsidRPr="00B5363F" w:rsidRDefault="00B5777C" w:rsidP="000475F1">
            <w:pPr>
              <w:rPr>
                <w:lang w:val="en-CA"/>
              </w:rPr>
            </w:pPr>
            <w:r>
              <w:rPr>
                <w:lang w:val="en-CA"/>
              </w:rPr>
              <w:t>End</w:t>
            </w:r>
            <w:r w:rsidRPr="00B5363F">
              <w:rPr>
                <w:lang w:val="en-CA"/>
              </w:rPr>
              <w:t xml:space="preserve">line </w:t>
            </w:r>
            <w:r w:rsidR="00E5031B" w:rsidRPr="00B5363F">
              <w:rPr>
                <w:lang w:val="en-CA"/>
              </w:rPr>
              <w:t>research starts</w:t>
            </w:r>
            <w:r w:rsidR="00E5031B" w:rsidRPr="00B5363F">
              <w:rPr>
                <w:lang w:val="en-CA"/>
              </w:rPr>
              <w:tab/>
            </w:r>
          </w:p>
        </w:tc>
        <w:tc>
          <w:tcPr>
            <w:tcW w:w="2695" w:type="dxa"/>
          </w:tcPr>
          <w:p w14:paraId="5831C38B" w14:textId="77777777" w:rsidR="00E5031B" w:rsidRPr="00B5363F" w:rsidRDefault="00E5031B" w:rsidP="000475F1">
            <w:pPr>
              <w:rPr>
                <w:lang w:val="en-CA"/>
              </w:rPr>
            </w:pPr>
          </w:p>
        </w:tc>
      </w:tr>
      <w:tr w:rsidR="00E5031B" w:rsidRPr="001D703F" w14:paraId="0A2E13F9" w14:textId="08278A82" w:rsidTr="00E5031B">
        <w:tc>
          <w:tcPr>
            <w:tcW w:w="6655" w:type="dxa"/>
          </w:tcPr>
          <w:p w14:paraId="1E60FF47" w14:textId="3F7D4506" w:rsidR="00E5031B" w:rsidRPr="00B5363F" w:rsidRDefault="00B5777C" w:rsidP="000475F1">
            <w:pPr>
              <w:rPr>
                <w:lang w:val="en-CA"/>
              </w:rPr>
            </w:pPr>
            <w:r>
              <w:rPr>
                <w:lang w:val="en-CA"/>
              </w:rPr>
              <w:t>End</w:t>
            </w:r>
            <w:r w:rsidRPr="00B5363F">
              <w:rPr>
                <w:lang w:val="en-CA"/>
              </w:rPr>
              <w:t xml:space="preserve">line </w:t>
            </w:r>
            <w:r w:rsidR="00E5031B" w:rsidRPr="00B5363F">
              <w:rPr>
                <w:lang w:val="en-CA"/>
              </w:rPr>
              <w:t xml:space="preserve">research completed </w:t>
            </w:r>
            <w:r w:rsidR="00E5031B" w:rsidRPr="00B5363F">
              <w:rPr>
                <w:lang w:val="en-CA"/>
              </w:rPr>
              <w:tab/>
            </w:r>
          </w:p>
        </w:tc>
        <w:tc>
          <w:tcPr>
            <w:tcW w:w="2695" w:type="dxa"/>
          </w:tcPr>
          <w:p w14:paraId="6FF95CFD" w14:textId="77777777" w:rsidR="00E5031B" w:rsidRPr="00B5363F" w:rsidRDefault="00E5031B" w:rsidP="000475F1">
            <w:pPr>
              <w:rPr>
                <w:lang w:val="en-CA"/>
              </w:rPr>
            </w:pPr>
          </w:p>
        </w:tc>
      </w:tr>
      <w:tr w:rsidR="00E5031B" w:rsidRPr="001D703F" w14:paraId="1885DE8D" w14:textId="4C7145DA" w:rsidTr="00E5031B">
        <w:tc>
          <w:tcPr>
            <w:tcW w:w="6655" w:type="dxa"/>
          </w:tcPr>
          <w:p w14:paraId="24C0EE62" w14:textId="43CDC508" w:rsidR="00E5031B" w:rsidRPr="00B5363F" w:rsidRDefault="00E5031B" w:rsidP="000475F1">
            <w:pPr>
              <w:rPr>
                <w:lang w:val="en-CA"/>
              </w:rPr>
            </w:pPr>
            <w:r w:rsidRPr="00B5363F">
              <w:rPr>
                <w:lang w:val="en-CA"/>
              </w:rPr>
              <w:t xml:space="preserve">Draft </w:t>
            </w:r>
            <w:r w:rsidR="00B5777C">
              <w:rPr>
                <w:lang w:val="en-CA"/>
              </w:rPr>
              <w:t>End</w:t>
            </w:r>
            <w:r w:rsidRPr="00B5363F">
              <w:rPr>
                <w:lang w:val="en-CA"/>
              </w:rPr>
              <w:t xml:space="preserve">line Study Report submitted for review </w:t>
            </w:r>
            <w:r w:rsidRPr="00B5363F">
              <w:rPr>
                <w:lang w:val="en-CA"/>
              </w:rPr>
              <w:tab/>
            </w:r>
          </w:p>
        </w:tc>
        <w:tc>
          <w:tcPr>
            <w:tcW w:w="2695" w:type="dxa"/>
          </w:tcPr>
          <w:p w14:paraId="3091A46C" w14:textId="0526D0A2" w:rsidR="00E5031B" w:rsidRPr="00B5363F" w:rsidRDefault="00E5031B" w:rsidP="000475F1">
            <w:pPr>
              <w:rPr>
                <w:lang w:val="en-CA"/>
              </w:rPr>
            </w:pPr>
          </w:p>
        </w:tc>
      </w:tr>
      <w:tr w:rsidR="00E5031B" w:rsidRPr="001D703F" w14:paraId="342FF399" w14:textId="5E5D901C" w:rsidTr="00E5031B">
        <w:tc>
          <w:tcPr>
            <w:tcW w:w="6655" w:type="dxa"/>
          </w:tcPr>
          <w:p w14:paraId="62B77C7F" w14:textId="77777777" w:rsidR="00E5031B" w:rsidRPr="00B5363F" w:rsidRDefault="00E5031B" w:rsidP="000475F1">
            <w:pPr>
              <w:rPr>
                <w:lang w:val="en-CA"/>
              </w:rPr>
            </w:pPr>
            <w:r w:rsidRPr="00B5363F">
              <w:rPr>
                <w:lang w:val="en-CA"/>
              </w:rPr>
              <w:t>Review by Project Management and stakeholders completed / comments provided to Supplier</w:t>
            </w:r>
            <w:r w:rsidRPr="00B5363F">
              <w:rPr>
                <w:lang w:val="en-CA"/>
              </w:rPr>
              <w:tab/>
            </w:r>
          </w:p>
        </w:tc>
        <w:tc>
          <w:tcPr>
            <w:tcW w:w="2695" w:type="dxa"/>
          </w:tcPr>
          <w:p w14:paraId="466E69F3" w14:textId="77777777" w:rsidR="00E5031B" w:rsidRPr="00B5363F" w:rsidRDefault="00E5031B" w:rsidP="000475F1">
            <w:pPr>
              <w:rPr>
                <w:lang w:val="en-CA"/>
              </w:rPr>
            </w:pPr>
          </w:p>
        </w:tc>
      </w:tr>
      <w:tr w:rsidR="00E5031B" w:rsidRPr="001D703F" w14:paraId="704EFDF6" w14:textId="14E358B6" w:rsidTr="00E5031B">
        <w:tc>
          <w:tcPr>
            <w:tcW w:w="6655" w:type="dxa"/>
          </w:tcPr>
          <w:p w14:paraId="2EA0F7CB" w14:textId="77777777" w:rsidR="00E5031B" w:rsidRPr="00B5363F" w:rsidRDefault="00E5031B" w:rsidP="000475F1">
            <w:pPr>
              <w:rPr>
                <w:lang w:val="en-CA"/>
              </w:rPr>
            </w:pPr>
            <w:r w:rsidRPr="00B5363F">
              <w:rPr>
                <w:lang w:val="en-CA"/>
              </w:rPr>
              <w:t>Supplier addresses comments and revises third evaluation round Report</w:t>
            </w:r>
            <w:r w:rsidRPr="00B5363F">
              <w:rPr>
                <w:lang w:val="en-CA"/>
              </w:rPr>
              <w:tab/>
            </w:r>
          </w:p>
        </w:tc>
        <w:tc>
          <w:tcPr>
            <w:tcW w:w="2695" w:type="dxa"/>
          </w:tcPr>
          <w:p w14:paraId="70CEF1E4" w14:textId="77777777" w:rsidR="00E5031B" w:rsidRPr="00B5363F" w:rsidRDefault="00E5031B" w:rsidP="000475F1">
            <w:pPr>
              <w:rPr>
                <w:lang w:val="en-CA"/>
              </w:rPr>
            </w:pPr>
          </w:p>
        </w:tc>
      </w:tr>
      <w:tr w:rsidR="00E5031B" w:rsidRPr="001D703F" w14:paraId="2194468D" w14:textId="4E22A55F" w:rsidTr="00E5031B">
        <w:tc>
          <w:tcPr>
            <w:tcW w:w="6655" w:type="dxa"/>
          </w:tcPr>
          <w:p w14:paraId="2171B0B1" w14:textId="77777777" w:rsidR="00E5031B" w:rsidRPr="00B5363F" w:rsidRDefault="00E5031B" w:rsidP="000475F1">
            <w:pPr>
              <w:rPr>
                <w:lang w:val="en-CA"/>
              </w:rPr>
            </w:pPr>
            <w:r w:rsidRPr="00B5363F">
              <w:rPr>
                <w:lang w:val="en-CA"/>
              </w:rPr>
              <w:t>Final third evaluation round Report submitted</w:t>
            </w:r>
          </w:p>
        </w:tc>
        <w:tc>
          <w:tcPr>
            <w:tcW w:w="2695" w:type="dxa"/>
          </w:tcPr>
          <w:p w14:paraId="222F1CEF" w14:textId="3D1E85D5" w:rsidR="00E5031B" w:rsidRPr="00B5363F" w:rsidRDefault="00E5031B" w:rsidP="000475F1">
            <w:pPr>
              <w:rPr>
                <w:lang w:val="en-CA"/>
              </w:rPr>
            </w:pPr>
          </w:p>
        </w:tc>
      </w:tr>
    </w:tbl>
    <w:p w14:paraId="5A41C117" w14:textId="0220EAF1" w:rsidR="00FE4E94" w:rsidRPr="00B5363F" w:rsidRDefault="00FE4E94" w:rsidP="00FE4E94">
      <w:pPr>
        <w:rPr>
          <w:lang w:val="en-CA"/>
        </w:rPr>
      </w:pPr>
      <w:r w:rsidRPr="00B5363F">
        <w:rPr>
          <w:lang w:val="en-CA"/>
        </w:rPr>
        <w:tab/>
      </w:r>
    </w:p>
    <w:p w14:paraId="2585607E" w14:textId="38508D72" w:rsidR="00FE4E94" w:rsidRPr="00B5363F" w:rsidRDefault="00FE4E94" w:rsidP="00FE4E94">
      <w:pPr>
        <w:rPr>
          <w:lang w:val="en-CA"/>
        </w:rPr>
      </w:pPr>
      <w:r w:rsidRPr="00B5363F">
        <w:rPr>
          <w:lang w:val="en-CA"/>
        </w:rPr>
        <w:t xml:space="preserve">The </w:t>
      </w:r>
      <w:r w:rsidR="00A5793D" w:rsidRPr="00B5363F">
        <w:rPr>
          <w:lang w:val="en-CA"/>
        </w:rPr>
        <w:t>bidder</w:t>
      </w:r>
      <w:r w:rsidRPr="00B5363F">
        <w:rPr>
          <w:lang w:val="en-CA"/>
        </w:rPr>
        <w:t xml:space="preserve"> will be expected to identify a </w:t>
      </w:r>
      <w:r w:rsidR="00444BE1" w:rsidRPr="00B5363F">
        <w:rPr>
          <w:lang w:val="en-CA"/>
        </w:rPr>
        <w:t>Team Leader</w:t>
      </w:r>
      <w:r w:rsidRPr="00B5363F">
        <w:rPr>
          <w:lang w:val="en-CA"/>
        </w:rPr>
        <w:t xml:space="preserve"> for communication and reporting purposes. At the Inception meeting the Evaluation Team Project Manager will be expected to submit a full contact list of all those involved in the evaluation.</w:t>
      </w:r>
    </w:p>
    <w:p w14:paraId="08D388A9" w14:textId="77777777" w:rsidR="00FE4E94" w:rsidRPr="00B5363F" w:rsidRDefault="00FE4E94" w:rsidP="00FE4E94">
      <w:pPr>
        <w:rPr>
          <w:lang w:val="en-CA"/>
        </w:rPr>
      </w:pPr>
    </w:p>
    <w:p w14:paraId="362E686D" w14:textId="77777777" w:rsidR="00FE4E94" w:rsidRPr="00B5363F" w:rsidRDefault="00FE4E94" w:rsidP="00FE4E94">
      <w:pPr>
        <w:rPr>
          <w:lang w:val="en-CA"/>
        </w:rPr>
      </w:pPr>
      <w:r w:rsidRPr="00B5363F">
        <w:rPr>
          <w:lang w:val="en-CA"/>
        </w:rPr>
        <w:t>The Evaluation Team will be expected to report to the Evaluation Steering Group and attend all meetings as agreed with the Project Evaluation Manager. The Team will be required to submit to the Project Evaluation Manager bi-weekly progress reports (by email) during the study periods summarising activities /tasks completed to date (per cent achieved), time spent etc.</w:t>
      </w:r>
    </w:p>
    <w:p w14:paraId="2D68FDCF" w14:textId="77777777" w:rsidR="00FE4E94" w:rsidRDefault="00FE4E94" w:rsidP="00FE4E94">
      <w:pPr>
        <w:rPr>
          <w:lang w:val="en-CA"/>
        </w:rPr>
      </w:pPr>
    </w:p>
    <w:p w14:paraId="15A2355E" w14:textId="77777777" w:rsidR="00D120C3" w:rsidRPr="00B5363F" w:rsidRDefault="00D120C3" w:rsidP="00FE4E94">
      <w:pPr>
        <w:rPr>
          <w:lang w:val="en-CA"/>
        </w:rPr>
      </w:pPr>
    </w:p>
    <w:p w14:paraId="2FDDAA5E" w14:textId="2EEAE08A" w:rsidR="00FE4E94" w:rsidRPr="00B5363F" w:rsidRDefault="00FE4E94" w:rsidP="00FE4E94">
      <w:pPr>
        <w:rPr>
          <w:b/>
          <w:bCs/>
          <w:u w:val="single"/>
          <w:lang w:val="en-CA"/>
        </w:rPr>
      </w:pPr>
      <w:r w:rsidRPr="00B5363F">
        <w:rPr>
          <w:b/>
          <w:bCs/>
          <w:u w:val="single"/>
          <w:lang w:val="en-CA"/>
        </w:rPr>
        <w:lastRenderedPageBreak/>
        <w:t>Budget</w:t>
      </w:r>
    </w:p>
    <w:p w14:paraId="78E91000" w14:textId="77777777" w:rsidR="00487F70" w:rsidRDefault="00487F70" w:rsidP="00FE4E94">
      <w:pPr>
        <w:rPr>
          <w:lang w:val="en-CA"/>
        </w:rPr>
      </w:pPr>
    </w:p>
    <w:p w14:paraId="65DDAC84" w14:textId="4EA707F5" w:rsidR="00FE4E94" w:rsidRPr="00B5363F" w:rsidRDefault="00FE4E94" w:rsidP="00FE4E94">
      <w:pPr>
        <w:rPr>
          <w:lang w:val="en-CA"/>
        </w:rPr>
      </w:pPr>
      <w:r w:rsidRPr="00B5363F">
        <w:rPr>
          <w:lang w:val="en-CA"/>
        </w:rPr>
        <w:t>The budget prepared by the bidder should cover all the activities outlined abo</w:t>
      </w:r>
      <w:r w:rsidR="00BB593E" w:rsidRPr="00B5363F">
        <w:rPr>
          <w:lang w:val="en-CA"/>
        </w:rPr>
        <w:t>v</w:t>
      </w:r>
      <w:r w:rsidRPr="00B5363F">
        <w:rPr>
          <w:lang w:val="en-CA"/>
        </w:rPr>
        <w:t xml:space="preserve">e, including </w:t>
      </w:r>
      <w:r w:rsidR="00E5031B" w:rsidRPr="00B5363F">
        <w:rPr>
          <w:lang w:val="en-CA"/>
        </w:rPr>
        <w:t>b</w:t>
      </w:r>
      <w:r w:rsidR="00A5793D" w:rsidRPr="00B5363F">
        <w:rPr>
          <w:lang w:val="en-CA"/>
        </w:rPr>
        <w:t>a</w:t>
      </w:r>
      <w:r w:rsidR="00E5031B" w:rsidRPr="00B5363F">
        <w:rPr>
          <w:lang w:val="en-CA"/>
        </w:rPr>
        <w:t xml:space="preserve">seline </w:t>
      </w:r>
      <w:r w:rsidRPr="00B5363F">
        <w:rPr>
          <w:lang w:val="en-CA"/>
        </w:rPr>
        <w:t>evaluation design, data cleaning, analysis and reporting. This budget is inclusive of all costs covering team member costs, travel, research costs and any other costs associated the completion of the work including where required costs for reasonable adjustment. Bidders are required to organise and fund their own duty of care arrangements as required.</w:t>
      </w:r>
    </w:p>
    <w:p w14:paraId="04303207" w14:textId="77777777" w:rsidR="00FE4E94" w:rsidRPr="00B5363F" w:rsidRDefault="00FE4E94" w:rsidP="00FE4E94">
      <w:pPr>
        <w:rPr>
          <w:lang w:val="en-CA"/>
        </w:rPr>
      </w:pPr>
    </w:p>
    <w:p w14:paraId="47FBE380" w14:textId="77777777" w:rsidR="00FE4E94" w:rsidRPr="00B5363F" w:rsidRDefault="00FE4E94" w:rsidP="00FE4E94">
      <w:pPr>
        <w:rPr>
          <w:lang w:val="en-CA"/>
        </w:rPr>
      </w:pPr>
      <w:r w:rsidRPr="00B5363F">
        <w:rPr>
          <w:lang w:val="en-CA"/>
        </w:rPr>
        <w:t>Bidders are required to provide a fully costed proposal in the form of a price schedule that as a minimum should include:</w:t>
      </w:r>
    </w:p>
    <w:p w14:paraId="25537EBE" w14:textId="77777777" w:rsidR="00FE4E94" w:rsidRPr="00B5363F" w:rsidRDefault="00FE4E94" w:rsidP="00FE4E94">
      <w:pPr>
        <w:rPr>
          <w:lang w:val="en-CA"/>
        </w:rPr>
      </w:pPr>
      <w:r w:rsidRPr="00B5363F">
        <w:rPr>
          <w:lang w:val="en-CA"/>
        </w:rPr>
        <w:t>•</w:t>
      </w:r>
      <w:r w:rsidRPr="00B5363F">
        <w:rPr>
          <w:lang w:val="en-CA"/>
        </w:rPr>
        <w:tab/>
        <w:t>Sub-total of fees for the delivery of any task or deliverable;</w:t>
      </w:r>
    </w:p>
    <w:p w14:paraId="0F31FF51" w14:textId="77777777" w:rsidR="00FE4E94" w:rsidRPr="00B5363F" w:rsidRDefault="00FE4E94" w:rsidP="00FE4E94">
      <w:pPr>
        <w:rPr>
          <w:lang w:val="en-CA"/>
        </w:rPr>
      </w:pPr>
      <w:r w:rsidRPr="00B5363F">
        <w:rPr>
          <w:lang w:val="en-CA"/>
        </w:rPr>
        <w:t>•</w:t>
      </w:r>
      <w:r w:rsidRPr="00B5363F">
        <w:rPr>
          <w:lang w:val="en-CA"/>
        </w:rPr>
        <w:tab/>
        <w:t>Sub-total for number of days per partner organisation (as applicable);</w:t>
      </w:r>
    </w:p>
    <w:p w14:paraId="0C1C7410" w14:textId="77777777" w:rsidR="00FE4E94" w:rsidRPr="00B5363F" w:rsidRDefault="00FE4E94" w:rsidP="00FE4E94">
      <w:pPr>
        <w:rPr>
          <w:lang w:val="en-CA"/>
        </w:rPr>
      </w:pPr>
      <w:r w:rsidRPr="00B5363F">
        <w:rPr>
          <w:lang w:val="en-CA"/>
        </w:rPr>
        <w:t>•</w:t>
      </w:r>
      <w:r w:rsidRPr="00B5363F">
        <w:rPr>
          <w:lang w:val="en-CA"/>
        </w:rPr>
        <w:tab/>
        <w:t>Expenses and overheads broken down by the project cost categories;</w:t>
      </w:r>
    </w:p>
    <w:p w14:paraId="3A9D2EAE" w14:textId="77777777" w:rsidR="00FE4E94" w:rsidRPr="00B5363F" w:rsidRDefault="00FE4E94" w:rsidP="00FE4E94">
      <w:pPr>
        <w:rPr>
          <w:lang w:val="en-CA"/>
        </w:rPr>
      </w:pPr>
      <w:r w:rsidRPr="00B5363F">
        <w:rPr>
          <w:lang w:val="en-CA"/>
        </w:rPr>
        <w:t>•</w:t>
      </w:r>
      <w:r w:rsidRPr="00B5363F">
        <w:rPr>
          <w:lang w:val="en-CA"/>
        </w:rPr>
        <w:tab/>
        <w:t>Reasonable adjustment costs; and</w:t>
      </w:r>
    </w:p>
    <w:p w14:paraId="3B148AC6" w14:textId="77777777" w:rsidR="00FE4E94" w:rsidRPr="00B5363F" w:rsidRDefault="00FE4E94" w:rsidP="00FE4E94">
      <w:pPr>
        <w:rPr>
          <w:lang w:val="en-CA"/>
        </w:rPr>
      </w:pPr>
      <w:r w:rsidRPr="00B5363F">
        <w:rPr>
          <w:lang w:val="en-CA"/>
        </w:rPr>
        <w:t>•</w:t>
      </w:r>
      <w:r w:rsidRPr="00B5363F">
        <w:rPr>
          <w:lang w:val="en-CA"/>
        </w:rPr>
        <w:tab/>
        <w:t>Total costs before and after any taxes that are applicable.</w:t>
      </w:r>
    </w:p>
    <w:p w14:paraId="1E1CA54C" w14:textId="77777777" w:rsidR="00FE4E94" w:rsidRPr="00B5363F" w:rsidRDefault="00FE4E94" w:rsidP="00FE4E94">
      <w:pPr>
        <w:rPr>
          <w:lang w:val="en-CA"/>
        </w:rPr>
      </w:pPr>
    </w:p>
    <w:p w14:paraId="016A8AFE" w14:textId="77777777" w:rsidR="00AD38E2" w:rsidRPr="00AD38E2" w:rsidRDefault="00AD38E2" w:rsidP="00AD38E2">
      <w:pPr>
        <w:rPr>
          <w:lang w:val="en-CA"/>
        </w:rPr>
      </w:pPr>
      <w:r w:rsidRPr="00AD38E2">
        <w:rPr>
          <w:lang w:val="en-CA"/>
        </w:rPr>
        <w:t>Bidders are required to provide a payment schedule based on milestone payments for the successful delivery of each deliverable.</w:t>
      </w:r>
    </w:p>
    <w:p w14:paraId="6F62E9F1" w14:textId="77777777" w:rsidR="00AD38E2" w:rsidRPr="00AD38E2" w:rsidRDefault="00AD38E2" w:rsidP="00AD38E2">
      <w:pPr>
        <w:rPr>
          <w:lang w:val="en-CA"/>
        </w:rPr>
      </w:pPr>
    </w:p>
    <w:p w14:paraId="40B5C12E" w14:textId="77777777" w:rsidR="00AD38E2" w:rsidRPr="00AD38E2" w:rsidRDefault="00AD38E2" w:rsidP="00AD38E2">
      <w:pPr>
        <w:rPr>
          <w:b/>
          <w:bCs/>
          <w:lang w:val="en-CA"/>
        </w:rPr>
      </w:pPr>
      <w:r w:rsidRPr="00AD38E2">
        <w:rPr>
          <w:b/>
          <w:bCs/>
          <w:lang w:val="en-CA"/>
        </w:rPr>
        <w:t>Submission Information / How to Apply</w:t>
      </w:r>
    </w:p>
    <w:p w14:paraId="41F0DB87" w14:textId="77777777" w:rsidR="00AD38E2" w:rsidRPr="00AD38E2" w:rsidRDefault="00AD38E2" w:rsidP="00AD38E2">
      <w:pPr>
        <w:rPr>
          <w:lang w:val="en-CA"/>
        </w:rPr>
      </w:pPr>
    </w:p>
    <w:p w14:paraId="17C0E60B" w14:textId="0C03790F" w:rsidR="00AD38E2" w:rsidRPr="00AD38E2" w:rsidRDefault="00AD38E2" w:rsidP="00AD38E2">
      <w:pPr>
        <w:rPr>
          <w:lang w:val="en-CA"/>
        </w:rPr>
      </w:pPr>
      <w:r w:rsidRPr="00AD38E2">
        <w:rPr>
          <w:lang w:val="en-CA"/>
        </w:rPr>
        <w:t xml:space="preserve">Please send your complete technical and financial proposal to this email address </w:t>
      </w:r>
      <w:hyperlink r:id="rId9" w:history="1">
        <w:r w:rsidR="006660BE" w:rsidRPr="00CB73AF">
          <w:rPr>
            <w:rStyle w:val="Hyperlink"/>
            <w:b/>
            <w:bCs/>
            <w:lang w:val="en-CA"/>
          </w:rPr>
          <w:t>SOM.Consultant@care.org</w:t>
        </w:r>
      </w:hyperlink>
      <w:r w:rsidR="006660BE">
        <w:rPr>
          <w:lang w:val="en-CA"/>
        </w:rPr>
        <w:t xml:space="preserve"> </w:t>
      </w:r>
      <w:r w:rsidRPr="00AD38E2">
        <w:rPr>
          <w:lang w:val="en-CA"/>
        </w:rPr>
        <w:t>clearly marking the subject line “Endline Evaluation of GEEPS.” no later than 10th February 2024 11:59 PM.</w:t>
      </w:r>
    </w:p>
    <w:p w14:paraId="5E45EFCA" w14:textId="77777777" w:rsidR="00AD38E2" w:rsidRPr="00AD38E2" w:rsidRDefault="00AD38E2" w:rsidP="00AD38E2">
      <w:pPr>
        <w:rPr>
          <w:lang w:val="en-CA"/>
        </w:rPr>
      </w:pPr>
    </w:p>
    <w:p w14:paraId="3C0CF046" w14:textId="59262473" w:rsidR="00AD38E2" w:rsidRPr="00AD38E2" w:rsidRDefault="00AD38E2" w:rsidP="00AD38E2">
      <w:pPr>
        <w:rPr>
          <w:lang w:val="en-CA"/>
        </w:rPr>
      </w:pPr>
      <w:r w:rsidRPr="00AD38E2">
        <w:rPr>
          <w:lang w:val="en-CA"/>
        </w:rPr>
        <w:t xml:space="preserve">Any questions about the TOR can be emailed to </w:t>
      </w:r>
      <w:hyperlink r:id="rId10" w:history="1">
        <w:r w:rsidR="006660BE" w:rsidRPr="00CB73AF">
          <w:rPr>
            <w:rStyle w:val="Hyperlink"/>
            <w:b/>
            <w:bCs/>
            <w:lang w:val="en-CA"/>
          </w:rPr>
          <w:t>deborah.spindelman@care.org</w:t>
        </w:r>
      </w:hyperlink>
      <w:r w:rsidR="006660BE">
        <w:rPr>
          <w:lang w:val="en-CA"/>
        </w:rPr>
        <w:t xml:space="preserve"> </w:t>
      </w:r>
      <w:r w:rsidRPr="00AD38E2">
        <w:rPr>
          <w:lang w:val="en-CA"/>
        </w:rPr>
        <w:t>copying CARE Somalia procurement (</w:t>
      </w:r>
      <w:hyperlink r:id="rId11" w:history="1">
        <w:r w:rsidR="006660BE" w:rsidRPr="00CB73AF">
          <w:rPr>
            <w:rStyle w:val="Hyperlink"/>
            <w:b/>
            <w:bCs/>
            <w:lang w:val="en-CA"/>
          </w:rPr>
          <w:t>SOM.Consultant@care.org</w:t>
        </w:r>
      </w:hyperlink>
      <w:r w:rsidRPr="00AD38E2">
        <w:rPr>
          <w:lang w:val="en-CA"/>
        </w:rPr>
        <w:t xml:space="preserve">) clearly marking the subject line with ‘Question GEEPS Endline’.  </w:t>
      </w:r>
    </w:p>
    <w:p w14:paraId="576A89BE" w14:textId="77777777" w:rsidR="00AD38E2" w:rsidRPr="00AD38E2" w:rsidRDefault="00AD38E2" w:rsidP="00AD38E2">
      <w:pPr>
        <w:rPr>
          <w:lang w:val="en-CA"/>
        </w:rPr>
      </w:pPr>
    </w:p>
    <w:p w14:paraId="2D330F79" w14:textId="77777777" w:rsidR="00AD38E2" w:rsidRPr="00AD38E2" w:rsidRDefault="00AD38E2" w:rsidP="00AD38E2">
      <w:pPr>
        <w:rPr>
          <w:lang w:val="en-CA"/>
        </w:rPr>
      </w:pPr>
      <w:r w:rsidRPr="00AD38E2">
        <w:rPr>
          <w:lang w:val="en-CA"/>
        </w:rPr>
        <w:t>Proposals should include the following:</w:t>
      </w:r>
    </w:p>
    <w:p w14:paraId="1AE55972" w14:textId="44D7A707" w:rsidR="00AD38E2" w:rsidRPr="00AD38E2" w:rsidRDefault="00AD38E2" w:rsidP="00AD38E2">
      <w:pPr>
        <w:rPr>
          <w:lang w:val="en-CA"/>
        </w:rPr>
      </w:pPr>
      <w:r w:rsidRPr="00AD38E2">
        <w:rPr>
          <w:lang w:val="en-CA"/>
        </w:rPr>
        <w:t xml:space="preserve">Technical and financial proposal – bidders’ approach to the </w:t>
      </w:r>
      <w:r w:rsidR="00D45A6B">
        <w:rPr>
          <w:lang w:val="en-CA"/>
        </w:rPr>
        <w:t>end line</w:t>
      </w:r>
      <w:r w:rsidRPr="00AD38E2">
        <w:rPr>
          <w:lang w:val="en-CA"/>
        </w:rPr>
        <w:t xml:space="preserve">; </w:t>
      </w:r>
      <w:r w:rsidR="00D45A6B">
        <w:rPr>
          <w:lang w:val="en-CA"/>
        </w:rPr>
        <w:t>work plan</w:t>
      </w:r>
      <w:r w:rsidRPr="00AD38E2">
        <w:rPr>
          <w:lang w:val="en-CA"/>
        </w:rPr>
        <w:t xml:space="preserve"> with milestones.</w:t>
      </w:r>
    </w:p>
    <w:p w14:paraId="6BA51EA3" w14:textId="77777777" w:rsidR="00AD38E2" w:rsidRPr="00AD38E2" w:rsidRDefault="00AD38E2" w:rsidP="00AD38E2">
      <w:pPr>
        <w:rPr>
          <w:lang w:val="en-CA"/>
        </w:rPr>
      </w:pPr>
      <w:r w:rsidRPr="00AD38E2">
        <w:rPr>
          <w:lang w:val="en-CA"/>
        </w:rPr>
        <w:t>qualifications, relevant experience related to the assignment including samples and references of most recent similar work done.</w:t>
      </w:r>
    </w:p>
    <w:p w14:paraId="33886C35" w14:textId="1DE35C8E" w:rsidR="00901E8C" w:rsidRPr="00B5363F" w:rsidRDefault="00901E8C" w:rsidP="00901E8C">
      <w:pPr>
        <w:rPr>
          <w:lang w:val="en-CA"/>
        </w:rPr>
      </w:pPr>
    </w:p>
    <w:p w14:paraId="27159705" w14:textId="77777777" w:rsidR="00490463" w:rsidRPr="00B5363F" w:rsidRDefault="00490463" w:rsidP="00901E8C">
      <w:pPr>
        <w:rPr>
          <w:lang w:val="en-CA"/>
        </w:rPr>
        <w:sectPr w:rsidR="00490463" w:rsidRPr="00B5363F" w:rsidSect="00C41FC1">
          <w:headerReference w:type="default" r:id="rId12"/>
          <w:footerReference w:type="default" r:id="rId13"/>
          <w:pgSz w:w="12240" w:h="15840"/>
          <w:pgMar w:top="1440" w:right="1440" w:bottom="1440" w:left="1440" w:header="720" w:footer="720" w:gutter="0"/>
          <w:pgNumType w:start="1"/>
          <w:cols w:space="720"/>
          <w:docGrid w:linePitch="360"/>
        </w:sectPr>
      </w:pPr>
    </w:p>
    <w:p w14:paraId="5F1315A0" w14:textId="79E5C18D" w:rsidR="00490463" w:rsidRPr="00B5363F" w:rsidRDefault="00490463" w:rsidP="00901E8C">
      <w:pPr>
        <w:rPr>
          <w:lang w:val="en-CA"/>
        </w:rPr>
      </w:pPr>
      <w:r w:rsidRPr="00B5363F">
        <w:rPr>
          <w:lang w:val="en-CA"/>
        </w:rPr>
        <w:lastRenderedPageBreak/>
        <w:t>Annex 1:  Project Logic Model</w:t>
      </w:r>
      <w:r w:rsidR="00C94540" w:rsidRPr="00B5363F">
        <w:rPr>
          <w:lang w:val="en-CA"/>
        </w:rPr>
        <w:t xml:space="preserve"> </w:t>
      </w:r>
    </w:p>
    <w:p w14:paraId="4DAA2E98" w14:textId="0E73A727" w:rsidR="00657ABE" w:rsidRPr="00B5363F" w:rsidRDefault="00566B77" w:rsidP="00901E8C">
      <w:pPr>
        <w:rPr>
          <w:lang w:val="en-CA"/>
        </w:rPr>
      </w:pPr>
      <w:r w:rsidRPr="001C7945">
        <w:rPr>
          <w:noProof/>
          <w:lang w:val="en-CA" w:eastAsia="en-CA"/>
        </w:rPr>
        <w:drawing>
          <wp:inline distT="0" distB="0" distL="0" distR="0" wp14:anchorId="365ABFC5" wp14:editId="283649E0">
            <wp:extent cx="6754483" cy="5601804"/>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758250" cy="5604928"/>
                    </a:xfrm>
                    <a:prstGeom prst="rect">
                      <a:avLst/>
                    </a:prstGeom>
                    <a:noFill/>
                    <a:ln>
                      <a:noFill/>
                    </a:ln>
                  </pic:spPr>
                </pic:pic>
              </a:graphicData>
            </a:graphic>
          </wp:inline>
        </w:drawing>
      </w:r>
    </w:p>
    <w:p w14:paraId="4824FAEC" w14:textId="77777777" w:rsidR="00246EE6" w:rsidRPr="00B5363F" w:rsidRDefault="00246EE6" w:rsidP="00901E8C">
      <w:pPr>
        <w:rPr>
          <w:lang w:val="en-CA"/>
        </w:rPr>
        <w:sectPr w:rsidR="00246EE6" w:rsidRPr="00B5363F" w:rsidSect="00C41FC1">
          <w:pgSz w:w="15840" w:h="12240" w:orient="landscape"/>
          <w:pgMar w:top="1440" w:right="1440" w:bottom="1440" w:left="1440" w:header="720" w:footer="720" w:gutter="0"/>
          <w:cols w:space="720"/>
          <w:docGrid w:linePitch="360"/>
        </w:sectPr>
      </w:pPr>
    </w:p>
    <w:p w14:paraId="05E033E0" w14:textId="5A960404" w:rsidR="00035AA0" w:rsidRPr="00B5363F" w:rsidRDefault="00035AA0" w:rsidP="00901E8C">
      <w:pPr>
        <w:rPr>
          <w:lang w:val="en-CA"/>
        </w:rPr>
      </w:pPr>
    </w:p>
    <w:p w14:paraId="02314718" w14:textId="410E5BBE" w:rsidR="00035AA0" w:rsidRPr="00487F70" w:rsidRDefault="00035AA0" w:rsidP="00035AA0">
      <w:pPr>
        <w:rPr>
          <w:b/>
          <w:bCs/>
          <w:lang w:val="en-CA"/>
        </w:rPr>
      </w:pPr>
      <w:r w:rsidRPr="00487F70">
        <w:rPr>
          <w:b/>
          <w:bCs/>
          <w:lang w:val="en-CA"/>
        </w:rPr>
        <w:t xml:space="preserve">Annex 2.  PMF indicators relevant to the </w:t>
      </w:r>
      <w:r w:rsidR="004D188D" w:rsidRPr="00487F70">
        <w:rPr>
          <w:b/>
          <w:bCs/>
          <w:lang w:val="en-CA"/>
        </w:rPr>
        <w:t>end</w:t>
      </w:r>
      <w:r w:rsidRPr="00487F70">
        <w:rPr>
          <w:b/>
          <w:bCs/>
          <w:lang w:val="en-CA"/>
        </w:rPr>
        <w:t>line</w:t>
      </w:r>
      <w:r w:rsidR="00246EE6" w:rsidRPr="00487F70">
        <w:rPr>
          <w:b/>
          <w:bCs/>
          <w:lang w:val="en-CA"/>
        </w:rPr>
        <w:t xml:space="preserve"> (full PMF will be supplied to contracted consultant)</w:t>
      </w:r>
      <w:r w:rsidRPr="00487F70">
        <w:rPr>
          <w:b/>
          <w:bCs/>
          <w:lang w:val="en-CA"/>
        </w:rPr>
        <w:t xml:space="preserve">.  </w:t>
      </w:r>
    </w:p>
    <w:p w14:paraId="6CA8FEC1" w14:textId="77777777" w:rsidR="00035AA0" w:rsidRPr="00B5363F" w:rsidRDefault="00035AA0" w:rsidP="00035AA0">
      <w:pPr>
        <w:rPr>
          <w:lang w:val="en-CA"/>
        </w:rPr>
      </w:pPr>
    </w:p>
    <w:p w14:paraId="6A369D51" w14:textId="5EE2519A" w:rsidR="00035AA0" w:rsidRPr="00B5363F" w:rsidRDefault="00035AA0" w:rsidP="00035AA0">
      <w:pPr>
        <w:rPr>
          <w:lang w:val="en-CA"/>
        </w:rPr>
      </w:pPr>
      <w:r w:rsidRPr="00B5363F">
        <w:rPr>
          <w:lang w:val="en-CA"/>
        </w:rPr>
        <w:t xml:space="preserve">In addition to the context and situational information suggested by the evaluation questions, calculating values for the following key project indicators will be a focus of the </w:t>
      </w:r>
      <w:r w:rsidR="00CE6079">
        <w:rPr>
          <w:lang w:val="en-CA"/>
        </w:rPr>
        <w:t>end</w:t>
      </w:r>
      <w:r w:rsidRPr="00B5363F">
        <w:rPr>
          <w:lang w:val="en-CA"/>
        </w:rPr>
        <w:t>line:</w:t>
      </w:r>
    </w:p>
    <w:p w14:paraId="4C3E2DC0" w14:textId="250EE595" w:rsidR="00035AA0" w:rsidRDefault="00035AA0" w:rsidP="00035AA0">
      <w:pPr>
        <w:pStyle w:val="ListParagraph"/>
        <w:numPr>
          <w:ilvl w:val="0"/>
          <w:numId w:val="9"/>
        </w:numPr>
        <w:rPr>
          <w:lang w:val="en-CA"/>
        </w:rPr>
      </w:pPr>
      <w:r w:rsidRPr="00B5363F">
        <w:rPr>
          <w:lang w:val="en-CA"/>
        </w:rPr>
        <w:t># of marginalized girls</w:t>
      </w:r>
      <w:bookmarkStart w:id="0" w:name="_Hlk154650695"/>
      <w:r w:rsidR="004365BF">
        <w:rPr>
          <w:lang w:val="en-CA"/>
        </w:rPr>
        <w:t xml:space="preserve">, adolescent girls, and young </w:t>
      </w:r>
      <w:bookmarkEnd w:id="0"/>
      <w:r w:rsidR="004365BF">
        <w:rPr>
          <w:lang w:val="en-CA"/>
        </w:rPr>
        <w:t>women</w:t>
      </w:r>
      <w:r w:rsidRPr="00B5363F">
        <w:rPr>
          <w:lang w:val="en-CA"/>
        </w:rPr>
        <w:t xml:space="preserve"> supported by GEEPS who demonstrate improved literacy/numeracy scores </w:t>
      </w:r>
    </w:p>
    <w:p w14:paraId="4C502E7F" w14:textId="2A3BD816" w:rsidR="00876E68" w:rsidRPr="00B5363F" w:rsidRDefault="00876E68" w:rsidP="00035AA0">
      <w:pPr>
        <w:pStyle w:val="ListParagraph"/>
        <w:numPr>
          <w:ilvl w:val="0"/>
          <w:numId w:val="9"/>
        </w:numPr>
        <w:rPr>
          <w:lang w:val="en-CA"/>
        </w:rPr>
      </w:pPr>
      <w:r>
        <w:rPr>
          <w:lang w:val="en-CA"/>
        </w:rPr>
        <w:t>% retention rate for girls</w:t>
      </w:r>
    </w:p>
    <w:p w14:paraId="00D7A8A6" w14:textId="7A9D1332" w:rsidR="00035AA0" w:rsidRDefault="00035AA0" w:rsidP="00035AA0">
      <w:pPr>
        <w:pStyle w:val="ListParagraph"/>
        <w:numPr>
          <w:ilvl w:val="0"/>
          <w:numId w:val="9"/>
        </w:numPr>
        <w:rPr>
          <w:lang w:val="en-CA"/>
        </w:rPr>
      </w:pPr>
      <w:r w:rsidRPr="00B5363F">
        <w:rPr>
          <w:lang w:val="en-CA"/>
        </w:rPr>
        <w:t>% of girls</w:t>
      </w:r>
      <w:r w:rsidR="00292E55" w:rsidRPr="00292E55">
        <w:rPr>
          <w:lang w:val="en-CA"/>
        </w:rPr>
        <w:t>, adolescent girls, and young</w:t>
      </w:r>
      <w:r w:rsidR="00672B5E">
        <w:rPr>
          <w:lang w:val="en-CA"/>
        </w:rPr>
        <w:t xml:space="preserve"> women</w:t>
      </w:r>
      <w:r w:rsidRPr="00B5363F">
        <w:rPr>
          <w:lang w:val="en-CA"/>
        </w:rPr>
        <w:t xml:space="preserve"> who consider that their teachers treat girls and boys equally in the classroom</w:t>
      </w:r>
    </w:p>
    <w:p w14:paraId="1ACD9D91" w14:textId="2E6EE365" w:rsidR="00AA26AB" w:rsidRPr="00B5363F" w:rsidRDefault="00AA26AB" w:rsidP="00035AA0">
      <w:pPr>
        <w:pStyle w:val="ListParagraph"/>
        <w:numPr>
          <w:ilvl w:val="0"/>
          <w:numId w:val="9"/>
        </w:numPr>
        <w:rPr>
          <w:lang w:val="en-CA"/>
        </w:rPr>
      </w:pPr>
      <w:r w:rsidRPr="00AA26AB">
        <w:rPr>
          <w:lang w:val="en-CA"/>
        </w:rPr>
        <w:t>% of girls, adolescent girls and young women with disabilities who consider that their teachers treat girls with disabilities and able girls equally</w:t>
      </w:r>
    </w:p>
    <w:p w14:paraId="6C6D95C9" w14:textId="704F900D" w:rsidR="00035AA0" w:rsidRPr="00B5363F" w:rsidRDefault="00035AA0" w:rsidP="00035AA0">
      <w:pPr>
        <w:pStyle w:val="ListParagraph"/>
        <w:numPr>
          <w:ilvl w:val="0"/>
          <w:numId w:val="9"/>
        </w:numPr>
        <w:rPr>
          <w:lang w:val="en-CA"/>
        </w:rPr>
      </w:pPr>
      <w:r w:rsidRPr="00B5363F">
        <w:rPr>
          <w:lang w:val="en-CA"/>
        </w:rPr>
        <w:t xml:space="preserve">% of teachers who apply </w:t>
      </w:r>
      <w:r w:rsidR="00E14B28">
        <w:rPr>
          <w:lang w:val="en-CA"/>
        </w:rPr>
        <w:t>good</w:t>
      </w:r>
      <w:r w:rsidR="00E14B28" w:rsidRPr="00B5363F">
        <w:rPr>
          <w:lang w:val="en-CA"/>
        </w:rPr>
        <w:t xml:space="preserve"> </w:t>
      </w:r>
      <w:r w:rsidRPr="00B5363F">
        <w:rPr>
          <w:lang w:val="en-CA"/>
        </w:rPr>
        <w:t>teaching practices in literacy and numeracy</w:t>
      </w:r>
    </w:p>
    <w:p w14:paraId="431823AD" w14:textId="7EAC4562" w:rsidR="00035AA0" w:rsidRPr="00B5363F" w:rsidRDefault="00035AA0" w:rsidP="00035AA0">
      <w:pPr>
        <w:pStyle w:val="ListParagraph"/>
        <w:numPr>
          <w:ilvl w:val="0"/>
          <w:numId w:val="9"/>
        </w:numPr>
        <w:rPr>
          <w:lang w:val="en-CA"/>
        </w:rPr>
      </w:pPr>
      <w:r w:rsidRPr="00B5363F">
        <w:rPr>
          <w:lang w:val="en-CA"/>
        </w:rPr>
        <w:t xml:space="preserve">% of </w:t>
      </w:r>
      <w:r w:rsidR="00E14B28">
        <w:rPr>
          <w:lang w:val="en-CA"/>
        </w:rPr>
        <w:t>primary care</w:t>
      </w:r>
      <w:r w:rsidR="008F4A01">
        <w:rPr>
          <w:lang w:val="en-CA"/>
        </w:rPr>
        <w:t>givers</w:t>
      </w:r>
      <w:r w:rsidR="00E14B28" w:rsidRPr="00B5363F">
        <w:rPr>
          <w:lang w:val="en-CA"/>
        </w:rPr>
        <w:t xml:space="preserve"> </w:t>
      </w:r>
      <w:r w:rsidRPr="00B5363F">
        <w:rPr>
          <w:lang w:val="en-CA"/>
        </w:rPr>
        <w:t xml:space="preserve">who </w:t>
      </w:r>
      <w:r w:rsidR="008F4A01">
        <w:rPr>
          <w:lang w:val="en-CA"/>
        </w:rPr>
        <w:t>demonstrate</w:t>
      </w:r>
      <w:r w:rsidRPr="00B5363F">
        <w:rPr>
          <w:lang w:val="en-CA"/>
        </w:rPr>
        <w:t xml:space="preserve"> support for girls'</w:t>
      </w:r>
      <w:r w:rsidR="008F4A01">
        <w:rPr>
          <w:lang w:val="en-CA"/>
        </w:rPr>
        <w:t>, adolescent girls’, and young women’s</w:t>
      </w:r>
      <w:r w:rsidRPr="00B5363F">
        <w:rPr>
          <w:lang w:val="en-CA"/>
        </w:rPr>
        <w:t xml:space="preserve"> regular attendance to school (including for girls with disabilities)</w:t>
      </w:r>
    </w:p>
    <w:p w14:paraId="101D7932" w14:textId="77777777" w:rsidR="00035AA0" w:rsidRPr="00B5363F" w:rsidRDefault="00035AA0" w:rsidP="00035AA0">
      <w:pPr>
        <w:pStyle w:val="ListParagraph"/>
        <w:numPr>
          <w:ilvl w:val="0"/>
          <w:numId w:val="9"/>
        </w:numPr>
        <w:rPr>
          <w:lang w:val="en-CA"/>
        </w:rPr>
      </w:pPr>
      <w:r w:rsidRPr="00B5363F">
        <w:rPr>
          <w:lang w:val="en-CA"/>
        </w:rPr>
        <w:t># of community and religious leaders stating support for marginalised girls' right to education in targeted areas, including for girls with disabilities</w:t>
      </w:r>
    </w:p>
    <w:p w14:paraId="24715737" w14:textId="7CCEA641" w:rsidR="00994E2A" w:rsidRPr="00B5363F" w:rsidRDefault="00994E2A" w:rsidP="00035AA0">
      <w:pPr>
        <w:pStyle w:val="ListParagraph"/>
        <w:numPr>
          <w:ilvl w:val="0"/>
          <w:numId w:val="9"/>
        </w:numPr>
        <w:rPr>
          <w:lang w:val="en-CA"/>
        </w:rPr>
      </w:pPr>
      <w:r w:rsidRPr="00994E2A">
        <w:rPr>
          <w:lang w:val="en-CA"/>
        </w:rPr>
        <w:t>% of classrooms that demonstrate physical learning environments that are gender-sensitive, healthy, safe, protective, and include adequate facilities</w:t>
      </w:r>
    </w:p>
    <w:p w14:paraId="431F63DF" w14:textId="04228B76" w:rsidR="00035AA0" w:rsidRPr="00B5363F" w:rsidRDefault="00035AA0" w:rsidP="00035AA0">
      <w:pPr>
        <w:pStyle w:val="ListParagraph"/>
        <w:numPr>
          <w:ilvl w:val="0"/>
          <w:numId w:val="9"/>
        </w:numPr>
        <w:rPr>
          <w:lang w:val="en-CA"/>
        </w:rPr>
      </w:pPr>
      <w:r w:rsidRPr="00B5363F">
        <w:rPr>
          <w:lang w:val="en-CA"/>
        </w:rPr>
        <w:t>% of girls</w:t>
      </w:r>
      <w:r w:rsidR="00727D0B" w:rsidRPr="00727D0B">
        <w:rPr>
          <w:lang w:val="en-CA"/>
        </w:rPr>
        <w:t>, adolescent girls and young women</w:t>
      </w:r>
      <w:r w:rsidRPr="00B5363F">
        <w:rPr>
          <w:lang w:val="en-CA"/>
        </w:rPr>
        <w:t xml:space="preserve"> who feel comfortable expressing themselves at school, in the community and at home</w:t>
      </w:r>
    </w:p>
    <w:p w14:paraId="2647413F" w14:textId="0CB49A85" w:rsidR="00035AA0" w:rsidRDefault="00B42058" w:rsidP="00035AA0">
      <w:pPr>
        <w:pStyle w:val="ListParagraph"/>
        <w:numPr>
          <w:ilvl w:val="0"/>
          <w:numId w:val="9"/>
        </w:numPr>
        <w:rPr>
          <w:lang w:val="en-CA"/>
        </w:rPr>
      </w:pPr>
      <w:r>
        <w:rPr>
          <w:lang w:val="en-CA"/>
        </w:rPr>
        <w:t>Youth</w:t>
      </w:r>
      <w:r w:rsidR="00035AA0" w:rsidRPr="00B5363F">
        <w:rPr>
          <w:lang w:val="en-CA"/>
        </w:rPr>
        <w:t xml:space="preserve"> leadership score among marginalised girls</w:t>
      </w:r>
      <w:r w:rsidRPr="00B42058">
        <w:rPr>
          <w:lang w:val="en-CA"/>
        </w:rPr>
        <w:t>, adolescent girls and young women</w:t>
      </w:r>
    </w:p>
    <w:p w14:paraId="058775BF" w14:textId="6FD8D5EE" w:rsidR="00C167C8" w:rsidRDefault="00C167C8" w:rsidP="00035AA0">
      <w:pPr>
        <w:pStyle w:val="ListParagraph"/>
        <w:numPr>
          <w:ilvl w:val="0"/>
          <w:numId w:val="9"/>
        </w:numPr>
        <w:rPr>
          <w:lang w:val="en-CA"/>
        </w:rPr>
      </w:pPr>
      <w:r w:rsidRPr="00C167C8">
        <w:rPr>
          <w:lang w:val="en-CA"/>
        </w:rPr>
        <w:t xml:space="preserve">% of MOE stakeholders (gender focal points, REOs and DEOs) responding to barriers in girls’, adolescent girls and young women attendance and learning.   </w:t>
      </w:r>
    </w:p>
    <w:p w14:paraId="6BB5A2C0" w14:textId="7E4FED64" w:rsidR="006509DA" w:rsidRPr="00B5363F" w:rsidRDefault="006509DA" w:rsidP="00035AA0">
      <w:pPr>
        <w:pStyle w:val="ListParagraph"/>
        <w:numPr>
          <w:ilvl w:val="0"/>
          <w:numId w:val="9"/>
        </w:numPr>
        <w:rPr>
          <w:lang w:val="en-CA"/>
        </w:rPr>
      </w:pPr>
      <w:r w:rsidRPr="006509DA">
        <w:rPr>
          <w:lang w:val="en-CA"/>
        </w:rPr>
        <w:t>% of REOs/ DEOs engaged in joint monitoring visits to formal schools to support teachers</w:t>
      </w:r>
    </w:p>
    <w:p w14:paraId="0924F779" w14:textId="77777777" w:rsidR="00035AA0" w:rsidRPr="00B5363F" w:rsidRDefault="00035AA0" w:rsidP="00901E8C">
      <w:pPr>
        <w:rPr>
          <w:lang w:val="en-CA"/>
        </w:rPr>
      </w:pPr>
    </w:p>
    <w:sectPr w:rsidR="00035AA0" w:rsidRPr="00B5363F" w:rsidSect="00C41FC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EAAD1" w14:textId="77777777" w:rsidR="00C41FC1" w:rsidRDefault="00C41FC1" w:rsidP="00334BF6">
      <w:r>
        <w:separator/>
      </w:r>
    </w:p>
  </w:endnote>
  <w:endnote w:type="continuationSeparator" w:id="0">
    <w:p w14:paraId="4407F609" w14:textId="77777777" w:rsidR="00C41FC1" w:rsidRDefault="00C41FC1" w:rsidP="00334BF6">
      <w:r>
        <w:continuationSeparator/>
      </w:r>
    </w:p>
  </w:endnote>
  <w:endnote w:type="continuationNotice" w:id="1">
    <w:p w14:paraId="5D84A98B" w14:textId="77777777" w:rsidR="00C41FC1" w:rsidRDefault="00C41F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2879976"/>
      <w:docPartObj>
        <w:docPartGallery w:val="Page Numbers (Bottom of Page)"/>
        <w:docPartUnique/>
      </w:docPartObj>
    </w:sdtPr>
    <w:sdtEndPr>
      <w:rPr>
        <w:noProof/>
      </w:rPr>
    </w:sdtEndPr>
    <w:sdtContent>
      <w:p w14:paraId="3BAB249E" w14:textId="73C3DCA6" w:rsidR="00E723E8" w:rsidRDefault="00E723E8">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14:paraId="2FA88E34" w14:textId="77777777" w:rsidR="00E723E8" w:rsidRDefault="00E723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C9CEF" w14:textId="77777777" w:rsidR="00C41FC1" w:rsidRDefault="00C41FC1" w:rsidP="00334BF6">
      <w:r>
        <w:separator/>
      </w:r>
    </w:p>
  </w:footnote>
  <w:footnote w:type="continuationSeparator" w:id="0">
    <w:p w14:paraId="77B26E78" w14:textId="77777777" w:rsidR="00C41FC1" w:rsidRDefault="00C41FC1" w:rsidP="00334BF6">
      <w:r>
        <w:continuationSeparator/>
      </w:r>
    </w:p>
  </w:footnote>
  <w:footnote w:type="continuationNotice" w:id="1">
    <w:p w14:paraId="58028529" w14:textId="77777777" w:rsidR="00C41FC1" w:rsidRDefault="00C41F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A2035" w14:textId="1CC1E54A" w:rsidR="00E723E8" w:rsidRDefault="00F0770C" w:rsidP="00F048F2">
    <w:pPr>
      <w:pStyle w:val="Header"/>
      <w:jc w:val="center"/>
    </w:pPr>
    <w:r w:rsidRPr="00802CE0">
      <w:rPr>
        <w:rFonts w:cstheme="minorHAnsi"/>
        <w:noProof/>
        <w:color w:val="2B579A"/>
        <w:shd w:val="clear" w:color="auto" w:fill="E6E6E6"/>
      </w:rPr>
      <w:drawing>
        <wp:anchor distT="0" distB="0" distL="114300" distR="114300" simplePos="0" relativeHeight="251662336" behindDoc="0" locked="0" layoutInCell="1" allowOverlap="1" wp14:anchorId="0F6EC8C3" wp14:editId="2592EBDA">
          <wp:simplePos x="0" y="0"/>
          <wp:positionH relativeFrom="margin">
            <wp:posOffset>4133850</wp:posOffset>
          </wp:positionH>
          <wp:positionV relativeFrom="topMargin">
            <wp:posOffset>285750</wp:posOffset>
          </wp:positionV>
          <wp:extent cx="1708150" cy="597535"/>
          <wp:effectExtent l="0" t="0" r="6350" b="0"/>
          <wp:wrapThrough wrapText="bothSides">
            <wp:wrapPolygon edited="0">
              <wp:start x="3613" y="0"/>
              <wp:lineTo x="0" y="6886"/>
              <wp:lineTo x="0" y="14461"/>
              <wp:lineTo x="3372" y="20659"/>
              <wp:lineTo x="21439" y="20659"/>
              <wp:lineTo x="21439" y="4132"/>
              <wp:lineTo x="4818" y="0"/>
              <wp:lineTo x="3613" y="0"/>
            </wp:wrapPolygon>
          </wp:wrapThrough>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08150" cy="59753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5DEC2796" wp14:editId="1A76708E">
          <wp:simplePos x="0" y="0"/>
          <wp:positionH relativeFrom="margin">
            <wp:posOffset>139700</wp:posOffset>
          </wp:positionH>
          <wp:positionV relativeFrom="margin">
            <wp:posOffset>-598805</wp:posOffset>
          </wp:positionV>
          <wp:extent cx="430530" cy="539750"/>
          <wp:effectExtent l="0" t="0" r="7620" b="0"/>
          <wp:wrapSquare wrapText="bothSides"/>
          <wp:docPr id="1560580608" name="Picture 156058060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43053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E723E8">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548B9" w14:textId="636709F7" w:rsidR="00E723E8" w:rsidRDefault="00E723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62699"/>
    <w:multiLevelType w:val="hybridMultilevel"/>
    <w:tmpl w:val="03DED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E73DE"/>
    <w:multiLevelType w:val="hybridMultilevel"/>
    <w:tmpl w:val="A7C238FC"/>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BD4C34"/>
    <w:multiLevelType w:val="hybridMultilevel"/>
    <w:tmpl w:val="3486463E"/>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516326"/>
    <w:multiLevelType w:val="hybridMultilevel"/>
    <w:tmpl w:val="E172538A"/>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5E5454"/>
    <w:multiLevelType w:val="hybridMultilevel"/>
    <w:tmpl w:val="55B22398"/>
    <w:lvl w:ilvl="0" w:tplc="7B3C2EBC">
      <w:start w:val="7"/>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6725B8"/>
    <w:multiLevelType w:val="hybridMultilevel"/>
    <w:tmpl w:val="6394C4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9424F2B"/>
    <w:multiLevelType w:val="hybridMultilevel"/>
    <w:tmpl w:val="266C8B1E"/>
    <w:lvl w:ilvl="0" w:tplc="0C70A1AE">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9B0499E"/>
    <w:multiLevelType w:val="hybridMultilevel"/>
    <w:tmpl w:val="E806C7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322E75"/>
    <w:multiLevelType w:val="hybridMultilevel"/>
    <w:tmpl w:val="122A1E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F6710F2"/>
    <w:multiLevelType w:val="hybridMultilevel"/>
    <w:tmpl w:val="9C40AB14"/>
    <w:lvl w:ilvl="0" w:tplc="4DC28F2A">
      <w:start w:val="3"/>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484613"/>
    <w:multiLevelType w:val="hybridMultilevel"/>
    <w:tmpl w:val="F1A87420"/>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F430A2"/>
    <w:multiLevelType w:val="hybridMultilevel"/>
    <w:tmpl w:val="EA9E2B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F6176C4"/>
    <w:multiLevelType w:val="hybridMultilevel"/>
    <w:tmpl w:val="BAAE36CA"/>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0867B54"/>
    <w:multiLevelType w:val="hybridMultilevel"/>
    <w:tmpl w:val="DAE4E57C"/>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09B1CCC"/>
    <w:multiLevelType w:val="hybridMultilevel"/>
    <w:tmpl w:val="02C69E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4C55DE0"/>
    <w:multiLevelType w:val="hybridMultilevel"/>
    <w:tmpl w:val="6A64EF1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F757CD"/>
    <w:multiLevelType w:val="hybridMultilevel"/>
    <w:tmpl w:val="26BC403E"/>
    <w:lvl w:ilvl="0" w:tplc="7EA04876">
      <w:numFmt w:val="bullet"/>
      <w:lvlText w:val="•"/>
      <w:lvlJc w:val="left"/>
      <w:pPr>
        <w:ind w:left="720" w:hanging="720"/>
      </w:pPr>
      <w:rPr>
        <w:rFonts w:ascii="Calibri" w:eastAsiaTheme="minorHAns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0527526"/>
    <w:multiLevelType w:val="hybridMultilevel"/>
    <w:tmpl w:val="F14C99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3977629"/>
    <w:multiLevelType w:val="hybridMultilevel"/>
    <w:tmpl w:val="C21E9366"/>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287B8F"/>
    <w:multiLevelType w:val="hybridMultilevel"/>
    <w:tmpl w:val="F6B2CC66"/>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A27DD1"/>
    <w:multiLevelType w:val="hybridMultilevel"/>
    <w:tmpl w:val="2C6210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9315EB2"/>
    <w:multiLevelType w:val="hybridMultilevel"/>
    <w:tmpl w:val="3FBC7F7C"/>
    <w:lvl w:ilvl="0" w:tplc="4DAC459A">
      <w:numFmt w:val="bullet"/>
      <w:lvlText w:val="•"/>
      <w:lvlJc w:val="left"/>
      <w:pPr>
        <w:ind w:left="1440" w:hanging="72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D2B6C8B"/>
    <w:multiLevelType w:val="hybridMultilevel"/>
    <w:tmpl w:val="B76421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19D6D53"/>
    <w:multiLevelType w:val="hybridMultilevel"/>
    <w:tmpl w:val="8FE8589E"/>
    <w:lvl w:ilvl="0" w:tplc="60EA7F4A">
      <w:start w:val="4"/>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346204D"/>
    <w:multiLevelType w:val="hybridMultilevel"/>
    <w:tmpl w:val="98DC9796"/>
    <w:lvl w:ilvl="0" w:tplc="2800134A">
      <w:start w:val="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4DE91A4D"/>
    <w:multiLevelType w:val="hybridMultilevel"/>
    <w:tmpl w:val="4560D852"/>
    <w:lvl w:ilvl="0" w:tplc="6AD00C0E">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872D50"/>
    <w:multiLevelType w:val="hybridMultilevel"/>
    <w:tmpl w:val="34143CAE"/>
    <w:lvl w:ilvl="0" w:tplc="6AD00C0E">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230B19"/>
    <w:multiLevelType w:val="hybridMultilevel"/>
    <w:tmpl w:val="E8349F6A"/>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B7132B"/>
    <w:multiLevelType w:val="hybridMultilevel"/>
    <w:tmpl w:val="F8240AD8"/>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857330"/>
    <w:multiLevelType w:val="hybridMultilevel"/>
    <w:tmpl w:val="C870F806"/>
    <w:lvl w:ilvl="0" w:tplc="6AD00C0E">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FFF0CC8"/>
    <w:multiLevelType w:val="hybridMultilevel"/>
    <w:tmpl w:val="FFC82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1D39DB"/>
    <w:multiLevelType w:val="hybridMultilevel"/>
    <w:tmpl w:val="6FEACE4A"/>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693971"/>
    <w:multiLevelType w:val="hybridMultilevel"/>
    <w:tmpl w:val="D53E624E"/>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DA564A"/>
    <w:multiLevelType w:val="hybridMultilevel"/>
    <w:tmpl w:val="3C667F58"/>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7FA07E7"/>
    <w:multiLevelType w:val="hybridMultilevel"/>
    <w:tmpl w:val="6134616A"/>
    <w:lvl w:ilvl="0" w:tplc="B614A0B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B04282E"/>
    <w:multiLevelType w:val="hybridMultilevel"/>
    <w:tmpl w:val="32263106"/>
    <w:lvl w:ilvl="0" w:tplc="4DAC459A">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BB34DC0"/>
    <w:multiLevelType w:val="hybridMultilevel"/>
    <w:tmpl w:val="FABEE98A"/>
    <w:lvl w:ilvl="0" w:tplc="0C70A1AE">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DD4856"/>
    <w:multiLevelType w:val="hybridMultilevel"/>
    <w:tmpl w:val="7C4A831E"/>
    <w:lvl w:ilvl="0" w:tplc="FFFFFFF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D8F6D78E">
      <w:start w:val="1"/>
      <w:numFmt w:val="lowerLetter"/>
      <w:lvlText w:val="%3)"/>
      <w:lvlJc w:val="left"/>
      <w:pPr>
        <w:ind w:left="2160" w:hanging="360"/>
      </w:pPr>
      <w:rPr>
        <w:rFont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81166097">
    <w:abstractNumId w:val="5"/>
  </w:num>
  <w:num w:numId="2" w16cid:durableId="858665661">
    <w:abstractNumId w:val="11"/>
  </w:num>
  <w:num w:numId="3" w16cid:durableId="157313124">
    <w:abstractNumId w:val="0"/>
  </w:num>
  <w:num w:numId="4" w16cid:durableId="46073427">
    <w:abstractNumId w:val="6"/>
  </w:num>
  <w:num w:numId="5" w16cid:durableId="1633487412">
    <w:abstractNumId w:val="36"/>
  </w:num>
  <w:num w:numId="6" w16cid:durableId="486283983">
    <w:abstractNumId w:val="16"/>
  </w:num>
  <w:num w:numId="7" w16cid:durableId="1611819104">
    <w:abstractNumId w:val="15"/>
  </w:num>
  <w:num w:numId="8" w16cid:durableId="2134903674">
    <w:abstractNumId w:val="29"/>
  </w:num>
  <w:num w:numId="9" w16cid:durableId="1627815129">
    <w:abstractNumId w:val="26"/>
  </w:num>
  <w:num w:numId="10" w16cid:durableId="1154181224">
    <w:abstractNumId w:val="22"/>
  </w:num>
  <w:num w:numId="11" w16cid:durableId="304546563">
    <w:abstractNumId w:val="17"/>
  </w:num>
  <w:num w:numId="12" w16cid:durableId="916600088">
    <w:abstractNumId w:val="8"/>
  </w:num>
  <w:num w:numId="13" w16cid:durableId="1027222333">
    <w:abstractNumId w:val="30"/>
  </w:num>
  <w:num w:numId="14" w16cid:durableId="326634195">
    <w:abstractNumId w:val="14"/>
  </w:num>
  <w:num w:numId="15" w16cid:durableId="1280526009">
    <w:abstractNumId w:val="7"/>
  </w:num>
  <w:num w:numId="16" w16cid:durableId="1510220708">
    <w:abstractNumId w:val="25"/>
  </w:num>
  <w:num w:numId="17" w16cid:durableId="1342661653">
    <w:abstractNumId w:val="12"/>
  </w:num>
  <w:num w:numId="18" w16cid:durableId="520313938">
    <w:abstractNumId w:val="1"/>
  </w:num>
  <w:num w:numId="19" w16cid:durableId="375593334">
    <w:abstractNumId w:val="28"/>
  </w:num>
  <w:num w:numId="20" w16cid:durableId="248082899">
    <w:abstractNumId w:val="3"/>
  </w:num>
  <w:num w:numId="21" w16cid:durableId="953898755">
    <w:abstractNumId w:val="32"/>
  </w:num>
  <w:num w:numId="22" w16cid:durableId="1970502588">
    <w:abstractNumId w:val="2"/>
  </w:num>
  <w:num w:numId="23" w16cid:durableId="1863081448">
    <w:abstractNumId w:val="35"/>
  </w:num>
  <w:num w:numId="24" w16cid:durableId="1967661731">
    <w:abstractNumId w:val="19"/>
  </w:num>
  <w:num w:numId="25" w16cid:durableId="490754256">
    <w:abstractNumId w:val="27"/>
  </w:num>
  <w:num w:numId="26" w16cid:durableId="299922179">
    <w:abstractNumId w:val="31"/>
  </w:num>
  <w:num w:numId="27" w16cid:durableId="725639526">
    <w:abstractNumId w:val="18"/>
  </w:num>
  <w:num w:numId="28" w16cid:durableId="1188059816">
    <w:abstractNumId w:val="10"/>
  </w:num>
  <w:num w:numId="29" w16cid:durableId="1452894744">
    <w:abstractNumId w:val="33"/>
  </w:num>
  <w:num w:numId="30" w16cid:durableId="1603145372">
    <w:abstractNumId w:val="21"/>
  </w:num>
  <w:num w:numId="31" w16cid:durableId="1218124496">
    <w:abstractNumId w:val="20"/>
  </w:num>
  <w:num w:numId="32" w16cid:durableId="732628268">
    <w:abstractNumId w:val="34"/>
  </w:num>
  <w:num w:numId="33" w16cid:durableId="2009601553">
    <w:abstractNumId w:val="24"/>
  </w:num>
  <w:num w:numId="34" w16cid:durableId="673188080">
    <w:abstractNumId w:val="13"/>
  </w:num>
  <w:num w:numId="35" w16cid:durableId="1531645314">
    <w:abstractNumId w:val="37"/>
  </w:num>
  <w:num w:numId="36" w16cid:durableId="1627808502">
    <w:abstractNumId w:val="23"/>
  </w:num>
  <w:num w:numId="37" w16cid:durableId="432210299">
    <w:abstractNumId w:val="4"/>
  </w:num>
  <w:num w:numId="38" w16cid:durableId="17722397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E8C"/>
    <w:rsid w:val="000318BE"/>
    <w:rsid w:val="00035AA0"/>
    <w:rsid w:val="00037F2A"/>
    <w:rsid w:val="000413A9"/>
    <w:rsid w:val="000475F1"/>
    <w:rsid w:val="00047796"/>
    <w:rsid w:val="0006098E"/>
    <w:rsid w:val="0006612B"/>
    <w:rsid w:val="000669F0"/>
    <w:rsid w:val="000717A9"/>
    <w:rsid w:val="00080C64"/>
    <w:rsid w:val="000922EA"/>
    <w:rsid w:val="000A271A"/>
    <w:rsid w:val="000C58A3"/>
    <w:rsid w:val="000D57F4"/>
    <w:rsid w:val="000E70AB"/>
    <w:rsid w:val="00113CE8"/>
    <w:rsid w:val="0011441A"/>
    <w:rsid w:val="00117F8A"/>
    <w:rsid w:val="00121257"/>
    <w:rsid w:val="0013227A"/>
    <w:rsid w:val="001351F7"/>
    <w:rsid w:val="001572DF"/>
    <w:rsid w:val="00171FC8"/>
    <w:rsid w:val="00175EE5"/>
    <w:rsid w:val="001821C3"/>
    <w:rsid w:val="00183C3D"/>
    <w:rsid w:val="00185686"/>
    <w:rsid w:val="00186D34"/>
    <w:rsid w:val="00192CA6"/>
    <w:rsid w:val="00193EE1"/>
    <w:rsid w:val="001A18A1"/>
    <w:rsid w:val="001C7945"/>
    <w:rsid w:val="001D4180"/>
    <w:rsid w:val="001D703F"/>
    <w:rsid w:val="001E2735"/>
    <w:rsid w:val="001F745E"/>
    <w:rsid w:val="001F7869"/>
    <w:rsid w:val="00200BED"/>
    <w:rsid w:val="00204494"/>
    <w:rsid w:val="00226AC4"/>
    <w:rsid w:val="00246BC6"/>
    <w:rsid w:val="00246EE6"/>
    <w:rsid w:val="00270B45"/>
    <w:rsid w:val="00271085"/>
    <w:rsid w:val="00275CEB"/>
    <w:rsid w:val="00277599"/>
    <w:rsid w:val="002879E0"/>
    <w:rsid w:val="00292E55"/>
    <w:rsid w:val="00294424"/>
    <w:rsid w:val="00295432"/>
    <w:rsid w:val="002A043C"/>
    <w:rsid w:val="002A1E74"/>
    <w:rsid w:val="002A694A"/>
    <w:rsid w:val="002B5CAB"/>
    <w:rsid w:val="002C70CC"/>
    <w:rsid w:val="002D3BA6"/>
    <w:rsid w:val="002F7F51"/>
    <w:rsid w:val="0030083B"/>
    <w:rsid w:val="00305DFC"/>
    <w:rsid w:val="0030784E"/>
    <w:rsid w:val="003110C5"/>
    <w:rsid w:val="003157DB"/>
    <w:rsid w:val="0033331A"/>
    <w:rsid w:val="00334BF6"/>
    <w:rsid w:val="003355D1"/>
    <w:rsid w:val="00342EB8"/>
    <w:rsid w:val="003517EF"/>
    <w:rsid w:val="00356167"/>
    <w:rsid w:val="00357637"/>
    <w:rsid w:val="00363248"/>
    <w:rsid w:val="0036653A"/>
    <w:rsid w:val="003742C4"/>
    <w:rsid w:val="00376F87"/>
    <w:rsid w:val="0038693D"/>
    <w:rsid w:val="003870AC"/>
    <w:rsid w:val="00393799"/>
    <w:rsid w:val="003944A6"/>
    <w:rsid w:val="003B3572"/>
    <w:rsid w:val="003B51DA"/>
    <w:rsid w:val="003B5752"/>
    <w:rsid w:val="003C10D8"/>
    <w:rsid w:val="003C1C5A"/>
    <w:rsid w:val="003D4E82"/>
    <w:rsid w:val="00401A81"/>
    <w:rsid w:val="00406F6B"/>
    <w:rsid w:val="00421F7A"/>
    <w:rsid w:val="00434296"/>
    <w:rsid w:val="004365BF"/>
    <w:rsid w:val="004367BB"/>
    <w:rsid w:val="00440110"/>
    <w:rsid w:val="00443F93"/>
    <w:rsid w:val="00444BE1"/>
    <w:rsid w:val="00447181"/>
    <w:rsid w:val="0045074A"/>
    <w:rsid w:val="00451339"/>
    <w:rsid w:val="00461562"/>
    <w:rsid w:val="0046502D"/>
    <w:rsid w:val="004666BD"/>
    <w:rsid w:val="004722FE"/>
    <w:rsid w:val="004734F6"/>
    <w:rsid w:val="0048140A"/>
    <w:rsid w:val="00481EB3"/>
    <w:rsid w:val="00483766"/>
    <w:rsid w:val="00487F70"/>
    <w:rsid w:val="00490463"/>
    <w:rsid w:val="004A232E"/>
    <w:rsid w:val="004A5E89"/>
    <w:rsid w:val="004C656B"/>
    <w:rsid w:val="004D188D"/>
    <w:rsid w:val="004E6228"/>
    <w:rsid w:val="004F5569"/>
    <w:rsid w:val="00500A85"/>
    <w:rsid w:val="0050180D"/>
    <w:rsid w:val="00502058"/>
    <w:rsid w:val="00510E58"/>
    <w:rsid w:val="005274CC"/>
    <w:rsid w:val="00533233"/>
    <w:rsid w:val="00535727"/>
    <w:rsid w:val="00545B88"/>
    <w:rsid w:val="005478F3"/>
    <w:rsid w:val="00551718"/>
    <w:rsid w:val="005620B0"/>
    <w:rsid w:val="00566B77"/>
    <w:rsid w:val="00577609"/>
    <w:rsid w:val="005822CE"/>
    <w:rsid w:val="0058780E"/>
    <w:rsid w:val="005933F2"/>
    <w:rsid w:val="005A4F4C"/>
    <w:rsid w:val="005B2197"/>
    <w:rsid w:val="005C3E94"/>
    <w:rsid w:val="005C63D9"/>
    <w:rsid w:val="005E2F02"/>
    <w:rsid w:val="005E45A8"/>
    <w:rsid w:val="005F24DA"/>
    <w:rsid w:val="00607F24"/>
    <w:rsid w:val="006142BE"/>
    <w:rsid w:val="006241BB"/>
    <w:rsid w:val="006401B4"/>
    <w:rsid w:val="006509DA"/>
    <w:rsid w:val="006535B6"/>
    <w:rsid w:val="00655C4A"/>
    <w:rsid w:val="00657ABE"/>
    <w:rsid w:val="006660BE"/>
    <w:rsid w:val="00672B5E"/>
    <w:rsid w:val="00674039"/>
    <w:rsid w:val="00692F29"/>
    <w:rsid w:val="0069372E"/>
    <w:rsid w:val="006C26F2"/>
    <w:rsid w:val="006F136D"/>
    <w:rsid w:val="006F19B7"/>
    <w:rsid w:val="007069C7"/>
    <w:rsid w:val="00721EF8"/>
    <w:rsid w:val="00727D0B"/>
    <w:rsid w:val="00753310"/>
    <w:rsid w:val="00754589"/>
    <w:rsid w:val="00756D98"/>
    <w:rsid w:val="00760331"/>
    <w:rsid w:val="00763B90"/>
    <w:rsid w:val="00793578"/>
    <w:rsid w:val="007935C9"/>
    <w:rsid w:val="00795963"/>
    <w:rsid w:val="007A10B0"/>
    <w:rsid w:val="007A3222"/>
    <w:rsid w:val="007A4B0F"/>
    <w:rsid w:val="007A5C10"/>
    <w:rsid w:val="007B2B30"/>
    <w:rsid w:val="007C3B43"/>
    <w:rsid w:val="007D090B"/>
    <w:rsid w:val="007D7CE2"/>
    <w:rsid w:val="008068FE"/>
    <w:rsid w:val="00810C7A"/>
    <w:rsid w:val="008151C3"/>
    <w:rsid w:val="0083177A"/>
    <w:rsid w:val="00844E72"/>
    <w:rsid w:val="008459D2"/>
    <w:rsid w:val="00871ABC"/>
    <w:rsid w:val="00875358"/>
    <w:rsid w:val="00876E68"/>
    <w:rsid w:val="008D5310"/>
    <w:rsid w:val="008E737F"/>
    <w:rsid w:val="008F2AAD"/>
    <w:rsid w:val="008F3B72"/>
    <w:rsid w:val="008F4A01"/>
    <w:rsid w:val="008F693C"/>
    <w:rsid w:val="00901E8C"/>
    <w:rsid w:val="00903E94"/>
    <w:rsid w:val="00907088"/>
    <w:rsid w:val="00925641"/>
    <w:rsid w:val="00944249"/>
    <w:rsid w:val="00954493"/>
    <w:rsid w:val="009577F6"/>
    <w:rsid w:val="00967582"/>
    <w:rsid w:val="009778C8"/>
    <w:rsid w:val="0099055F"/>
    <w:rsid w:val="009933B0"/>
    <w:rsid w:val="00994E2A"/>
    <w:rsid w:val="009B5025"/>
    <w:rsid w:val="009C1CD5"/>
    <w:rsid w:val="009D4ADC"/>
    <w:rsid w:val="009D54FC"/>
    <w:rsid w:val="009F4372"/>
    <w:rsid w:val="009F4B23"/>
    <w:rsid w:val="00A01855"/>
    <w:rsid w:val="00A07BB9"/>
    <w:rsid w:val="00A13B7D"/>
    <w:rsid w:val="00A24245"/>
    <w:rsid w:val="00A27584"/>
    <w:rsid w:val="00A31218"/>
    <w:rsid w:val="00A351F0"/>
    <w:rsid w:val="00A41EB9"/>
    <w:rsid w:val="00A431BB"/>
    <w:rsid w:val="00A463FC"/>
    <w:rsid w:val="00A47FA5"/>
    <w:rsid w:val="00A51B5D"/>
    <w:rsid w:val="00A56481"/>
    <w:rsid w:val="00A5793D"/>
    <w:rsid w:val="00A673EA"/>
    <w:rsid w:val="00A724B1"/>
    <w:rsid w:val="00A81F38"/>
    <w:rsid w:val="00A82420"/>
    <w:rsid w:val="00A8258B"/>
    <w:rsid w:val="00A8290B"/>
    <w:rsid w:val="00A8628F"/>
    <w:rsid w:val="00A8634E"/>
    <w:rsid w:val="00AA1C0A"/>
    <w:rsid w:val="00AA26AB"/>
    <w:rsid w:val="00AB19FC"/>
    <w:rsid w:val="00AC3960"/>
    <w:rsid w:val="00AC7ED6"/>
    <w:rsid w:val="00AD38E2"/>
    <w:rsid w:val="00AD582A"/>
    <w:rsid w:val="00AF6AC8"/>
    <w:rsid w:val="00B026D5"/>
    <w:rsid w:val="00B0573F"/>
    <w:rsid w:val="00B065EC"/>
    <w:rsid w:val="00B36836"/>
    <w:rsid w:val="00B42058"/>
    <w:rsid w:val="00B5363F"/>
    <w:rsid w:val="00B558B2"/>
    <w:rsid w:val="00B5777C"/>
    <w:rsid w:val="00B60756"/>
    <w:rsid w:val="00BB0DB5"/>
    <w:rsid w:val="00BB2394"/>
    <w:rsid w:val="00BB593E"/>
    <w:rsid w:val="00BD0725"/>
    <w:rsid w:val="00BD2ED4"/>
    <w:rsid w:val="00BD7512"/>
    <w:rsid w:val="00BE781B"/>
    <w:rsid w:val="00BF11F0"/>
    <w:rsid w:val="00BF3B38"/>
    <w:rsid w:val="00BF5FD4"/>
    <w:rsid w:val="00C030E6"/>
    <w:rsid w:val="00C10535"/>
    <w:rsid w:val="00C167C8"/>
    <w:rsid w:val="00C22BA7"/>
    <w:rsid w:val="00C41FC1"/>
    <w:rsid w:val="00C53A29"/>
    <w:rsid w:val="00C608A8"/>
    <w:rsid w:val="00C66095"/>
    <w:rsid w:val="00C75C02"/>
    <w:rsid w:val="00C8544E"/>
    <w:rsid w:val="00C94540"/>
    <w:rsid w:val="00CA2C70"/>
    <w:rsid w:val="00CB12AE"/>
    <w:rsid w:val="00CE2842"/>
    <w:rsid w:val="00CE5904"/>
    <w:rsid w:val="00CE6079"/>
    <w:rsid w:val="00CF3F69"/>
    <w:rsid w:val="00D0281E"/>
    <w:rsid w:val="00D047C3"/>
    <w:rsid w:val="00D07E49"/>
    <w:rsid w:val="00D120C3"/>
    <w:rsid w:val="00D26B72"/>
    <w:rsid w:val="00D31460"/>
    <w:rsid w:val="00D31537"/>
    <w:rsid w:val="00D331E4"/>
    <w:rsid w:val="00D41B7A"/>
    <w:rsid w:val="00D453FB"/>
    <w:rsid w:val="00D45A6B"/>
    <w:rsid w:val="00D518E1"/>
    <w:rsid w:val="00D60F52"/>
    <w:rsid w:val="00D73D8E"/>
    <w:rsid w:val="00D867DA"/>
    <w:rsid w:val="00D86806"/>
    <w:rsid w:val="00DA1601"/>
    <w:rsid w:val="00DB0D10"/>
    <w:rsid w:val="00DB5B97"/>
    <w:rsid w:val="00DC2ED4"/>
    <w:rsid w:val="00DD55F3"/>
    <w:rsid w:val="00DF0B55"/>
    <w:rsid w:val="00DF1738"/>
    <w:rsid w:val="00DF2CF0"/>
    <w:rsid w:val="00E01B50"/>
    <w:rsid w:val="00E02259"/>
    <w:rsid w:val="00E14B28"/>
    <w:rsid w:val="00E178DC"/>
    <w:rsid w:val="00E22678"/>
    <w:rsid w:val="00E5031B"/>
    <w:rsid w:val="00E62086"/>
    <w:rsid w:val="00E6652D"/>
    <w:rsid w:val="00E723E8"/>
    <w:rsid w:val="00E7286E"/>
    <w:rsid w:val="00E75CCA"/>
    <w:rsid w:val="00E836DE"/>
    <w:rsid w:val="00E838D5"/>
    <w:rsid w:val="00E92C27"/>
    <w:rsid w:val="00E9479D"/>
    <w:rsid w:val="00EA6108"/>
    <w:rsid w:val="00EC0F07"/>
    <w:rsid w:val="00EC0F3B"/>
    <w:rsid w:val="00EE006C"/>
    <w:rsid w:val="00EF5854"/>
    <w:rsid w:val="00F048F2"/>
    <w:rsid w:val="00F0770C"/>
    <w:rsid w:val="00F25A03"/>
    <w:rsid w:val="00F60B53"/>
    <w:rsid w:val="00F62CED"/>
    <w:rsid w:val="00F67D24"/>
    <w:rsid w:val="00F77E3D"/>
    <w:rsid w:val="00F83F73"/>
    <w:rsid w:val="00F84701"/>
    <w:rsid w:val="00FA002B"/>
    <w:rsid w:val="00FA37B4"/>
    <w:rsid w:val="00FA780A"/>
    <w:rsid w:val="00FB3A0C"/>
    <w:rsid w:val="00FE072F"/>
    <w:rsid w:val="00FE4E94"/>
    <w:rsid w:val="00FE5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DFF23C"/>
  <w15:chartTrackingRefBased/>
  <w15:docId w15:val="{CAEDB7CF-1C63-4D91-9C43-9BCDC9662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sume Title,List Paragraph_Table bullets,Dot pt,F5 List Paragraph,List Paragraph1,No Spacing1,List Paragraph Char Char Char,Indicator Text,Numbered Para 1,Bullet 1,List Paragraph12,Bullet Points,MAIN CONTENT,List Paragraph11,OBC Bullet"/>
    <w:basedOn w:val="Normal"/>
    <w:link w:val="ListParagraphChar"/>
    <w:uiPriority w:val="34"/>
    <w:qFormat/>
    <w:rsid w:val="00901E8C"/>
    <w:pPr>
      <w:ind w:left="720"/>
      <w:contextualSpacing/>
    </w:pPr>
  </w:style>
  <w:style w:type="character" w:styleId="CommentReference">
    <w:name w:val="annotation reference"/>
    <w:basedOn w:val="DefaultParagraphFont"/>
    <w:uiPriority w:val="99"/>
    <w:semiHidden/>
    <w:unhideWhenUsed/>
    <w:rsid w:val="00A47FA5"/>
    <w:rPr>
      <w:sz w:val="16"/>
      <w:szCs w:val="16"/>
    </w:rPr>
  </w:style>
  <w:style w:type="paragraph" w:styleId="CommentText">
    <w:name w:val="annotation text"/>
    <w:basedOn w:val="Normal"/>
    <w:link w:val="CommentTextChar"/>
    <w:uiPriority w:val="99"/>
    <w:unhideWhenUsed/>
    <w:rsid w:val="00A47FA5"/>
    <w:rPr>
      <w:sz w:val="20"/>
      <w:szCs w:val="20"/>
    </w:rPr>
  </w:style>
  <w:style w:type="character" w:customStyle="1" w:styleId="CommentTextChar">
    <w:name w:val="Comment Text Char"/>
    <w:basedOn w:val="DefaultParagraphFont"/>
    <w:link w:val="CommentText"/>
    <w:uiPriority w:val="99"/>
    <w:rsid w:val="00A47FA5"/>
    <w:rPr>
      <w:sz w:val="20"/>
      <w:szCs w:val="20"/>
    </w:rPr>
  </w:style>
  <w:style w:type="paragraph" w:styleId="CommentSubject">
    <w:name w:val="annotation subject"/>
    <w:basedOn w:val="CommentText"/>
    <w:next w:val="CommentText"/>
    <w:link w:val="CommentSubjectChar"/>
    <w:uiPriority w:val="99"/>
    <w:semiHidden/>
    <w:unhideWhenUsed/>
    <w:rsid w:val="00A47FA5"/>
    <w:rPr>
      <w:b/>
      <w:bCs/>
    </w:rPr>
  </w:style>
  <w:style w:type="character" w:customStyle="1" w:styleId="CommentSubjectChar">
    <w:name w:val="Comment Subject Char"/>
    <w:basedOn w:val="CommentTextChar"/>
    <w:link w:val="CommentSubject"/>
    <w:uiPriority w:val="99"/>
    <w:semiHidden/>
    <w:rsid w:val="00A47FA5"/>
    <w:rPr>
      <w:b/>
      <w:bCs/>
      <w:sz w:val="20"/>
      <w:szCs w:val="20"/>
    </w:rPr>
  </w:style>
  <w:style w:type="paragraph" w:styleId="BalloonText">
    <w:name w:val="Balloon Text"/>
    <w:basedOn w:val="Normal"/>
    <w:link w:val="BalloonTextChar"/>
    <w:uiPriority w:val="99"/>
    <w:semiHidden/>
    <w:unhideWhenUsed/>
    <w:rsid w:val="00A47F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7FA5"/>
    <w:rPr>
      <w:rFonts w:ascii="Segoe UI" w:hAnsi="Segoe UI" w:cs="Segoe UI"/>
      <w:sz w:val="18"/>
      <w:szCs w:val="18"/>
    </w:rPr>
  </w:style>
  <w:style w:type="table" w:styleId="TableGrid">
    <w:name w:val="Table Grid"/>
    <w:basedOn w:val="TableNormal"/>
    <w:uiPriority w:val="39"/>
    <w:rsid w:val="00E503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E75CCA"/>
    <w:rPr>
      <w:sz w:val="20"/>
      <w:szCs w:val="20"/>
    </w:rPr>
  </w:style>
  <w:style w:type="character" w:customStyle="1" w:styleId="FootnoteTextChar">
    <w:name w:val="Footnote Text Char"/>
    <w:basedOn w:val="DefaultParagraphFont"/>
    <w:link w:val="FootnoteText"/>
    <w:uiPriority w:val="99"/>
    <w:rsid w:val="00E75CCA"/>
    <w:rPr>
      <w:sz w:val="20"/>
      <w:szCs w:val="20"/>
    </w:rPr>
  </w:style>
  <w:style w:type="character" w:styleId="FootnoteReference">
    <w:name w:val="footnote reference"/>
    <w:aliases w:val="Footnote symbol,BVI fnr,Voetnootverwijzing,Times 10 Point,Exposant 3 Point,Appel note de bas de p,Footnote Refernece,Fußnotenzeichen_Raxen,callout,Footnote Reference Number, BVI fnr,SUPERS,Footnote reference number,note TESI,ftref"/>
    <w:uiPriority w:val="99"/>
    <w:rsid w:val="00E75CCA"/>
    <w:rPr>
      <w:rFonts w:cs="Times New Roman"/>
      <w:vertAlign w:val="superscript"/>
    </w:rPr>
  </w:style>
  <w:style w:type="character" w:styleId="Hyperlink">
    <w:name w:val="Hyperlink"/>
    <w:basedOn w:val="DefaultParagraphFont"/>
    <w:uiPriority w:val="99"/>
    <w:unhideWhenUsed/>
    <w:rsid w:val="00756D98"/>
    <w:rPr>
      <w:color w:val="0563C1" w:themeColor="hyperlink"/>
      <w:u w:val="single"/>
    </w:rPr>
  </w:style>
  <w:style w:type="character" w:customStyle="1" w:styleId="UnresolvedMention1">
    <w:name w:val="Unresolved Mention1"/>
    <w:basedOn w:val="DefaultParagraphFont"/>
    <w:uiPriority w:val="99"/>
    <w:semiHidden/>
    <w:unhideWhenUsed/>
    <w:rsid w:val="00756D98"/>
    <w:rPr>
      <w:color w:val="605E5C"/>
      <w:shd w:val="clear" w:color="auto" w:fill="E1DFDD"/>
    </w:rPr>
  </w:style>
  <w:style w:type="table" w:customStyle="1" w:styleId="AgesMainTable2">
    <w:name w:val="Ages_MainTable2"/>
    <w:basedOn w:val="TableNormal"/>
    <w:uiPriority w:val="49"/>
    <w:rsid w:val="00356167"/>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38693D"/>
    <w:pPr>
      <w:tabs>
        <w:tab w:val="center" w:pos="4680"/>
        <w:tab w:val="right" w:pos="9360"/>
      </w:tabs>
    </w:pPr>
  </w:style>
  <w:style w:type="character" w:customStyle="1" w:styleId="HeaderChar">
    <w:name w:val="Header Char"/>
    <w:basedOn w:val="DefaultParagraphFont"/>
    <w:link w:val="Header"/>
    <w:uiPriority w:val="99"/>
    <w:rsid w:val="0038693D"/>
  </w:style>
  <w:style w:type="paragraph" w:styleId="Footer">
    <w:name w:val="footer"/>
    <w:basedOn w:val="Normal"/>
    <w:link w:val="FooterChar"/>
    <w:uiPriority w:val="99"/>
    <w:unhideWhenUsed/>
    <w:rsid w:val="0038693D"/>
    <w:pPr>
      <w:tabs>
        <w:tab w:val="center" w:pos="4680"/>
        <w:tab w:val="right" w:pos="9360"/>
      </w:tabs>
    </w:pPr>
  </w:style>
  <w:style w:type="character" w:customStyle="1" w:styleId="FooterChar">
    <w:name w:val="Footer Char"/>
    <w:basedOn w:val="DefaultParagraphFont"/>
    <w:link w:val="Footer"/>
    <w:uiPriority w:val="99"/>
    <w:rsid w:val="0038693D"/>
  </w:style>
  <w:style w:type="paragraph" w:styleId="Revision">
    <w:name w:val="Revision"/>
    <w:hidden/>
    <w:uiPriority w:val="99"/>
    <w:semiHidden/>
    <w:rsid w:val="003944A6"/>
  </w:style>
  <w:style w:type="character" w:customStyle="1" w:styleId="ListParagraphChar">
    <w:name w:val="List Paragraph Char"/>
    <w:aliases w:val="Resume Title Char,List Paragraph_Table bullets Char,Dot pt Char,F5 List Paragraph Char,List Paragraph1 Char,No Spacing1 Char,List Paragraph Char Char Char Char,Indicator Text Char,Numbered Para 1 Char,Bullet 1 Char,Bullet Points Char"/>
    <w:basedOn w:val="DefaultParagraphFont"/>
    <w:link w:val="ListParagraph"/>
    <w:uiPriority w:val="34"/>
    <w:locked/>
    <w:rsid w:val="006F19B7"/>
  </w:style>
  <w:style w:type="character" w:styleId="UnresolvedMention">
    <w:name w:val="Unresolved Mention"/>
    <w:basedOn w:val="DefaultParagraphFont"/>
    <w:uiPriority w:val="99"/>
    <w:semiHidden/>
    <w:unhideWhenUsed/>
    <w:rsid w:val="00E665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09954">
      <w:bodyDiv w:val="1"/>
      <w:marLeft w:val="0"/>
      <w:marRight w:val="0"/>
      <w:marTop w:val="0"/>
      <w:marBottom w:val="0"/>
      <w:divBdr>
        <w:top w:val="none" w:sz="0" w:space="0" w:color="auto"/>
        <w:left w:val="none" w:sz="0" w:space="0" w:color="auto"/>
        <w:bottom w:val="none" w:sz="0" w:space="0" w:color="auto"/>
        <w:right w:val="none" w:sz="0" w:space="0" w:color="auto"/>
      </w:divBdr>
    </w:div>
    <w:div w:id="112408113">
      <w:bodyDiv w:val="1"/>
      <w:marLeft w:val="0"/>
      <w:marRight w:val="0"/>
      <w:marTop w:val="0"/>
      <w:marBottom w:val="0"/>
      <w:divBdr>
        <w:top w:val="none" w:sz="0" w:space="0" w:color="auto"/>
        <w:left w:val="none" w:sz="0" w:space="0" w:color="auto"/>
        <w:bottom w:val="none" w:sz="0" w:space="0" w:color="auto"/>
        <w:right w:val="none" w:sz="0" w:space="0" w:color="auto"/>
      </w:divBdr>
    </w:div>
    <w:div w:id="152069940">
      <w:bodyDiv w:val="1"/>
      <w:marLeft w:val="0"/>
      <w:marRight w:val="0"/>
      <w:marTop w:val="0"/>
      <w:marBottom w:val="0"/>
      <w:divBdr>
        <w:top w:val="none" w:sz="0" w:space="0" w:color="auto"/>
        <w:left w:val="none" w:sz="0" w:space="0" w:color="auto"/>
        <w:bottom w:val="none" w:sz="0" w:space="0" w:color="auto"/>
        <w:right w:val="none" w:sz="0" w:space="0" w:color="auto"/>
      </w:divBdr>
    </w:div>
    <w:div w:id="214972718">
      <w:bodyDiv w:val="1"/>
      <w:marLeft w:val="0"/>
      <w:marRight w:val="0"/>
      <w:marTop w:val="0"/>
      <w:marBottom w:val="0"/>
      <w:divBdr>
        <w:top w:val="none" w:sz="0" w:space="0" w:color="auto"/>
        <w:left w:val="none" w:sz="0" w:space="0" w:color="auto"/>
        <w:bottom w:val="none" w:sz="0" w:space="0" w:color="auto"/>
        <w:right w:val="none" w:sz="0" w:space="0" w:color="auto"/>
      </w:divBdr>
    </w:div>
    <w:div w:id="255016181">
      <w:bodyDiv w:val="1"/>
      <w:marLeft w:val="0"/>
      <w:marRight w:val="0"/>
      <w:marTop w:val="0"/>
      <w:marBottom w:val="0"/>
      <w:divBdr>
        <w:top w:val="none" w:sz="0" w:space="0" w:color="auto"/>
        <w:left w:val="none" w:sz="0" w:space="0" w:color="auto"/>
        <w:bottom w:val="none" w:sz="0" w:space="0" w:color="auto"/>
        <w:right w:val="none" w:sz="0" w:space="0" w:color="auto"/>
      </w:divBdr>
    </w:div>
    <w:div w:id="636686057">
      <w:bodyDiv w:val="1"/>
      <w:marLeft w:val="0"/>
      <w:marRight w:val="0"/>
      <w:marTop w:val="0"/>
      <w:marBottom w:val="0"/>
      <w:divBdr>
        <w:top w:val="none" w:sz="0" w:space="0" w:color="auto"/>
        <w:left w:val="none" w:sz="0" w:space="0" w:color="auto"/>
        <w:bottom w:val="none" w:sz="0" w:space="0" w:color="auto"/>
        <w:right w:val="none" w:sz="0" w:space="0" w:color="auto"/>
      </w:divBdr>
    </w:div>
    <w:div w:id="1525048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OM.Consultant@care.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deborah.spindelman@care.org" TargetMode="External"/><Relationship Id="rId4" Type="http://schemas.openxmlformats.org/officeDocument/2006/relationships/settings" Target="settings.xml"/><Relationship Id="rId9" Type="http://schemas.openxmlformats.org/officeDocument/2006/relationships/hyperlink" Target="mailto:SOM.Consultant@care.org" TargetMode="External"/><Relationship Id="rId14" Type="http://schemas.openxmlformats.org/officeDocument/2006/relationships/image" Target="media/image3.em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BCCC9F-96FB-4683-BC5E-5CCB02938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5488</Words>
  <Characters>33025</Characters>
  <Application>Microsoft Office Word</Application>
  <DocSecurity>0</DocSecurity>
  <Lines>717</Lines>
  <Paragraphs>310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Ritter, Todd</dc:creator>
  <cp:keywords/>
  <dc:description/>
  <cp:lastModifiedBy>Mohamed Aden</cp:lastModifiedBy>
  <cp:revision>4</cp:revision>
  <cp:lastPrinted>2020-11-30T23:07:00Z</cp:lastPrinted>
  <dcterms:created xsi:type="dcterms:W3CDTF">2024-01-30T09:42:00Z</dcterms:created>
  <dcterms:modified xsi:type="dcterms:W3CDTF">2024-01-30T09:47:00Z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bc1ca7552779704d6d7d7ff026d30461630f7e1baa1509197b6f0687bc772f1f</vt:lpwstr>
  </property>
</Properties>
</file>