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A842" w14:textId="66FA9A1F" w:rsidR="0007308E" w:rsidRPr="0007308E" w:rsidRDefault="0007308E" w:rsidP="0007308E">
      <w:pPr>
        <w:jc w:val="center"/>
        <w:rPr>
          <w:rFonts w:ascii="Times New Roman" w:hAnsi="Times New Roman"/>
          <w:b/>
          <w:bCs/>
          <w:lang w:val="en-GB"/>
        </w:rPr>
      </w:pPr>
      <w:r w:rsidRPr="0007308E">
        <w:rPr>
          <w:rFonts w:ascii="Times New Roman" w:hAnsi="Times New Roman"/>
          <w:noProof/>
        </w:rPr>
        <mc:AlternateContent>
          <mc:Choice Requires="wps">
            <w:drawing>
              <wp:anchor distT="0" distB="0" distL="114300" distR="114300" simplePos="0" relativeHeight="251665418" behindDoc="0" locked="0" layoutInCell="1" allowOverlap="1" wp14:anchorId="7521ACE4" wp14:editId="5BAD19CD">
                <wp:simplePos x="0" y="0"/>
                <wp:positionH relativeFrom="column">
                  <wp:posOffset>-473075</wp:posOffset>
                </wp:positionH>
                <wp:positionV relativeFrom="paragraph">
                  <wp:posOffset>-1047433</wp:posOffset>
                </wp:positionV>
                <wp:extent cx="3762375" cy="1042987"/>
                <wp:effectExtent l="0" t="0" r="0" b="5080"/>
                <wp:wrapNone/>
                <wp:docPr id="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2375" cy="1042987"/>
                        </a:xfrm>
                        <a:prstGeom prst="rect">
                          <a:avLst/>
                        </a:prstGeom>
                        <a:noFill/>
                        <a:ln w="9525">
                          <a:noFill/>
                          <a:miter lim="800000"/>
                          <a:headEnd/>
                          <a:tailEnd/>
                        </a:ln>
                      </wps:spPr>
                      <wps:txb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21ACE4" id="Rectangle 8" o:spid="_x0000_s1026" style="position:absolute;left:0;text-align:left;margin-left:-37.25pt;margin-top:-82.5pt;width:296.25pt;height:82.1pt;z-index:251665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" filled="f" stroked="f">
                <o:lock v:ext="edit" aspectratio="t"/>
                <v:textbox>
                  <w:txbxContent>
                    <w:p w14:paraId="7AA36715"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JAMHUURIYADDA FEDERAALKA SOOMAALIYA</w:t>
                      </w:r>
                    </w:p>
                    <w:p w14:paraId="69B68B0F" w14:textId="77777777" w:rsidR="008D53A7" w:rsidRPr="00F803C3" w:rsidRDefault="008D53A7" w:rsidP="0007308E">
                      <w:pPr>
                        <w:bidi/>
                        <w:jc w:val="right"/>
                        <w:rPr>
                          <w:rFonts w:ascii="Goudy Old Style" w:hAnsi="Goudy Old Style"/>
                          <w:b/>
                          <w:bCs/>
                          <w:szCs w:val="22"/>
                        </w:rPr>
                      </w:pPr>
                      <w:r w:rsidRPr="00F803C3">
                        <w:rPr>
                          <w:rFonts w:ascii="Goudy Old Style" w:hAnsi="Goudy Old Style"/>
                          <w:b/>
                          <w:bCs/>
                          <w:szCs w:val="22"/>
                        </w:rPr>
                        <w:t>WASAARADDA BEERAHA &amp; WARAABKA</w:t>
                      </w:r>
                    </w:p>
                    <w:p w14:paraId="1B01B729" w14:textId="77777777" w:rsidR="008D53A7" w:rsidRDefault="008D53A7" w:rsidP="0007308E">
                      <w:pPr>
                        <w:jc w:val="center"/>
                        <w:rPr>
                          <w:rFonts w:ascii="Goudy Old Style" w:hAnsi="Goudy Old Style"/>
                          <w:b/>
                          <w:bCs/>
                          <w:sz w:val="14"/>
                          <w:szCs w:val="14"/>
                          <w:rtl/>
                          <w:lang w:val="en-GB"/>
                        </w:rPr>
                      </w:pPr>
                    </w:p>
                    <w:p w14:paraId="2BDC6B46" w14:textId="77777777" w:rsidR="008D53A7" w:rsidRDefault="008D53A7" w:rsidP="0007308E">
                      <w:pPr>
                        <w:pStyle w:val="BodyText3"/>
                        <w:jc w:val="center"/>
                        <w:rPr>
                          <w:b/>
                          <w:bCs/>
                          <w:color w:val="FF0000"/>
                          <w:sz w:val="20"/>
                          <w:szCs w:val="20"/>
                          <w:lang w:val="en-GB"/>
                        </w:rPr>
                      </w:pPr>
                    </w:p>
                  </w:txbxContent>
                </v:textbox>
              </v:rect>
            </w:pict>
          </mc:Fallback>
        </mc:AlternateContent>
      </w:r>
      <w:r w:rsidRPr="0007308E">
        <w:rPr>
          <w:rFonts w:ascii="Times New Roman" w:hAnsi="Times New Roman"/>
          <w:noProof/>
        </w:rPr>
        <mc:AlternateContent>
          <mc:Choice Requires="wps">
            <w:drawing>
              <wp:anchor distT="0" distB="0" distL="114300" distR="114300" simplePos="0" relativeHeight="251664394" behindDoc="0" locked="0" layoutInCell="1" allowOverlap="1" wp14:anchorId="20A02ADE" wp14:editId="509D737F">
                <wp:simplePos x="0" y="0"/>
                <wp:positionH relativeFrom="column">
                  <wp:posOffset>3703638</wp:posOffset>
                </wp:positionH>
                <wp:positionV relativeFrom="paragraph">
                  <wp:posOffset>-1123632</wp:posOffset>
                </wp:positionV>
                <wp:extent cx="3133725" cy="1162050"/>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33725" cy="1162050"/>
                        </a:xfrm>
                        <a:prstGeom prst="rect">
                          <a:avLst/>
                        </a:prstGeom>
                        <a:noFill/>
                        <a:ln w="9525">
                          <a:noFill/>
                          <a:miter lim="800000"/>
                          <a:headEnd/>
                          <a:tailEnd/>
                        </a:ln>
                      </wps:spPr>
                      <wps:txb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02ADE" id="Rectangle 6" o:spid="_x0000_s1027" style="position:absolute;left:0;text-align:left;margin-left:291.65pt;margin-top:-88.45pt;width:246.75pt;height:91.5pt;z-index:251664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" filled="f" stroked="f">
                <o:lock v:ext="edit" aspectratio="t"/>
                <v:textbox>
                  <w:txbxContent>
                    <w:p w14:paraId="420C2BEE" w14:textId="77777777" w:rsidR="008D53A7" w:rsidRPr="00F803C3" w:rsidRDefault="008D53A7" w:rsidP="0007308E">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67FE1895" w14:textId="77777777" w:rsidR="008D53A7" w:rsidRPr="00F803C3" w:rsidRDefault="008D53A7" w:rsidP="0007308E">
                      <w:pPr>
                        <w:pStyle w:val="BodyText3"/>
                        <w:jc w:val="center"/>
                        <w:rPr>
                          <w:b/>
                          <w:bCs/>
                          <w:sz w:val="28"/>
                          <w:szCs w:val="32"/>
                          <w:rtl/>
                          <w:lang w:val="en-GB"/>
                        </w:rPr>
                      </w:pPr>
                      <w:r w:rsidRPr="00F803C3">
                        <w:rPr>
                          <w:rFonts w:hint="cs"/>
                          <w:b/>
                          <w:bCs/>
                          <w:sz w:val="28"/>
                          <w:szCs w:val="32"/>
                          <w:rtl/>
                        </w:rPr>
                        <w:t>وزارة الزراعه والري</w:t>
                      </w:r>
                    </w:p>
                    <w:p w14:paraId="1A020524" w14:textId="77777777" w:rsidR="008D53A7" w:rsidRDefault="008D53A7" w:rsidP="0007308E">
                      <w:pPr>
                        <w:pStyle w:val="BodyText3"/>
                        <w:jc w:val="center"/>
                        <w:rPr>
                          <w:b/>
                          <w:bCs/>
                          <w:color w:val="632423"/>
                          <w:lang w:val="en-GB"/>
                        </w:rPr>
                      </w:pPr>
                    </w:p>
                    <w:p w14:paraId="5A8BF6F7" w14:textId="77777777" w:rsidR="008D53A7" w:rsidRDefault="008D53A7" w:rsidP="0007308E">
                      <w:pPr>
                        <w:pStyle w:val="BodyText3"/>
                        <w:jc w:val="center"/>
                        <w:rPr>
                          <w:rFonts w:ascii="Arial Rounded MT Bold" w:hAnsi="Arial Rounded MT Bold"/>
                          <w:b/>
                          <w:bCs/>
                          <w:color w:val="0000CC"/>
                          <w:sz w:val="28"/>
                          <w:szCs w:val="28"/>
                          <w:lang w:val="en-GB"/>
                        </w:rPr>
                      </w:pPr>
                    </w:p>
                    <w:p w14:paraId="468E471C" w14:textId="77777777" w:rsidR="008D53A7" w:rsidRDefault="008D53A7" w:rsidP="0007308E">
                      <w:pPr>
                        <w:pStyle w:val="BodyText3"/>
                        <w:jc w:val="center"/>
                        <w:rPr>
                          <w:rFonts w:ascii="Arial Rounded MT Bold" w:hAnsi="Arial Rounded MT Bold"/>
                          <w:b/>
                          <w:bCs/>
                          <w:color w:val="0000CC"/>
                          <w:sz w:val="32"/>
                          <w:szCs w:val="32"/>
                          <w:rtl/>
                        </w:rPr>
                      </w:pPr>
                    </w:p>
                    <w:p w14:paraId="5B4ACDCB" w14:textId="77777777" w:rsidR="008D53A7" w:rsidRDefault="008D53A7" w:rsidP="0007308E">
                      <w:pPr>
                        <w:pStyle w:val="BodyText3"/>
                        <w:jc w:val="center"/>
                        <w:rPr>
                          <w:rFonts w:ascii="Arial Rounded MT Bold" w:hAnsi="Arial Rounded MT Bold"/>
                          <w:b/>
                          <w:bCs/>
                          <w:color w:val="0000CC"/>
                          <w:sz w:val="36"/>
                          <w:szCs w:val="36"/>
                          <w:rtl/>
                        </w:rPr>
                      </w:pPr>
                    </w:p>
                    <w:p w14:paraId="5FC5CFAB" w14:textId="77777777" w:rsidR="008D53A7" w:rsidRDefault="008D53A7" w:rsidP="0007308E">
                      <w:pPr>
                        <w:bidi/>
                        <w:jc w:val="center"/>
                        <w:rPr>
                          <w:rFonts w:ascii="Arial Rounded MT Bold" w:hAnsi="Arial Rounded MT Bold"/>
                          <w:b/>
                          <w:bCs/>
                          <w:color w:val="0000CC"/>
                          <w:sz w:val="36"/>
                          <w:szCs w:val="36"/>
                          <w:rtl/>
                        </w:rPr>
                      </w:pPr>
                    </w:p>
                  </w:txbxContent>
                </v:textbox>
              </v:rect>
            </w:pict>
          </mc:Fallback>
        </mc:AlternateContent>
      </w:r>
      <w:r w:rsidRPr="0007308E">
        <w:rPr>
          <w:rFonts w:ascii="Times New Roman" w:hAnsi="Times New Roman"/>
          <w:noProof/>
        </w:rPr>
        <w:drawing>
          <wp:anchor distT="0" distB="0" distL="114300" distR="114300" simplePos="0" relativeHeight="251663370" behindDoc="1" locked="0" layoutInCell="1" allowOverlap="1" wp14:anchorId="32B3CC80" wp14:editId="165C953D">
            <wp:simplePos x="0" y="0"/>
            <wp:positionH relativeFrom="page">
              <wp:posOffset>3595688</wp:posOffset>
            </wp:positionH>
            <wp:positionV relativeFrom="topMargin">
              <wp:posOffset>247650</wp:posOffset>
            </wp:positionV>
            <wp:extent cx="1304925" cy="1209675"/>
            <wp:effectExtent l="0" t="0" r="9525" b="9525"/>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5242" cy="120996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lang w:val="en-GB"/>
        </w:rPr>
        <w:t xml:space="preserve">            </w:t>
      </w:r>
      <w:r w:rsidRPr="0007308E">
        <w:rPr>
          <w:rFonts w:ascii="Times New Roman" w:hAnsi="Times New Roman"/>
          <w:b/>
          <w:bCs/>
          <w:lang w:val="en-GB"/>
        </w:rPr>
        <w:t>Federal Republic of Somalia</w:t>
      </w:r>
    </w:p>
    <w:p w14:paraId="65F4DBEB" w14:textId="61F8991F" w:rsidR="0007308E" w:rsidRPr="0007308E" w:rsidRDefault="0007308E" w:rsidP="0007308E">
      <w:pPr>
        <w:jc w:val="center"/>
        <w:rPr>
          <w:rFonts w:ascii="Times New Roman" w:hAnsi="Times New Roman"/>
          <w:b/>
          <w:bCs/>
          <w:lang w:val="en-GB"/>
        </w:rPr>
      </w:pPr>
      <w:r>
        <w:rPr>
          <w:rFonts w:ascii="Times New Roman" w:hAnsi="Times New Roman"/>
          <w:b/>
          <w:bCs/>
          <w:lang w:val="en-GB"/>
        </w:rPr>
        <w:t xml:space="preserve">                         </w:t>
      </w:r>
      <w:r w:rsidRPr="0007308E">
        <w:rPr>
          <w:rFonts w:ascii="Times New Roman" w:hAnsi="Times New Roman"/>
          <w:b/>
          <w:bCs/>
          <w:lang w:val="en-GB"/>
        </w:rPr>
        <w:t>Ministry of Agriculture &amp; Irrigation</w:t>
      </w:r>
    </w:p>
    <w:p w14:paraId="7DA5AE71" w14:textId="41F37182" w:rsidR="0007308E" w:rsidRPr="0007308E" w:rsidRDefault="0007308E" w:rsidP="0007308E">
      <w:pPr>
        <w:spacing w:after="120"/>
        <w:jc w:val="center"/>
        <w:rPr>
          <w:rFonts w:ascii="Times New Roman" w:hAnsi="Times New Roman"/>
          <w:b/>
          <w:bCs/>
          <w:color w:val="657C9C" w:themeColor="text2" w:themeTint="BF"/>
          <w:lang w:val="en-GB"/>
        </w:rPr>
      </w:pPr>
      <w:r>
        <w:rPr>
          <w:rFonts w:ascii="Times New Roman" w:hAnsi="Times New Roman"/>
          <w:b/>
          <w:bCs/>
          <w:color w:val="657C9C" w:themeColor="text2" w:themeTint="BF"/>
          <w:lang w:val="en-GB"/>
        </w:rPr>
        <w:t xml:space="preserve">                                          </w:t>
      </w:r>
      <w:r w:rsidRPr="0007308E">
        <w:rPr>
          <w:rFonts w:ascii="Times New Roman" w:hAnsi="Times New Roman"/>
          <w:b/>
          <w:bCs/>
          <w:color w:val="657C9C" w:themeColor="text2" w:themeTint="BF"/>
          <w:lang w:val="en-GB"/>
        </w:rPr>
        <w:t>Rural Livelihoods Resilience Program (RLRP)</w:t>
      </w:r>
    </w:p>
    <w:p w14:paraId="582230B7" w14:textId="77777777" w:rsidR="0007308E" w:rsidRPr="0007308E" w:rsidRDefault="0007308E" w:rsidP="0007308E">
      <w:pPr>
        <w:rPr>
          <w:rFonts w:ascii="Times New Roman" w:hAnsi="Times New Roman"/>
        </w:rPr>
      </w:pPr>
      <w:r w:rsidRPr="0007308E">
        <w:rPr>
          <w:rFonts w:ascii="Times New Roman" w:hAnsi="Times New Roman"/>
          <w:noProof/>
        </w:rPr>
        <mc:AlternateContent>
          <mc:Choice Requires="wps">
            <w:drawing>
              <wp:anchor distT="4294967295" distB="4294967295" distL="114300" distR="114300" simplePos="0" relativeHeight="251662346" behindDoc="0" locked="0" layoutInCell="1" allowOverlap="1" wp14:anchorId="041AA3FA" wp14:editId="3317FA35">
                <wp:simplePos x="0" y="0"/>
                <wp:positionH relativeFrom="margin">
                  <wp:posOffset>141922</wp:posOffset>
                </wp:positionH>
                <wp:positionV relativeFrom="paragraph">
                  <wp:posOffset>20955</wp:posOffset>
                </wp:positionV>
                <wp:extent cx="6556375" cy="0"/>
                <wp:effectExtent l="0" t="19050" r="349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AF1114" id="Straight Connector 1" o:spid="_x0000_s1026" style="position:absolute;z-index:2516623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1.15pt,1.65pt" to="52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" strokecolor="#4472c4" strokeweight="3pt">
                <v:stroke linestyle="thinThick" joinstyle="miter"/>
                <o:lock v:ext="edit" shapetype="f"/>
                <w10:wrap anchorx="margin"/>
              </v:line>
            </w:pict>
          </mc:Fallback>
        </mc:AlternateContent>
      </w:r>
    </w:p>
    <w:p w14:paraId="1C924E7E" w14:textId="77777777" w:rsidR="0007308E" w:rsidRPr="0007308E" w:rsidRDefault="0007308E" w:rsidP="0007308E">
      <w:pPr>
        <w:keepNext/>
        <w:keepLines/>
        <w:tabs>
          <w:tab w:val="left" w:pos="0"/>
        </w:tabs>
        <w:spacing w:before="120"/>
        <w:jc w:val="center"/>
        <w:outlineLvl w:val="0"/>
        <w:rPr>
          <w:rFonts w:asciiTheme="minorBidi" w:eastAsiaTheme="majorEastAsia" w:hAnsiTheme="minorBidi" w:cstheme="minorBidi"/>
          <w:b/>
          <w:bCs/>
          <w:color w:val="000000" w:themeColor="text1"/>
          <w:sz w:val="32"/>
          <w:szCs w:val="32"/>
        </w:rPr>
      </w:pPr>
      <w:bookmarkStart w:id="0" w:name="_Toc57576763"/>
      <w:r w:rsidRPr="0007308E">
        <w:rPr>
          <w:rFonts w:asciiTheme="minorBidi" w:eastAsiaTheme="majorEastAsia" w:hAnsiTheme="minorBidi" w:cstheme="minorBidi"/>
          <w:b/>
          <w:bCs/>
          <w:color w:val="000000" w:themeColor="text1"/>
          <w:sz w:val="32"/>
          <w:szCs w:val="32"/>
        </w:rPr>
        <w:t>Invitation for Bids</w:t>
      </w:r>
      <w:bookmarkEnd w:id="0"/>
    </w:p>
    <w:p w14:paraId="33D9FD75" w14:textId="77777777" w:rsidR="0007308E" w:rsidRPr="0007308E" w:rsidRDefault="0007308E" w:rsidP="0007308E">
      <w:pPr>
        <w:rPr>
          <w:rFonts w:asciiTheme="minorBidi" w:eastAsiaTheme="majorEastAsia" w:hAnsiTheme="minorBidi" w:cstheme="minorBidi"/>
          <w:b/>
          <w:bCs/>
          <w:color w:val="000000" w:themeColor="text1"/>
          <w:sz w:val="32"/>
          <w:szCs w:val="32"/>
        </w:rPr>
      </w:pPr>
    </w:p>
    <w:p w14:paraId="4CDD487F" w14:textId="77777777" w:rsidR="0007308E" w:rsidRPr="0007308E" w:rsidRDefault="0007308E" w:rsidP="0007308E">
      <w:pPr>
        <w:tabs>
          <w:tab w:val="left" w:pos="0"/>
        </w:tabs>
        <w:spacing w:before="240" w:line="240" w:lineRule="exact"/>
        <w:jc w:val="right"/>
        <w:rPr>
          <w:rFonts w:asciiTheme="minorBidi" w:hAnsiTheme="minorBidi" w:cstheme="minorBidi"/>
          <w:bCs/>
          <w:i/>
          <w:iCs/>
        </w:rPr>
      </w:pPr>
      <w:r w:rsidRPr="0007308E">
        <w:rPr>
          <w:rFonts w:asciiTheme="minorBidi" w:hAnsiTheme="minorBidi" w:cstheme="minorBidi"/>
          <w:bCs/>
          <w:i/>
          <w:iCs/>
        </w:rPr>
        <w:t>Mogadishu, Somalia</w:t>
      </w:r>
    </w:p>
    <w:p w14:paraId="6033058E" w14:textId="39E76E2B" w:rsidR="0007308E" w:rsidRPr="0007308E" w:rsidRDefault="00011A49" w:rsidP="0007308E">
      <w:pPr>
        <w:tabs>
          <w:tab w:val="left" w:pos="0"/>
        </w:tabs>
        <w:spacing w:before="240" w:line="240" w:lineRule="exact"/>
        <w:jc w:val="right"/>
        <w:rPr>
          <w:rFonts w:asciiTheme="minorBidi" w:hAnsiTheme="minorBidi" w:cstheme="minorBidi"/>
          <w:bCs/>
        </w:rPr>
      </w:pPr>
      <w:r>
        <w:rPr>
          <w:rFonts w:asciiTheme="minorBidi" w:hAnsiTheme="minorBidi" w:cstheme="minorBidi"/>
          <w:bCs/>
          <w:i/>
          <w:iCs/>
        </w:rPr>
        <w:t>30/07</w:t>
      </w:r>
      <w:r w:rsidR="00E003F2" w:rsidRPr="00011A49">
        <w:rPr>
          <w:rFonts w:asciiTheme="minorBidi" w:hAnsiTheme="minorBidi" w:cstheme="minorBidi"/>
          <w:bCs/>
          <w:i/>
          <w:iCs/>
        </w:rPr>
        <w:t>/202</w:t>
      </w:r>
      <w:r w:rsidR="000E7EDF" w:rsidRPr="00011A49">
        <w:rPr>
          <w:rFonts w:asciiTheme="minorBidi" w:hAnsiTheme="minorBidi" w:cstheme="minorBidi"/>
          <w:bCs/>
          <w:i/>
          <w:iCs/>
        </w:rPr>
        <w:t>6</w:t>
      </w:r>
    </w:p>
    <w:p w14:paraId="18082FB5" w14:textId="76499969" w:rsidR="00854779" w:rsidRPr="00854779" w:rsidRDefault="0007308E" w:rsidP="00854779">
      <w:pPr>
        <w:rPr>
          <w:rFonts w:asciiTheme="minorBidi" w:hAnsiTheme="minorBidi" w:cstheme="minorBidi"/>
          <w:b/>
          <w:bCs/>
          <w:i/>
          <w:iCs/>
        </w:rPr>
      </w:pPr>
      <w:r w:rsidRPr="0007308E">
        <w:rPr>
          <w:rFonts w:asciiTheme="minorBidi" w:hAnsiTheme="minorBidi" w:cstheme="minorBidi"/>
          <w:b/>
        </w:rPr>
        <w:t xml:space="preserve">Re: </w:t>
      </w:r>
      <w:r w:rsidR="00771F43" w:rsidRPr="00771F43">
        <w:rPr>
          <w:rFonts w:asciiTheme="minorBidi" w:hAnsiTheme="minorBidi" w:cstheme="minorBidi"/>
          <w:b/>
          <w:i/>
          <w:iCs/>
        </w:rPr>
        <w:t>Procurement and Distribution of Quality Fodder Seeds</w:t>
      </w:r>
      <w:r w:rsidRPr="0007308E">
        <w:rPr>
          <w:rFonts w:asciiTheme="minorBidi" w:hAnsiTheme="minorBidi" w:cstheme="minorBidi"/>
          <w:b/>
          <w:i/>
          <w:iCs/>
        </w:rPr>
        <w:t>,</w:t>
      </w:r>
      <w:r w:rsidR="00854779" w:rsidRPr="00854779">
        <w:t xml:space="preserve"> </w:t>
      </w:r>
      <w:r w:rsidR="00771F43" w:rsidRPr="00771F43">
        <w:rPr>
          <w:rFonts w:asciiTheme="minorBidi" w:hAnsiTheme="minorBidi" w:cstheme="minorBidi"/>
          <w:b/>
          <w:bCs/>
          <w:i/>
          <w:iCs/>
        </w:rPr>
        <w:t>SOM-2000004325-0183-G-NCB</w:t>
      </w:r>
    </w:p>
    <w:p w14:paraId="76AF37A9" w14:textId="0D1AF944" w:rsidR="00787661" w:rsidRPr="00787661" w:rsidRDefault="00787661" w:rsidP="00787661">
      <w:pPr>
        <w:tabs>
          <w:tab w:val="left" w:pos="0"/>
        </w:tabs>
        <w:spacing w:before="240" w:line="240" w:lineRule="exact"/>
        <w:jc w:val="center"/>
        <w:rPr>
          <w:rFonts w:asciiTheme="minorBidi" w:hAnsiTheme="minorBidi" w:cstheme="minorBidi"/>
          <w:b/>
          <w:i/>
          <w:iCs/>
        </w:rPr>
      </w:pPr>
    </w:p>
    <w:p w14:paraId="75908C9C" w14:textId="3AF73E1D" w:rsidR="0007308E" w:rsidRPr="0007308E" w:rsidRDefault="0007308E" w:rsidP="000E7EDF">
      <w:pPr>
        <w:tabs>
          <w:tab w:val="left" w:pos="0"/>
        </w:tabs>
        <w:spacing w:before="240" w:line="240" w:lineRule="exact"/>
        <w:jc w:val="both"/>
        <w:rPr>
          <w:rFonts w:eastAsia="MS Mincho" w:cs="Arial"/>
          <w:kern w:val="2"/>
          <w:lang w:val="en-CA"/>
        </w:rPr>
      </w:pPr>
      <w:r w:rsidRPr="0007308E">
        <w:rPr>
          <w:rFonts w:eastAsia="MS Mincho" w:cs="Arial"/>
          <w:kern w:val="2"/>
          <w:lang w:val="en-CA"/>
        </w:rPr>
        <w:t xml:space="preserve">The </w:t>
      </w:r>
      <w:r w:rsidRPr="0007308E">
        <w:rPr>
          <w:rFonts w:eastAsia="MS Mincho" w:cs="Arial"/>
          <w:iCs/>
          <w:kern w:val="2"/>
          <w:lang w:val="en-CA"/>
        </w:rPr>
        <w:t>Ministry of Agriculture and Irrigation of Federal Government of Somalia</w:t>
      </w:r>
      <w:r w:rsidRPr="0007308E">
        <w:rPr>
          <w:rFonts w:eastAsia="MS Mincho" w:cs="Arial"/>
          <w:kern w:val="2"/>
          <w:lang w:val="en-CA"/>
        </w:rPr>
        <w:t xml:space="preserve"> has received financing from the International Fund for Agricultural Development (IFAD) and intends to apply a part of the proceeds of the financing to this purchase. 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sidRPr="0007308E">
        <w:rPr>
          <w:rFonts w:eastAsia="MS Mincho" w:cs="Arial"/>
          <w:iCs/>
          <w:kern w:val="2"/>
          <w:lang w:val="en-CA"/>
        </w:rPr>
        <w:t>Rural Livelihoods Resilience Program (RLRP</w:t>
      </w:r>
      <w:r w:rsidRPr="0007308E">
        <w:rPr>
          <w:rFonts w:eastAsia="MS Mincho" w:cs="Arial"/>
          <w:i/>
          <w:iCs/>
          <w:kern w:val="2"/>
          <w:lang w:val="en-CA"/>
        </w:rPr>
        <w:t>)</w:t>
      </w:r>
      <w:r w:rsidRPr="0007308E">
        <w:rPr>
          <w:rFonts w:eastAsia="MS Mincho" w:cs="Arial"/>
          <w:kern w:val="2"/>
          <w:lang w:val="en-CA"/>
        </w:rPr>
        <w:t>.</w:t>
      </w:r>
    </w:p>
    <w:p w14:paraId="456F4185" w14:textId="5EC0D90D" w:rsidR="0007308E" w:rsidRPr="0007308E" w:rsidRDefault="0007308E" w:rsidP="000E7EDF">
      <w:pPr>
        <w:numPr>
          <w:ilvl w:val="0"/>
          <w:numId w:val="6"/>
        </w:numPr>
        <w:tabs>
          <w:tab w:val="left" w:pos="0"/>
        </w:tabs>
        <w:spacing w:before="240" w:line="240" w:lineRule="exact"/>
        <w:ind w:left="426" w:hanging="426"/>
        <w:jc w:val="both"/>
        <w:rPr>
          <w:rFonts w:cs="Arial"/>
        </w:rPr>
      </w:pPr>
      <w:r w:rsidRPr="0007308E">
        <w:rPr>
          <w:rFonts w:cs="Arial"/>
        </w:rPr>
        <w:t xml:space="preserve">The </w:t>
      </w:r>
      <w:r w:rsidRPr="0007308E">
        <w:rPr>
          <w:rFonts w:cs="Arial"/>
          <w:iCs/>
        </w:rPr>
        <w:t>Rural Livelihoods Resilient Program (RLRP)</w:t>
      </w:r>
      <w:r w:rsidRPr="0007308E">
        <w:rPr>
          <w:rFonts w:cs="Arial"/>
        </w:rPr>
        <w:t xml:space="preserve"> includes </w:t>
      </w:r>
      <w:r w:rsidR="000E7EDF" w:rsidRPr="0007308E">
        <w:rPr>
          <w:rFonts w:cs="Arial"/>
          <w:color w:val="000000"/>
          <w:szCs w:val="26"/>
          <w:shd w:val="clear" w:color="auto" w:fill="F7F7F7"/>
        </w:rPr>
        <w:t>sustainably increasing productivity, incomes and nutrition security and enhancing</w:t>
      </w:r>
      <w:r w:rsidRPr="0007308E">
        <w:rPr>
          <w:rFonts w:cs="Arial"/>
          <w:color w:val="000000"/>
          <w:szCs w:val="26"/>
          <w:shd w:val="clear" w:color="auto" w:fill="F7F7F7"/>
        </w:rPr>
        <w:t xml:space="preserve"> resilience of rural smallholder families in Somalia. It aims to address the challenges underlying the fragility of the agricultural sector in Somalia, e.g. vulnerability to climate change, perpetuating severe water scarcity, violent conflicts leading to displacement of farmers and inadequate access to food, poor access to rural and agricultural production infrastructure and services, limited access to skills training</w:t>
      </w:r>
      <w:r w:rsidRPr="0007308E">
        <w:rPr>
          <w:rFonts w:cs="Arial"/>
          <w:b/>
          <w:bCs/>
          <w:i/>
          <w:iCs/>
          <w:lang w:val="en-GB"/>
        </w:rPr>
        <w:t xml:space="preserve">, </w:t>
      </w:r>
      <w:r w:rsidRPr="0007308E">
        <w:rPr>
          <w:rFonts w:cs="Arial"/>
          <w:bCs/>
          <w:iCs/>
          <w:lang w:val="en-GB"/>
        </w:rPr>
        <w:t>the</w:t>
      </w:r>
      <w:r w:rsidRPr="0007308E">
        <w:rPr>
          <w:rFonts w:cs="Arial"/>
          <w:b/>
          <w:bCs/>
          <w:i/>
          <w:iCs/>
          <w:lang w:val="en-GB"/>
        </w:rPr>
        <w:t xml:space="preserve"> </w:t>
      </w:r>
      <w:r w:rsidRPr="0007308E">
        <w:rPr>
          <w:rFonts w:eastAsia="Calibri" w:cs="Arial"/>
        </w:rPr>
        <w:t>Rural Livelihoods Resilience Program is an 8 years program (March 2024 – March 2032).</w:t>
      </w:r>
    </w:p>
    <w:p w14:paraId="5831671A" w14:textId="2D78E7EF" w:rsidR="0007308E" w:rsidRPr="0007308E" w:rsidRDefault="0007308E" w:rsidP="005B0132">
      <w:pPr>
        <w:numPr>
          <w:ilvl w:val="0"/>
          <w:numId w:val="6"/>
        </w:numPr>
        <w:tabs>
          <w:tab w:val="left" w:pos="0"/>
        </w:tabs>
        <w:spacing w:before="240" w:line="240" w:lineRule="exact"/>
        <w:rPr>
          <w:rFonts w:asciiTheme="minorBidi" w:hAnsiTheme="minorBidi" w:cstheme="minorBidi"/>
        </w:rPr>
      </w:pPr>
      <w:r w:rsidRPr="0007308E">
        <w:rPr>
          <w:rFonts w:asciiTheme="minorBidi" w:hAnsiTheme="minorBidi" w:cstheme="minorBidi"/>
        </w:rPr>
        <w:t xml:space="preserve">This invitation for bids (IFB) follows the general procurement notice that </w:t>
      </w:r>
      <w:r w:rsidR="00D72A44" w:rsidRPr="00D72A44">
        <w:rPr>
          <w:rFonts w:asciiTheme="minorBidi" w:hAnsiTheme="minorBidi" w:cstheme="minorBidi"/>
        </w:rPr>
        <w:t xml:space="preserve">on the IFAD website on November </w:t>
      </w:r>
      <w:r w:rsidR="000E7EDF" w:rsidRPr="00D72A44">
        <w:rPr>
          <w:rFonts w:asciiTheme="minorBidi" w:hAnsiTheme="minorBidi" w:cstheme="minorBidi"/>
        </w:rPr>
        <w:t>2</w:t>
      </w:r>
      <w:r w:rsidR="00D72A44" w:rsidRPr="00D72A44">
        <w:rPr>
          <w:rFonts w:asciiTheme="minorBidi" w:hAnsiTheme="minorBidi" w:cstheme="minorBidi"/>
        </w:rPr>
        <w:t>, 2024, on UNDB on November 2nd, 2024 and on the ministry of agriculture and irrigation’s Website on November 2nd, 2024.</w:t>
      </w:r>
    </w:p>
    <w:p w14:paraId="2CA4FA68" w14:textId="0E139224" w:rsidR="00576825" w:rsidRPr="003F192A" w:rsidRDefault="00806D15" w:rsidP="005B0132">
      <w:pPr>
        <w:numPr>
          <w:ilvl w:val="0"/>
          <w:numId w:val="6"/>
        </w:numPr>
        <w:tabs>
          <w:tab w:val="left" w:pos="0"/>
        </w:tabs>
        <w:spacing w:before="240" w:line="240" w:lineRule="exact"/>
        <w:rPr>
          <w:rFonts w:asciiTheme="minorBidi" w:hAnsiTheme="minorBidi" w:cstheme="minorBidi"/>
          <w:bCs/>
          <w:i/>
          <w:iCs/>
          <w:spacing w:val="-2"/>
        </w:rPr>
      </w:pPr>
      <w:r w:rsidRPr="00806D15">
        <w:rPr>
          <w:rFonts w:asciiTheme="minorBidi" w:hAnsiTheme="minorBidi" w:cstheme="minorBidi"/>
        </w:rPr>
        <w:t>The Purchaser now invites sealed bids from eligible bidders for the Procurement and Distribution of Quality Fodder Seeds.</w:t>
      </w:r>
    </w:p>
    <w:p w14:paraId="7A4D3DD6" w14:textId="0A8C46A6" w:rsidR="0007308E" w:rsidRPr="003F192A" w:rsidRDefault="0007308E" w:rsidP="005B0132">
      <w:pPr>
        <w:numPr>
          <w:ilvl w:val="0"/>
          <w:numId w:val="6"/>
        </w:numPr>
        <w:tabs>
          <w:tab w:val="left" w:pos="0"/>
        </w:tabs>
        <w:spacing w:before="240" w:line="240" w:lineRule="exact"/>
        <w:rPr>
          <w:rFonts w:asciiTheme="minorBidi" w:hAnsiTheme="minorBidi" w:cstheme="minorBidi"/>
          <w:bCs/>
          <w:i/>
          <w:iCs/>
          <w:spacing w:val="-2"/>
        </w:rPr>
      </w:pPr>
      <w:r w:rsidRPr="003F192A">
        <w:rPr>
          <w:rFonts w:asciiTheme="minorBidi" w:hAnsiTheme="minorBidi" w:cstheme="minorBidi"/>
          <w:spacing w:val="-2"/>
        </w:rPr>
        <w:t xml:space="preserve"> </w:t>
      </w:r>
      <w:r w:rsidRPr="003F192A">
        <w:rPr>
          <w:rFonts w:cs="Arial"/>
        </w:rPr>
        <w:t>More details on these goods and related services are provided in the schedule of requirements in this bidding document.</w:t>
      </w:r>
    </w:p>
    <w:p w14:paraId="3BE39ABB" w14:textId="77777777"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t>This IFB is open to all eligible bidders who wish to respond. Subject to restrictions noted in the bidding document, eligible entities may associate with other bidders to enhance their capacity to successfully carry out the procurement.</w:t>
      </w:r>
    </w:p>
    <w:p w14:paraId="7B393EE0" w14:textId="77777777"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t xml:space="preserve">Bidding will be conducted using the </w:t>
      </w:r>
      <w:r w:rsidRPr="0007308E">
        <w:rPr>
          <w:rFonts w:asciiTheme="minorBidi" w:hAnsiTheme="minorBidi" w:cstheme="minorBidi"/>
          <w:b/>
        </w:rPr>
        <w:t xml:space="preserve">national competitive bidding (NCB) </w:t>
      </w:r>
      <w:r w:rsidRPr="0007308E">
        <w:rPr>
          <w:rFonts w:asciiTheme="minorBidi" w:hAnsiTheme="minorBidi" w:cstheme="minorBidi"/>
          <w:bCs/>
        </w:rPr>
        <w:t>method</w:t>
      </w:r>
      <w:r w:rsidRPr="0007308E">
        <w:rPr>
          <w:rFonts w:asciiTheme="minorBidi" w:hAnsiTheme="minorBidi" w:cstheme="minorBidi"/>
        </w:rPr>
        <w:t xml:space="preserve">, the evaluation procedure for which is described in this bidding document, in accordance with the IFAD Procurement Handbook which is provided at </w:t>
      </w:r>
      <w:hyperlink r:id="rId12" w:history="1">
        <w:r w:rsidRPr="0007308E">
          <w:rPr>
            <w:rFonts w:asciiTheme="minorBidi" w:hAnsiTheme="minorBidi" w:cstheme="minorBidi"/>
            <w:color w:val="0000FF"/>
            <w:u w:val="single"/>
          </w:rPr>
          <w:t>www.ifad.org/project-procurement</w:t>
        </w:r>
      </w:hyperlink>
      <w:r w:rsidRPr="0007308E">
        <w:rPr>
          <w:rFonts w:asciiTheme="minorBidi" w:hAnsiTheme="minorBidi" w:cstheme="minorBidi"/>
        </w:rPr>
        <w:t xml:space="preserve">. </w:t>
      </w:r>
      <w:r w:rsidRPr="0007308E">
        <w:rPr>
          <w:rFonts w:asciiTheme="minorBidi" w:hAnsiTheme="minorBidi" w:cstheme="minorBidi"/>
        </w:rPr>
        <w:lastRenderedPageBreak/>
        <w:t>The NCB process, as described, will include a review and verification of qualifications and past performance, including a reference check, prior to the contract award.</w:t>
      </w:r>
    </w:p>
    <w:p w14:paraId="5E2E248A" w14:textId="5499B743" w:rsidR="0007308E" w:rsidRPr="0007308E" w:rsidRDefault="0007308E" w:rsidP="005B0132">
      <w:pPr>
        <w:numPr>
          <w:ilvl w:val="0"/>
          <w:numId w:val="6"/>
        </w:numPr>
        <w:tabs>
          <w:tab w:val="left" w:pos="0"/>
        </w:tabs>
        <w:spacing w:before="240" w:line="240" w:lineRule="exact"/>
        <w:ind w:left="426" w:hanging="426"/>
        <w:rPr>
          <w:rFonts w:asciiTheme="minorBidi" w:hAnsiTheme="minorBidi" w:cstheme="minorBidi"/>
        </w:rPr>
      </w:pPr>
      <w:r w:rsidRPr="0007308E">
        <w:rPr>
          <w:rFonts w:asciiTheme="minorBidi" w:hAnsiTheme="minorBidi" w:cstheme="minorBidi"/>
        </w:rPr>
        <w:t xml:space="preserve">Please note that a pre-bid conference </w:t>
      </w:r>
      <w:r w:rsidRPr="000E7EDF">
        <w:rPr>
          <w:rFonts w:asciiTheme="minorBidi" w:hAnsiTheme="minorBidi" w:cstheme="minorBidi"/>
          <w:iCs/>
        </w:rPr>
        <w:t xml:space="preserve">will </w:t>
      </w:r>
      <w:r w:rsidRPr="000E7EDF">
        <w:rPr>
          <w:rFonts w:asciiTheme="minorBidi" w:hAnsiTheme="minorBidi" w:cstheme="minorBidi"/>
        </w:rPr>
        <w:t>be held</w:t>
      </w:r>
      <w:r w:rsidRPr="0007308E">
        <w:rPr>
          <w:rFonts w:asciiTheme="minorBidi" w:hAnsiTheme="minorBidi" w:cstheme="minorBidi"/>
        </w:rPr>
        <w:t xml:space="preserve"> as described in the bid data sheet (BDS), Section III of the bidding document. </w:t>
      </w:r>
    </w:p>
    <w:p w14:paraId="2B3CA411" w14:textId="77777777" w:rsidR="0007308E" w:rsidRPr="0007308E" w:rsidRDefault="0007308E" w:rsidP="005B0132">
      <w:pPr>
        <w:numPr>
          <w:ilvl w:val="0"/>
          <w:numId w:val="6"/>
        </w:numPr>
        <w:tabs>
          <w:tab w:val="left" w:pos="0"/>
        </w:tabs>
        <w:spacing w:before="240" w:line="240" w:lineRule="exact"/>
        <w:ind w:left="425" w:hanging="425"/>
        <w:rPr>
          <w:rFonts w:asciiTheme="minorBidi" w:hAnsiTheme="minorBidi" w:cstheme="minorBidi"/>
        </w:rPr>
      </w:pPr>
      <w:r w:rsidRPr="0007308E">
        <w:rPr>
          <w:rFonts w:asciiTheme="minorBidi" w:hAnsiTheme="minorBidi" w:cstheme="minorBidi"/>
        </w:rPr>
        <w:t>Bidding documents can be obtained by sending an e-mail or letter, giving full contact details of the bidder, to the following point of contact. This will ensure that the bidders receive updates regarding this bidding document.</w:t>
      </w:r>
    </w:p>
    <w:p w14:paraId="506EE329" w14:textId="77777777" w:rsidR="0007308E" w:rsidRPr="0007308E" w:rsidRDefault="0007308E" w:rsidP="0007308E">
      <w:pPr>
        <w:tabs>
          <w:tab w:val="left" w:pos="0"/>
        </w:tabs>
        <w:spacing w:before="240" w:line="240" w:lineRule="exact"/>
        <w:ind w:left="425"/>
        <w:rPr>
          <w:rFonts w:asciiTheme="minorBidi" w:hAnsiTheme="minorBidi" w:cstheme="minorBidi"/>
        </w:rPr>
      </w:pPr>
    </w:p>
    <w:p w14:paraId="30DE60FB" w14:textId="77777777" w:rsidR="00A82627" w:rsidRPr="00495845" w:rsidRDefault="00A82627" w:rsidP="00A82627">
      <w:pPr>
        <w:tabs>
          <w:tab w:val="left" w:pos="720"/>
          <w:tab w:val="left" w:pos="1440"/>
          <w:tab w:val="left" w:pos="2880"/>
          <w:tab w:val="right" w:leader="dot" w:pos="8640"/>
        </w:tabs>
        <w:rPr>
          <w:rFonts w:asciiTheme="minorBidi" w:hAnsiTheme="minorBidi" w:cstheme="minorBidi"/>
          <w:i/>
          <w:iCs/>
        </w:rPr>
      </w:pPr>
      <w:r w:rsidRPr="00495845">
        <w:rPr>
          <w:rFonts w:asciiTheme="minorBidi" w:hAnsiTheme="minorBidi" w:cstheme="minorBidi"/>
          <w:i/>
          <w:iCs/>
        </w:rPr>
        <w:t>Ahmed Abyan, Procurement Specialist</w:t>
      </w:r>
    </w:p>
    <w:p w14:paraId="5E3B4C9B" w14:textId="77777777" w:rsidR="00A82627" w:rsidRDefault="00A82627" w:rsidP="00A82627">
      <w:pPr>
        <w:tabs>
          <w:tab w:val="left" w:pos="720"/>
          <w:tab w:val="left" w:pos="1440"/>
          <w:tab w:val="left" w:pos="2880"/>
          <w:tab w:val="right" w:leader="dot" w:pos="8640"/>
        </w:tabs>
        <w:rPr>
          <w:rFonts w:asciiTheme="minorBidi" w:hAnsiTheme="minorBidi" w:cstheme="minorBidi"/>
          <w:i/>
          <w:iCs/>
        </w:rPr>
      </w:pPr>
      <w:bookmarkStart w:id="1" w:name="_Hlk188954590"/>
      <w:r w:rsidRPr="00495845">
        <w:rPr>
          <w:rFonts w:asciiTheme="minorBidi" w:hAnsiTheme="minorBidi" w:cstheme="minorBidi"/>
          <w:i/>
          <w:iCs/>
        </w:rPr>
        <w:t>Rural Livelihoods Resilience Program (RLRP)</w:t>
      </w:r>
    </w:p>
    <w:p w14:paraId="23F6C4D4" w14:textId="77777777" w:rsidR="00A82627" w:rsidRPr="00495845" w:rsidRDefault="00A82627" w:rsidP="00A82627">
      <w:pPr>
        <w:tabs>
          <w:tab w:val="left" w:pos="720"/>
          <w:tab w:val="left" w:pos="1440"/>
          <w:tab w:val="left" w:pos="2880"/>
          <w:tab w:val="right" w:leader="dot" w:pos="8640"/>
        </w:tabs>
        <w:rPr>
          <w:rFonts w:asciiTheme="minorBidi" w:hAnsiTheme="minorBidi" w:cstheme="minorBidi"/>
          <w:i/>
          <w:iCs/>
        </w:rPr>
      </w:pPr>
      <w:r w:rsidRPr="00D70A28">
        <w:rPr>
          <w:rFonts w:asciiTheme="minorBidi" w:hAnsiTheme="minorBidi" w:cstheme="minorBidi"/>
          <w:i/>
          <w:iCs/>
        </w:rPr>
        <w:t>National Program Coordination Unit (NPCU)</w:t>
      </w:r>
      <w:r>
        <w:rPr>
          <w:rFonts w:asciiTheme="minorBidi" w:hAnsiTheme="minorBidi" w:cstheme="minorBidi"/>
          <w:i/>
          <w:iCs/>
        </w:rPr>
        <w:t xml:space="preserve"> office</w:t>
      </w:r>
    </w:p>
    <w:p w14:paraId="4CE9CFC8" w14:textId="2B1B53F8" w:rsidR="00A82627" w:rsidRPr="00495845" w:rsidRDefault="006D3088" w:rsidP="00A82627">
      <w:pPr>
        <w:tabs>
          <w:tab w:val="left" w:pos="720"/>
          <w:tab w:val="left" w:pos="1440"/>
          <w:tab w:val="left" w:pos="2880"/>
          <w:tab w:val="right" w:leader="dot" w:pos="8640"/>
        </w:tabs>
        <w:rPr>
          <w:rFonts w:asciiTheme="minorBidi" w:hAnsiTheme="minorBidi" w:cstheme="minorBidi"/>
          <w:i/>
          <w:iCs/>
        </w:rPr>
      </w:pPr>
      <w:r w:rsidRPr="006D3088">
        <w:rPr>
          <w:rFonts w:asciiTheme="minorBidi" w:hAnsiTheme="minorBidi" w:cstheme="minorBidi"/>
          <w:i/>
          <w:iCs/>
        </w:rPr>
        <w:t>KM4 Street, Hodan, Mogadishu Somalia</w:t>
      </w:r>
      <w:r w:rsidR="00A82627" w:rsidRPr="00495845">
        <w:rPr>
          <w:rFonts w:asciiTheme="minorBidi" w:hAnsiTheme="minorBidi" w:cstheme="minorBidi"/>
          <w:i/>
          <w:iCs/>
        </w:rPr>
        <w:t xml:space="preserve">. </w:t>
      </w:r>
      <w:bookmarkEnd w:id="1"/>
      <w:r w:rsidR="00A82627" w:rsidRPr="00495845">
        <w:rPr>
          <w:rFonts w:asciiTheme="minorBidi" w:hAnsiTheme="minorBidi" w:cstheme="minorBidi"/>
          <w:i/>
          <w:iCs/>
        </w:rPr>
        <w:t xml:space="preserve"> </w:t>
      </w:r>
    </w:p>
    <w:p w14:paraId="1DF9C7B1" w14:textId="77777777" w:rsidR="003C26DA" w:rsidRDefault="00A82627" w:rsidP="003C26DA">
      <w:pPr>
        <w:tabs>
          <w:tab w:val="left" w:pos="720"/>
          <w:tab w:val="left" w:pos="1440"/>
          <w:tab w:val="left" w:pos="2880"/>
          <w:tab w:val="right" w:leader="dot" w:pos="8640"/>
        </w:tabs>
        <w:rPr>
          <w:rFonts w:cs="Arial"/>
        </w:rPr>
      </w:pPr>
      <w:r w:rsidRPr="00495845">
        <w:rPr>
          <w:rFonts w:asciiTheme="minorBidi" w:hAnsiTheme="minorBidi" w:cstheme="minorBidi"/>
          <w:i/>
          <w:iCs/>
        </w:rPr>
        <w:t xml:space="preserve">Email Address: </w:t>
      </w:r>
      <w:hyperlink r:id="rId13" w:history="1">
        <w:r w:rsidRPr="00495845">
          <w:rPr>
            <w:rStyle w:val="Hyperlink"/>
            <w:rFonts w:asciiTheme="minorBidi" w:hAnsiTheme="minorBidi" w:cstheme="minorBidi"/>
            <w:i/>
            <w:iCs/>
          </w:rPr>
          <w:t>aabyan@rlrp.gov.so</w:t>
        </w:r>
      </w:hyperlink>
      <w:r w:rsidR="003C26DA" w:rsidRPr="003C26DA">
        <w:rPr>
          <w:rFonts w:cs="Arial"/>
        </w:rPr>
        <w:t xml:space="preserve"> </w:t>
      </w:r>
    </w:p>
    <w:p w14:paraId="7F5186F0" w14:textId="4AB85DF8" w:rsidR="003C26DA" w:rsidRPr="00495845" w:rsidRDefault="003C26DA" w:rsidP="003C26DA">
      <w:pPr>
        <w:tabs>
          <w:tab w:val="left" w:pos="720"/>
          <w:tab w:val="left" w:pos="1440"/>
          <w:tab w:val="left" w:pos="2880"/>
          <w:tab w:val="right" w:leader="dot" w:pos="8640"/>
        </w:tabs>
        <w:rPr>
          <w:rFonts w:asciiTheme="minorBidi" w:hAnsiTheme="minorBidi" w:cstheme="minorBidi"/>
          <w:i/>
          <w:iCs/>
          <w:color w:val="FF0000"/>
        </w:rPr>
      </w:pPr>
      <w:r w:rsidRPr="006A32C8">
        <w:rPr>
          <w:rFonts w:cs="Arial"/>
        </w:rPr>
        <w:t>cc: amuhumad@rlrp.gov.so</w:t>
      </w:r>
    </w:p>
    <w:p w14:paraId="40D51288" w14:textId="75B29CFF" w:rsidR="00A82627" w:rsidRPr="00495845" w:rsidRDefault="00A82627" w:rsidP="00A82627">
      <w:pPr>
        <w:tabs>
          <w:tab w:val="left" w:pos="720"/>
          <w:tab w:val="left" w:pos="1440"/>
          <w:tab w:val="left" w:pos="2880"/>
          <w:tab w:val="right" w:leader="dot" w:pos="8640"/>
        </w:tabs>
        <w:rPr>
          <w:rFonts w:asciiTheme="minorBidi" w:hAnsiTheme="minorBidi" w:cstheme="minorBidi"/>
          <w:i/>
          <w:iCs/>
          <w:color w:val="FF0000"/>
        </w:rPr>
      </w:pPr>
    </w:p>
    <w:p w14:paraId="0E55979B" w14:textId="091E1D40" w:rsidR="00FE76C5" w:rsidRPr="00FE76C5" w:rsidRDefault="0007308E" w:rsidP="005B0132">
      <w:pPr>
        <w:numPr>
          <w:ilvl w:val="0"/>
          <w:numId w:val="6"/>
        </w:numPr>
        <w:tabs>
          <w:tab w:val="left" w:pos="0"/>
        </w:tabs>
        <w:spacing w:before="240" w:line="240" w:lineRule="exact"/>
        <w:ind w:left="360"/>
        <w:rPr>
          <w:rFonts w:asciiTheme="minorBidi" w:hAnsiTheme="minorBidi" w:cstheme="minorBidi"/>
          <w:bCs/>
        </w:rPr>
      </w:pPr>
      <w:r w:rsidRPr="0007308E">
        <w:rPr>
          <w:rFonts w:asciiTheme="minorBidi" w:hAnsiTheme="minorBidi" w:cstheme="minorBidi"/>
        </w:rPr>
        <w:t xml:space="preserve">Bids must be delivered to the address and in the manner specified in the bid data sheet – instructions to bidders 23.2, no later than </w:t>
      </w:r>
      <w:r w:rsidR="00FF49FB" w:rsidRPr="004C40FB">
        <w:rPr>
          <w:rFonts w:asciiTheme="minorBidi" w:hAnsiTheme="minorBidi" w:cstheme="minorBidi"/>
          <w:b/>
        </w:rPr>
        <w:t>11</w:t>
      </w:r>
      <w:r w:rsidRPr="004C40FB">
        <w:rPr>
          <w:rFonts w:asciiTheme="minorBidi" w:hAnsiTheme="minorBidi" w:cstheme="minorBidi"/>
          <w:b/>
        </w:rPr>
        <w:t>:</w:t>
      </w:r>
      <w:r w:rsidR="00011A49">
        <w:rPr>
          <w:rFonts w:asciiTheme="minorBidi" w:hAnsiTheme="minorBidi" w:cstheme="minorBidi"/>
          <w:b/>
        </w:rPr>
        <w:t>3</w:t>
      </w:r>
      <w:r w:rsidRPr="004C40FB">
        <w:rPr>
          <w:rFonts w:asciiTheme="minorBidi" w:hAnsiTheme="minorBidi" w:cstheme="minorBidi"/>
          <w:b/>
        </w:rPr>
        <w:t xml:space="preserve">0 AM </w:t>
      </w:r>
      <w:r w:rsidR="00011A49">
        <w:rPr>
          <w:rFonts w:asciiTheme="minorBidi" w:hAnsiTheme="minorBidi" w:cstheme="minorBidi"/>
          <w:b/>
        </w:rPr>
        <w:t>16/08</w:t>
      </w:r>
      <w:r w:rsidR="00E003F2" w:rsidRPr="00011A49">
        <w:rPr>
          <w:rFonts w:asciiTheme="minorBidi" w:hAnsiTheme="minorBidi" w:cstheme="minorBidi"/>
          <w:b/>
        </w:rPr>
        <w:t>/202</w:t>
      </w:r>
      <w:r w:rsidR="00E326FC" w:rsidRPr="00011A49">
        <w:rPr>
          <w:rFonts w:asciiTheme="minorBidi" w:hAnsiTheme="minorBidi" w:cstheme="minorBidi"/>
          <w:b/>
        </w:rPr>
        <w:t>6</w:t>
      </w:r>
      <w:r w:rsidRPr="0007308E">
        <w:rPr>
          <w:rFonts w:asciiTheme="minorBidi" w:hAnsiTheme="minorBidi" w:cstheme="minorBidi"/>
        </w:rPr>
        <w:t xml:space="preserve"> Somalia local time. </w:t>
      </w:r>
    </w:p>
    <w:p w14:paraId="524FDA5E" w14:textId="012E35EC" w:rsidR="0007308E" w:rsidRPr="0046395F" w:rsidRDefault="003379BF" w:rsidP="005B0132">
      <w:pPr>
        <w:numPr>
          <w:ilvl w:val="0"/>
          <w:numId w:val="6"/>
        </w:numPr>
        <w:tabs>
          <w:tab w:val="left" w:pos="0"/>
        </w:tabs>
        <w:spacing w:before="240" w:line="240" w:lineRule="exact"/>
        <w:ind w:left="360"/>
        <w:rPr>
          <w:rFonts w:asciiTheme="minorBidi" w:hAnsiTheme="minorBidi" w:cstheme="minorBidi"/>
        </w:rPr>
      </w:pPr>
      <w:r w:rsidRPr="003379BF">
        <w:rPr>
          <w:rFonts w:asciiTheme="minorBidi" w:hAnsiTheme="minorBidi" w:cstheme="minorBidi"/>
        </w:rPr>
        <w:t>Bids shall be submitted electronically only</w:t>
      </w:r>
      <w:r>
        <w:rPr>
          <w:rFonts w:asciiTheme="minorBidi" w:hAnsiTheme="minorBidi" w:cstheme="minorBidi"/>
        </w:rPr>
        <w:t xml:space="preserve">, </w:t>
      </w:r>
      <w:r w:rsidR="0007308E" w:rsidRPr="0007308E">
        <w:rPr>
          <w:rFonts w:asciiTheme="minorBidi" w:hAnsiTheme="minorBidi" w:cstheme="minorBidi"/>
        </w:rPr>
        <w:t xml:space="preserve">the </w:t>
      </w:r>
      <w:r w:rsidRPr="003379BF">
        <w:rPr>
          <w:rFonts w:asciiTheme="minorBidi" w:hAnsiTheme="minorBidi" w:cstheme="minorBidi"/>
        </w:rPr>
        <w:t>electronic submissions must be clearly marked with the following reference</w:t>
      </w:r>
      <w:r w:rsidR="0007308E" w:rsidRPr="0007308E">
        <w:rPr>
          <w:rFonts w:asciiTheme="minorBidi" w:hAnsiTheme="minorBidi" w:cstheme="minorBidi"/>
        </w:rPr>
        <w:t>:</w:t>
      </w:r>
      <w:r>
        <w:rPr>
          <w:rFonts w:asciiTheme="minorBidi" w:hAnsiTheme="minorBidi" w:cstheme="minorBidi"/>
        </w:rPr>
        <w:t xml:space="preserve"> </w:t>
      </w:r>
      <w:r w:rsidR="007629E7" w:rsidRPr="007629E7">
        <w:rPr>
          <w:rFonts w:asciiTheme="minorBidi" w:hAnsiTheme="minorBidi" w:cstheme="minorBidi"/>
          <w:b/>
          <w:bCs/>
        </w:rPr>
        <w:t>Procurement and Distribution of Quality Fodder Seeds</w:t>
      </w:r>
      <w:r w:rsidR="0082431F" w:rsidRPr="002F55DD">
        <w:rPr>
          <w:rFonts w:asciiTheme="minorBidi" w:hAnsiTheme="minorBidi" w:cstheme="minorBidi"/>
          <w:b/>
          <w:bCs/>
        </w:rPr>
        <w:t xml:space="preserve">, - Ref. No: </w:t>
      </w:r>
      <w:r w:rsidR="007629E7" w:rsidRPr="007629E7">
        <w:rPr>
          <w:rFonts w:asciiTheme="minorBidi" w:hAnsiTheme="minorBidi" w:cstheme="minorBidi"/>
          <w:b/>
          <w:bCs/>
        </w:rPr>
        <w:t>SOM-2000004325-0183-G-NCB</w:t>
      </w:r>
    </w:p>
    <w:p w14:paraId="5C791D6A" w14:textId="29C18DA6" w:rsidR="0007308E" w:rsidRPr="0007308E" w:rsidRDefault="0007308E" w:rsidP="005B0132">
      <w:pPr>
        <w:numPr>
          <w:ilvl w:val="0"/>
          <w:numId w:val="6"/>
        </w:numPr>
        <w:tabs>
          <w:tab w:val="left" w:pos="0"/>
        </w:tabs>
        <w:spacing w:before="240" w:line="240" w:lineRule="exact"/>
        <w:ind w:left="425" w:hanging="425"/>
        <w:rPr>
          <w:rFonts w:asciiTheme="minorBidi" w:hAnsiTheme="minorBidi" w:cstheme="minorBidi"/>
        </w:rPr>
      </w:pPr>
      <w:r w:rsidRPr="0007308E">
        <w:rPr>
          <w:rFonts w:asciiTheme="minorBidi" w:hAnsiTheme="minorBidi" w:cstheme="minorBidi"/>
        </w:rPr>
        <w:t>Bidders shall be aware that late bids will not be accepted under any circumstance and will be returned unopened at the written request and cost of the bidder. All bids must be accompanied by a bid-securing declaration (as required) in the manner and amount specified in the bid data sheet.</w:t>
      </w:r>
    </w:p>
    <w:p w14:paraId="2D6A6079" w14:textId="281855E4" w:rsidR="0007308E" w:rsidRPr="0007308E" w:rsidRDefault="0007308E" w:rsidP="005B0132">
      <w:pPr>
        <w:numPr>
          <w:ilvl w:val="0"/>
          <w:numId w:val="6"/>
        </w:numPr>
        <w:tabs>
          <w:tab w:val="left" w:pos="0"/>
        </w:tabs>
        <w:spacing w:before="240" w:line="240" w:lineRule="exact"/>
        <w:ind w:left="425" w:hanging="425"/>
        <w:rPr>
          <w:rFonts w:asciiTheme="minorBidi" w:hAnsiTheme="minorBidi" w:cstheme="minorBidi"/>
          <w:lang w:val="en-GB"/>
        </w:rPr>
      </w:pPr>
      <w:r w:rsidRPr="0007308E">
        <w:rPr>
          <w:rFonts w:asciiTheme="minorBidi" w:hAnsiTheme="minorBidi" w:cstheme="minorBidi"/>
          <w:lang w:val="en-GB"/>
        </w:rPr>
        <w:t xml:space="preserve">Please note that electronic bids </w:t>
      </w:r>
      <w:r w:rsidRPr="0007308E">
        <w:rPr>
          <w:rFonts w:asciiTheme="minorBidi" w:hAnsiTheme="minorBidi" w:cstheme="minorBidi"/>
          <w:bCs/>
          <w:i/>
          <w:iCs/>
          <w:lang w:val="en-GB"/>
        </w:rPr>
        <w:t xml:space="preserve">shall </w:t>
      </w:r>
      <w:r w:rsidRPr="0007308E">
        <w:rPr>
          <w:rFonts w:asciiTheme="minorBidi" w:hAnsiTheme="minorBidi" w:cstheme="minorBidi"/>
          <w:lang w:val="en-GB"/>
        </w:rPr>
        <w:t>be accepted</w:t>
      </w:r>
      <w:r w:rsidR="00414AFD">
        <w:rPr>
          <w:rFonts w:asciiTheme="minorBidi" w:hAnsiTheme="minorBidi" w:cstheme="minorBidi"/>
          <w:lang w:val="en-GB"/>
        </w:rPr>
        <w:t xml:space="preserve"> </w:t>
      </w:r>
      <w:r w:rsidR="00414AFD" w:rsidRPr="00097AF0">
        <w:rPr>
          <w:rFonts w:asciiTheme="minorBidi" w:hAnsiTheme="minorBidi" w:cstheme="minorBidi"/>
        </w:rPr>
        <w:t>through Electronic Submission of Bids by following the procedure in the bid data sheet</w:t>
      </w:r>
      <w:r w:rsidR="00414AFD">
        <w:rPr>
          <w:rFonts w:asciiTheme="minorBidi" w:hAnsiTheme="minorBidi" w:cstheme="minorBidi"/>
        </w:rPr>
        <w:t>,</w:t>
      </w:r>
    </w:p>
    <w:p w14:paraId="0B1DD96A" w14:textId="77777777" w:rsidR="00A65334" w:rsidRDefault="00A65334" w:rsidP="00FA1E97">
      <w:pPr>
        <w:tabs>
          <w:tab w:val="left" w:pos="0"/>
        </w:tabs>
        <w:spacing w:before="240" w:line="240" w:lineRule="exact"/>
        <w:rPr>
          <w:rFonts w:asciiTheme="minorBidi" w:hAnsiTheme="minorBidi" w:cstheme="minorBidi"/>
          <w:bCs/>
          <w:i/>
          <w:iCs/>
          <w:color w:val="FF0000"/>
        </w:rPr>
      </w:pPr>
    </w:p>
    <w:p w14:paraId="6081B2BF" w14:textId="77777777" w:rsidR="00B26308" w:rsidRDefault="00B26308" w:rsidP="00FA1E97">
      <w:pPr>
        <w:tabs>
          <w:tab w:val="left" w:pos="0"/>
        </w:tabs>
        <w:spacing w:before="240" w:line="240" w:lineRule="exact"/>
        <w:rPr>
          <w:rFonts w:asciiTheme="minorBidi" w:hAnsiTheme="minorBidi" w:cstheme="minorBidi"/>
          <w:bCs/>
          <w:i/>
          <w:iCs/>
          <w:color w:val="FF0000"/>
        </w:rPr>
      </w:pPr>
    </w:p>
    <w:p w14:paraId="795A8BB3" w14:textId="77777777" w:rsidR="00B26308" w:rsidRDefault="00B26308" w:rsidP="00FA1E97">
      <w:pPr>
        <w:tabs>
          <w:tab w:val="left" w:pos="0"/>
        </w:tabs>
        <w:spacing w:before="240" w:line="240" w:lineRule="exact"/>
        <w:rPr>
          <w:rFonts w:asciiTheme="minorBidi" w:hAnsiTheme="minorBidi" w:cstheme="minorBidi"/>
          <w:bCs/>
          <w:i/>
          <w:iCs/>
          <w:color w:val="FF0000"/>
        </w:rPr>
      </w:pPr>
    </w:p>
    <w:sectPr w:rsidR="00B26308" w:rsidSect="00A51237">
      <w:footerReference w:type="default" r:id="rId14"/>
      <w:pgSz w:w="11900" w:h="16820" w:code="9"/>
      <w:pgMar w:top="2347" w:right="964" w:bottom="1440" w:left="101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28099" w14:textId="77777777" w:rsidR="004731D7" w:rsidRDefault="004731D7">
      <w:r>
        <w:separator/>
      </w:r>
    </w:p>
  </w:endnote>
  <w:endnote w:type="continuationSeparator" w:id="0">
    <w:p w14:paraId="52C39936" w14:textId="77777777" w:rsidR="004731D7" w:rsidRDefault="004731D7">
      <w:r>
        <w:continuationSeparator/>
      </w:r>
    </w:p>
  </w:endnote>
  <w:endnote w:type="continuationNotice" w:id="1">
    <w:p w14:paraId="1755D032" w14:textId="77777777" w:rsidR="004731D7" w:rsidRDefault="00473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6BF2" w14:textId="2442AED6" w:rsidR="008D53A7" w:rsidRDefault="008D53A7" w:rsidP="005C2550">
    <w:pPr>
      <w:tabs>
        <w:tab w:val="right" w:pos="8647"/>
        <w:tab w:val="right" w:pos="9923"/>
      </w:tabs>
    </w:pPr>
    <w:r>
      <w:rPr>
        <w:rFonts w:cs="Arial"/>
        <w:i/>
        <w:iCs/>
        <w:color w:val="FF0000"/>
        <w:sz w:val="20"/>
        <w:szCs w:val="20"/>
        <w:lang w:val="en-GB"/>
      </w:rPr>
      <w:tab/>
    </w:r>
    <w:r>
      <w:rPr>
        <w:rFonts w:cs="Arial"/>
        <w:i/>
        <w:iCs/>
        <w:color w:val="FF0000"/>
        <w:sz w:val="20"/>
        <w:szCs w:val="20"/>
        <w:lang w:val="en-GB"/>
      </w:rPr>
      <w:tab/>
    </w:r>
    <w:sdt>
      <w:sdtPr>
        <w:rPr>
          <w:noProof/>
        </w:rPr>
        <w:id w:val="-733698886"/>
        <w:docPartObj>
          <w:docPartGallery w:val="Page Numbers (Bottom of Page)"/>
          <w:docPartUnique/>
        </w:docPartObj>
      </w:sdtPr>
      <w:sdtContent>
        <w:r>
          <w:rPr>
            <w:rFonts w:asciiTheme="minorBidi" w:hAnsiTheme="minorBidi" w:cstheme="minorBidi"/>
            <w:sz w:val="20"/>
            <w:szCs w:val="20"/>
          </w:rPr>
          <w:fldChar w:fldCharType="begin"/>
        </w:r>
        <w:r>
          <w:rPr>
            <w:rFonts w:asciiTheme="minorBidi" w:hAnsiTheme="minorBidi" w:cstheme="minorBidi"/>
            <w:sz w:val="20"/>
            <w:szCs w:val="20"/>
          </w:rPr>
          <w:instrText xml:space="preserve"> PAGE   \* MERGEFORMAT </w:instrText>
        </w:r>
        <w:r>
          <w:rPr>
            <w:rFonts w:asciiTheme="minorBidi" w:hAnsiTheme="minorBidi" w:cstheme="minorBidi"/>
            <w:sz w:val="20"/>
            <w:szCs w:val="20"/>
          </w:rPr>
          <w:fldChar w:fldCharType="separate"/>
        </w:r>
        <w:r w:rsidR="00C86F5F">
          <w:rPr>
            <w:rFonts w:asciiTheme="minorBidi" w:hAnsiTheme="minorBidi" w:cstheme="minorBidi"/>
            <w:noProof/>
            <w:sz w:val="20"/>
            <w:szCs w:val="20"/>
          </w:rPr>
          <w:t>76</w:t>
        </w:r>
        <w:r>
          <w:rPr>
            <w:rFonts w:asciiTheme="minorBidi" w:hAnsiTheme="minorBidi" w:cstheme="minorBidi"/>
            <w:noProof/>
            <w:sz w:val="20"/>
            <w:szCs w:val="20"/>
          </w:rPr>
          <w:fldChar w:fldCharType="end"/>
        </w:r>
      </w:sdtContent>
    </w:sdt>
  </w:p>
  <w:p w14:paraId="15B42239" w14:textId="77777777" w:rsidR="00D9740A" w:rsidRPr="00D9740A" w:rsidRDefault="00D9740A" w:rsidP="00D9740A">
    <w:pPr>
      <w:tabs>
        <w:tab w:val="left" w:pos="395"/>
        <w:tab w:val="left" w:pos="1646"/>
      </w:tabs>
      <w:rPr>
        <w:rFonts w:cs="Arial"/>
        <w:i/>
        <w:iCs/>
        <w:sz w:val="20"/>
        <w:szCs w:val="20"/>
        <w:lang w:val="en-GB"/>
      </w:rPr>
    </w:pPr>
    <w:r w:rsidRPr="00D9740A">
      <w:rPr>
        <w:rFonts w:cs="Arial"/>
        <w:i/>
        <w:iCs/>
        <w:sz w:val="20"/>
        <w:szCs w:val="20"/>
        <w:lang w:val="en-GB"/>
      </w:rPr>
      <w:t>Rural Livelihoods Resilience Program (RLRP)</w:t>
    </w:r>
    <w:r w:rsidRPr="00D9740A">
      <w:rPr>
        <w:rFonts w:cs="Arial"/>
        <w:i/>
        <w:iCs/>
        <w:sz w:val="20"/>
        <w:szCs w:val="20"/>
        <w:lang w:val="en-GB"/>
      </w:rPr>
      <w:tab/>
    </w:r>
    <w:r w:rsidRPr="00D9740A">
      <w:rPr>
        <w:rFonts w:cs="Arial"/>
        <w:i/>
        <w:iCs/>
        <w:sz w:val="20"/>
        <w:szCs w:val="20"/>
        <w:lang w:val="en-GB"/>
      </w:rPr>
      <w:tab/>
    </w:r>
  </w:p>
  <w:p w14:paraId="3A91914A" w14:textId="77777777" w:rsidR="00D9740A" w:rsidRPr="00D9740A" w:rsidRDefault="00D9740A" w:rsidP="00D9740A">
    <w:pPr>
      <w:tabs>
        <w:tab w:val="left" w:pos="395"/>
        <w:tab w:val="left" w:pos="1646"/>
      </w:tabs>
      <w:rPr>
        <w:rFonts w:cs="Arial"/>
        <w:i/>
        <w:iCs/>
        <w:sz w:val="20"/>
        <w:szCs w:val="20"/>
        <w:lang w:val="en-GB"/>
      </w:rPr>
    </w:pPr>
    <w:r w:rsidRPr="00D9740A">
      <w:rPr>
        <w:rFonts w:cs="Arial"/>
        <w:i/>
        <w:iCs/>
        <w:sz w:val="20"/>
        <w:szCs w:val="20"/>
        <w:lang w:val="en-GB"/>
      </w:rPr>
      <w:t>Procurement and Distribution of Quality Fodder Seeds</w:t>
    </w:r>
  </w:p>
  <w:p w14:paraId="68540345" w14:textId="7D7FA0A4" w:rsidR="008D53A7" w:rsidRPr="005C2550" w:rsidRDefault="00D9740A" w:rsidP="00D9740A">
    <w:pPr>
      <w:tabs>
        <w:tab w:val="left" w:pos="395"/>
        <w:tab w:val="left" w:pos="1646"/>
      </w:tabs>
      <w:rPr>
        <w:rFonts w:cs="Arial"/>
        <w:b/>
        <w:bCs/>
        <w:color w:val="595959" w:themeColor="text1" w:themeTint="A6"/>
        <w:sz w:val="20"/>
        <w:szCs w:val="20"/>
        <w:lang w:val="en-GB"/>
      </w:rPr>
    </w:pPr>
    <w:r w:rsidRPr="00D9740A">
      <w:rPr>
        <w:rFonts w:cs="Arial"/>
        <w:i/>
        <w:iCs/>
        <w:sz w:val="20"/>
        <w:szCs w:val="20"/>
        <w:lang w:val="en-GB"/>
      </w:rPr>
      <w:t>- Ref. SOM-2000004325-0183-G-NCB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BE3A0" w14:textId="77777777" w:rsidR="004731D7" w:rsidRDefault="004731D7">
      <w:r>
        <w:separator/>
      </w:r>
    </w:p>
  </w:footnote>
  <w:footnote w:type="continuationSeparator" w:id="0">
    <w:p w14:paraId="36B79006" w14:textId="77777777" w:rsidR="004731D7" w:rsidRDefault="004731D7">
      <w:r>
        <w:continuationSeparator/>
      </w:r>
    </w:p>
  </w:footnote>
  <w:footnote w:type="continuationNotice" w:id="1">
    <w:p w14:paraId="62280214" w14:textId="77777777" w:rsidR="004731D7" w:rsidRDefault="004731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757458D"/>
    <w:multiLevelType w:val="multilevel"/>
    <w:tmpl w:val="C9600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F4E11"/>
    <w:multiLevelType w:val="hybridMultilevel"/>
    <w:tmpl w:val="64FCA352"/>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C7A99"/>
    <w:multiLevelType w:val="hybridMultilevel"/>
    <w:tmpl w:val="38BE3386"/>
    <w:lvl w:ilvl="0" w:tplc="193C72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7E02CD"/>
    <w:multiLevelType w:val="hybridMultilevel"/>
    <w:tmpl w:val="4F6C6310"/>
    <w:lvl w:ilvl="0" w:tplc="0CAEB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E644E"/>
    <w:multiLevelType w:val="hybridMultilevel"/>
    <w:tmpl w:val="888A92C6"/>
    <w:lvl w:ilvl="0" w:tplc="A0824234">
      <w:start w:val="1"/>
      <w:numFmt w:val="lowerRoman"/>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98266D74">
      <w:start w:val="1"/>
      <w:numFmt w:val="lowerRoman"/>
      <w:lvlText w:val="(%6)"/>
      <w:lvlJc w:val="righ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662CF"/>
    <w:multiLevelType w:val="multilevel"/>
    <w:tmpl w:val="9E165422"/>
    <w:lvl w:ilvl="0">
      <w:start w:val="1"/>
      <w:numFmt w:val="decimal"/>
      <w:pStyle w:val="IFADparagraphnumbering"/>
      <w:lvlText w:val="%1."/>
      <w:lvlJc w:val="left"/>
      <w:pPr>
        <w:tabs>
          <w:tab w:val="num" w:pos="567"/>
        </w:tabs>
        <w:ind w:left="567" w:hanging="567"/>
      </w:pPr>
      <w:rPr>
        <w:rFonts w:ascii="Verdana" w:hAnsi="Verdana" w:hint="default"/>
        <w:b w:val="0"/>
        <w:i w:val="0"/>
        <w:sz w:val="20"/>
      </w:rPr>
    </w:lvl>
    <w:lvl w:ilvl="1">
      <w:start w:val="1"/>
      <w:numFmt w:val="lowerLetter"/>
      <w:pStyle w:val="IFADparagraphno2ndlevel"/>
      <w:lvlText w:val="(%2)"/>
      <w:lvlJc w:val="left"/>
      <w:pPr>
        <w:tabs>
          <w:tab w:val="num" w:pos="1134"/>
        </w:tabs>
        <w:ind w:left="1134" w:hanging="567"/>
      </w:pPr>
      <w:rPr>
        <w:rFonts w:ascii="Verdana" w:hAnsi="Verdana" w:hint="default"/>
        <w:b w:val="0"/>
        <w:i w:val="0"/>
        <w:sz w:val="20"/>
      </w:rPr>
    </w:lvl>
    <w:lvl w:ilvl="2">
      <w:start w:val="1"/>
      <w:numFmt w:val="lowerLetter"/>
      <w:lvlText w:val="%3)"/>
      <w:lvlJc w:val="left"/>
      <w:pPr>
        <w:tabs>
          <w:tab w:val="num" w:pos="1494"/>
        </w:tabs>
        <w:ind w:left="1494" w:hanging="360"/>
      </w:pPr>
      <w:rPr>
        <w:rFonts w:ascii="Verdana" w:hAnsi="Verdana" w:hint="default"/>
        <w:b w:val="0"/>
        <w:i w:val="0"/>
        <w:sz w:val="20"/>
      </w:rPr>
    </w:lvl>
    <w:lvl w:ilvl="3">
      <w:start w:val="1"/>
      <w:numFmt w:val="lowerLetter"/>
      <w:lvlText w:val="%4)"/>
      <w:lvlJc w:val="left"/>
      <w:pPr>
        <w:tabs>
          <w:tab w:val="num" w:pos="2061"/>
        </w:tabs>
        <w:ind w:left="2061" w:hanging="360"/>
      </w:pPr>
      <w:rPr>
        <w:rFonts w:ascii="Verdana" w:hAnsi="Verdana"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5465A26"/>
    <w:multiLevelType w:val="multilevel"/>
    <w:tmpl w:val="DA9E854A"/>
    <w:styleLink w:val="Style1"/>
    <w:lvl w:ilvl="0">
      <w:start w:val="1"/>
      <w:numFmt w:val="decimal"/>
      <w:lvlText w:val="%1"/>
      <w:lvlJc w:val="left"/>
      <w:pPr>
        <w:ind w:left="886" w:hanging="541"/>
      </w:pPr>
      <w:rPr>
        <w:rFonts w:hint="default"/>
        <w:b w:val="0"/>
        <w:bCs/>
      </w:rPr>
    </w:lvl>
    <w:lvl w:ilvl="1">
      <w:start w:val="1"/>
      <w:numFmt w:val="decimal"/>
      <w:lvlText w:val="34.%2"/>
      <w:lvlJc w:val="left"/>
      <w:pPr>
        <w:ind w:left="886" w:hanging="541"/>
      </w:pPr>
      <w:rPr>
        <w:rFonts w:ascii="Times New Roman" w:eastAsia="Times New Roman" w:hAnsi="Times New Roman" w:cs="Times New Roman" w:hint="default"/>
        <w:b w:val="0"/>
        <w:bCs/>
        <w:spacing w:val="-11"/>
        <w:w w:val="99"/>
        <w:sz w:val="24"/>
        <w:szCs w:val="24"/>
      </w:rPr>
    </w:lvl>
    <w:lvl w:ilvl="2">
      <w:numFmt w:val="bullet"/>
      <w:lvlText w:val="•"/>
      <w:lvlJc w:val="left"/>
      <w:pPr>
        <w:ind w:left="2181" w:hanging="541"/>
      </w:pPr>
      <w:rPr>
        <w:rFonts w:hint="default"/>
        <w:lang w:val="en-US" w:eastAsia="en-US" w:bidi="en-US"/>
      </w:rPr>
    </w:lvl>
    <w:lvl w:ilvl="3">
      <w:numFmt w:val="bullet"/>
      <w:lvlText w:val="•"/>
      <w:lvlJc w:val="left"/>
      <w:pPr>
        <w:ind w:left="2832" w:hanging="541"/>
      </w:pPr>
      <w:rPr>
        <w:rFonts w:hint="default"/>
        <w:lang w:val="en-US" w:eastAsia="en-US" w:bidi="en-US"/>
      </w:rPr>
    </w:lvl>
    <w:lvl w:ilvl="4">
      <w:numFmt w:val="bullet"/>
      <w:lvlText w:val="•"/>
      <w:lvlJc w:val="left"/>
      <w:pPr>
        <w:ind w:left="3482" w:hanging="541"/>
      </w:pPr>
      <w:rPr>
        <w:rFonts w:hint="default"/>
        <w:lang w:val="en-US" w:eastAsia="en-US" w:bidi="en-US"/>
      </w:rPr>
    </w:lvl>
    <w:lvl w:ilvl="5">
      <w:numFmt w:val="bullet"/>
      <w:lvlText w:val="•"/>
      <w:lvlJc w:val="left"/>
      <w:pPr>
        <w:ind w:left="4133" w:hanging="541"/>
      </w:pPr>
      <w:rPr>
        <w:rFonts w:hint="default"/>
        <w:lang w:val="en-US" w:eastAsia="en-US" w:bidi="en-US"/>
      </w:rPr>
    </w:lvl>
    <w:lvl w:ilvl="6">
      <w:numFmt w:val="bullet"/>
      <w:lvlText w:val="•"/>
      <w:lvlJc w:val="left"/>
      <w:pPr>
        <w:ind w:left="4784" w:hanging="541"/>
      </w:pPr>
      <w:rPr>
        <w:rFonts w:hint="default"/>
        <w:lang w:val="en-US" w:eastAsia="en-US" w:bidi="en-US"/>
      </w:rPr>
    </w:lvl>
    <w:lvl w:ilvl="7">
      <w:numFmt w:val="bullet"/>
      <w:lvlText w:val="•"/>
      <w:lvlJc w:val="left"/>
      <w:pPr>
        <w:ind w:left="5434" w:hanging="541"/>
      </w:pPr>
      <w:rPr>
        <w:rFonts w:hint="default"/>
        <w:lang w:val="en-US" w:eastAsia="en-US" w:bidi="en-US"/>
      </w:rPr>
    </w:lvl>
    <w:lvl w:ilvl="8">
      <w:numFmt w:val="bullet"/>
      <w:lvlText w:val="•"/>
      <w:lvlJc w:val="left"/>
      <w:pPr>
        <w:ind w:left="6085" w:hanging="541"/>
      </w:pPr>
      <w:rPr>
        <w:rFonts w:hint="default"/>
        <w:lang w:val="en-US" w:eastAsia="en-US" w:bidi="en-US"/>
      </w:rPr>
    </w:lvl>
  </w:abstractNum>
  <w:abstractNum w:abstractNumId="8" w15:restartNumberingAfterBreak="0">
    <w:nsid w:val="165A23F3"/>
    <w:multiLevelType w:val="multilevel"/>
    <w:tmpl w:val="F36C1BE4"/>
    <w:lvl w:ilvl="0">
      <w:start w:val="1"/>
      <w:numFmt w:val="decimal"/>
      <w:lvlText w:val="%1."/>
      <w:lvlJc w:val="left"/>
      <w:pPr>
        <w:ind w:left="360" w:hanging="360"/>
      </w:pPr>
      <w:rPr>
        <w:rFonts w:hint="default"/>
      </w:rPr>
    </w:lvl>
    <w:lvl w:ilvl="1">
      <w:start w:val="1"/>
      <w:numFmt w:val="decimal"/>
      <w:isLgl/>
      <w:lvlText w:val="%1.%2 "/>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447EDE"/>
    <w:multiLevelType w:val="hybridMultilevel"/>
    <w:tmpl w:val="D7C642D6"/>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C15036"/>
    <w:multiLevelType w:val="hybridMultilevel"/>
    <w:tmpl w:val="2E6C3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81B94"/>
    <w:multiLevelType w:val="hybridMultilevel"/>
    <w:tmpl w:val="64408586"/>
    <w:lvl w:ilvl="0" w:tplc="0410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2628ED"/>
    <w:multiLevelType w:val="hybridMultilevel"/>
    <w:tmpl w:val="BB6819F2"/>
    <w:lvl w:ilvl="0" w:tplc="996A005E">
      <w:start w:val="1"/>
      <w:numFmt w:val="decimal"/>
      <w:pStyle w:val="BSFHeading"/>
      <w:lvlText w:val="%1."/>
      <w:lvlJc w:val="left"/>
      <w:pPr>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7423F3"/>
    <w:multiLevelType w:val="hybridMultilevel"/>
    <w:tmpl w:val="4FAE4BC6"/>
    <w:lvl w:ilvl="0" w:tplc="695418FC">
      <w:start w:val="1"/>
      <w:numFmt w:val="decimal"/>
      <w:lvlText w:val="%1."/>
      <w:lvlJc w:val="left"/>
      <w:pPr>
        <w:ind w:left="45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86BA9"/>
    <w:multiLevelType w:val="hybridMultilevel"/>
    <w:tmpl w:val="1AA6CE90"/>
    <w:lvl w:ilvl="0" w:tplc="169497E4">
      <w:start w:val="1"/>
      <w:numFmt w:val="lowerRoman"/>
      <w:lvlText w:val="%1."/>
      <w:lvlJc w:val="left"/>
      <w:pPr>
        <w:ind w:left="1440" w:hanging="720"/>
      </w:pPr>
      <w:rPr>
        <w:rFonts w:hint="default"/>
        <w:color w:val="auto"/>
      </w:r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5" w15:restartNumberingAfterBreak="0">
    <w:nsid w:val="323B4527"/>
    <w:multiLevelType w:val="hybridMultilevel"/>
    <w:tmpl w:val="100860B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6" w15:restartNumberingAfterBreak="0">
    <w:nsid w:val="35C04B47"/>
    <w:multiLevelType w:val="hybridMultilevel"/>
    <w:tmpl w:val="A9DCE994"/>
    <w:lvl w:ilvl="0" w:tplc="8478917E">
      <w:start w:val="1"/>
      <w:numFmt w:val="decimal"/>
      <w:lvlText w:val="%1."/>
      <w:lvlJc w:val="left"/>
      <w:pPr>
        <w:ind w:left="300" w:hanging="720"/>
      </w:pPr>
      <w:rPr>
        <w:rFonts w:asciiTheme="minorBidi" w:eastAsia="Times New Roman" w:hAnsiTheme="minorBidi" w:cstheme="minorBidi" w:hint="default"/>
        <w:spacing w:val="0"/>
        <w:w w:val="100"/>
        <w:sz w:val="24"/>
        <w:szCs w:val="24"/>
        <w:lang w:val="en-US" w:eastAsia="en-US" w:bidi="en-US"/>
      </w:rPr>
    </w:lvl>
    <w:lvl w:ilvl="1" w:tplc="320E9848">
      <w:start w:val="4"/>
      <w:numFmt w:val="decimal"/>
      <w:lvlText w:val="%2."/>
      <w:lvlJc w:val="left"/>
      <w:pPr>
        <w:ind w:left="3308" w:hanging="351"/>
        <w:jc w:val="right"/>
      </w:pPr>
      <w:rPr>
        <w:rFonts w:ascii="Times New Roman" w:eastAsia="Times New Roman" w:hAnsi="Times New Roman" w:cs="Times New Roman" w:hint="default"/>
        <w:b/>
        <w:bCs/>
        <w:w w:val="100"/>
        <w:sz w:val="28"/>
        <w:szCs w:val="28"/>
        <w:lang w:val="en-US" w:eastAsia="en-US" w:bidi="en-US"/>
      </w:rPr>
    </w:lvl>
    <w:lvl w:ilvl="2" w:tplc="72B05D04">
      <w:numFmt w:val="bullet"/>
      <w:lvlText w:val="•"/>
      <w:lvlJc w:val="left"/>
      <w:pPr>
        <w:ind w:left="4005" w:hanging="351"/>
      </w:pPr>
      <w:rPr>
        <w:rFonts w:hint="default"/>
        <w:lang w:val="en-US" w:eastAsia="en-US" w:bidi="en-US"/>
      </w:rPr>
    </w:lvl>
    <w:lvl w:ilvl="3" w:tplc="FC749132">
      <w:numFmt w:val="bullet"/>
      <w:lvlText w:val="•"/>
      <w:lvlJc w:val="left"/>
      <w:pPr>
        <w:ind w:left="4710" w:hanging="351"/>
      </w:pPr>
      <w:rPr>
        <w:rFonts w:hint="default"/>
        <w:lang w:val="en-US" w:eastAsia="en-US" w:bidi="en-US"/>
      </w:rPr>
    </w:lvl>
    <w:lvl w:ilvl="4" w:tplc="B666DDC0">
      <w:numFmt w:val="bullet"/>
      <w:lvlText w:val="•"/>
      <w:lvlJc w:val="left"/>
      <w:pPr>
        <w:ind w:left="5416" w:hanging="351"/>
      </w:pPr>
      <w:rPr>
        <w:rFonts w:hint="default"/>
        <w:lang w:val="en-US" w:eastAsia="en-US" w:bidi="en-US"/>
      </w:rPr>
    </w:lvl>
    <w:lvl w:ilvl="5" w:tplc="90B4CC60">
      <w:numFmt w:val="bullet"/>
      <w:lvlText w:val="•"/>
      <w:lvlJc w:val="left"/>
      <w:pPr>
        <w:ind w:left="6121" w:hanging="351"/>
      </w:pPr>
      <w:rPr>
        <w:rFonts w:hint="default"/>
        <w:lang w:val="en-US" w:eastAsia="en-US" w:bidi="en-US"/>
      </w:rPr>
    </w:lvl>
    <w:lvl w:ilvl="6" w:tplc="FD789E0A">
      <w:numFmt w:val="bullet"/>
      <w:lvlText w:val="•"/>
      <w:lvlJc w:val="left"/>
      <w:pPr>
        <w:ind w:left="6827" w:hanging="351"/>
      </w:pPr>
      <w:rPr>
        <w:rFonts w:hint="default"/>
        <w:lang w:val="en-US" w:eastAsia="en-US" w:bidi="en-US"/>
      </w:rPr>
    </w:lvl>
    <w:lvl w:ilvl="7" w:tplc="6A300960">
      <w:numFmt w:val="bullet"/>
      <w:lvlText w:val="•"/>
      <w:lvlJc w:val="left"/>
      <w:pPr>
        <w:ind w:left="7532" w:hanging="351"/>
      </w:pPr>
      <w:rPr>
        <w:rFonts w:hint="default"/>
        <w:lang w:val="en-US" w:eastAsia="en-US" w:bidi="en-US"/>
      </w:rPr>
    </w:lvl>
    <w:lvl w:ilvl="8" w:tplc="26FCFAA0">
      <w:numFmt w:val="bullet"/>
      <w:lvlText w:val="•"/>
      <w:lvlJc w:val="left"/>
      <w:pPr>
        <w:ind w:left="8237" w:hanging="351"/>
      </w:pPr>
      <w:rPr>
        <w:rFonts w:hint="default"/>
        <w:lang w:val="en-US" w:eastAsia="en-US" w:bidi="en-US"/>
      </w:rPr>
    </w:lvl>
  </w:abstractNum>
  <w:abstractNum w:abstractNumId="17" w15:restartNumberingAfterBreak="0">
    <w:nsid w:val="37BA24C2"/>
    <w:multiLevelType w:val="hybridMultilevel"/>
    <w:tmpl w:val="C934885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715C7"/>
    <w:multiLevelType w:val="multilevel"/>
    <w:tmpl w:val="615A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C918A3"/>
    <w:multiLevelType w:val="multilevel"/>
    <w:tmpl w:val="EC808818"/>
    <w:lvl w:ilvl="0">
      <w:start w:val="1"/>
      <w:numFmt w:val="decimal"/>
      <w:pStyle w:val="GCCClauses"/>
      <w:lvlText w:val="%1."/>
      <w:lvlJc w:val="left"/>
      <w:pPr>
        <w:ind w:left="1191" w:hanging="340"/>
      </w:pPr>
      <w:rPr>
        <w:rFonts w:hint="default"/>
      </w:rPr>
    </w:lvl>
    <w:lvl w:ilvl="1">
      <w:start w:val="1"/>
      <w:numFmt w:val="decimal"/>
      <w:pStyle w:val="GCCSubclause"/>
      <w:isLgl/>
      <w:lvlText w:val="%1.%2 "/>
      <w:lvlJc w:val="left"/>
      <w:pPr>
        <w:ind w:left="0" w:firstLine="0"/>
      </w:pPr>
      <w:rPr>
        <w:rFonts w:hint="default"/>
      </w:rPr>
    </w:lvl>
    <w:lvl w:ilvl="2">
      <w:start w:val="1"/>
      <w:numFmt w:val="lowerLetter"/>
      <w:pStyle w:val="Header3-Paragraph"/>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52729FE"/>
    <w:multiLevelType w:val="multilevel"/>
    <w:tmpl w:val="6D68A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F3418C"/>
    <w:multiLevelType w:val="hybridMultilevel"/>
    <w:tmpl w:val="A6629D0C"/>
    <w:lvl w:ilvl="0" w:tplc="74626DF2">
      <w:start w:val="1"/>
      <w:numFmt w:val="bullet"/>
      <w:lvlText w:val=""/>
      <w:lvlJc w:val="left"/>
      <w:pPr>
        <w:tabs>
          <w:tab w:val="num" w:pos="720"/>
        </w:tabs>
        <w:ind w:left="720" w:hanging="360"/>
      </w:pPr>
      <w:rPr>
        <w:rFonts w:ascii="Symbol" w:hAnsi="Symbol" w:hint="default"/>
        <w:sz w:val="20"/>
      </w:rPr>
    </w:lvl>
    <w:lvl w:ilvl="1" w:tplc="4BD6E3F2">
      <w:start w:val="1"/>
      <w:numFmt w:val="decimal"/>
      <w:lvlText w:val="%2."/>
      <w:lvlJc w:val="left"/>
      <w:pPr>
        <w:tabs>
          <w:tab w:val="num" w:pos="1440"/>
        </w:tabs>
        <w:ind w:left="1440" w:hanging="360"/>
      </w:pPr>
    </w:lvl>
    <w:lvl w:ilvl="2" w:tplc="6C1AA6C6">
      <w:start w:val="1"/>
      <w:numFmt w:val="bullet"/>
      <w:lvlText w:val=""/>
      <w:lvlJc w:val="left"/>
      <w:pPr>
        <w:tabs>
          <w:tab w:val="num" w:pos="2160"/>
        </w:tabs>
        <w:ind w:left="2160" w:hanging="360"/>
      </w:pPr>
      <w:rPr>
        <w:rFonts w:ascii="Wingdings" w:hAnsi="Wingdings" w:hint="default"/>
        <w:sz w:val="20"/>
      </w:rPr>
    </w:lvl>
    <w:lvl w:ilvl="3" w:tplc="6B76E70E">
      <w:start w:val="1"/>
      <w:numFmt w:val="bullet"/>
      <w:lvlText w:val=""/>
      <w:lvlJc w:val="left"/>
      <w:pPr>
        <w:tabs>
          <w:tab w:val="num" w:pos="2880"/>
        </w:tabs>
        <w:ind w:left="2880" w:hanging="360"/>
      </w:pPr>
      <w:rPr>
        <w:rFonts w:ascii="Wingdings" w:hAnsi="Wingdings" w:hint="default"/>
        <w:sz w:val="20"/>
      </w:rPr>
    </w:lvl>
    <w:lvl w:ilvl="4" w:tplc="9E14F52C">
      <w:start w:val="1"/>
      <w:numFmt w:val="bullet"/>
      <w:lvlText w:val=""/>
      <w:lvlJc w:val="left"/>
      <w:pPr>
        <w:tabs>
          <w:tab w:val="num" w:pos="3600"/>
        </w:tabs>
        <w:ind w:left="3600" w:hanging="360"/>
      </w:pPr>
      <w:rPr>
        <w:rFonts w:ascii="Wingdings" w:hAnsi="Wingdings" w:hint="default"/>
        <w:sz w:val="20"/>
      </w:rPr>
    </w:lvl>
    <w:lvl w:ilvl="5" w:tplc="603096BE">
      <w:start w:val="1"/>
      <w:numFmt w:val="bullet"/>
      <w:lvlText w:val=""/>
      <w:lvlJc w:val="left"/>
      <w:pPr>
        <w:tabs>
          <w:tab w:val="num" w:pos="4320"/>
        </w:tabs>
        <w:ind w:left="4320" w:hanging="360"/>
      </w:pPr>
      <w:rPr>
        <w:rFonts w:ascii="Wingdings" w:hAnsi="Wingdings" w:hint="default"/>
        <w:sz w:val="20"/>
      </w:rPr>
    </w:lvl>
    <w:lvl w:ilvl="6" w:tplc="A3B27DE0">
      <w:start w:val="1"/>
      <w:numFmt w:val="bullet"/>
      <w:lvlText w:val=""/>
      <w:lvlJc w:val="left"/>
      <w:pPr>
        <w:tabs>
          <w:tab w:val="num" w:pos="5040"/>
        </w:tabs>
        <w:ind w:left="5040" w:hanging="360"/>
      </w:pPr>
      <w:rPr>
        <w:rFonts w:ascii="Wingdings" w:hAnsi="Wingdings" w:hint="default"/>
        <w:sz w:val="20"/>
      </w:rPr>
    </w:lvl>
    <w:lvl w:ilvl="7" w:tplc="8166B37C">
      <w:start w:val="1"/>
      <w:numFmt w:val="bullet"/>
      <w:lvlText w:val=""/>
      <w:lvlJc w:val="left"/>
      <w:pPr>
        <w:tabs>
          <w:tab w:val="num" w:pos="5760"/>
        </w:tabs>
        <w:ind w:left="5760" w:hanging="360"/>
      </w:pPr>
      <w:rPr>
        <w:rFonts w:ascii="Wingdings" w:hAnsi="Wingdings" w:hint="default"/>
        <w:sz w:val="20"/>
      </w:rPr>
    </w:lvl>
    <w:lvl w:ilvl="8" w:tplc="51CA13E4">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D13E8"/>
    <w:multiLevelType w:val="hybridMultilevel"/>
    <w:tmpl w:val="49AA8FF6"/>
    <w:lvl w:ilvl="0" w:tplc="0FC2C4DE">
      <w:start w:val="1"/>
      <w:numFmt w:val="decimal"/>
      <w:lvlText w:val="%1."/>
      <w:lvlJc w:val="left"/>
      <w:pPr>
        <w:ind w:left="36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7151B0"/>
    <w:multiLevelType w:val="hybridMultilevel"/>
    <w:tmpl w:val="1AFC941A"/>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922EEC"/>
    <w:multiLevelType w:val="hybridMultilevel"/>
    <w:tmpl w:val="B1A2026E"/>
    <w:lvl w:ilvl="0" w:tplc="98266D74">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2C34232"/>
    <w:multiLevelType w:val="multilevel"/>
    <w:tmpl w:val="60C4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32D98"/>
    <w:multiLevelType w:val="multilevel"/>
    <w:tmpl w:val="B0E4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83D2C"/>
    <w:multiLevelType w:val="hybridMultilevel"/>
    <w:tmpl w:val="1AA6CE90"/>
    <w:lvl w:ilvl="0" w:tplc="FFFFFFFF">
      <w:start w:val="1"/>
      <w:numFmt w:val="lowerRoman"/>
      <w:lvlText w:val="%1."/>
      <w:lvlJc w:val="left"/>
      <w:pPr>
        <w:ind w:left="900" w:hanging="720"/>
      </w:pPr>
      <w:rPr>
        <w:rFonts w:hint="default"/>
        <w:color w:val="auto"/>
      </w:rPr>
    </w:lvl>
    <w:lvl w:ilvl="1" w:tplc="FFFFFFFF" w:tentative="1">
      <w:start w:val="1"/>
      <w:numFmt w:val="lowerLetter"/>
      <w:lvlText w:val="%2."/>
      <w:lvlJc w:val="left"/>
      <w:pPr>
        <w:ind w:left="1699" w:hanging="360"/>
      </w:pPr>
    </w:lvl>
    <w:lvl w:ilvl="2" w:tplc="FFFFFFFF" w:tentative="1">
      <w:start w:val="1"/>
      <w:numFmt w:val="lowerRoman"/>
      <w:lvlText w:val="%3."/>
      <w:lvlJc w:val="right"/>
      <w:pPr>
        <w:ind w:left="2419" w:hanging="180"/>
      </w:pPr>
    </w:lvl>
    <w:lvl w:ilvl="3" w:tplc="FFFFFFFF" w:tentative="1">
      <w:start w:val="1"/>
      <w:numFmt w:val="decimal"/>
      <w:lvlText w:val="%4."/>
      <w:lvlJc w:val="left"/>
      <w:pPr>
        <w:ind w:left="3139" w:hanging="360"/>
      </w:pPr>
    </w:lvl>
    <w:lvl w:ilvl="4" w:tplc="FFFFFFFF" w:tentative="1">
      <w:start w:val="1"/>
      <w:numFmt w:val="lowerLetter"/>
      <w:lvlText w:val="%5."/>
      <w:lvlJc w:val="left"/>
      <w:pPr>
        <w:ind w:left="3859" w:hanging="360"/>
      </w:pPr>
    </w:lvl>
    <w:lvl w:ilvl="5" w:tplc="FFFFFFFF" w:tentative="1">
      <w:start w:val="1"/>
      <w:numFmt w:val="lowerRoman"/>
      <w:lvlText w:val="%6."/>
      <w:lvlJc w:val="right"/>
      <w:pPr>
        <w:ind w:left="4579" w:hanging="180"/>
      </w:pPr>
    </w:lvl>
    <w:lvl w:ilvl="6" w:tplc="FFFFFFFF" w:tentative="1">
      <w:start w:val="1"/>
      <w:numFmt w:val="decimal"/>
      <w:lvlText w:val="%7."/>
      <w:lvlJc w:val="left"/>
      <w:pPr>
        <w:ind w:left="5299" w:hanging="360"/>
      </w:pPr>
    </w:lvl>
    <w:lvl w:ilvl="7" w:tplc="FFFFFFFF" w:tentative="1">
      <w:start w:val="1"/>
      <w:numFmt w:val="lowerLetter"/>
      <w:lvlText w:val="%8."/>
      <w:lvlJc w:val="left"/>
      <w:pPr>
        <w:ind w:left="6019" w:hanging="360"/>
      </w:pPr>
    </w:lvl>
    <w:lvl w:ilvl="8" w:tplc="FFFFFFFF" w:tentative="1">
      <w:start w:val="1"/>
      <w:numFmt w:val="lowerRoman"/>
      <w:lvlText w:val="%9."/>
      <w:lvlJc w:val="right"/>
      <w:pPr>
        <w:ind w:left="6739" w:hanging="180"/>
      </w:pPr>
    </w:lvl>
  </w:abstractNum>
  <w:abstractNum w:abstractNumId="30" w15:restartNumberingAfterBreak="0">
    <w:nsid w:val="60E914C8"/>
    <w:multiLevelType w:val="hybridMultilevel"/>
    <w:tmpl w:val="83F61B7C"/>
    <w:lvl w:ilvl="0" w:tplc="AE4E88B0">
      <w:start w:val="1"/>
      <w:numFmt w:val="upperLetter"/>
      <w:pStyle w:val="ITB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0100BF"/>
    <w:multiLevelType w:val="multilevel"/>
    <w:tmpl w:val="81F07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32665B"/>
    <w:multiLevelType w:val="multilevel"/>
    <w:tmpl w:val="C6AC7092"/>
    <w:lvl w:ilvl="0">
      <w:start w:val="1"/>
      <w:numFmt w:val="decimal"/>
      <w:pStyle w:val="ITBClauses"/>
      <w:lvlText w:val="%1."/>
      <w:lvlJc w:val="left"/>
      <w:pPr>
        <w:ind w:left="360" w:hanging="360"/>
      </w:pPr>
      <w:rPr>
        <w:rFonts w:hint="default"/>
      </w:rPr>
    </w:lvl>
    <w:lvl w:ilvl="1">
      <w:start w:val="1"/>
      <w:numFmt w:val="decimal"/>
      <w:pStyle w:val="ITBSubclause"/>
      <w:isLgl/>
      <w:lvlText w:val="%1.%2 "/>
      <w:lvlJc w:val="left"/>
      <w:pPr>
        <w:ind w:left="0" w:firstLine="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upp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4305DDC"/>
    <w:multiLevelType w:val="hybridMultilevel"/>
    <w:tmpl w:val="B9241C7A"/>
    <w:lvl w:ilvl="0" w:tplc="890E8226">
      <w:start w:val="1"/>
      <w:numFmt w:val="lowerRoman"/>
      <w:lvlText w:val="%1."/>
      <w:lvlJc w:val="left"/>
      <w:pPr>
        <w:ind w:left="1440" w:hanging="720"/>
      </w:pPr>
      <w:rPr>
        <w:rFonts w:hint="default"/>
        <w:i w:val="0"/>
        <w:iCs/>
        <w:color w:val="000000" w:themeColor="text1"/>
      </w:rPr>
    </w:lvl>
    <w:lvl w:ilvl="1" w:tplc="04090019">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34" w15:restartNumberingAfterBreak="0">
    <w:nsid w:val="64957B78"/>
    <w:multiLevelType w:val="hybridMultilevel"/>
    <w:tmpl w:val="25B4B2DE"/>
    <w:lvl w:ilvl="0" w:tplc="04090001">
      <w:start w:val="1"/>
      <w:numFmt w:val="bullet"/>
      <w:lvlText w:val=""/>
      <w:lvlJc w:val="left"/>
      <w:pPr>
        <w:ind w:left="720" w:hanging="360"/>
      </w:pPr>
      <w:rPr>
        <w:rFonts w:ascii="Symbol" w:hAnsi="Symbol" w:hint="default"/>
      </w:rPr>
    </w:lvl>
    <w:lvl w:ilvl="1" w:tplc="7452FCA2">
      <w:start w:val="1"/>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FB4127"/>
    <w:multiLevelType w:val="hybridMultilevel"/>
    <w:tmpl w:val="605414E8"/>
    <w:lvl w:ilvl="0" w:tplc="16341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829A5"/>
    <w:multiLevelType w:val="hybridMultilevel"/>
    <w:tmpl w:val="BEA670DC"/>
    <w:lvl w:ilvl="0" w:tplc="16341816">
      <w:start w:val="1"/>
      <w:numFmt w:val="lowerLetter"/>
      <w:lvlText w:val="(%1)"/>
      <w:lvlJc w:val="left"/>
      <w:pPr>
        <w:ind w:left="135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C81658"/>
    <w:multiLevelType w:val="multilevel"/>
    <w:tmpl w:val="BAEEB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BE7BBC"/>
    <w:multiLevelType w:val="hybridMultilevel"/>
    <w:tmpl w:val="4850AE9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68284D"/>
    <w:multiLevelType w:val="hybridMultilevel"/>
    <w:tmpl w:val="7AAEE152"/>
    <w:lvl w:ilvl="0" w:tplc="C4FED324">
      <w:start w:val="1"/>
      <w:numFmt w:val="lowerLetter"/>
      <w:lvlText w:val="(%1)"/>
      <w:lvlJc w:val="left"/>
      <w:pPr>
        <w:ind w:left="1020" w:hanging="720"/>
      </w:pPr>
      <w:rPr>
        <w:rFonts w:asciiTheme="minorBidi" w:eastAsia="Times New Roman" w:hAnsiTheme="minorBidi" w:cstheme="minorBidi" w:hint="default"/>
        <w:spacing w:val="0"/>
        <w:w w:val="100"/>
        <w:sz w:val="24"/>
        <w:szCs w:val="24"/>
        <w:lang w:val="en-US" w:eastAsia="en-US" w:bidi="en-US"/>
      </w:rPr>
    </w:lvl>
    <w:lvl w:ilvl="1" w:tplc="0EE25730">
      <w:numFmt w:val="bullet"/>
      <w:lvlText w:val="•"/>
      <w:lvlJc w:val="left"/>
      <w:pPr>
        <w:ind w:left="1882" w:hanging="720"/>
      </w:pPr>
      <w:rPr>
        <w:rFonts w:hint="default"/>
        <w:lang w:val="en-US" w:eastAsia="en-US" w:bidi="en-US"/>
      </w:rPr>
    </w:lvl>
    <w:lvl w:ilvl="2" w:tplc="33604EA2">
      <w:numFmt w:val="bullet"/>
      <w:lvlText w:val="•"/>
      <w:lvlJc w:val="left"/>
      <w:pPr>
        <w:ind w:left="2745" w:hanging="720"/>
      </w:pPr>
      <w:rPr>
        <w:rFonts w:hint="default"/>
        <w:lang w:val="en-US" w:eastAsia="en-US" w:bidi="en-US"/>
      </w:rPr>
    </w:lvl>
    <w:lvl w:ilvl="3" w:tplc="156E80F6">
      <w:numFmt w:val="bullet"/>
      <w:lvlText w:val="•"/>
      <w:lvlJc w:val="left"/>
      <w:pPr>
        <w:ind w:left="3608" w:hanging="720"/>
      </w:pPr>
      <w:rPr>
        <w:rFonts w:hint="default"/>
        <w:lang w:val="en-US" w:eastAsia="en-US" w:bidi="en-US"/>
      </w:rPr>
    </w:lvl>
    <w:lvl w:ilvl="4" w:tplc="F9F61ECE">
      <w:numFmt w:val="bullet"/>
      <w:lvlText w:val="•"/>
      <w:lvlJc w:val="left"/>
      <w:pPr>
        <w:ind w:left="4471" w:hanging="720"/>
      </w:pPr>
      <w:rPr>
        <w:rFonts w:hint="default"/>
        <w:lang w:val="en-US" w:eastAsia="en-US" w:bidi="en-US"/>
      </w:rPr>
    </w:lvl>
    <w:lvl w:ilvl="5" w:tplc="3FDC2CA6">
      <w:numFmt w:val="bullet"/>
      <w:lvlText w:val="•"/>
      <w:lvlJc w:val="left"/>
      <w:pPr>
        <w:ind w:left="5334" w:hanging="720"/>
      </w:pPr>
      <w:rPr>
        <w:rFonts w:hint="default"/>
        <w:lang w:val="en-US" w:eastAsia="en-US" w:bidi="en-US"/>
      </w:rPr>
    </w:lvl>
    <w:lvl w:ilvl="6" w:tplc="4CC448BE">
      <w:numFmt w:val="bullet"/>
      <w:lvlText w:val="•"/>
      <w:lvlJc w:val="left"/>
      <w:pPr>
        <w:ind w:left="6197" w:hanging="720"/>
      </w:pPr>
      <w:rPr>
        <w:rFonts w:hint="default"/>
        <w:lang w:val="en-US" w:eastAsia="en-US" w:bidi="en-US"/>
      </w:rPr>
    </w:lvl>
    <w:lvl w:ilvl="7" w:tplc="2F646D0A">
      <w:numFmt w:val="bullet"/>
      <w:lvlText w:val="•"/>
      <w:lvlJc w:val="left"/>
      <w:pPr>
        <w:ind w:left="7060" w:hanging="720"/>
      </w:pPr>
      <w:rPr>
        <w:rFonts w:hint="default"/>
        <w:lang w:val="en-US" w:eastAsia="en-US" w:bidi="en-US"/>
      </w:rPr>
    </w:lvl>
    <w:lvl w:ilvl="8" w:tplc="6F78BACA">
      <w:numFmt w:val="bullet"/>
      <w:lvlText w:val="•"/>
      <w:lvlJc w:val="left"/>
      <w:pPr>
        <w:ind w:left="7923" w:hanging="720"/>
      </w:pPr>
      <w:rPr>
        <w:rFonts w:hint="default"/>
        <w:lang w:val="en-US" w:eastAsia="en-US" w:bidi="en-US"/>
      </w:rPr>
    </w:lvl>
  </w:abstractNum>
  <w:num w:numId="1" w16cid:durableId="766583342">
    <w:abstractNumId w:val="0"/>
  </w:num>
  <w:num w:numId="2" w16cid:durableId="63913520">
    <w:abstractNumId w:val="40"/>
  </w:num>
  <w:num w:numId="3" w16cid:durableId="1870989244">
    <w:abstractNumId w:val="16"/>
  </w:num>
  <w:num w:numId="4" w16cid:durableId="1273436647">
    <w:abstractNumId w:val="6"/>
  </w:num>
  <w:num w:numId="5" w16cid:durableId="724598527">
    <w:abstractNumId w:val="26"/>
  </w:num>
  <w:num w:numId="6" w16cid:durableId="1761831609">
    <w:abstractNumId w:val="13"/>
  </w:num>
  <w:num w:numId="7" w16cid:durableId="812597449">
    <w:abstractNumId w:val="14"/>
  </w:num>
  <w:num w:numId="8" w16cid:durableId="1710255307">
    <w:abstractNumId w:val="23"/>
  </w:num>
  <w:num w:numId="9" w16cid:durableId="448937127">
    <w:abstractNumId w:val="3"/>
  </w:num>
  <w:num w:numId="10" w16cid:durableId="228930978">
    <w:abstractNumId w:val="5"/>
  </w:num>
  <w:num w:numId="11" w16cid:durableId="359361224">
    <w:abstractNumId w:val="15"/>
  </w:num>
  <w:num w:numId="12" w16cid:durableId="412430463">
    <w:abstractNumId w:val="7"/>
  </w:num>
  <w:num w:numId="13" w16cid:durableId="1417627348">
    <w:abstractNumId w:val="8"/>
  </w:num>
  <w:num w:numId="14" w16cid:durableId="1696996570">
    <w:abstractNumId w:val="38"/>
  </w:num>
  <w:num w:numId="15" w16cid:durableId="2146385997">
    <w:abstractNumId w:val="30"/>
  </w:num>
  <w:num w:numId="16" w16cid:durableId="880869646">
    <w:abstractNumId w:val="30"/>
    <w:lvlOverride w:ilvl="0">
      <w:startOverride w:val="1"/>
    </w:lvlOverride>
  </w:num>
  <w:num w:numId="17" w16cid:durableId="1588610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373679">
    <w:abstractNumId w:val="32"/>
  </w:num>
  <w:num w:numId="19" w16cid:durableId="1328436029">
    <w:abstractNumId w:val="32"/>
    <w:lvlOverride w:ilvl="0">
      <w:lvl w:ilvl="0">
        <w:start w:val="1"/>
        <w:numFmt w:val="decimal"/>
        <w:pStyle w:val="ITBClauses"/>
        <w:lvlText w:val="%1."/>
        <w:lvlJc w:val="left"/>
        <w:pPr>
          <w:ind w:left="360" w:hanging="360"/>
        </w:pPr>
        <w:rPr>
          <w:rFonts w:hint="default"/>
        </w:rPr>
      </w:lvl>
    </w:lvlOverride>
    <w:lvlOverride w:ilvl="1">
      <w:lvl w:ilvl="1">
        <w:start w:val="1"/>
        <w:numFmt w:val="decimal"/>
        <w:pStyle w:val="ITBSubclause"/>
        <w:isLgl/>
        <w:lvlText w:val="%1.%2 "/>
        <w:lvlJc w:val="left"/>
        <w:pPr>
          <w:ind w:left="0" w:firstLine="0"/>
        </w:pPr>
        <w:rPr>
          <w:rFonts w:hint="default"/>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upperLetter"/>
        <w:lvlText w:val="(%5)"/>
        <w:lvlJc w:val="left"/>
        <w:pPr>
          <w:ind w:left="1800" w:hanging="360"/>
        </w:pPr>
        <w:rPr>
          <w:rFonts w:hint="default"/>
        </w:rPr>
      </w:lvl>
    </w:lvlOverride>
    <w:lvlOverride w:ilvl="5">
      <w:lvl w:ilvl="5">
        <w:start w:val="1"/>
        <w:numFmt w:val="upp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0" w16cid:durableId="1401173474">
    <w:abstractNumId w:val="19"/>
  </w:num>
  <w:num w:numId="21" w16cid:durableId="3865326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6424337">
    <w:abstractNumId w:val="33"/>
  </w:num>
  <w:num w:numId="23" w16cid:durableId="1797142623">
    <w:abstractNumId w:val="12"/>
  </w:num>
  <w:num w:numId="24" w16cid:durableId="1110473323">
    <w:abstractNumId w:val="12"/>
    <w:lvlOverride w:ilvl="0">
      <w:startOverride w:val="1"/>
    </w:lvlOverride>
  </w:num>
  <w:num w:numId="25" w16cid:durableId="1426150366">
    <w:abstractNumId w:val="22"/>
  </w:num>
  <w:num w:numId="26" w16cid:durableId="923613353">
    <w:abstractNumId w:val="11"/>
  </w:num>
  <w:num w:numId="27" w16cid:durableId="1645155261">
    <w:abstractNumId w:val="9"/>
  </w:num>
  <w:num w:numId="28" w16cid:durableId="1645427864">
    <w:abstractNumId w:val="35"/>
  </w:num>
  <w:num w:numId="29" w16cid:durableId="307170013">
    <w:abstractNumId w:val="17"/>
  </w:num>
  <w:num w:numId="30" w16cid:durableId="687871072">
    <w:abstractNumId w:val="24"/>
  </w:num>
  <w:num w:numId="31" w16cid:durableId="20712998">
    <w:abstractNumId w:val="2"/>
  </w:num>
  <w:num w:numId="32" w16cid:durableId="1796873234">
    <w:abstractNumId w:val="25"/>
  </w:num>
  <w:num w:numId="33" w16cid:durableId="1786658646">
    <w:abstractNumId w:val="36"/>
  </w:num>
  <w:num w:numId="34" w16cid:durableId="9993713">
    <w:abstractNumId w:val="4"/>
  </w:num>
  <w:num w:numId="35" w16cid:durableId="226691110">
    <w:abstractNumId w:val="39"/>
  </w:num>
  <w:num w:numId="36" w16cid:durableId="1249467134">
    <w:abstractNumId w:val="29"/>
  </w:num>
  <w:num w:numId="37" w16cid:durableId="119686436">
    <w:abstractNumId w:val="12"/>
    <w:lvlOverride w:ilvl="0">
      <w:startOverride w:val="1"/>
    </w:lvlOverride>
  </w:num>
  <w:num w:numId="38" w16cid:durableId="1452623801">
    <w:abstractNumId w:val="18"/>
  </w:num>
  <w:num w:numId="39" w16cid:durableId="662129570">
    <w:abstractNumId w:val="10"/>
  </w:num>
  <w:num w:numId="40" w16cid:durableId="1759055604">
    <w:abstractNumId w:val="34"/>
  </w:num>
  <w:num w:numId="41" w16cid:durableId="1989481882">
    <w:abstractNumId w:val="1"/>
  </w:num>
  <w:num w:numId="42" w16cid:durableId="1836677394">
    <w:abstractNumId w:val="31"/>
  </w:num>
  <w:num w:numId="43" w16cid:durableId="888564905">
    <w:abstractNumId w:val="20"/>
  </w:num>
  <w:num w:numId="44" w16cid:durableId="1012300735">
    <w:abstractNumId w:val="21"/>
    <w:lvlOverride w:ilvl="0"/>
    <w:lvlOverride w:ilvl="1">
      <w:startOverride w:val="1"/>
    </w:lvlOverride>
    <w:lvlOverride w:ilvl="2"/>
    <w:lvlOverride w:ilvl="3"/>
    <w:lvlOverride w:ilvl="4"/>
    <w:lvlOverride w:ilvl="5"/>
    <w:lvlOverride w:ilvl="6"/>
    <w:lvlOverride w:ilvl="7"/>
    <w:lvlOverride w:ilvl="8"/>
  </w:num>
  <w:num w:numId="45" w16cid:durableId="648436980">
    <w:abstractNumId w:val="37"/>
  </w:num>
  <w:num w:numId="46" w16cid:durableId="735469002">
    <w:abstractNumId w:val="27"/>
  </w:num>
  <w:num w:numId="47" w16cid:durableId="1575435921">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ctiveWritingStyle w:appName="MSWord" w:lang="en-GB" w:vendorID="64" w:dllVersion="6" w:nlCheck="1" w:checkStyle="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GB" w:vendorID="64" w:dllVersion="0" w:nlCheck="1" w:checkStyle="0"/>
  <w:activeWritingStyle w:appName="MSWord" w:lang="en-CA"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fr-FR" w:vendorID="64" w:dllVersion="4096" w:nlCheck="1" w:checkStyle="0"/>
  <w:proofState w:spelling="clean" w:grammar="clean"/>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5D6"/>
    <w:rsid w:val="0000064C"/>
    <w:rsid w:val="00000D6A"/>
    <w:rsid w:val="00002EC1"/>
    <w:rsid w:val="00002FE2"/>
    <w:rsid w:val="0000377A"/>
    <w:rsid w:val="0000411D"/>
    <w:rsid w:val="00004498"/>
    <w:rsid w:val="00004B31"/>
    <w:rsid w:val="0000545D"/>
    <w:rsid w:val="00005994"/>
    <w:rsid w:val="00006ED2"/>
    <w:rsid w:val="00006FFC"/>
    <w:rsid w:val="00007E42"/>
    <w:rsid w:val="00010072"/>
    <w:rsid w:val="00010885"/>
    <w:rsid w:val="00011681"/>
    <w:rsid w:val="00011A49"/>
    <w:rsid w:val="00012EEB"/>
    <w:rsid w:val="000145AC"/>
    <w:rsid w:val="00014B40"/>
    <w:rsid w:val="000151E0"/>
    <w:rsid w:val="000161C9"/>
    <w:rsid w:val="00017544"/>
    <w:rsid w:val="00017B4A"/>
    <w:rsid w:val="00022303"/>
    <w:rsid w:val="00023DA2"/>
    <w:rsid w:val="0002440E"/>
    <w:rsid w:val="00024613"/>
    <w:rsid w:val="00024D05"/>
    <w:rsid w:val="000259A4"/>
    <w:rsid w:val="00026114"/>
    <w:rsid w:val="00026411"/>
    <w:rsid w:val="0002695E"/>
    <w:rsid w:val="00027669"/>
    <w:rsid w:val="0003206E"/>
    <w:rsid w:val="00032A1E"/>
    <w:rsid w:val="000334A1"/>
    <w:rsid w:val="00033925"/>
    <w:rsid w:val="000350D7"/>
    <w:rsid w:val="00035478"/>
    <w:rsid w:val="00037C2B"/>
    <w:rsid w:val="00040892"/>
    <w:rsid w:val="00040F16"/>
    <w:rsid w:val="00040FF8"/>
    <w:rsid w:val="00041DD2"/>
    <w:rsid w:val="00043C69"/>
    <w:rsid w:val="00044636"/>
    <w:rsid w:val="00045C78"/>
    <w:rsid w:val="00046BAF"/>
    <w:rsid w:val="00046CC4"/>
    <w:rsid w:val="00047549"/>
    <w:rsid w:val="000506DD"/>
    <w:rsid w:val="000507A5"/>
    <w:rsid w:val="00050B7C"/>
    <w:rsid w:val="000522F4"/>
    <w:rsid w:val="00052B31"/>
    <w:rsid w:val="00053B82"/>
    <w:rsid w:val="00054630"/>
    <w:rsid w:val="000555FF"/>
    <w:rsid w:val="0005593D"/>
    <w:rsid w:val="00055E44"/>
    <w:rsid w:val="00055F1A"/>
    <w:rsid w:val="000574D0"/>
    <w:rsid w:val="000577D5"/>
    <w:rsid w:val="000600B2"/>
    <w:rsid w:val="0006104C"/>
    <w:rsid w:val="00061844"/>
    <w:rsid w:val="00062474"/>
    <w:rsid w:val="00063A43"/>
    <w:rsid w:val="0007007F"/>
    <w:rsid w:val="0007308E"/>
    <w:rsid w:val="00073F1A"/>
    <w:rsid w:val="00075023"/>
    <w:rsid w:val="0007527B"/>
    <w:rsid w:val="000758B4"/>
    <w:rsid w:val="00076450"/>
    <w:rsid w:val="00076FA7"/>
    <w:rsid w:val="00080A84"/>
    <w:rsid w:val="00080B3E"/>
    <w:rsid w:val="00081E50"/>
    <w:rsid w:val="000863E5"/>
    <w:rsid w:val="000875FE"/>
    <w:rsid w:val="00087AC5"/>
    <w:rsid w:val="00087B36"/>
    <w:rsid w:val="000901BD"/>
    <w:rsid w:val="0009117F"/>
    <w:rsid w:val="00094C1E"/>
    <w:rsid w:val="00094E5A"/>
    <w:rsid w:val="00097D30"/>
    <w:rsid w:val="000A0AFD"/>
    <w:rsid w:val="000A124A"/>
    <w:rsid w:val="000A1A2E"/>
    <w:rsid w:val="000A5298"/>
    <w:rsid w:val="000A61C9"/>
    <w:rsid w:val="000A68E4"/>
    <w:rsid w:val="000A701F"/>
    <w:rsid w:val="000B2126"/>
    <w:rsid w:val="000B21C0"/>
    <w:rsid w:val="000B3233"/>
    <w:rsid w:val="000B3BCE"/>
    <w:rsid w:val="000B3DCC"/>
    <w:rsid w:val="000B6AD5"/>
    <w:rsid w:val="000C0BF9"/>
    <w:rsid w:val="000C2413"/>
    <w:rsid w:val="000C36EB"/>
    <w:rsid w:val="000C59D9"/>
    <w:rsid w:val="000C7927"/>
    <w:rsid w:val="000D00A1"/>
    <w:rsid w:val="000D1DC2"/>
    <w:rsid w:val="000D2AA2"/>
    <w:rsid w:val="000D3BC8"/>
    <w:rsid w:val="000D59B2"/>
    <w:rsid w:val="000D6A7C"/>
    <w:rsid w:val="000D6D9A"/>
    <w:rsid w:val="000D77ED"/>
    <w:rsid w:val="000D7916"/>
    <w:rsid w:val="000D7C4E"/>
    <w:rsid w:val="000D7FBB"/>
    <w:rsid w:val="000E08A0"/>
    <w:rsid w:val="000E27ED"/>
    <w:rsid w:val="000E3C82"/>
    <w:rsid w:val="000E401B"/>
    <w:rsid w:val="000E476C"/>
    <w:rsid w:val="000E4BF5"/>
    <w:rsid w:val="000E5DC3"/>
    <w:rsid w:val="000E621E"/>
    <w:rsid w:val="000E6D60"/>
    <w:rsid w:val="000E704B"/>
    <w:rsid w:val="000E726B"/>
    <w:rsid w:val="000E74A2"/>
    <w:rsid w:val="000E7985"/>
    <w:rsid w:val="000E7EDF"/>
    <w:rsid w:val="000F0EDA"/>
    <w:rsid w:val="000F1AD2"/>
    <w:rsid w:val="000F2320"/>
    <w:rsid w:val="000F3E60"/>
    <w:rsid w:val="000F4CD9"/>
    <w:rsid w:val="000F5208"/>
    <w:rsid w:val="000F7CC7"/>
    <w:rsid w:val="000F7FDB"/>
    <w:rsid w:val="00100341"/>
    <w:rsid w:val="00100DD6"/>
    <w:rsid w:val="00101D13"/>
    <w:rsid w:val="0010305F"/>
    <w:rsid w:val="001040CE"/>
    <w:rsid w:val="00105193"/>
    <w:rsid w:val="00106355"/>
    <w:rsid w:val="00106E95"/>
    <w:rsid w:val="00107141"/>
    <w:rsid w:val="00107C06"/>
    <w:rsid w:val="00111761"/>
    <w:rsid w:val="00111E1D"/>
    <w:rsid w:val="001131AB"/>
    <w:rsid w:val="00113DEB"/>
    <w:rsid w:val="00114F13"/>
    <w:rsid w:val="0011557E"/>
    <w:rsid w:val="00115C27"/>
    <w:rsid w:val="001171E6"/>
    <w:rsid w:val="00117DC7"/>
    <w:rsid w:val="00122B6C"/>
    <w:rsid w:val="001238D7"/>
    <w:rsid w:val="00124D49"/>
    <w:rsid w:val="0012645F"/>
    <w:rsid w:val="0012648A"/>
    <w:rsid w:val="00127079"/>
    <w:rsid w:val="00127DA4"/>
    <w:rsid w:val="00130964"/>
    <w:rsid w:val="00131045"/>
    <w:rsid w:val="00131491"/>
    <w:rsid w:val="0013180B"/>
    <w:rsid w:val="001349B5"/>
    <w:rsid w:val="001355BE"/>
    <w:rsid w:val="00135C8F"/>
    <w:rsid w:val="001365D7"/>
    <w:rsid w:val="00140B2C"/>
    <w:rsid w:val="00140F5E"/>
    <w:rsid w:val="001418F4"/>
    <w:rsid w:val="0014278D"/>
    <w:rsid w:val="00142BB0"/>
    <w:rsid w:val="00143DF9"/>
    <w:rsid w:val="00145D3B"/>
    <w:rsid w:val="0014601F"/>
    <w:rsid w:val="0014647F"/>
    <w:rsid w:val="00146485"/>
    <w:rsid w:val="00147B27"/>
    <w:rsid w:val="0015003B"/>
    <w:rsid w:val="00150E66"/>
    <w:rsid w:val="00151138"/>
    <w:rsid w:val="001515D3"/>
    <w:rsid w:val="001537AE"/>
    <w:rsid w:val="001544A2"/>
    <w:rsid w:val="001557FF"/>
    <w:rsid w:val="00155FEC"/>
    <w:rsid w:val="00157E5B"/>
    <w:rsid w:val="001606F3"/>
    <w:rsid w:val="00161383"/>
    <w:rsid w:val="001658C1"/>
    <w:rsid w:val="001658E0"/>
    <w:rsid w:val="001665E7"/>
    <w:rsid w:val="00166D14"/>
    <w:rsid w:val="00167416"/>
    <w:rsid w:val="001701D1"/>
    <w:rsid w:val="00170F26"/>
    <w:rsid w:val="00173875"/>
    <w:rsid w:val="00174441"/>
    <w:rsid w:val="001766AF"/>
    <w:rsid w:val="001771B8"/>
    <w:rsid w:val="0017764F"/>
    <w:rsid w:val="001801D4"/>
    <w:rsid w:val="00180FB2"/>
    <w:rsid w:val="00181EB4"/>
    <w:rsid w:val="00182634"/>
    <w:rsid w:val="00182EB9"/>
    <w:rsid w:val="00184790"/>
    <w:rsid w:val="00184CC0"/>
    <w:rsid w:val="00185A34"/>
    <w:rsid w:val="0018698C"/>
    <w:rsid w:val="00187A07"/>
    <w:rsid w:val="001903F9"/>
    <w:rsid w:val="0019082F"/>
    <w:rsid w:val="00190BED"/>
    <w:rsid w:val="00191E31"/>
    <w:rsid w:val="00192510"/>
    <w:rsid w:val="00192560"/>
    <w:rsid w:val="0019319C"/>
    <w:rsid w:val="00193613"/>
    <w:rsid w:val="0019373B"/>
    <w:rsid w:val="00194FDD"/>
    <w:rsid w:val="001952D3"/>
    <w:rsid w:val="00197865"/>
    <w:rsid w:val="0019788D"/>
    <w:rsid w:val="001978BE"/>
    <w:rsid w:val="001A0342"/>
    <w:rsid w:val="001A03EE"/>
    <w:rsid w:val="001A3AF1"/>
    <w:rsid w:val="001A3F26"/>
    <w:rsid w:val="001A52BF"/>
    <w:rsid w:val="001A5ABB"/>
    <w:rsid w:val="001A633B"/>
    <w:rsid w:val="001A63E6"/>
    <w:rsid w:val="001A64E9"/>
    <w:rsid w:val="001A6EDD"/>
    <w:rsid w:val="001A780D"/>
    <w:rsid w:val="001A7949"/>
    <w:rsid w:val="001B00B4"/>
    <w:rsid w:val="001B0874"/>
    <w:rsid w:val="001B1C57"/>
    <w:rsid w:val="001B1E7F"/>
    <w:rsid w:val="001B25ED"/>
    <w:rsid w:val="001B44DC"/>
    <w:rsid w:val="001B45A9"/>
    <w:rsid w:val="001B53EB"/>
    <w:rsid w:val="001B5D34"/>
    <w:rsid w:val="001B5FF9"/>
    <w:rsid w:val="001C0209"/>
    <w:rsid w:val="001C045C"/>
    <w:rsid w:val="001C0F3F"/>
    <w:rsid w:val="001C1902"/>
    <w:rsid w:val="001C2544"/>
    <w:rsid w:val="001C3987"/>
    <w:rsid w:val="001C4985"/>
    <w:rsid w:val="001C580A"/>
    <w:rsid w:val="001D0932"/>
    <w:rsid w:val="001D0EE6"/>
    <w:rsid w:val="001D2DAC"/>
    <w:rsid w:val="001D68A6"/>
    <w:rsid w:val="001D6ADD"/>
    <w:rsid w:val="001D6E04"/>
    <w:rsid w:val="001E2B12"/>
    <w:rsid w:val="001E35D2"/>
    <w:rsid w:val="001E7058"/>
    <w:rsid w:val="001F13ED"/>
    <w:rsid w:val="001F2308"/>
    <w:rsid w:val="001F383B"/>
    <w:rsid w:val="001F3993"/>
    <w:rsid w:val="001F418E"/>
    <w:rsid w:val="001F45EE"/>
    <w:rsid w:val="001F4911"/>
    <w:rsid w:val="001F4C14"/>
    <w:rsid w:val="001F5B0B"/>
    <w:rsid w:val="001F726F"/>
    <w:rsid w:val="001F7D5D"/>
    <w:rsid w:val="00200A67"/>
    <w:rsid w:val="002012E4"/>
    <w:rsid w:val="0020136A"/>
    <w:rsid w:val="00201444"/>
    <w:rsid w:val="00202326"/>
    <w:rsid w:val="002053F4"/>
    <w:rsid w:val="00205619"/>
    <w:rsid w:val="00205D46"/>
    <w:rsid w:val="00206829"/>
    <w:rsid w:val="00206D86"/>
    <w:rsid w:val="00207D1D"/>
    <w:rsid w:val="002103CC"/>
    <w:rsid w:val="00210F1E"/>
    <w:rsid w:val="002136BE"/>
    <w:rsid w:val="00213924"/>
    <w:rsid w:val="0021463F"/>
    <w:rsid w:val="002177BF"/>
    <w:rsid w:val="00220E10"/>
    <w:rsid w:val="0022235F"/>
    <w:rsid w:val="00223A7C"/>
    <w:rsid w:val="00227C4F"/>
    <w:rsid w:val="002304F2"/>
    <w:rsid w:val="002309FE"/>
    <w:rsid w:val="002313CF"/>
    <w:rsid w:val="002315E6"/>
    <w:rsid w:val="0023266A"/>
    <w:rsid w:val="0023302F"/>
    <w:rsid w:val="0023320A"/>
    <w:rsid w:val="00233A41"/>
    <w:rsid w:val="00234536"/>
    <w:rsid w:val="0023492F"/>
    <w:rsid w:val="002358C1"/>
    <w:rsid w:val="002360BE"/>
    <w:rsid w:val="0023647A"/>
    <w:rsid w:val="0023709C"/>
    <w:rsid w:val="00237173"/>
    <w:rsid w:val="00237F85"/>
    <w:rsid w:val="002426E6"/>
    <w:rsid w:val="002427F9"/>
    <w:rsid w:val="00245955"/>
    <w:rsid w:val="00247F12"/>
    <w:rsid w:val="00250212"/>
    <w:rsid w:val="00251892"/>
    <w:rsid w:val="00251F30"/>
    <w:rsid w:val="00254842"/>
    <w:rsid w:val="00254D1C"/>
    <w:rsid w:val="002551B9"/>
    <w:rsid w:val="0025682D"/>
    <w:rsid w:val="002574CF"/>
    <w:rsid w:val="00257749"/>
    <w:rsid w:val="00257ABC"/>
    <w:rsid w:val="002614D1"/>
    <w:rsid w:val="00261904"/>
    <w:rsid w:val="00261ED7"/>
    <w:rsid w:val="002660D1"/>
    <w:rsid w:val="00266D20"/>
    <w:rsid w:val="00267F4C"/>
    <w:rsid w:val="00267F8B"/>
    <w:rsid w:val="00270254"/>
    <w:rsid w:val="0027104E"/>
    <w:rsid w:val="002710BA"/>
    <w:rsid w:val="0027190A"/>
    <w:rsid w:val="00271DEB"/>
    <w:rsid w:val="00271F8C"/>
    <w:rsid w:val="00272AA9"/>
    <w:rsid w:val="002756E8"/>
    <w:rsid w:val="00275B79"/>
    <w:rsid w:val="00276A8D"/>
    <w:rsid w:val="00276E97"/>
    <w:rsid w:val="002801C2"/>
    <w:rsid w:val="002803EF"/>
    <w:rsid w:val="00282826"/>
    <w:rsid w:val="0028288E"/>
    <w:rsid w:val="00282909"/>
    <w:rsid w:val="00282B01"/>
    <w:rsid w:val="00282DB3"/>
    <w:rsid w:val="00283CCD"/>
    <w:rsid w:val="00283F5B"/>
    <w:rsid w:val="0028511F"/>
    <w:rsid w:val="002861EB"/>
    <w:rsid w:val="00287137"/>
    <w:rsid w:val="00287837"/>
    <w:rsid w:val="00287A9C"/>
    <w:rsid w:val="00290B9E"/>
    <w:rsid w:val="00290C11"/>
    <w:rsid w:val="002913E3"/>
    <w:rsid w:val="00291F19"/>
    <w:rsid w:val="002924C9"/>
    <w:rsid w:val="0029288D"/>
    <w:rsid w:val="00293442"/>
    <w:rsid w:val="00293499"/>
    <w:rsid w:val="00294051"/>
    <w:rsid w:val="00294F38"/>
    <w:rsid w:val="0029622C"/>
    <w:rsid w:val="002A0A4B"/>
    <w:rsid w:val="002A2247"/>
    <w:rsid w:val="002A28AF"/>
    <w:rsid w:val="002A30DC"/>
    <w:rsid w:val="002A37D8"/>
    <w:rsid w:val="002A3C26"/>
    <w:rsid w:val="002A5ACA"/>
    <w:rsid w:val="002A6A0D"/>
    <w:rsid w:val="002A6C1F"/>
    <w:rsid w:val="002A7189"/>
    <w:rsid w:val="002A7362"/>
    <w:rsid w:val="002A7797"/>
    <w:rsid w:val="002B0246"/>
    <w:rsid w:val="002B0D12"/>
    <w:rsid w:val="002B0DFA"/>
    <w:rsid w:val="002B124B"/>
    <w:rsid w:val="002B1AF7"/>
    <w:rsid w:val="002B2080"/>
    <w:rsid w:val="002B22C4"/>
    <w:rsid w:val="002B4AE8"/>
    <w:rsid w:val="002B4D72"/>
    <w:rsid w:val="002B70C2"/>
    <w:rsid w:val="002C030A"/>
    <w:rsid w:val="002C0369"/>
    <w:rsid w:val="002C1CEF"/>
    <w:rsid w:val="002C4189"/>
    <w:rsid w:val="002C49DE"/>
    <w:rsid w:val="002C4C75"/>
    <w:rsid w:val="002C4F5B"/>
    <w:rsid w:val="002C71BC"/>
    <w:rsid w:val="002D0049"/>
    <w:rsid w:val="002D08F8"/>
    <w:rsid w:val="002D0978"/>
    <w:rsid w:val="002D154F"/>
    <w:rsid w:val="002D1B86"/>
    <w:rsid w:val="002D3E40"/>
    <w:rsid w:val="002D4D88"/>
    <w:rsid w:val="002D4DF2"/>
    <w:rsid w:val="002D59A1"/>
    <w:rsid w:val="002D5BD2"/>
    <w:rsid w:val="002D6C57"/>
    <w:rsid w:val="002D6D89"/>
    <w:rsid w:val="002E025F"/>
    <w:rsid w:val="002E0E99"/>
    <w:rsid w:val="002E1BB4"/>
    <w:rsid w:val="002E25EE"/>
    <w:rsid w:val="002E28FB"/>
    <w:rsid w:val="002E3A44"/>
    <w:rsid w:val="002E3ABE"/>
    <w:rsid w:val="002E557D"/>
    <w:rsid w:val="002E58D5"/>
    <w:rsid w:val="002E6773"/>
    <w:rsid w:val="002E7DBD"/>
    <w:rsid w:val="002E7F8F"/>
    <w:rsid w:val="002F135B"/>
    <w:rsid w:val="002F144C"/>
    <w:rsid w:val="002F1861"/>
    <w:rsid w:val="002F245E"/>
    <w:rsid w:val="002F3534"/>
    <w:rsid w:val="002F414E"/>
    <w:rsid w:val="002F540B"/>
    <w:rsid w:val="002F55DD"/>
    <w:rsid w:val="002F5CF8"/>
    <w:rsid w:val="003001F3"/>
    <w:rsid w:val="00301A2D"/>
    <w:rsid w:val="00302714"/>
    <w:rsid w:val="00305357"/>
    <w:rsid w:val="00305555"/>
    <w:rsid w:val="0030557A"/>
    <w:rsid w:val="00305E8C"/>
    <w:rsid w:val="00310849"/>
    <w:rsid w:val="00312137"/>
    <w:rsid w:val="00312D1F"/>
    <w:rsid w:val="0031365B"/>
    <w:rsid w:val="00313FA7"/>
    <w:rsid w:val="0031555A"/>
    <w:rsid w:val="00315F26"/>
    <w:rsid w:val="00317305"/>
    <w:rsid w:val="0031768C"/>
    <w:rsid w:val="00317D75"/>
    <w:rsid w:val="00317FF5"/>
    <w:rsid w:val="003202B8"/>
    <w:rsid w:val="003216EB"/>
    <w:rsid w:val="0032173A"/>
    <w:rsid w:val="00321A71"/>
    <w:rsid w:val="00322827"/>
    <w:rsid w:val="0032433F"/>
    <w:rsid w:val="0032526F"/>
    <w:rsid w:val="00325AC7"/>
    <w:rsid w:val="00325F81"/>
    <w:rsid w:val="003275B9"/>
    <w:rsid w:val="003279A4"/>
    <w:rsid w:val="00327F1A"/>
    <w:rsid w:val="003304BA"/>
    <w:rsid w:val="0033083A"/>
    <w:rsid w:val="00330BAB"/>
    <w:rsid w:val="00330BAF"/>
    <w:rsid w:val="0033299E"/>
    <w:rsid w:val="00334BDB"/>
    <w:rsid w:val="00334BED"/>
    <w:rsid w:val="00334E12"/>
    <w:rsid w:val="003351C5"/>
    <w:rsid w:val="0033673B"/>
    <w:rsid w:val="003373F2"/>
    <w:rsid w:val="003379BF"/>
    <w:rsid w:val="0034032A"/>
    <w:rsid w:val="00340473"/>
    <w:rsid w:val="00340D00"/>
    <w:rsid w:val="003426A0"/>
    <w:rsid w:val="00342D51"/>
    <w:rsid w:val="00345C87"/>
    <w:rsid w:val="0034603A"/>
    <w:rsid w:val="00346D29"/>
    <w:rsid w:val="0035087C"/>
    <w:rsid w:val="00350FB6"/>
    <w:rsid w:val="0035186F"/>
    <w:rsid w:val="00351A67"/>
    <w:rsid w:val="00354393"/>
    <w:rsid w:val="003544CC"/>
    <w:rsid w:val="0035525C"/>
    <w:rsid w:val="00357AB1"/>
    <w:rsid w:val="00357CBC"/>
    <w:rsid w:val="003604EC"/>
    <w:rsid w:val="003624B1"/>
    <w:rsid w:val="00362504"/>
    <w:rsid w:val="003626CF"/>
    <w:rsid w:val="00362FD2"/>
    <w:rsid w:val="0036360C"/>
    <w:rsid w:val="00364321"/>
    <w:rsid w:val="00364A7F"/>
    <w:rsid w:val="00364D37"/>
    <w:rsid w:val="003656D6"/>
    <w:rsid w:val="003708A7"/>
    <w:rsid w:val="003724FA"/>
    <w:rsid w:val="00373600"/>
    <w:rsid w:val="00374D00"/>
    <w:rsid w:val="003759F1"/>
    <w:rsid w:val="00375E27"/>
    <w:rsid w:val="00380508"/>
    <w:rsid w:val="00380860"/>
    <w:rsid w:val="003820AC"/>
    <w:rsid w:val="0038245A"/>
    <w:rsid w:val="003824B4"/>
    <w:rsid w:val="00382943"/>
    <w:rsid w:val="00384099"/>
    <w:rsid w:val="00386215"/>
    <w:rsid w:val="00386EC8"/>
    <w:rsid w:val="003876D4"/>
    <w:rsid w:val="00387EED"/>
    <w:rsid w:val="003905A3"/>
    <w:rsid w:val="0039131B"/>
    <w:rsid w:val="00391DA9"/>
    <w:rsid w:val="00392AE1"/>
    <w:rsid w:val="00393D45"/>
    <w:rsid w:val="003944AA"/>
    <w:rsid w:val="0039495F"/>
    <w:rsid w:val="00395323"/>
    <w:rsid w:val="00395360"/>
    <w:rsid w:val="003954E6"/>
    <w:rsid w:val="0039635C"/>
    <w:rsid w:val="003A2119"/>
    <w:rsid w:val="003A23D3"/>
    <w:rsid w:val="003A30BC"/>
    <w:rsid w:val="003A3330"/>
    <w:rsid w:val="003A36DB"/>
    <w:rsid w:val="003A3BD1"/>
    <w:rsid w:val="003A3CA6"/>
    <w:rsid w:val="003A3E01"/>
    <w:rsid w:val="003A5E06"/>
    <w:rsid w:val="003A61DB"/>
    <w:rsid w:val="003B02D7"/>
    <w:rsid w:val="003B08FB"/>
    <w:rsid w:val="003B1500"/>
    <w:rsid w:val="003B1F3D"/>
    <w:rsid w:val="003B27A7"/>
    <w:rsid w:val="003B2AE3"/>
    <w:rsid w:val="003B2C47"/>
    <w:rsid w:val="003B38C9"/>
    <w:rsid w:val="003B41C2"/>
    <w:rsid w:val="003B46C2"/>
    <w:rsid w:val="003B4B9B"/>
    <w:rsid w:val="003B5ADD"/>
    <w:rsid w:val="003B6075"/>
    <w:rsid w:val="003C26DA"/>
    <w:rsid w:val="003C3048"/>
    <w:rsid w:val="003C4240"/>
    <w:rsid w:val="003C5059"/>
    <w:rsid w:val="003C70C0"/>
    <w:rsid w:val="003C7213"/>
    <w:rsid w:val="003C794F"/>
    <w:rsid w:val="003C79EF"/>
    <w:rsid w:val="003C7AED"/>
    <w:rsid w:val="003D0661"/>
    <w:rsid w:val="003D0DD5"/>
    <w:rsid w:val="003D10E2"/>
    <w:rsid w:val="003D1778"/>
    <w:rsid w:val="003D1B22"/>
    <w:rsid w:val="003D1BB0"/>
    <w:rsid w:val="003D28DC"/>
    <w:rsid w:val="003D3CC6"/>
    <w:rsid w:val="003D4614"/>
    <w:rsid w:val="003D4F0F"/>
    <w:rsid w:val="003D535D"/>
    <w:rsid w:val="003D5A2B"/>
    <w:rsid w:val="003D5EDC"/>
    <w:rsid w:val="003D7414"/>
    <w:rsid w:val="003E065A"/>
    <w:rsid w:val="003E0968"/>
    <w:rsid w:val="003E0A2B"/>
    <w:rsid w:val="003E0CD2"/>
    <w:rsid w:val="003E14AF"/>
    <w:rsid w:val="003E1D9B"/>
    <w:rsid w:val="003E3057"/>
    <w:rsid w:val="003E39BF"/>
    <w:rsid w:val="003E3F32"/>
    <w:rsid w:val="003E6B87"/>
    <w:rsid w:val="003F08D4"/>
    <w:rsid w:val="003F0C3E"/>
    <w:rsid w:val="003F192A"/>
    <w:rsid w:val="003F2CCC"/>
    <w:rsid w:val="003F33FC"/>
    <w:rsid w:val="003F3E34"/>
    <w:rsid w:val="003F4AFA"/>
    <w:rsid w:val="003F5F23"/>
    <w:rsid w:val="003F613C"/>
    <w:rsid w:val="003F70ED"/>
    <w:rsid w:val="003F711C"/>
    <w:rsid w:val="003F7C72"/>
    <w:rsid w:val="004006A9"/>
    <w:rsid w:val="00400BA7"/>
    <w:rsid w:val="0040153E"/>
    <w:rsid w:val="00402B85"/>
    <w:rsid w:val="00403013"/>
    <w:rsid w:val="00404663"/>
    <w:rsid w:val="0040501D"/>
    <w:rsid w:val="0040591A"/>
    <w:rsid w:val="0040654E"/>
    <w:rsid w:val="00407B39"/>
    <w:rsid w:val="00407F3A"/>
    <w:rsid w:val="00410468"/>
    <w:rsid w:val="00411052"/>
    <w:rsid w:val="00412F3E"/>
    <w:rsid w:val="0041353B"/>
    <w:rsid w:val="004135D8"/>
    <w:rsid w:val="00413617"/>
    <w:rsid w:val="00414AFD"/>
    <w:rsid w:val="00415CEF"/>
    <w:rsid w:val="0041786D"/>
    <w:rsid w:val="00421E53"/>
    <w:rsid w:val="00422336"/>
    <w:rsid w:val="0042385C"/>
    <w:rsid w:val="00423C46"/>
    <w:rsid w:val="00426657"/>
    <w:rsid w:val="00426FF7"/>
    <w:rsid w:val="00430BBF"/>
    <w:rsid w:val="00430BF4"/>
    <w:rsid w:val="00431385"/>
    <w:rsid w:val="0043237E"/>
    <w:rsid w:val="00433306"/>
    <w:rsid w:val="004338CA"/>
    <w:rsid w:val="00433926"/>
    <w:rsid w:val="004340CB"/>
    <w:rsid w:val="004356AA"/>
    <w:rsid w:val="00435D4C"/>
    <w:rsid w:val="00435D51"/>
    <w:rsid w:val="00436EED"/>
    <w:rsid w:val="004379AB"/>
    <w:rsid w:val="00437A37"/>
    <w:rsid w:val="00440AB1"/>
    <w:rsid w:val="0044186A"/>
    <w:rsid w:val="00441D61"/>
    <w:rsid w:val="004421E7"/>
    <w:rsid w:val="004428AD"/>
    <w:rsid w:val="00442EE1"/>
    <w:rsid w:val="0044482C"/>
    <w:rsid w:val="00444E63"/>
    <w:rsid w:val="00445528"/>
    <w:rsid w:val="004459E9"/>
    <w:rsid w:val="00445B54"/>
    <w:rsid w:val="00445B99"/>
    <w:rsid w:val="0045034F"/>
    <w:rsid w:val="00450540"/>
    <w:rsid w:val="00450D46"/>
    <w:rsid w:val="004513D2"/>
    <w:rsid w:val="004518BD"/>
    <w:rsid w:val="00452432"/>
    <w:rsid w:val="00453066"/>
    <w:rsid w:val="00453E6E"/>
    <w:rsid w:val="00454965"/>
    <w:rsid w:val="00454F65"/>
    <w:rsid w:val="00455288"/>
    <w:rsid w:val="004557EC"/>
    <w:rsid w:val="00457A7D"/>
    <w:rsid w:val="00460144"/>
    <w:rsid w:val="00460820"/>
    <w:rsid w:val="00461F46"/>
    <w:rsid w:val="004622C3"/>
    <w:rsid w:val="00462897"/>
    <w:rsid w:val="00462B73"/>
    <w:rsid w:val="0046395F"/>
    <w:rsid w:val="00463CA5"/>
    <w:rsid w:val="0046401A"/>
    <w:rsid w:val="004645C4"/>
    <w:rsid w:val="00464B7A"/>
    <w:rsid w:val="00465F28"/>
    <w:rsid w:val="0046646A"/>
    <w:rsid w:val="00466AB1"/>
    <w:rsid w:val="0047014F"/>
    <w:rsid w:val="00470409"/>
    <w:rsid w:val="004714CC"/>
    <w:rsid w:val="00471667"/>
    <w:rsid w:val="004719F9"/>
    <w:rsid w:val="00472491"/>
    <w:rsid w:val="004731D7"/>
    <w:rsid w:val="00473495"/>
    <w:rsid w:val="0047448B"/>
    <w:rsid w:val="00474D01"/>
    <w:rsid w:val="00474F33"/>
    <w:rsid w:val="00475865"/>
    <w:rsid w:val="00475FBB"/>
    <w:rsid w:val="004775F2"/>
    <w:rsid w:val="004778B7"/>
    <w:rsid w:val="00477C43"/>
    <w:rsid w:val="00477E47"/>
    <w:rsid w:val="00477F76"/>
    <w:rsid w:val="00480725"/>
    <w:rsid w:val="00480ED0"/>
    <w:rsid w:val="004832E3"/>
    <w:rsid w:val="00485547"/>
    <w:rsid w:val="00486622"/>
    <w:rsid w:val="004879EE"/>
    <w:rsid w:val="00487D7C"/>
    <w:rsid w:val="0049080D"/>
    <w:rsid w:val="004910DE"/>
    <w:rsid w:val="004919BF"/>
    <w:rsid w:val="00492B13"/>
    <w:rsid w:val="004938E6"/>
    <w:rsid w:val="00494E45"/>
    <w:rsid w:val="0049535D"/>
    <w:rsid w:val="00496435"/>
    <w:rsid w:val="004978E9"/>
    <w:rsid w:val="004A0A32"/>
    <w:rsid w:val="004A1AAB"/>
    <w:rsid w:val="004A3368"/>
    <w:rsid w:val="004A33A3"/>
    <w:rsid w:val="004A3823"/>
    <w:rsid w:val="004A38AF"/>
    <w:rsid w:val="004A4204"/>
    <w:rsid w:val="004A4994"/>
    <w:rsid w:val="004A610E"/>
    <w:rsid w:val="004A648A"/>
    <w:rsid w:val="004A6AF8"/>
    <w:rsid w:val="004A7785"/>
    <w:rsid w:val="004A7F58"/>
    <w:rsid w:val="004B0723"/>
    <w:rsid w:val="004B0E29"/>
    <w:rsid w:val="004B31D8"/>
    <w:rsid w:val="004B3A7B"/>
    <w:rsid w:val="004B3ADA"/>
    <w:rsid w:val="004B5AEE"/>
    <w:rsid w:val="004C06BC"/>
    <w:rsid w:val="004C1E96"/>
    <w:rsid w:val="004C3713"/>
    <w:rsid w:val="004C3A82"/>
    <w:rsid w:val="004C3B45"/>
    <w:rsid w:val="004C40FB"/>
    <w:rsid w:val="004C4728"/>
    <w:rsid w:val="004C490C"/>
    <w:rsid w:val="004C6CB0"/>
    <w:rsid w:val="004C71BF"/>
    <w:rsid w:val="004D0A99"/>
    <w:rsid w:val="004D1B85"/>
    <w:rsid w:val="004D3B1C"/>
    <w:rsid w:val="004D480B"/>
    <w:rsid w:val="004D5006"/>
    <w:rsid w:val="004D541A"/>
    <w:rsid w:val="004D5B10"/>
    <w:rsid w:val="004D5F3E"/>
    <w:rsid w:val="004D6E8C"/>
    <w:rsid w:val="004D7290"/>
    <w:rsid w:val="004D7314"/>
    <w:rsid w:val="004D7D94"/>
    <w:rsid w:val="004E200B"/>
    <w:rsid w:val="004E2097"/>
    <w:rsid w:val="004E28E9"/>
    <w:rsid w:val="004E4281"/>
    <w:rsid w:val="004E44ED"/>
    <w:rsid w:val="004E4EE1"/>
    <w:rsid w:val="004E56BB"/>
    <w:rsid w:val="004E6228"/>
    <w:rsid w:val="004E660F"/>
    <w:rsid w:val="004E6637"/>
    <w:rsid w:val="004E710C"/>
    <w:rsid w:val="004E71C0"/>
    <w:rsid w:val="004E7C8D"/>
    <w:rsid w:val="004F05B8"/>
    <w:rsid w:val="004F0A32"/>
    <w:rsid w:val="004F0AF9"/>
    <w:rsid w:val="004F3884"/>
    <w:rsid w:val="004F3C13"/>
    <w:rsid w:val="004F4108"/>
    <w:rsid w:val="004F4982"/>
    <w:rsid w:val="004F4F67"/>
    <w:rsid w:val="004F69DC"/>
    <w:rsid w:val="00501A35"/>
    <w:rsid w:val="00502245"/>
    <w:rsid w:val="00503FF6"/>
    <w:rsid w:val="0050450B"/>
    <w:rsid w:val="005058A1"/>
    <w:rsid w:val="005067FE"/>
    <w:rsid w:val="005079B5"/>
    <w:rsid w:val="00511F33"/>
    <w:rsid w:val="0051281D"/>
    <w:rsid w:val="0051289B"/>
    <w:rsid w:val="00513172"/>
    <w:rsid w:val="00514972"/>
    <w:rsid w:val="00515140"/>
    <w:rsid w:val="00515C58"/>
    <w:rsid w:val="005165F9"/>
    <w:rsid w:val="0051710D"/>
    <w:rsid w:val="00517758"/>
    <w:rsid w:val="00517CEC"/>
    <w:rsid w:val="00517DC4"/>
    <w:rsid w:val="00520070"/>
    <w:rsid w:val="0052028E"/>
    <w:rsid w:val="00521745"/>
    <w:rsid w:val="005223D9"/>
    <w:rsid w:val="00522E98"/>
    <w:rsid w:val="00522ED7"/>
    <w:rsid w:val="00523888"/>
    <w:rsid w:val="005247FB"/>
    <w:rsid w:val="00525B5C"/>
    <w:rsid w:val="00527ADF"/>
    <w:rsid w:val="00527FAB"/>
    <w:rsid w:val="0053061E"/>
    <w:rsid w:val="00531D1B"/>
    <w:rsid w:val="00531D1F"/>
    <w:rsid w:val="005334E8"/>
    <w:rsid w:val="00533772"/>
    <w:rsid w:val="0053558E"/>
    <w:rsid w:val="00535C58"/>
    <w:rsid w:val="00535D36"/>
    <w:rsid w:val="0053651A"/>
    <w:rsid w:val="00536E8F"/>
    <w:rsid w:val="00541575"/>
    <w:rsid w:val="00542161"/>
    <w:rsid w:val="00543C79"/>
    <w:rsid w:val="005443BE"/>
    <w:rsid w:val="00544A7B"/>
    <w:rsid w:val="00544D43"/>
    <w:rsid w:val="00551312"/>
    <w:rsid w:val="005516F5"/>
    <w:rsid w:val="005525D9"/>
    <w:rsid w:val="0055394B"/>
    <w:rsid w:val="005539C2"/>
    <w:rsid w:val="00553B87"/>
    <w:rsid w:val="00553BDC"/>
    <w:rsid w:val="00553C9A"/>
    <w:rsid w:val="005546AB"/>
    <w:rsid w:val="00554C3A"/>
    <w:rsid w:val="00554C75"/>
    <w:rsid w:val="00554F5B"/>
    <w:rsid w:val="00557147"/>
    <w:rsid w:val="00561FE6"/>
    <w:rsid w:val="00563042"/>
    <w:rsid w:val="00563CD3"/>
    <w:rsid w:val="00563E79"/>
    <w:rsid w:val="00564571"/>
    <w:rsid w:val="00565001"/>
    <w:rsid w:val="0056599F"/>
    <w:rsid w:val="00566120"/>
    <w:rsid w:val="00567733"/>
    <w:rsid w:val="005705C1"/>
    <w:rsid w:val="0057234A"/>
    <w:rsid w:val="00573393"/>
    <w:rsid w:val="0057569C"/>
    <w:rsid w:val="00576141"/>
    <w:rsid w:val="00576825"/>
    <w:rsid w:val="0057682A"/>
    <w:rsid w:val="00576CD7"/>
    <w:rsid w:val="0057757D"/>
    <w:rsid w:val="00577B58"/>
    <w:rsid w:val="00577CF2"/>
    <w:rsid w:val="00581702"/>
    <w:rsid w:val="00584638"/>
    <w:rsid w:val="005856B7"/>
    <w:rsid w:val="00585753"/>
    <w:rsid w:val="0058596B"/>
    <w:rsid w:val="00585BA5"/>
    <w:rsid w:val="00586065"/>
    <w:rsid w:val="00586ACC"/>
    <w:rsid w:val="0058774F"/>
    <w:rsid w:val="005931CD"/>
    <w:rsid w:val="00594CE5"/>
    <w:rsid w:val="00595044"/>
    <w:rsid w:val="005963A4"/>
    <w:rsid w:val="00596A90"/>
    <w:rsid w:val="00597048"/>
    <w:rsid w:val="00597141"/>
    <w:rsid w:val="00597597"/>
    <w:rsid w:val="005A012F"/>
    <w:rsid w:val="005A430E"/>
    <w:rsid w:val="005A4D75"/>
    <w:rsid w:val="005A7C73"/>
    <w:rsid w:val="005B0132"/>
    <w:rsid w:val="005B1917"/>
    <w:rsid w:val="005B1F9D"/>
    <w:rsid w:val="005B2876"/>
    <w:rsid w:val="005B2D31"/>
    <w:rsid w:val="005B4DF9"/>
    <w:rsid w:val="005B533D"/>
    <w:rsid w:val="005B6349"/>
    <w:rsid w:val="005B7124"/>
    <w:rsid w:val="005B792D"/>
    <w:rsid w:val="005B796B"/>
    <w:rsid w:val="005B7DD9"/>
    <w:rsid w:val="005C0562"/>
    <w:rsid w:val="005C152E"/>
    <w:rsid w:val="005C18C7"/>
    <w:rsid w:val="005C2550"/>
    <w:rsid w:val="005C4684"/>
    <w:rsid w:val="005C7B13"/>
    <w:rsid w:val="005D004E"/>
    <w:rsid w:val="005D00E3"/>
    <w:rsid w:val="005D42A2"/>
    <w:rsid w:val="005D430F"/>
    <w:rsid w:val="005D671D"/>
    <w:rsid w:val="005D6A05"/>
    <w:rsid w:val="005E0ABE"/>
    <w:rsid w:val="005E5C32"/>
    <w:rsid w:val="005E5D8E"/>
    <w:rsid w:val="005E6F74"/>
    <w:rsid w:val="005E7ECF"/>
    <w:rsid w:val="005F195D"/>
    <w:rsid w:val="005F1B4D"/>
    <w:rsid w:val="005F22BA"/>
    <w:rsid w:val="005F236D"/>
    <w:rsid w:val="005F2FC4"/>
    <w:rsid w:val="005F4340"/>
    <w:rsid w:val="00601004"/>
    <w:rsid w:val="006016F4"/>
    <w:rsid w:val="00602022"/>
    <w:rsid w:val="00603CFD"/>
    <w:rsid w:val="00603F61"/>
    <w:rsid w:val="00604627"/>
    <w:rsid w:val="00605A4E"/>
    <w:rsid w:val="006072B5"/>
    <w:rsid w:val="006073AF"/>
    <w:rsid w:val="00607559"/>
    <w:rsid w:val="0061014B"/>
    <w:rsid w:val="00611704"/>
    <w:rsid w:val="00611794"/>
    <w:rsid w:val="00611A6E"/>
    <w:rsid w:val="006120E1"/>
    <w:rsid w:val="006127BC"/>
    <w:rsid w:val="00613297"/>
    <w:rsid w:val="00613A59"/>
    <w:rsid w:val="00613AC2"/>
    <w:rsid w:val="00613D53"/>
    <w:rsid w:val="00614116"/>
    <w:rsid w:val="00615841"/>
    <w:rsid w:val="006158E1"/>
    <w:rsid w:val="00616CF5"/>
    <w:rsid w:val="00617554"/>
    <w:rsid w:val="00617E92"/>
    <w:rsid w:val="00617EC6"/>
    <w:rsid w:val="0062062C"/>
    <w:rsid w:val="0062078D"/>
    <w:rsid w:val="006223E9"/>
    <w:rsid w:val="00623EE0"/>
    <w:rsid w:val="00624A95"/>
    <w:rsid w:val="00624C49"/>
    <w:rsid w:val="006265EF"/>
    <w:rsid w:val="00626849"/>
    <w:rsid w:val="0062718A"/>
    <w:rsid w:val="0062762A"/>
    <w:rsid w:val="006303B6"/>
    <w:rsid w:val="00632B75"/>
    <w:rsid w:val="00632B80"/>
    <w:rsid w:val="006354B5"/>
    <w:rsid w:val="00636295"/>
    <w:rsid w:val="00636B78"/>
    <w:rsid w:val="00640441"/>
    <w:rsid w:val="00640FA5"/>
    <w:rsid w:val="00641F7D"/>
    <w:rsid w:val="00642379"/>
    <w:rsid w:val="0064367A"/>
    <w:rsid w:val="0064391A"/>
    <w:rsid w:val="00643E3F"/>
    <w:rsid w:val="0064403B"/>
    <w:rsid w:val="00646D59"/>
    <w:rsid w:val="00651D81"/>
    <w:rsid w:val="00652681"/>
    <w:rsid w:val="00653E78"/>
    <w:rsid w:val="00653FD6"/>
    <w:rsid w:val="00654FDD"/>
    <w:rsid w:val="00657AAF"/>
    <w:rsid w:val="00660978"/>
    <w:rsid w:val="0066216D"/>
    <w:rsid w:val="00663125"/>
    <w:rsid w:val="00663FB4"/>
    <w:rsid w:val="006649F1"/>
    <w:rsid w:val="006654A6"/>
    <w:rsid w:val="00667DF3"/>
    <w:rsid w:val="006702D8"/>
    <w:rsid w:val="00672BDD"/>
    <w:rsid w:val="00673109"/>
    <w:rsid w:val="00675207"/>
    <w:rsid w:val="00675938"/>
    <w:rsid w:val="00675AC3"/>
    <w:rsid w:val="00676980"/>
    <w:rsid w:val="006771E8"/>
    <w:rsid w:val="00680D80"/>
    <w:rsid w:val="00681475"/>
    <w:rsid w:val="006818DC"/>
    <w:rsid w:val="006855B7"/>
    <w:rsid w:val="00685A5D"/>
    <w:rsid w:val="0068612A"/>
    <w:rsid w:val="006875B5"/>
    <w:rsid w:val="006878A6"/>
    <w:rsid w:val="00687BF8"/>
    <w:rsid w:val="006905D5"/>
    <w:rsid w:val="00690A30"/>
    <w:rsid w:val="006912E1"/>
    <w:rsid w:val="00692EFC"/>
    <w:rsid w:val="00693F1D"/>
    <w:rsid w:val="00693FDC"/>
    <w:rsid w:val="00695398"/>
    <w:rsid w:val="006A06B9"/>
    <w:rsid w:val="006A0986"/>
    <w:rsid w:val="006A1242"/>
    <w:rsid w:val="006A3143"/>
    <w:rsid w:val="006A4693"/>
    <w:rsid w:val="006A554F"/>
    <w:rsid w:val="006A5BC8"/>
    <w:rsid w:val="006A71CC"/>
    <w:rsid w:val="006A7FCE"/>
    <w:rsid w:val="006B0A92"/>
    <w:rsid w:val="006B17ED"/>
    <w:rsid w:val="006B2297"/>
    <w:rsid w:val="006B2B50"/>
    <w:rsid w:val="006B31A5"/>
    <w:rsid w:val="006B4031"/>
    <w:rsid w:val="006B65AD"/>
    <w:rsid w:val="006B6A4F"/>
    <w:rsid w:val="006C0174"/>
    <w:rsid w:val="006C023B"/>
    <w:rsid w:val="006C0478"/>
    <w:rsid w:val="006C055B"/>
    <w:rsid w:val="006C0937"/>
    <w:rsid w:val="006C17F8"/>
    <w:rsid w:val="006C1FD8"/>
    <w:rsid w:val="006C2CDB"/>
    <w:rsid w:val="006C405E"/>
    <w:rsid w:val="006C45C1"/>
    <w:rsid w:val="006C5A41"/>
    <w:rsid w:val="006C6DC2"/>
    <w:rsid w:val="006C7924"/>
    <w:rsid w:val="006D03BD"/>
    <w:rsid w:val="006D190D"/>
    <w:rsid w:val="006D1BDD"/>
    <w:rsid w:val="006D1E8C"/>
    <w:rsid w:val="006D3088"/>
    <w:rsid w:val="006D42CD"/>
    <w:rsid w:val="006D495C"/>
    <w:rsid w:val="006D579D"/>
    <w:rsid w:val="006D6124"/>
    <w:rsid w:val="006D69B5"/>
    <w:rsid w:val="006D6BDE"/>
    <w:rsid w:val="006D74CA"/>
    <w:rsid w:val="006E04A5"/>
    <w:rsid w:val="006E21AD"/>
    <w:rsid w:val="006E2265"/>
    <w:rsid w:val="006E22FB"/>
    <w:rsid w:val="006E2ED8"/>
    <w:rsid w:val="006E31BD"/>
    <w:rsid w:val="006E3D4D"/>
    <w:rsid w:val="006E4220"/>
    <w:rsid w:val="006E4735"/>
    <w:rsid w:val="006E4CB2"/>
    <w:rsid w:val="006E54BD"/>
    <w:rsid w:val="006E6914"/>
    <w:rsid w:val="006F101D"/>
    <w:rsid w:val="006F176A"/>
    <w:rsid w:val="006F1A03"/>
    <w:rsid w:val="006F2E9F"/>
    <w:rsid w:val="006F338F"/>
    <w:rsid w:val="006F45A7"/>
    <w:rsid w:val="006F4AF2"/>
    <w:rsid w:val="006F4C6B"/>
    <w:rsid w:val="006F5E63"/>
    <w:rsid w:val="006F610E"/>
    <w:rsid w:val="006F717D"/>
    <w:rsid w:val="00700D24"/>
    <w:rsid w:val="0070267D"/>
    <w:rsid w:val="0070321F"/>
    <w:rsid w:val="00704442"/>
    <w:rsid w:val="00704FF8"/>
    <w:rsid w:val="007066A9"/>
    <w:rsid w:val="00707B68"/>
    <w:rsid w:val="00707F3B"/>
    <w:rsid w:val="00710862"/>
    <w:rsid w:val="0071132F"/>
    <w:rsid w:val="00712827"/>
    <w:rsid w:val="00713220"/>
    <w:rsid w:val="0071341C"/>
    <w:rsid w:val="00713CAD"/>
    <w:rsid w:val="00714061"/>
    <w:rsid w:val="007147AA"/>
    <w:rsid w:val="00714C24"/>
    <w:rsid w:val="00716849"/>
    <w:rsid w:val="00717E83"/>
    <w:rsid w:val="0072111B"/>
    <w:rsid w:val="0072116B"/>
    <w:rsid w:val="007226D2"/>
    <w:rsid w:val="00722718"/>
    <w:rsid w:val="00723156"/>
    <w:rsid w:val="00732696"/>
    <w:rsid w:val="00732932"/>
    <w:rsid w:val="00733100"/>
    <w:rsid w:val="00734719"/>
    <w:rsid w:val="00736132"/>
    <w:rsid w:val="007370CF"/>
    <w:rsid w:val="00740234"/>
    <w:rsid w:val="00740331"/>
    <w:rsid w:val="00741D0B"/>
    <w:rsid w:val="007428EC"/>
    <w:rsid w:val="00742964"/>
    <w:rsid w:val="00743724"/>
    <w:rsid w:val="00744CF9"/>
    <w:rsid w:val="0074516C"/>
    <w:rsid w:val="007455A2"/>
    <w:rsid w:val="00745AF9"/>
    <w:rsid w:val="00746821"/>
    <w:rsid w:val="00747B5D"/>
    <w:rsid w:val="00747B92"/>
    <w:rsid w:val="007502D1"/>
    <w:rsid w:val="00750F62"/>
    <w:rsid w:val="0075110D"/>
    <w:rsid w:val="00754F7D"/>
    <w:rsid w:val="007561F9"/>
    <w:rsid w:val="00756626"/>
    <w:rsid w:val="007577D9"/>
    <w:rsid w:val="007617E7"/>
    <w:rsid w:val="007625CB"/>
    <w:rsid w:val="007629E7"/>
    <w:rsid w:val="00762A22"/>
    <w:rsid w:val="00763236"/>
    <w:rsid w:val="00764722"/>
    <w:rsid w:val="0076485D"/>
    <w:rsid w:val="00764DB0"/>
    <w:rsid w:val="007652AE"/>
    <w:rsid w:val="0076581E"/>
    <w:rsid w:val="00766989"/>
    <w:rsid w:val="00767876"/>
    <w:rsid w:val="00770C2D"/>
    <w:rsid w:val="00771083"/>
    <w:rsid w:val="00771F43"/>
    <w:rsid w:val="00772295"/>
    <w:rsid w:val="007730B3"/>
    <w:rsid w:val="0077419E"/>
    <w:rsid w:val="00775A0D"/>
    <w:rsid w:val="00775C63"/>
    <w:rsid w:val="007769D3"/>
    <w:rsid w:val="00777337"/>
    <w:rsid w:val="00777709"/>
    <w:rsid w:val="007803AC"/>
    <w:rsid w:val="00781E6D"/>
    <w:rsid w:val="00784458"/>
    <w:rsid w:val="0078520C"/>
    <w:rsid w:val="0078602C"/>
    <w:rsid w:val="00786474"/>
    <w:rsid w:val="00787661"/>
    <w:rsid w:val="007903BB"/>
    <w:rsid w:val="0079046A"/>
    <w:rsid w:val="00790B05"/>
    <w:rsid w:val="00790CF1"/>
    <w:rsid w:val="007915A1"/>
    <w:rsid w:val="00791D5A"/>
    <w:rsid w:val="00792E71"/>
    <w:rsid w:val="00793E7D"/>
    <w:rsid w:val="00794516"/>
    <w:rsid w:val="00794C6E"/>
    <w:rsid w:val="00794FD6"/>
    <w:rsid w:val="007954E6"/>
    <w:rsid w:val="007965BF"/>
    <w:rsid w:val="00796719"/>
    <w:rsid w:val="007A0C3E"/>
    <w:rsid w:val="007A11C3"/>
    <w:rsid w:val="007A2AD3"/>
    <w:rsid w:val="007A3480"/>
    <w:rsid w:val="007A3AF4"/>
    <w:rsid w:val="007A3FBA"/>
    <w:rsid w:val="007A603B"/>
    <w:rsid w:val="007A6E3E"/>
    <w:rsid w:val="007B03FA"/>
    <w:rsid w:val="007B1263"/>
    <w:rsid w:val="007B15DA"/>
    <w:rsid w:val="007B1B91"/>
    <w:rsid w:val="007B1CBD"/>
    <w:rsid w:val="007B2379"/>
    <w:rsid w:val="007B2474"/>
    <w:rsid w:val="007B25DB"/>
    <w:rsid w:val="007B37EB"/>
    <w:rsid w:val="007B441A"/>
    <w:rsid w:val="007B57B8"/>
    <w:rsid w:val="007B741B"/>
    <w:rsid w:val="007C0FAB"/>
    <w:rsid w:val="007C107C"/>
    <w:rsid w:val="007C2055"/>
    <w:rsid w:val="007C350D"/>
    <w:rsid w:val="007C4EC9"/>
    <w:rsid w:val="007C61D1"/>
    <w:rsid w:val="007C6AC0"/>
    <w:rsid w:val="007C7389"/>
    <w:rsid w:val="007C79DE"/>
    <w:rsid w:val="007D1B28"/>
    <w:rsid w:val="007D1F20"/>
    <w:rsid w:val="007D2562"/>
    <w:rsid w:val="007D27E8"/>
    <w:rsid w:val="007D6485"/>
    <w:rsid w:val="007D7460"/>
    <w:rsid w:val="007E5C21"/>
    <w:rsid w:val="007E61B4"/>
    <w:rsid w:val="007F268F"/>
    <w:rsid w:val="007F2880"/>
    <w:rsid w:val="007F2D84"/>
    <w:rsid w:val="007F3D9A"/>
    <w:rsid w:val="007F413B"/>
    <w:rsid w:val="007F4645"/>
    <w:rsid w:val="007F57AB"/>
    <w:rsid w:val="00800F6C"/>
    <w:rsid w:val="00801347"/>
    <w:rsid w:val="00803787"/>
    <w:rsid w:val="008046F5"/>
    <w:rsid w:val="008066E5"/>
    <w:rsid w:val="00806A01"/>
    <w:rsid w:val="00806D15"/>
    <w:rsid w:val="00811850"/>
    <w:rsid w:val="00813135"/>
    <w:rsid w:val="008175E8"/>
    <w:rsid w:val="00820AD8"/>
    <w:rsid w:val="00820D94"/>
    <w:rsid w:val="00820DD2"/>
    <w:rsid w:val="0082166D"/>
    <w:rsid w:val="008219BB"/>
    <w:rsid w:val="008224AD"/>
    <w:rsid w:val="00823D4E"/>
    <w:rsid w:val="0082431F"/>
    <w:rsid w:val="00825383"/>
    <w:rsid w:val="00825643"/>
    <w:rsid w:val="008263CB"/>
    <w:rsid w:val="00826793"/>
    <w:rsid w:val="008300CD"/>
    <w:rsid w:val="0083137C"/>
    <w:rsid w:val="008323AD"/>
    <w:rsid w:val="008330C0"/>
    <w:rsid w:val="008338C9"/>
    <w:rsid w:val="008339FC"/>
    <w:rsid w:val="008345F4"/>
    <w:rsid w:val="00834DCE"/>
    <w:rsid w:val="00835262"/>
    <w:rsid w:val="00835379"/>
    <w:rsid w:val="00835762"/>
    <w:rsid w:val="008373DA"/>
    <w:rsid w:val="00840130"/>
    <w:rsid w:val="00840C76"/>
    <w:rsid w:val="00842C4C"/>
    <w:rsid w:val="0084461D"/>
    <w:rsid w:val="00844CBA"/>
    <w:rsid w:val="00844EDE"/>
    <w:rsid w:val="008454D4"/>
    <w:rsid w:val="0084596F"/>
    <w:rsid w:val="00845D51"/>
    <w:rsid w:val="0084681A"/>
    <w:rsid w:val="00847290"/>
    <w:rsid w:val="00847492"/>
    <w:rsid w:val="00847A5C"/>
    <w:rsid w:val="008502DF"/>
    <w:rsid w:val="008507B6"/>
    <w:rsid w:val="00850D2B"/>
    <w:rsid w:val="00853718"/>
    <w:rsid w:val="008539DF"/>
    <w:rsid w:val="00853DD8"/>
    <w:rsid w:val="00854779"/>
    <w:rsid w:val="00854B25"/>
    <w:rsid w:val="008558C9"/>
    <w:rsid w:val="008564B7"/>
    <w:rsid w:val="00862F42"/>
    <w:rsid w:val="008638B5"/>
    <w:rsid w:val="0086430D"/>
    <w:rsid w:val="0086613D"/>
    <w:rsid w:val="00866F46"/>
    <w:rsid w:val="00867027"/>
    <w:rsid w:val="008705C4"/>
    <w:rsid w:val="00870F81"/>
    <w:rsid w:val="00871DD3"/>
    <w:rsid w:val="00874F2B"/>
    <w:rsid w:val="00875559"/>
    <w:rsid w:val="00875804"/>
    <w:rsid w:val="00876336"/>
    <w:rsid w:val="008766D5"/>
    <w:rsid w:val="00876867"/>
    <w:rsid w:val="00876FEE"/>
    <w:rsid w:val="00877E92"/>
    <w:rsid w:val="00880997"/>
    <w:rsid w:val="00880ABC"/>
    <w:rsid w:val="00882949"/>
    <w:rsid w:val="00882EE0"/>
    <w:rsid w:val="00883276"/>
    <w:rsid w:val="008836A1"/>
    <w:rsid w:val="00884833"/>
    <w:rsid w:val="00884CA2"/>
    <w:rsid w:val="008853BB"/>
    <w:rsid w:val="00885F11"/>
    <w:rsid w:val="0088675D"/>
    <w:rsid w:val="00886FDE"/>
    <w:rsid w:val="00887632"/>
    <w:rsid w:val="00890088"/>
    <w:rsid w:val="008907D8"/>
    <w:rsid w:val="0089279C"/>
    <w:rsid w:val="008936BB"/>
    <w:rsid w:val="008944EC"/>
    <w:rsid w:val="00895500"/>
    <w:rsid w:val="0089557B"/>
    <w:rsid w:val="0089726F"/>
    <w:rsid w:val="008A2910"/>
    <w:rsid w:val="008A32EB"/>
    <w:rsid w:val="008A5447"/>
    <w:rsid w:val="008A5EEA"/>
    <w:rsid w:val="008A6722"/>
    <w:rsid w:val="008A6879"/>
    <w:rsid w:val="008B08FF"/>
    <w:rsid w:val="008B10C5"/>
    <w:rsid w:val="008B17A9"/>
    <w:rsid w:val="008B263B"/>
    <w:rsid w:val="008B2699"/>
    <w:rsid w:val="008B32E2"/>
    <w:rsid w:val="008B42C0"/>
    <w:rsid w:val="008B4CA8"/>
    <w:rsid w:val="008B600D"/>
    <w:rsid w:val="008B6597"/>
    <w:rsid w:val="008C1227"/>
    <w:rsid w:val="008C1FAB"/>
    <w:rsid w:val="008C2F5D"/>
    <w:rsid w:val="008C3AD0"/>
    <w:rsid w:val="008C3ECD"/>
    <w:rsid w:val="008C7AFF"/>
    <w:rsid w:val="008D0190"/>
    <w:rsid w:val="008D07C6"/>
    <w:rsid w:val="008D15DE"/>
    <w:rsid w:val="008D36E4"/>
    <w:rsid w:val="008D4B12"/>
    <w:rsid w:val="008D4D2D"/>
    <w:rsid w:val="008D53A7"/>
    <w:rsid w:val="008D5643"/>
    <w:rsid w:val="008D5C86"/>
    <w:rsid w:val="008D5E58"/>
    <w:rsid w:val="008D6519"/>
    <w:rsid w:val="008D6B3A"/>
    <w:rsid w:val="008D6E38"/>
    <w:rsid w:val="008E0684"/>
    <w:rsid w:val="008E1CA9"/>
    <w:rsid w:val="008E4035"/>
    <w:rsid w:val="008E447C"/>
    <w:rsid w:val="008E4CDE"/>
    <w:rsid w:val="008E7F00"/>
    <w:rsid w:val="008F0A9E"/>
    <w:rsid w:val="008F1656"/>
    <w:rsid w:val="008F184C"/>
    <w:rsid w:val="008F1E10"/>
    <w:rsid w:val="008F24FE"/>
    <w:rsid w:val="008F2602"/>
    <w:rsid w:val="008F27A9"/>
    <w:rsid w:val="008F3216"/>
    <w:rsid w:val="008F3B30"/>
    <w:rsid w:val="008F41B9"/>
    <w:rsid w:val="008F4288"/>
    <w:rsid w:val="008F4E89"/>
    <w:rsid w:val="008F5FAA"/>
    <w:rsid w:val="008F68AC"/>
    <w:rsid w:val="0090055F"/>
    <w:rsid w:val="0090144A"/>
    <w:rsid w:val="009017B2"/>
    <w:rsid w:val="00902351"/>
    <w:rsid w:val="00903430"/>
    <w:rsid w:val="0090346C"/>
    <w:rsid w:val="00903709"/>
    <w:rsid w:val="00903FEF"/>
    <w:rsid w:val="00905EC1"/>
    <w:rsid w:val="00906134"/>
    <w:rsid w:val="00906FFA"/>
    <w:rsid w:val="00907281"/>
    <w:rsid w:val="0090729D"/>
    <w:rsid w:val="00910018"/>
    <w:rsid w:val="00911C31"/>
    <w:rsid w:val="00913D9A"/>
    <w:rsid w:val="0091402A"/>
    <w:rsid w:val="00915D81"/>
    <w:rsid w:val="0091673A"/>
    <w:rsid w:val="009172F4"/>
    <w:rsid w:val="0091735A"/>
    <w:rsid w:val="0092128E"/>
    <w:rsid w:val="009212D1"/>
    <w:rsid w:val="00922DFF"/>
    <w:rsid w:val="00923B3B"/>
    <w:rsid w:val="0092426B"/>
    <w:rsid w:val="00930CBB"/>
    <w:rsid w:val="00933226"/>
    <w:rsid w:val="0093399A"/>
    <w:rsid w:val="00934B44"/>
    <w:rsid w:val="0093526E"/>
    <w:rsid w:val="009356C7"/>
    <w:rsid w:val="00942101"/>
    <w:rsid w:val="00943092"/>
    <w:rsid w:val="00943B2A"/>
    <w:rsid w:val="00943BE4"/>
    <w:rsid w:val="00944238"/>
    <w:rsid w:val="009457AB"/>
    <w:rsid w:val="00945EF0"/>
    <w:rsid w:val="009470F3"/>
    <w:rsid w:val="00953148"/>
    <w:rsid w:val="009538E4"/>
    <w:rsid w:val="00953BF6"/>
    <w:rsid w:val="009556DF"/>
    <w:rsid w:val="009604B1"/>
    <w:rsid w:val="00961B04"/>
    <w:rsid w:val="00964201"/>
    <w:rsid w:val="00964572"/>
    <w:rsid w:val="00964974"/>
    <w:rsid w:val="00964DB7"/>
    <w:rsid w:val="0097000F"/>
    <w:rsid w:val="00970032"/>
    <w:rsid w:val="00971B04"/>
    <w:rsid w:val="00972789"/>
    <w:rsid w:val="00972CC4"/>
    <w:rsid w:val="00973D07"/>
    <w:rsid w:val="00974350"/>
    <w:rsid w:val="009758BA"/>
    <w:rsid w:val="00975C67"/>
    <w:rsid w:val="00976295"/>
    <w:rsid w:val="009762DA"/>
    <w:rsid w:val="00977382"/>
    <w:rsid w:val="00980F7E"/>
    <w:rsid w:val="0098128E"/>
    <w:rsid w:val="009812FD"/>
    <w:rsid w:val="00981E91"/>
    <w:rsid w:val="0098325E"/>
    <w:rsid w:val="0098376E"/>
    <w:rsid w:val="00984D69"/>
    <w:rsid w:val="0098516A"/>
    <w:rsid w:val="00985B7F"/>
    <w:rsid w:val="00987247"/>
    <w:rsid w:val="0098725D"/>
    <w:rsid w:val="009874EB"/>
    <w:rsid w:val="00987712"/>
    <w:rsid w:val="0098787D"/>
    <w:rsid w:val="00987B72"/>
    <w:rsid w:val="00987CF7"/>
    <w:rsid w:val="00990D47"/>
    <w:rsid w:val="00990FC7"/>
    <w:rsid w:val="009920E2"/>
    <w:rsid w:val="00993014"/>
    <w:rsid w:val="00993CB9"/>
    <w:rsid w:val="009951E4"/>
    <w:rsid w:val="00995A58"/>
    <w:rsid w:val="00996D07"/>
    <w:rsid w:val="009976FC"/>
    <w:rsid w:val="00997F3A"/>
    <w:rsid w:val="009A0BBD"/>
    <w:rsid w:val="009A1857"/>
    <w:rsid w:val="009A27BF"/>
    <w:rsid w:val="009A2AB1"/>
    <w:rsid w:val="009A2D08"/>
    <w:rsid w:val="009A39C2"/>
    <w:rsid w:val="009A4669"/>
    <w:rsid w:val="009A48B4"/>
    <w:rsid w:val="009A6EAB"/>
    <w:rsid w:val="009A71F0"/>
    <w:rsid w:val="009B163B"/>
    <w:rsid w:val="009B1F58"/>
    <w:rsid w:val="009B4DA0"/>
    <w:rsid w:val="009B4E01"/>
    <w:rsid w:val="009B56BF"/>
    <w:rsid w:val="009B60DF"/>
    <w:rsid w:val="009B69DB"/>
    <w:rsid w:val="009C102F"/>
    <w:rsid w:val="009C35A7"/>
    <w:rsid w:val="009C412C"/>
    <w:rsid w:val="009C442B"/>
    <w:rsid w:val="009C4842"/>
    <w:rsid w:val="009C5305"/>
    <w:rsid w:val="009C54EC"/>
    <w:rsid w:val="009C5B2D"/>
    <w:rsid w:val="009C5D46"/>
    <w:rsid w:val="009C6989"/>
    <w:rsid w:val="009C71E5"/>
    <w:rsid w:val="009C7739"/>
    <w:rsid w:val="009D2E01"/>
    <w:rsid w:val="009D3571"/>
    <w:rsid w:val="009D3A83"/>
    <w:rsid w:val="009D3F1E"/>
    <w:rsid w:val="009D4D1C"/>
    <w:rsid w:val="009D6701"/>
    <w:rsid w:val="009D70CC"/>
    <w:rsid w:val="009D71BD"/>
    <w:rsid w:val="009D72FA"/>
    <w:rsid w:val="009D7C69"/>
    <w:rsid w:val="009E0C67"/>
    <w:rsid w:val="009E0EAE"/>
    <w:rsid w:val="009E25F8"/>
    <w:rsid w:val="009E5BF2"/>
    <w:rsid w:val="009E5D6B"/>
    <w:rsid w:val="009E5E25"/>
    <w:rsid w:val="009E6A94"/>
    <w:rsid w:val="009E7159"/>
    <w:rsid w:val="009E7DCE"/>
    <w:rsid w:val="009F09C5"/>
    <w:rsid w:val="009F255A"/>
    <w:rsid w:val="009F2CAF"/>
    <w:rsid w:val="009F3B37"/>
    <w:rsid w:val="009F41F7"/>
    <w:rsid w:val="009F4692"/>
    <w:rsid w:val="009F597F"/>
    <w:rsid w:val="009F67D3"/>
    <w:rsid w:val="009F694C"/>
    <w:rsid w:val="009F6AFB"/>
    <w:rsid w:val="00A00088"/>
    <w:rsid w:val="00A0011E"/>
    <w:rsid w:val="00A005B1"/>
    <w:rsid w:val="00A0149F"/>
    <w:rsid w:val="00A01AC6"/>
    <w:rsid w:val="00A026B7"/>
    <w:rsid w:val="00A03212"/>
    <w:rsid w:val="00A03785"/>
    <w:rsid w:val="00A045AE"/>
    <w:rsid w:val="00A062F8"/>
    <w:rsid w:val="00A06A38"/>
    <w:rsid w:val="00A06EC3"/>
    <w:rsid w:val="00A06EDD"/>
    <w:rsid w:val="00A07456"/>
    <w:rsid w:val="00A11F4A"/>
    <w:rsid w:val="00A12042"/>
    <w:rsid w:val="00A12FE8"/>
    <w:rsid w:val="00A1481C"/>
    <w:rsid w:val="00A21897"/>
    <w:rsid w:val="00A22BF5"/>
    <w:rsid w:val="00A2365C"/>
    <w:rsid w:val="00A2393F"/>
    <w:rsid w:val="00A24A5C"/>
    <w:rsid w:val="00A25492"/>
    <w:rsid w:val="00A27C06"/>
    <w:rsid w:val="00A30D5C"/>
    <w:rsid w:val="00A30DF7"/>
    <w:rsid w:val="00A323DD"/>
    <w:rsid w:val="00A33BD7"/>
    <w:rsid w:val="00A33D57"/>
    <w:rsid w:val="00A35636"/>
    <w:rsid w:val="00A35A7D"/>
    <w:rsid w:val="00A35DB4"/>
    <w:rsid w:val="00A367A3"/>
    <w:rsid w:val="00A368BA"/>
    <w:rsid w:val="00A36F96"/>
    <w:rsid w:val="00A3726C"/>
    <w:rsid w:val="00A407B0"/>
    <w:rsid w:val="00A40949"/>
    <w:rsid w:val="00A40C87"/>
    <w:rsid w:val="00A40E0C"/>
    <w:rsid w:val="00A41D19"/>
    <w:rsid w:val="00A42BFC"/>
    <w:rsid w:val="00A43870"/>
    <w:rsid w:val="00A460A1"/>
    <w:rsid w:val="00A4667C"/>
    <w:rsid w:val="00A46AC3"/>
    <w:rsid w:val="00A47A69"/>
    <w:rsid w:val="00A47ABC"/>
    <w:rsid w:val="00A50840"/>
    <w:rsid w:val="00A510DD"/>
    <w:rsid w:val="00A51237"/>
    <w:rsid w:val="00A518A9"/>
    <w:rsid w:val="00A51E42"/>
    <w:rsid w:val="00A520A6"/>
    <w:rsid w:val="00A52F36"/>
    <w:rsid w:val="00A53117"/>
    <w:rsid w:val="00A53554"/>
    <w:rsid w:val="00A535EF"/>
    <w:rsid w:val="00A53754"/>
    <w:rsid w:val="00A53868"/>
    <w:rsid w:val="00A547D1"/>
    <w:rsid w:val="00A559FF"/>
    <w:rsid w:val="00A57127"/>
    <w:rsid w:val="00A60ECC"/>
    <w:rsid w:val="00A611CD"/>
    <w:rsid w:val="00A6145E"/>
    <w:rsid w:val="00A62722"/>
    <w:rsid w:val="00A6408B"/>
    <w:rsid w:val="00A64531"/>
    <w:rsid w:val="00A65334"/>
    <w:rsid w:val="00A66113"/>
    <w:rsid w:val="00A668A7"/>
    <w:rsid w:val="00A66EE3"/>
    <w:rsid w:val="00A70B76"/>
    <w:rsid w:val="00A7169E"/>
    <w:rsid w:val="00A729DC"/>
    <w:rsid w:val="00A74B1B"/>
    <w:rsid w:val="00A75952"/>
    <w:rsid w:val="00A75E04"/>
    <w:rsid w:val="00A765EE"/>
    <w:rsid w:val="00A77A08"/>
    <w:rsid w:val="00A80946"/>
    <w:rsid w:val="00A809A1"/>
    <w:rsid w:val="00A82627"/>
    <w:rsid w:val="00A83AC2"/>
    <w:rsid w:val="00A84D30"/>
    <w:rsid w:val="00A84DEF"/>
    <w:rsid w:val="00A86338"/>
    <w:rsid w:val="00A864F5"/>
    <w:rsid w:val="00A878DD"/>
    <w:rsid w:val="00A87F15"/>
    <w:rsid w:val="00A90ED7"/>
    <w:rsid w:val="00A92675"/>
    <w:rsid w:val="00A928AE"/>
    <w:rsid w:val="00A92C29"/>
    <w:rsid w:val="00A92DE7"/>
    <w:rsid w:val="00A92F05"/>
    <w:rsid w:val="00A932A7"/>
    <w:rsid w:val="00A936CD"/>
    <w:rsid w:val="00AA029E"/>
    <w:rsid w:val="00AA27A9"/>
    <w:rsid w:val="00AA27DF"/>
    <w:rsid w:val="00AA31D4"/>
    <w:rsid w:val="00AA3252"/>
    <w:rsid w:val="00AA50AD"/>
    <w:rsid w:val="00AA5738"/>
    <w:rsid w:val="00AA67B6"/>
    <w:rsid w:val="00AB02E1"/>
    <w:rsid w:val="00AB046F"/>
    <w:rsid w:val="00AB0BD1"/>
    <w:rsid w:val="00AB1717"/>
    <w:rsid w:val="00AB2E55"/>
    <w:rsid w:val="00AB44F1"/>
    <w:rsid w:val="00AB7705"/>
    <w:rsid w:val="00AB7B0F"/>
    <w:rsid w:val="00AC0C00"/>
    <w:rsid w:val="00AC21AC"/>
    <w:rsid w:val="00AC2E0F"/>
    <w:rsid w:val="00AC3A4A"/>
    <w:rsid w:val="00AC4E33"/>
    <w:rsid w:val="00AC5963"/>
    <w:rsid w:val="00AD02C8"/>
    <w:rsid w:val="00AD07AC"/>
    <w:rsid w:val="00AD187A"/>
    <w:rsid w:val="00AD252D"/>
    <w:rsid w:val="00AD33F5"/>
    <w:rsid w:val="00AD4866"/>
    <w:rsid w:val="00AD50E1"/>
    <w:rsid w:val="00AD59C7"/>
    <w:rsid w:val="00AE09E4"/>
    <w:rsid w:val="00AE2E03"/>
    <w:rsid w:val="00AE32AE"/>
    <w:rsid w:val="00AE4188"/>
    <w:rsid w:val="00AE7617"/>
    <w:rsid w:val="00AF0B4B"/>
    <w:rsid w:val="00AF1745"/>
    <w:rsid w:val="00AF1A98"/>
    <w:rsid w:val="00AF32BF"/>
    <w:rsid w:val="00AF441B"/>
    <w:rsid w:val="00AF5BE7"/>
    <w:rsid w:val="00AF5F93"/>
    <w:rsid w:val="00AF639F"/>
    <w:rsid w:val="00AF6DCD"/>
    <w:rsid w:val="00B0022A"/>
    <w:rsid w:val="00B01CC8"/>
    <w:rsid w:val="00B027DD"/>
    <w:rsid w:val="00B03012"/>
    <w:rsid w:val="00B0394E"/>
    <w:rsid w:val="00B03B28"/>
    <w:rsid w:val="00B04872"/>
    <w:rsid w:val="00B049F6"/>
    <w:rsid w:val="00B04DE2"/>
    <w:rsid w:val="00B051A7"/>
    <w:rsid w:val="00B06F1C"/>
    <w:rsid w:val="00B07648"/>
    <w:rsid w:val="00B115D0"/>
    <w:rsid w:val="00B11E73"/>
    <w:rsid w:val="00B121CD"/>
    <w:rsid w:val="00B174C3"/>
    <w:rsid w:val="00B176B2"/>
    <w:rsid w:val="00B2064B"/>
    <w:rsid w:val="00B2160B"/>
    <w:rsid w:val="00B2369D"/>
    <w:rsid w:val="00B23E50"/>
    <w:rsid w:val="00B24420"/>
    <w:rsid w:val="00B244D7"/>
    <w:rsid w:val="00B251D6"/>
    <w:rsid w:val="00B26308"/>
    <w:rsid w:val="00B32884"/>
    <w:rsid w:val="00B32CA1"/>
    <w:rsid w:val="00B33970"/>
    <w:rsid w:val="00B343C7"/>
    <w:rsid w:val="00B3484D"/>
    <w:rsid w:val="00B35675"/>
    <w:rsid w:val="00B356BB"/>
    <w:rsid w:val="00B35A98"/>
    <w:rsid w:val="00B363C8"/>
    <w:rsid w:val="00B36E25"/>
    <w:rsid w:val="00B37960"/>
    <w:rsid w:val="00B37D05"/>
    <w:rsid w:val="00B40BAB"/>
    <w:rsid w:val="00B41F5F"/>
    <w:rsid w:val="00B423B2"/>
    <w:rsid w:val="00B42CE0"/>
    <w:rsid w:val="00B445CD"/>
    <w:rsid w:val="00B44858"/>
    <w:rsid w:val="00B4600D"/>
    <w:rsid w:val="00B47544"/>
    <w:rsid w:val="00B50902"/>
    <w:rsid w:val="00B54017"/>
    <w:rsid w:val="00B555E3"/>
    <w:rsid w:val="00B56690"/>
    <w:rsid w:val="00B56F39"/>
    <w:rsid w:val="00B61AB0"/>
    <w:rsid w:val="00B624FE"/>
    <w:rsid w:val="00B65523"/>
    <w:rsid w:val="00B6573C"/>
    <w:rsid w:val="00B65AED"/>
    <w:rsid w:val="00B66032"/>
    <w:rsid w:val="00B6647D"/>
    <w:rsid w:val="00B67BE5"/>
    <w:rsid w:val="00B70278"/>
    <w:rsid w:val="00B7096D"/>
    <w:rsid w:val="00B73617"/>
    <w:rsid w:val="00B73D8E"/>
    <w:rsid w:val="00B748D5"/>
    <w:rsid w:val="00B74988"/>
    <w:rsid w:val="00B77B9E"/>
    <w:rsid w:val="00B80081"/>
    <w:rsid w:val="00B80D3E"/>
    <w:rsid w:val="00B81F1B"/>
    <w:rsid w:val="00B82307"/>
    <w:rsid w:val="00B8598F"/>
    <w:rsid w:val="00B869A4"/>
    <w:rsid w:val="00B87857"/>
    <w:rsid w:val="00B9085A"/>
    <w:rsid w:val="00B90E70"/>
    <w:rsid w:val="00B91E7C"/>
    <w:rsid w:val="00B929DB"/>
    <w:rsid w:val="00B9305B"/>
    <w:rsid w:val="00B931C7"/>
    <w:rsid w:val="00B94AF6"/>
    <w:rsid w:val="00B9609B"/>
    <w:rsid w:val="00B96694"/>
    <w:rsid w:val="00B96E29"/>
    <w:rsid w:val="00B97C69"/>
    <w:rsid w:val="00B97E53"/>
    <w:rsid w:val="00BA0151"/>
    <w:rsid w:val="00BA1A55"/>
    <w:rsid w:val="00BA2142"/>
    <w:rsid w:val="00BA3333"/>
    <w:rsid w:val="00BA5479"/>
    <w:rsid w:val="00BA552C"/>
    <w:rsid w:val="00BA5C3A"/>
    <w:rsid w:val="00BA61EE"/>
    <w:rsid w:val="00BA6453"/>
    <w:rsid w:val="00BA6BAB"/>
    <w:rsid w:val="00BB01D7"/>
    <w:rsid w:val="00BB2DCF"/>
    <w:rsid w:val="00BB4375"/>
    <w:rsid w:val="00BB44E1"/>
    <w:rsid w:val="00BB516C"/>
    <w:rsid w:val="00BB671A"/>
    <w:rsid w:val="00BC0ABD"/>
    <w:rsid w:val="00BC1812"/>
    <w:rsid w:val="00BC20E0"/>
    <w:rsid w:val="00BC2CF6"/>
    <w:rsid w:val="00BC3FFD"/>
    <w:rsid w:val="00BC4004"/>
    <w:rsid w:val="00BC62B1"/>
    <w:rsid w:val="00BC7760"/>
    <w:rsid w:val="00BD138E"/>
    <w:rsid w:val="00BD1C82"/>
    <w:rsid w:val="00BD1FB1"/>
    <w:rsid w:val="00BD24A2"/>
    <w:rsid w:val="00BD44D7"/>
    <w:rsid w:val="00BD6766"/>
    <w:rsid w:val="00BD6E08"/>
    <w:rsid w:val="00BD7125"/>
    <w:rsid w:val="00BE0D60"/>
    <w:rsid w:val="00BE1F0C"/>
    <w:rsid w:val="00BE2C03"/>
    <w:rsid w:val="00BE6FB9"/>
    <w:rsid w:val="00BF14F0"/>
    <w:rsid w:val="00BF1978"/>
    <w:rsid w:val="00BF2679"/>
    <w:rsid w:val="00BF3635"/>
    <w:rsid w:val="00BF4063"/>
    <w:rsid w:val="00BF4879"/>
    <w:rsid w:val="00BF50C5"/>
    <w:rsid w:val="00BF7E4D"/>
    <w:rsid w:val="00C00771"/>
    <w:rsid w:val="00C00CB4"/>
    <w:rsid w:val="00C01275"/>
    <w:rsid w:val="00C01456"/>
    <w:rsid w:val="00C02CAE"/>
    <w:rsid w:val="00C03C47"/>
    <w:rsid w:val="00C03D5B"/>
    <w:rsid w:val="00C0590E"/>
    <w:rsid w:val="00C05C53"/>
    <w:rsid w:val="00C062F5"/>
    <w:rsid w:val="00C06BCE"/>
    <w:rsid w:val="00C07502"/>
    <w:rsid w:val="00C07E9F"/>
    <w:rsid w:val="00C07F0E"/>
    <w:rsid w:val="00C10926"/>
    <w:rsid w:val="00C11BF1"/>
    <w:rsid w:val="00C12954"/>
    <w:rsid w:val="00C12CD5"/>
    <w:rsid w:val="00C13A87"/>
    <w:rsid w:val="00C147FE"/>
    <w:rsid w:val="00C15627"/>
    <w:rsid w:val="00C173D7"/>
    <w:rsid w:val="00C17E0A"/>
    <w:rsid w:val="00C20F58"/>
    <w:rsid w:val="00C21352"/>
    <w:rsid w:val="00C217DE"/>
    <w:rsid w:val="00C21D27"/>
    <w:rsid w:val="00C21E0D"/>
    <w:rsid w:val="00C21E40"/>
    <w:rsid w:val="00C2246D"/>
    <w:rsid w:val="00C22886"/>
    <w:rsid w:val="00C23B11"/>
    <w:rsid w:val="00C25922"/>
    <w:rsid w:val="00C27D31"/>
    <w:rsid w:val="00C304B2"/>
    <w:rsid w:val="00C306DC"/>
    <w:rsid w:val="00C30E06"/>
    <w:rsid w:val="00C316CB"/>
    <w:rsid w:val="00C31A16"/>
    <w:rsid w:val="00C33140"/>
    <w:rsid w:val="00C34543"/>
    <w:rsid w:val="00C34A9F"/>
    <w:rsid w:val="00C36409"/>
    <w:rsid w:val="00C40466"/>
    <w:rsid w:val="00C41430"/>
    <w:rsid w:val="00C41797"/>
    <w:rsid w:val="00C41AFF"/>
    <w:rsid w:val="00C43276"/>
    <w:rsid w:val="00C4341C"/>
    <w:rsid w:val="00C459D1"/>
    <w:rsid w:val="00C45EB6"/>
    <w:rsid w:val="00C462FC"/>
    <w:rsid w:val="00C463A6"/>
    <w:rsid w:val="00C47C11"/>
    <w:rsid w:val="00C47F50"/>
    <w:rsid w:val="00C51D74"/>
    <w:rsid w:val="00C51E14"/>
    <w:rsid w:val="00C557C2"/>
    <w:rsid w:val="00C56865"/>
    <w:rsid w:val="00C574E3"/>
    <w:rsid w:val="00C576C3"/>
    <w:rsid w:val="00C6080D"/>
    <w:rsid w:val="00C60DE1"/>
    <w:rsid w:val="00C625CE"/>
    <w:rsid w:val="00C63A29"/>
    <w:rsid w:val="00C64D69"/>
    <w:rsid w:val="00C6585F"/>
    <w:rsid w:val="00C67E0C"/>
    <w:rsid w:val="00C701B8"/>
    <w:rsid w:val="00C71135"/>
    <w:rsid w:val="00C715DE"/>
    <w:rsid w:val="00C71A55"/>
    <w:rsid w:val="00C7202F"/>
    <w:rsid w:val="00C7215D"/>
    <w:rsid w:val="00C72309"/>
    <w:rsid w:val="00C7282B"/>
    <w:rsid w:val="00C73BD8"/>
    <w:rsid w:val="00C74744"/>
    <w:rsid w:val="00C756CA"/>
    <w:rsid w:val="00C76559"/>
    <w:rsid w:val="00C8049C"/>
    <w:rsid w:val="00C80747"/>
    <w:rsid w:val="00C8189C"/>
    <w:rsid w:val="00C81CB4"/>
    <w:rsid w:val="00C85FD8"/>
    <w:rsid w:val="00C8662C"/>
    <w:rsid w:val="00C86802"/>
    <w:rsid w:val="00C86F5F"/>
    <w:rsid w:val="00C87AF1"/>
    <w:rsid w:val="00C87FF7"/>
    <w:rsid w:val="00C90450"/>
    <w:rsid w:val="00C90671"/>
    <w:rsid w:val="00C92DE4"/>
    <w:rsid w:val="00C933D2"/>
    <w:rsid w:val="00C9361C"/>
    <w:rsid w:val="00C94557"/>
    <w:rsid w:val="00C94772"/>
    <w:rsid w:val="00C95A96"/>
    <w:rsid w:val="00C967A9"/>
    <w:rsid w:val="00C97455"/>
    <w:rsid w:val="00C9778D"/>
    <w:rsid w:val="00C97877"/>
    <w:rsid w:val="00CA027F"/>
    <w:rsid w:val="00CA1DDE"/>
    <w:rsid w:val="00CA2D14"/>
    <w:rsid w:val="00CA32E5"/>
    <w:rsid w:val="00CA368A"/>
    <w:rsid w:val="00CA3768"/>
    <w:rsid w:val="00CA41E1"/>
    <w:rsid w:val="00CA4B74"/>
    <w:rsid w:val="00CA576A"/>
    <w:rsid w:val="00CA5FB8"/>
    <w:rsid w:val="00CA65F2"/>
    <w:rsid w:val="00CA6F0F"/>
    <w:rsid w:val="00CA7AB3"/>
    <w:rsid w:val="00CB1564"/>
    <w:rsid w:val="00CB16A5"/>
    <w:rsid w:val="00CB1B60"/>
    <w:rsid w:val="00CB2149"/>
    <w:rsid w:val="00CB2601"/>
    <w:rsid w:val="00CB3C78"/>
    <w:rsid w:val="00CB56D1"/>
    <w:rsid w:val="00CB58CD"/>
    <w:rsid w:val="00CB5967"/>
    <w:rsid w:val="00CB5EE3"/>
    <w:rsid w:val="00CB6346"/>
    <w:rsid w:val="00CB76CE"/>
    <w:rsid w:val="00CB7DAB"/>
    <w:rsid w:val="00CC0086"/>
    <w:rsid w:val="00CC0B25"/>
    <w:rsid w:val="00CC0E02"/>
    <w:rsid w:val="00CC1F49"/>
    <w:rsid w:val="00CC4257"/>
    <w:rsid w:val="00CC4B81"/>
    <w:rsid w:val="00CC5610"/>
    <w:rsid w:val="00CC5EAC"/>
    <w:rsid w:val="00CC5F9F"/>
    <w:rsid w:val="00CC654D"/>
    <w:rsid w:val="00CC70DD"/>
    <w:rsid w:val="00CD118A"/>
    <w:rsid w:val="00CD272A"/>
    <w:rsid w:val="00CD3680"/>
    <w:rsid w:val="00CD4FF6"/>
    <w:rsid w:val="00CD5564"/>
    <w:rsid w:val="00CD66C3"/>
    <w:rsid w:val="00CD6817"/>
    <w:rsid w:val="00CD7361"/>
    <w:rsid w:val="00CE1712"/>
    <w:rsid w:val="00CE1A0A"/>
    <w:rsid w:val="00CE1CD1"/>
    <w:rsid w:val="00CE2CCC"/>
    <w:rsid w:val="00CE3B76"/>
    <w:rsid w:val="00CE43A0"/>
    <w:rsid w:val="00CE4735"/>
    <w:rsid w:val="00CE4C2E"/>
    <w:rsid w:val="00CE53E9"/>
    <w:rsid w:val="00CE5AB8"/>
    <w:rsid w:val="00CE7D3D"/>
    <w:rsid w:val="00CF02B2"/>
    <w:rsid w:val="00CF067D"/>
    <w:rsid w:val="00CF0A4E"/>
    <w:rsid w:val="00CF56CD"/>
    <w:rsid w:val="00CF5894"/>
    <w:rsid w:val="00CF6910"/>
    <w:rsid w:val="00CF6EB4"/>
    <w:rsid w:val="00CF7791"/>
    <w:rsid w:val="00CF7CE4"/>
    <w:rsid w:val="00D01023"/>
    <w:rsid w:val="00D02002"/>
    <w:rsid w:val="00D0646D"/>
    <w:rsid w:val="00D0669F"/>
    <w:rsid w:val="00D0716C"/>
    <w:rsid w:val="00D072B3"/>
    <w:rsid w:val="00D10544"/>
    <w:rsid w:val="00D10658"/>
    <w:rsid w:val="00D107C9"/>
    <w:rsid w:val="00D1099E"/>
    <w:rsid w:val="00D10B7C"/>
    <w:rsid w:val="00D14B7B"/>
    <w:rsid w:val="00D150C4"/>
    <w:rsid w:val="00D150F4"/>
    <w:rsid w:val="00D15138"/>
    <w:rsid w:val="00D15194"/>
    <w:rsid w:val="00D1635C"/>
    <w:rsid w:val="00D17E80"/>
    <w:rsid w:val="00D20977"/>
    <w:rsid w:val="00D2157B"/>
    <w:rsid w:val="00D215A5"/>
    <w:rsid w:val="00D21CAB"/>
    <w:rsid w:val="00D220AC"/>
    <w:rsid w:val="00D22DE9"/>
    <w:rsid w:val="00D22E81"/>
    <w:rsid w:val="00D23241"/>
    <w:rsid w:val="00D2410E"/>
    <w:rsid w:val="00D24901"/>
    <w:rsid w:val="00D24F70"/>
    <w:rsid w:val="00D2520E"/>
    <w:rsid w:val="00D253C9"/>
    <w:rsid w:val="00D25FC7"/>
    <w:rsid w:val="00D25FD4"/>
    <w:rsid w:val="00D2781F"/>
    <w:rsid w:val="00D30183"/>
    <w:rsid w:val="00D30C2A"/>
    <w:rsid w:val="00D321E0"/>
    <w:rsid w:val="00D337ED"/>
    <w:rsid w:val="00D33975"/>
    <w:rsid w:val="00D3449A"/>
    <w:rsid w:val="00D34DE1"/>
    <w:rsid w:val="00D37B2A"/>
    <w:rsid w:val="00D37F82"/>
    <w:rsid w:val="00D400F5"/>
    <w:rsid w:val="00D404A2"/>
    <w:rsid w:val="00D43358"/>
    <w:rsid w:val="00D44CFD"/>
    <w:rsid w:val="00D45456"/>
    <w:rsid w:val="00D459BC"/>
    <w:rsid w:val="00D47DBC"/>
    <w:rsid w:val="00D51D5B"/>
    <w:rsid w:val="00D522E4"/>
    <w:rsid w:val="00D529EB"/>
    <w:rsid w:val="00D52F93"/>
    <w:rsid w:val="00D53209"/>
    <w:rsid w:val="00D538FA"/>
    <w:rsid w:val="00D54121"/>
    <w:rsid w:val="00D54EA5"/>
    <w:rsid w:val="00D55D58"/>
    <w:rsid w:val="00D563BF"/>
    <w:rsid w:val="00D606CC"/>
    <w:rsid w:val="00D6094F"/>
    <w:rsid w:val="00D60B3B"/>
    <w:rsid w:val="00D61A06"/>
    <w:rsid w:val="00D63DEC"/>
    <w:rsid w:val="00D643C2"/>
    <w:rsid w:val="00D64E8D"/>
    <w:rsid w:val="00D65139"/>
    <w:rsid w:val="00D6542A"/>
    <w:rsid w:val="00D65EBA"/>
    <w:rsid w:val="00D661AC"/>
    <w:rsid w:val="00D6681B"/>
    <w:rsid w:val="00D67159"/>
    <w:rsid w:val="00D67D77"/>
    <w:rsid w:val="00D67E19"/>
    <w:rsid w:val="00D67F38"/>
    <w:rsid w:val="00D703B5"/>
    <w:rsid w:val="00D71ABF"/>
    <w:rsid w:val="00D71EBE"/>
    <w:rsid w:val="00D72A44"/>
    <w:rsid w:val="00D7300F"/>
    <w:rsid w:val="00D73966"/>
    <w:rsid w:val="00D74DA7"/>
    <w:rsid w:val="00D81194"/>
    <w:rsid w:val="00D820CD"/>
    <w:rsid w:val="00D829B5"/>
    <w:rsid w:val="00D83202"/>
    <w:rsid w:val="00D84A3A"/>
    <w:rsid w:val="00D84A7E"/>
    <w:rsid w:val="00D84B09"/>
    <w:rsid w:val="00D855B2"/>
    <w:rsid w:val="00D85A7C"/>
    <w:rsid w:val="00D85CE6"/>
    <w:rsid w:val="00D90D74"/>
    <w:rsid w:val="00D91142"/>
    <w:rsid w:val="00D91A37"/>
    <w:rsid w:val="00D927B4"/>
    <w:rsid w:val="00D92EB5"/>
    <w:rsid w:val="00D93023"/>
    <w:rsid w:val="00D944AD"/>
    <w:rsid w:val="00D94E30"/>
    <w:rsid w:val="00D95DC3"/>
    <w:rsid w:val="00D96693"/>
    <w:rsid w:val="00D968D4"/>
    <w:rsid w:val="00D96B67"/>
    <w:rsid w:val="00D96D0F"/>
    <w:rsid w:val="00D96DD3"/>
    <w:rsid w:val="00D9740A"/>
    <w:rsid w:val="00DA073C"/>
    <w:rsid w:val="00DA165D"/>
    <w:rsid w:val="00DA1AF2"/>
    <w:rsid w:val="00DA249B"/>
    <w:rsid w:val="00DA2F78"/>
    <w:rsid w:val="00DA32FB"/>
    <w:rsid w:val="00DA4FE3"/>
    <w:rsid w:val="00DA58D7"/>
    <w:rsid w:val="00DA5B84"/>
    <w:rsid w:val="00DB1E26"/>
    <w:rsid w:val="00DB248C"/>
    <w:rsid w:val="00DB274A"/>
    <w:rsid w:val="00DB3346"/>
    <w:rsid w:val="00DB434B"/>
    <w:rsid w:val="00DB4515"/>
    <w:rsid w:val="00DB5318"/>
    <w:rsid w:val="00DB5F1C"/>
    <w:rsid w:val="00DB6D44"/>
    <w:rsid w:val="00DB72B0"/>
    <w:rsid w:val="00DB741D"/>
    <w:rsid w:val="00DC0C4C"/>
    <w:rsid w:val="00DC0E15"/>
    <w:rsid w:val="00DC1605"/>
    <w:rsid w:val="00DC3E15"/>
    <w:rsid w:val="00DC5B18"/>
    <w:rsid w:val="00DC63E8"/>
    <w:rsid w:val="00DC68C4"/>
    <w:rsid w:val="00DD0832"/>
    <w:rsid w:val="00DD1B3B"/>
    <w:rsid w:val="00DD1E0E"/>
    <w:rsid w:val="00DD59E0"/>
    <w:rsid w:val="00DD59F0"/>
    <w:rsid w:val="00DD62BD"/>
    <w:rsid w:val="00DD6A3B"/>
    <w:rsid w:val="00DD6D72"/>
    <w:rsid w:val="00DE1BA7"/>
    <w:rsid w:val="00DE25CC"/>
    <w:rsid w:val="00DE4630"/>
    <w:rsid w:val="00DE4EE8"/>
    <w:rsid w:val="00DE50FB"/>
    <w:rsid w:val="00DE559A"/>
    <w:rsid w:val="00DE5A78"/>
    <w:rsid w:val="00DF0B5C"/>
    <w:rsid w:val="00DF16B9"/>
    <w:rsid w:val="00DF1B99"/>
    <w:rsid w:val="00DF1DAA"/>
    <w:rsid w:val="00DF2503"/>
    <w:rsid w:val="00DF38EF"/>
    <w:rsid w:val="00DF4F37"/>
    <w:rsid w:val="00DF4F6E"/>
    <w:rsid w:val="00DF696F"/>
    <w:rsid w:val="00DF72CF"/>
    <w:rsid w:val="00DF7626"/>
    <w:rsid w:val="00DF7C1A"/>
    <w:rsid w:val="00E003F2"/>
    <w:rsid w:val="00E00BA9"/>
    <w:rsid w:val="00E034E9"/>
    <w:rsid w:val="00E047D3"/>
    <w:rsid w:val="00E04F55"/>
    <w:rsid w:val="00E0697F"/>
    <w:rsid w:val="00E0743F"/>
    <w:rsid w:val="00E077FE"/>
    <w:rsid w:val="00E100F4"/>
    <w:rsid w:val="00E112B7"/>
    <w:rsid w:val="00E119EC"/>
    <w:rsid w:val="00E1362F"/>
    <w:rsid w:val="00E13F2A"/>
    <w:rsid w:val="00E1403E"/>
    <w:rsid w:val="00E140AE"/>
    <w:rsid w:val="00E16BCA"/>
    <w:rsid w:val="00E16CBC"/>
    <w:rsid w:val="00E16F37"/>
    <w:rsid w:val="00E20DF6"/>
    <w:rsid w:val="00E20E98"/>
    <w:rsid w:val="00E21108"/>
    <w:rsid w:val="00E2162C"/>
    <w:rsid w:val="00E21CD7"/>
    <w:rsid w:val="00E228BC"/>
    <w:rsid w:val="00E22B71"/>
    <w:rsid w:val="00E23CAB"/>
    <w:rsid w:val="00E23FCE"/>
    <w:rsid w:val="00E25E1F"/>
    <w:rsid w:val="00E27233"/>
    <w:rsid w:val="00E304C5"/>
    <w:rsid w:val="00E3062A"/>
    <w:rsid w:val="00E326FC"/>
    <w:rsid w:val="00E335BA"/>
    <w:rsid w:val="00E33D0F"/>
    <w:rsid w:val="00E341ED"/>
    <w:rsid w:val="00E34451"/>
    <w:rsid w:val="00E34F7F"/>
    <w:rsid w:val="00E35253"/>
    <w:rsid w:val="00E36929"/>
    <w:rsid w:val="00E36ED9"/>
    <w:rsid w:val="00E371F8"/>
    <w:rsid w:val="00E37257"/>
    <w:rsid w:val="00E41C74"/>
    <w:rsid w:val="00E42F4C"/>
    <w:rsid w:val="00E445A3"/>
    <w:rsid w:val="00E44CEE"/>
    <w:rsid w:val="00E453F5"/>
    <w:rsid w:val="00E45749"/>
    <w:rsid w:val="00E459D9"/>
    <w:rsid w:val="00E4721F"/>
    <w:rsid w:val="00E47CCB"/>
    <w:rsid w:val="00E531BA"/>
    <w:rsid w:val="00E550A1"/>
    <w:rsid w:val="00E562FA"/>
    <w:rsid w:val="00E5637C"/>
    <w:rsid w:val="00E610E4"/>
    <w:rsid w:val="00E61216"/>
    <w:rsid w:val="00E628AB"/>
    <w:rsid w:val="00E63B16"/>
    <w:rsid w:val="00E63BBE"/>
    <w:rsid w:val="00E63F40"/>
    <w:rsid w:val="00E655C0"/>
    <w:rsid w:val="00E65F01"/>
    <w:rsid w:val="00E65FB1"/>
    <w:rsid w:val="00E67D90"/>
    <w:rsid w:val="00E7307F"/>
    <w:rsid w:val="00E73B2C"/>
    <w:rsid w:val="00E74D28"/>
    <w:rsid w:val="00E7523D"/>
    <w:rsid w:val="00E822BF"/>
    <w:rsid w:val="00E84A41"/>
    <w:rsid w:val="00E84B66"/>
    <w:rsid w:val="00E873BE"/>
    <w:rsid w:val="00E90068"/>
    <w:rsid w:val="00E9019B"/>
    <w:rsid w:val="00E918DA"/>
    <w:rsid w:val="00E92DEA"/>
    <w:rsid w:val="00E92FBF"/>
    <w:rsid w:val="00E93F63"/>
    <w:rsid w:val="00E946A5"/>
    <w:rsid w:val="00E94E0E"/>
    <w:rsid w:val="00E96704"/>
    <w:rsid w:val="00EA0751"/>
    <w:rsid w:val="00EA093D"/>
    <w:rsid w:val="00EA0AEA"/>
    <w:rsid w:val="00EA1107"/>
    <w:rsid w:val="00EA1A57"/>
    <w:rsid w:val="00EA1CEA"/>
    <w:rsid w:val="00EA227D"/>
    <w:rsid w:val="00EA238F"/>
    <w:rsid w:val="00EA3C85"/>
    <w:rsid w:val="00EA75F6"/>
    <w:rsid w:val="00EB10AA"/>
    <w:rsid w:val="00EB20F0"/>
    <w:rsid w:val="00EB21BF"/>
    <w:rsid w:val="00EB223A"/>
    <w:rsid w:val="00EB34B1"/>
    <w:rsid w:val="00EB3611"/>
    <w:rsid w:val="00EB3D56"/>
    <w:rsid w:val="00EB58FB"/>
    <w:rsid w:val="00EB6A82"/>
    <w:rsid w:val="00EB6E04"/>
    <w:rsid w:val="00EB7340"/>
    <w:rsid w:val="00EC0DCB"/>
    <w:rsid w:val="00EC1B2D"/>
    <w:rsid w:val="00EC1C22"/>
    <w:rsid w:val="00EC2405"/>
    <w:rsid w:val="00EC4718"/>
    <w:rsid w:val="00EC4E21"/>
    <w:rsid w:val="00EC5429"/>
    <w:rsid w:val="00EC5853"/>
    <w:rsid w:val="00EC5ADE"/>
    <w:rsid w:val="00EC6286"/>
    <w:rsid w:val="00EC6933"/>
    <w:rsid w:val="00EC7327"/>
    <w:rsid w:val="00EC7B97"/>
    <w:rsid w:val="00ED00BF"/>
    <w:rsid w:val="00ED0B53"/>
    <w:rsid w:val="00ED1D04"/>
    <w:rsid w:val="00ED3739"/>
    <w:rsid w:val="00ED4500"/>
    <w:rsid w:val="00ED4C5A"/>
    <w:rsid w:val="00ED529D"/>
    <w:rsid w:val="00ED596D"/>
    <w:rsid w:val="00ED662A"/>
    <w:rsid w:val="00ED796B"/>
    <w:rsid w:val="00ED7F9D"/>
    <w:rsid w:val="00EE0C0C"/>
    <w:rsid w:val="00EE2F27"/>
    <w:rsid w:val="00EE3D4D"/>
    <w:rsid w:val="00EE3DB1"/>
    <w:rsid w:val="00EE4D26"/>
    <w:rsid w:val="00EE599B"/>
    <w:rsid w:val="00EE5C9D"/>
    <w:rsid w:val="00EE60CF"/>
    <w:rsid w:val="00EF0355"/>
    <w:rsid w:val="00EF0356"/>
    <w:rsid w:val="00EF0E05"/>
    <w:rsid w:val="00EF111B"/>
    <w:rsid w:val="00EF189A"/>
    <w:rsid w:val="00EF193C"/>
    <w:rsid w:val="00EF29BA"/>
    <w:rsid w:val="00EF3841"/>
    <w:rsid w:val="00EF4319"/>
    <w:rsid w:val="00EF49C4"/>
    <w:rsid w:val="00EF65F0"/>
    <w:rsid w:val="00EF6898"/>
    <w:rsid w:val="00EF7B7E"/>
    <w:rsid w:val="00F014A4"/>
    <w:rsid w:val="00F01A53"/>
    <w:rsid w:val="00F02232"/>
    <w:rsid w:val="00F02798"/>
    <w:rsid w:val="00F02F52"/>
    <w:rsid w:val="00F02FDD"/>
    <w:rsid w:val="00F047A8"/>
    <w:rsid w:val="00F04B1D"/>
    <w:rsid w:val="00F0567B"/>
    <w:rsid w:val="00F0764E"/>
    <w:rsid w:val="00F07FC7"/>
    <w:rsid w:val="00F07FD3"/>
    <w:rsid w:val="00F10E1E"/>
    <w:rsid w:val="00F1305F"/>
    <w:rsid w:val="00F13558"/>
    <w:rsid w:val="00F1361D"/>
    <w:rsid w:val="00F13831"/>
    <w:rsid w:val="00F17278"/>
    <w:rsid w:val="00F1787F"/>
    <w:rsid w:val="00F21017"/>
    <w:rsid w:val="00F21696"/>
    <w:rsid w:val="00F21F88"/>
    <w:rsid w:val="00F23D32"/>
    <w:rsid w:val="00F25A77"/>
    <w:rsid w:val="00F26EB2"/>
    <w:rsid w:val="00F315F3"/>
    <w:rsid w:val="00F32074"/>
    <w:rsid w:val="00F32F10"/>
    <w:rsid w:val="00F33CD4"/>
    <w:rsid w:val="00F358B3"/>
    <w:rsid w:val="00F36388"/>
    <w:rsid w:val="00F36E2C"/>
    <w:rsid w:val="00F3756D"/>
    <w:rsid w:val="00F40427"/>
    <w:rsid w:val="00F41B1C"/>
    <w:rsid w:val="00F42B6C"/>
    <w:rsid w:val="00F43E1C"/>
    <w:rsid w:val="00F44011"/>
    <w:rsid w:val="00F45539"/>
    <w:rsid w:val="00F45665"/>
    <w:rsid w:val="00F45CDA"/>
    <w:rsid w:val="00F46463"/>
    <w:rsid w:val="00F468E1"/>
    <w:rsid w:val="00F46F2A"/>
    <w:rsid w:val="00F5085F"/>
    <w:rsid w:val="00F50D52"/>
    <w:rsid w:val="00F5135D"/>
    <w:rsid w:val="00F524E1"/>
    <w:rsid w:val="00F539FB"/>
    <w:rsid w:val="00F5404B"/>
    <w:rsid w:val="00F541ED"/>
    <w:rsid w:val="00F55D30"/>
    <w:rsid w:val="00F560B5"/>
    <w:rsid w:val="00F566B9"/>
    <w:rsid w:val="00F568CA"/>
    <w:rsid w:val="00F61036"/>
    <w:rsid w:val="00F61E34"/>
    <w:rsid w:val="00F62C2E"/>
    <w:rsid w:val="00F62DE7"/>
    <w:rsid w:val="00F657FA"/>
    <w:rsid w:val="00F668B5"/>
    <w:rsid w:val="00F66BC5"/>
    <w:rsid w:val="00F66C59"/>
    <w:rsid w:val="00F67075"/>
    <w:rsid w:val="00F673A4"/>
    <w:rsid w:val="00F707BD"/>
    <w:rsid w:val="00F711E0"/>
    <w:rsid w:val="00F71A6D"/>
    <w:rsid w:val="00F76E65"/>
    <w:rsid w:val="00F779A5"/>
    <w:rsid w:val="00F77E77"/>
    <w:rsid w:val="00F77F1A"/>
    <w:rsid w:val="00F8238A"/>
    <w:rsid w:val="00F83740"/>
    <w:rsid w:val="00F83B76"/>
    <w:rsid w:val="00F85C29"/>
    <w:rsid w:val="00F8631C"/>
    <w:rsid w:val="00F907A3"/>
    <w:rsid w:val="00F90AD1"/>
    <w:rsid w:val="00F9154E"/>
    <w:rsid w:val="00F92B00"/>
    <w:rsid w:val="00F9381A"/>
    <w:rsid w:val="00F93A39"/>
    <w:rsid w:val="00F9440E"/>
    <w:rsid w:val="00F95EF0"/>
    <w:rsid w:val="00F975B1"/>
    <w:rsid w:val="00FA1E97"/>
    <w:rsid w:val="00FA2C8C"/>
    <w:rsid w:val="00FA3251"/>
    <w:rsid w:val="00FA48D7"/>
    <w:rsid w:val="00FA4E4E"/>
    <w:rsid w:val="00FA6A48"/>
    <w:rsid w:val="00FA7176"/>
    <w:rsid w:val="00FB1B53"/>
    <w:rsid w:val="00FB2E25"/>
    <w:rsid w:val="00FB35E4"/>
    <w:rsid w:val="00FB7260"/>
    <w:rsid w:val="00FB781E"/>
    <w:rsid w:val="00FB7E70"/>
    <w:rsid w:val="00FC210B"/>
    <w:rsid w:val="00FC2986"/>
    <w:rsid w:val="00FC43FD"/>
    <w:rsid w:val="00FC704E"/>
    <w:rsid w:val="00FC70E7"/>
    <w:rsid w:val="00FD14CE"/>
    <w:rsid w:val="00FD1EEC"/>
    <w:rsid w:val="00FD20C7"/>
    <w:rsid w:val="00FD29A4"/>
    <w:rsid w:val="00FD311E"/>
    <w:rsid w:val="00FD350B"/>
    <w:rsid w:val="00FD462C"/>
    <w:rsid w:val="00FD52B5"/>
    <w:rsid w:val="00FD570F"/>
    <w:rsid w:val="00FD6D73"/>
    <w:rsid w:val="00FD7591"/>
    <w:rsid w:val="00FE14E7"/>
    <w:rsid w:val="00FE1828"/>
    <w:rsid w:val="00FE18B5"/>
    <w:rsid w:val="00FE38C5"/>
    <w:rsid w:val="00FE6072"/>
    <w:rsid w:val="00FE680B"/>
    <w:rsid w:val="00FE7290"/>
    <w:rsid w:val="00FE7623"/>
    <w:rsid w:val="00FE76C5"/>
    <w:rsid w:val="00FF05B4"/>
    <w:rsid w:val="00FF2A7B"/>
    <w:rsid w:val="00FF33A2"/>
    <w:rsid w:val="00FF3AB3"/>
    <w:rsid w:val="00FF49FB"/>
    <w:rsid w:val="00FF4B98"/>
    <w:rsid w:val="00FF642F"/>
    <w:rsid w:val="00FF67C1"/>
    <w:rsid w:val="00FF6C79"/>
    <w:rsid w:val="00FF6FF2"/>
    <w:rsid w:val="00FF7BF5"/>
    <w:rsid w:val="17B533FE"/>
    <w:rsid w:val="301973E2"/>
    <w:rsid w:val="3CFF1A27"/>
    <w:rsid w:val="45F5F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F487"/>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67D"/>
    <w:rPr>
      <w:rFonts w:ascii="Arial" w:hAnsi="Arial"/>
      <w:sz w:val="24"/>
      <w:szCs w:val="24"/>
    </w:rPr>
  </w:style>
  <w:style w:type="paragraph" w:styleId="Heading1">
    <w:name w:val="heading 1"/>
    <w:basedOn w:val="Normal"/>
    <w:next w:val="Normal"/>
    <w:link w:val="Heading1Char"/>
    <w:uiPriority w:val="9"/>
    <w:qFormat/>
    <w:rsid w:val="002619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9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 Sub-Clause Sub-paragraph,ClauseSubSub_No&amp;Name,Sub-Clause Sub-paragraph"/>
    <w:basedOn w:val="Normal"/>
    <w:next w:val="Normal"/>
    <w:link w:val="Heading4Char"/>
    <w:uiPriority w:val="9"/>
    <w:qFormat/>
    <w:rsid w:val="00BF267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76E65"/>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801347"/>
    <w:pPr>
      <w:tabs>
        <w:tab w:val="num" w:pos="1152"/>
      </w:tabs>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801347"/>
    <w:pPr>
      <w:tabs>
        <w:tab w:val="num" w:pos="1296"/>
      </w:tabs>
      <w:spacing w:before="240" w:after="60"/>
      <w:ind w:left="1296" w:hanging="1296"/>
      <w:outlineLvl w:val="6"/>
    </w:pPr>
    <w:rPr>
      <w:rFonts w:asciiTheme="minorHAnsi" w:hAnsiTheme="minorHAnsi"/>
    </w:rPr>
  </w:style>
  <w:style w:type="paragraph" w:styleId="Heading8">
    <w:name w:val="heading 8"/>
    <w:basedOn w:val="Normal"/>
    <w:next w:val="Normal"/>
    <w:link w:val="Heading8Char"/>
    <w:uiPriority w:val="9"/>
    <w:qFormat/>
    <w:rsid w:val="00801347"/>
    <w:pPr>
      <w:tabs>
        <w:tab w:val="num" w:pos="1440"/>
      </w:tabs>
      <w:spacing w:before="240" w:after="60"/>
      <w:ind w:left="1440" w:hanging="1440"/>
      <w:outlineLvl w:val="7"/>
    </w:pPr>
    <w:rPr>
      <w:rFonts w:asciiTheme="minorHAnsi" w:hAnsiTheme="minorHAnsi"/>
      <w:i/>
      <w:iCs/>
    </w:rPr>
  </w:style>
  <w:style w:type="paragraph" w:styleId="Heading9">
    <w:name w:val="heading 9"/>
    <w:basedOn w:val="Normal"/>
    <w:next w:val="Normal"/>
    <w:link w:val="Heading9Char"/>
    <w:uiPriority w:val="9"/>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0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190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29BA"/>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uiPriority w:val="9"/>
    <w:rsid w:val="00801347"/>
    <w:rPr>
      <w:b/>
      <w:bCs/>
      <w:sz w:val="28"/>
      <w:szCs w:val="28"/>
    </w:rPr>
  </w:style>
  <w:style w:type="character" w:customStyle="1" w:styleId="Heading6Char">
    <w:name w:val="Heading 6 Char"/>
    <w:basedOn w:val="DefaultParagraphFont"/>
    <w:link w:val="Heading6"/>
    <w:rsid w:val="00801347"/>
    <w:rPr>
      <w:i/>
      <w:sz w:val="22"/>
    </w:rPr>
  </w:style>
  <w:style w:type="character" w:customStyle="1" w:styleId="Heading7Char">
    <w:name w:val="Heading 7 Char"/>
    <w:basedOn w:val="DefaultParagraphFont"/>
    <w:link w:val="Heading7"/>
    <w:uiPriority w:val="9"/>
    <w:rsid w:val="00801347"/>
    <w:rPr>
      <w:rFonts w:asciiTheme="minorHAnsi" w:hAnsiTheme="minorHAnsi"/>
      <w:sz w:val="24"/>
      <w:szCs w:val="24"/>
    </w:rPr>
  </w:style>
  <w:style w:type="character" w:customStyle="1" w:styleId="Heading8Char">
    <w:name w:val="Heading 8 Char"/>
    <w:basedOn w:val="DefaultParagraphFont"/>
    <w:link w:val="Heading8"/>
    <w:uiPriority w:val="9"/>
    <w:rsid w:val="00801347"/>
    <w:rPr>
      <w:rFonts w:asciiTheme="minorHAnsi" w:hAnsiTheme="minorHAnsi"/>
      <w:i/>
      <w:iCs/>
      <w:sz w:val="24"/>
      <w:szCs w:val="24"/>
    </w:rPr>
  </w:style>
  <w:style w:type="character" w:customStyle="1" w:styleId="Heading9Char">
    <w:name w:val="Heading 9 Char"/>
    <w:basedOn w:val="DefaultParagraphFont"/>
    <w:link w:val="Heading9"/>
    <w:uiPriority w:val="9"/>
    <w:rsid w:val="00317D75"/>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uiPriority w:val="99"/>
    <w:qFormat/>
    <w:rsid w:val="00B027DD"/>
    <w:rPr>
      <w:color w:val="0000FF"/>
      <w:u w:val="single"/>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qFormat/>
    <w:rsid w:val="00BF2679"/>
    <w:pPr>
      <w:pBdr>
        <w:bottom w:val="single" w:sz="4" w:space="1" w:color="000000"/>
      </w:pBdr>
      <w:tabs>
        <w:tab w:val="right" w:pos="9000"/>
      </w:tabs>
      <w:jc w:val="both"/>
    </w:pPr>
    <w:rPr>
      <w:sz w:val="20"/>
      <w:szCs w:val="20"/>
    </w:rPr>
  </w:style>
  <w:style w:type="character" w:customStyle="1" w:styleId="HeaderChar">
    <w:name w:val="Header Char"/>
    <w:basedOn w:val="DefaultParagraphFont"/>
    <w:link w:val="Header"/>
    <w:rsid w:val="00317D75"/>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character" w:customStyle="1" w:styleId="FooterChar">
    <w:name w:val="Footer Char"/>
    <w:basedOn w:val="DefaultParagraphFont"/>
    <w:link w:val="Footer"/>
    <w:uiPriority w:val="99"/>
    <w:rsid w:val="00357CBC"/>
    <w:rPr>
      <w:sz w:val="24"/>
      <w:szCs w:val="24"/>
    </w:rPr>
  </w:style>
  <w:style w:type="paragraph" w:styleId="BalloonText">
    <w:name w:val="Balloon Text"/>
    <w:basedOn w:val="Normal"/>
    <w:link w:val="BalloonTextChar"/>
    <w:uiPriority w:val="99"/>
    <w:semiHidden/>
    <w:rsid w:val="00346D29"/>
    <w:rPr>
      <w:rFonts w:ascii="Tahoma" w:hAnsi="Tahoma" w:cs="Tahoma"/>
      <w:sz w:val="16"/>
      <w:szCs w:val="16"/>
    </w:rPr>
  </w:style>
  <w:style w:type="character" w:customStyle="1" w:styleId="BalloonTextChar">
    <w:name w:val="Balloon Text Char"/>
    <w:basedOn w:val="DefaultParagraphFont"/>
    <w:link w:val="BalloonText"/>
    <w:uiPriority w:val="99"/>
    <w:semiHidden/>
    <w:rsid w:val="00801347"/>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character" w:customStyle="1" w:styleId="CommentTextChar">
    <w:name w:val="Comment Text Char"/>
    <w:link w:val="CommentText"/>
    <w:uiPriority w:val="99"/>
    <w:rsid w:val="000B3BCE"/>
  </w:style>
  <w:style w:type="paragraph" w:styleId="CommentSubject">
    <w:name w:val="annotation subject"/>
    <w:basedOn w:val="CommentText"/>
    <w:next w:val="CommentText"/>
    <w:link w:val="CommentSubjectChar"/>
    <w:uiPriority w:val="99"/>
    <w:semiHidden/>
    <w:rsid w:val="001349B5"/>
    <w:rPr>
      <w:b/>
      <w:bCs/>
    </w:rPr>
  </w:style>
  <w:style w:type="character" w:customStyle="1" w:styleId="CommentSubjectChar">
    <w:name w:val="Comment Subject Char"/>
    <w:basedOn w:val="CommentTextChar"/>
    <w:link w:val="CommentSubject"/>
    <w:uiPriority w:val="99"/>
    <w:semiHidden/>
    <w:rsid w:val="00801347"/>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99"/>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List Paragraph (numbered (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styleId="FollowedHyperlink">
    <w:name w:val="FollowedHyperlink"/>
    <w:basedOn w:val="DefaultParagraphFont"/>
    <w:uiPriority w:val="99"/>
    <w:semiHidden/>
    <w:unhideWhenUsed/>
    <w:rsid w:val="004C71BF"/>
    <w:rPr>
      <w:color w:val="954F72" w:themeColor="followedHyperlink"/>
      <w:u w:val="single"/>
    </w:rPr>
  </w:style>
  <w:style w:type="paragraph" w:customStyle="1" w:styleId="ITBHeading">
    <w:name w:val="ITB Heading"/>
    <w:basedOn w:val="Normal"/>
    <w:rsid w:val="002E58D5"/>
    <w:pPr>
      <w:numPr>
        <w:numId w:val="15"/>
      </w:numPr>
      <w:spacing w:before="240" w:after="240"/>
      <w:ind w:left="426" w:hanging="426"/>
    </w:pPr>
    <w:rPr>
      <w:b/>
      <w:sz w:val="28"/>
      <w:szCs w:val="28"/>
    </w:rPr>
  </w:style>
  <w:style w:type="paragraph" w:styleId="NoSpacing">
    <w:name w:val="No Spacing"/>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paragraph" w:styleId="BodyText2">
    <w:name w:val="Body Text 2"/>
    <w:basedOn w:val="Normal"/>
    <w:link w:val="BodyText2Char"/>
    <w:uiPriority w:val="99"/>
    <w:rsid w:val="00317D75"/>
    <w:pPr>
      <w:spacing w:after="120"/>
      <w:ind w:left="283"/>
    </w:pPr>
    <w:rPr>
      <w:szCs w:val="20"/>
      <w:lang w:val="en-GB"/>
    </w:rPr>
  </w:style>
  <w:style w:type="character" w:customStyle="1" w:styleId="BodyText2Char">
    <w:name w:val="Body Text 2 Char"/>
    <w:basedOn w:val="DefaultParagraphFont"/>
    <w:link w:val="BodyText2"/>
    <w:uiPriority w:val="99"/>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UnresolvedMention2">
    <w:name w:val="Unresolved Mention2"/>
    <w:basedOn w:val="DefaultParagraphFont"/>
    <w:uiPriority w:val="99"/>
    <w:semiHidden/>
    <w:unhideWhenUsed/>
    <w:rsid w:val="00002FE2"/>
    <w:rPr>
      <w:color w:val="605E5C"/>
      <w:shd w:val="clear" w:color="auto" w:fill="E1DFDD"/>
    </w:rPr>
  </w:style>
  <w:style w:type="paragraph" w:styleId="BodyText">
    <w:name w:val="Body Text"/>
    <w:basedOn w:val="Normal"/>
    <w:link w:val="BodyTextChar"/>
    <w:uiPriority w:val="1"/>
    <w:unhideWhenUsed/>
    <w:qFormat/>
    <w:rsid w:val="00261904"/>
    <w:pPr>
      <w:spacing w:after="120"/>
    </w:pPr>
  </w:style>
  <w:style w:type="character" w:customStyle="1" w:styleId="BodyTextChar">
    <w:name w:val="Body Text Char"/>
    <w:basedOn w:val="DefaultParagraphFont"/>
    <w:link w:val="BodyText"/>
    <w:uiPriority w:val="1"/>
    <w:rsid w:val="00261904"/>
    <w:rPr>
      <w:sz w:val="24"/>
      <w:szCs w:val="24"/>
    </w:rPr>
  </w:style>
  <w:style w:type="paragraph" w:styleId="TOC1">
    <w:name w:val="toc 1"/>
    <w:basedOn w:val="ITBHeading"/>
    <w:uiPriority w:val="39"/>
    <w:qFormat/>
    <w:rsid w:val="00BD138E"/>
    <w:pPr>
      <w:numPr>
        <w:numId w:val="0"/>
      </w:numPr>
    </w:pPr>
    <w:rPr>
      <w:rFonts w:cstheme="minorHAnsi"/>
      <w:bCs/>
      <w:sz w:val="24"/>
      <w:szCs w:val="22"/>
    </w:rPr>
  </w:style>
  <w:style w:type="paragraph" w:styleId="TOC2">
    <w:name w:val="toc 2"/>
    <w:basedOn w:val="Normal"/>
    <w:uiPriority w:val="39"/>
    <w:qFormat/>
    <w:rsid w:val="003D4F0F"/>
    <w:rPr>
      <w:rFonts w:cstheme="minorHAnsi"/>
      <w:bCs/>
      <w:sz w:val="22"/>
      <w:szCs w:val="22"/>
    </w:rPr>
  </w:style>
  <w:style w:type="paragraph" w:customStyle="1" w:styleId="TableParagraph">
    <w:name w:val="Table Paragraph"/>
    <w:basedOn w:val="Normal"/>
    <w:uiPriority w:val="1"/>
    <w:qFormat/>
    <w:rsid w:val="00801347"/>
    <w:pPr>
      <w:widowControl w:val="0"/>
      <w:autoSpaceDE w:val="0"/>
      <w:autoSpaceDN w:val="0"/>
    </w:pPr>
    <w:rPr>
      <w:sz w:val="22"/>
      <w:szCs w:val="22"/>
      <w:lang w:bidi="en-US"/>
    </w:rPr>
  </w:style>
  <w:style w:type="paragraph" w:customStyle="1" w:styleId="Text">
    <w:name w:val="Text"/>
    <w:basedOn w:val="Normal"/>
    <w:link w:val="TextChar"/>
    <w:rsid w:val="00801347"/>
    <w:pPr>
      <w:widowControl w:val="0"/>
      <w:autoSpaceDE w:val="0"/>
      <w:autoSpaceDN w:val="0"/>
      <w:adjustRightInd w:val="0"/>
      <w:spacing w:before="120" w:after="120"/>
      <w:jc w:val="both"/>
    </w:pPr>
    <w:rPr>
      <w:rFonts w:asciiTheme="minorHAnsi" w:eastAsia="SimSun" w:hAnsiTheme="minorHAnsi"/>
      <w:szCs w:val="28"/>
      <w:lang w:eastAsia="zh-CN"/>
    </w:rPr>
  </w:style>
  <w:style w:type="character" w:customStyle="1" w:styleId="TextChar">
    <w:name w:val="Text Char"/>
    <w:link w:val="Text"/>
    <w:rsid w:val="00801347"/>
    <w:rPr>
      <w:rFonts w:asciiTheme="minorHAnsi" w:eastAsia="SimSun" w:hAnsiTheme="minorHAnsi"/>
      <w:sz w:val="24"/>
      <w:szCs w:val="28"/>
      <w:lang w:eastAsia="zh-CN"/>
    </w:rPr>
  </w:style>
  <w:style w:type="paragraph" w:customStyle="1" w:styleId="BDSDefault">
    <w:name w:val="BDS Default"/>
    <w:basedOn w:val="Normal"/>
    <w:link w:val="BDSDefaultChar"/>
    <w:rsid w:val="00801347"/>
    <w:pPr>
      <w:spacing w:before="120" w:after="120"/>
      <w:jc w:val="both"/>
    </w:pPr>
    <w:rPr>
      <w:rFonts w:asciiTheme="minorHAnsi" w:hAnsiTheme="minorHAnsi"/>
    </w:rPr>
  </w:style>
  <w:style w:type="character" w:customStyle="1" w:styleId="BDSDefaultChar">
    <w:name w:val="BDS Default Char"/>
    <w:basedOn w:val="DefaultParagraphFont"/>
    <w:link w:val="BDSDefault"/>
    <w:rsid w:val="00801347"/>
    <w:rPr>
      <w:rFonts w:asciiTheme="minorHAnsi" w:hAnsiTheme="minorHAnsi"/>
      <w:sz w:val="24"/>
      <w:szCs w:val="24"/>
    </w:rPr>
  </w:style>
  <w:style w:type="paragraph" w:customStyle="1" w:styleId="ITBColumnRight">
    <w:name w:val="ITB Column Right"/>
    <w:basedOn w:val="BodyText"/>
    <w:link w:val="ITBColumnRightCharChar"/>
    <w:rsid w:val="00801347"/>
    <w:pPr>
      <w:spacing w:before="120"/>
    </w:pPr>
    <w:rPr>
      <w:rFonts w:asciiTheme="minorHAnsi" w:hAnsiTheme="minorHAnsi"/>
    </w:rPr>
  </w:style>
  <w:style w:type="character" w:customStyle="1" w:styleId="ITBColumnRightCharChar">
    <w:name w:val="ITB Column Right Char Char"/>
    <w:basedOn w:val="DefaultParagraphFont"/>
    <w:link w:val="ITBColumnRight"/>
    <w:rsid w:val="00801347"/>
    <w:rPr>
      <w:rFonts w:asciiTheme="minorHAnsi" w:hAnsiTheme="minorHAnsi"/>
      <w:sz w:val="24"/>
      <w:szCs w:val="24"/>
    </w:rPr>
  </w:style>
  <w:style w:type="paragraph" w:customStyle="1" w:styleId="IFADparagraphnumbering">
    <w:name w:val="IFAD paragraph numbering"/>
    <w:basedOn w:val="Normal"/>
    <w:link w:val="IFADparagraphnumberingCharChar"/>
    <w:rsid w:val="00801347"/>
    <w:pPr>
      <w:numPr>
        <w:numId w:val="4"/>
      </w:numPr>
      <w:tabs>
        <w:tab w:val="left" w:pos="1134"/>
      </w:tabs>
      <w:suppressAutoHyphens/>
      <w:spacing w:after="120"/>
    </w:pPr>
    <w:rPr>
      <w:rFonts w:ascii="Verdana" w:eastAsia="MS Mincho" w:hAnsi="Verdana" w:cs="Arial"/>
      <w:kern w:val="2"/>
      <w:sz w:val="20"/>
      <w:szCs w:val="20"/>
      <w:lang w:val="en-CA"/>
    </w:rPr>
  </w:style>
  <w:style w:type="character" w:customStyle="1" w:styleId="IFADparagraphnumberingCharChar">
    <w:name w:val="IFAD paragraph numbering Char Char"/>
    <w:link w:val="IFADparagraphnumbering"/>
    <w:locked/>
    <w:rsid w:val="00801347"/>
    <w:rPr>
      <w:rFonts w:ascii="Verdana" w:eastAsia="MS Mincho" w:hAnsi="Verdana" w:cs="Arial"/>
      <w:kern w:val="2"/>
      <w:lang w:val="en-CA"/>
    </w:rPr>
  </w:style>
  <w:style w:type="paragraph" w:customStyle="1" w:styleId="IFADparagraphno2ndlevel">
    <w:name w:val="IFAD paragraph no. 2nd level"/>
    <w:basedOn w:val="Normal"/>
    <w:rsid w:val="00801347"/>
    <w:pPr>
      <w:numPr>
        <w:ilvl w:val="1"/>
        <w:numId w:val="4"/>
      </w:numPr>
      <w:spacing w:after="120"/>
    </w:pPr>
    <w:rPr>
      <w:rFonts w:ascii="Verdana" w:hAnsi="Verdana" w:cs="Arial"/>
      <w:sz w:val="20"/>
      <w:szCs w:val="20"/>
      <w:lang w:val="en-CA"/>
    </w:rPr>
  </w:style>
  <w:style w:type="paragraph" w:customStyle="1" w:styleId="ITBSubclause">
    <w:name w:val="ITB Subclause"/>
    <w:basedOn w:val="Header2-SubClauses"/>
    <w:qFormat/>
    <w:rsid w:val="004D0A99"/>
    <w:pPr>
      <w:numPr>
        <w:ilvl w:val="1"/>
        <w:numId w:val="18"/>
      </w:numPr>
    </w:pPr>
  </w:style>
  <w:style w:type="paragraph" w:styleId="TOCHeading">
    <w:name w:val="TOC Heading"/>
    <w:basedOn w:val="Heading1"/>
    <w:next w:val="Normal"/>
    <w:uiPriority w:val="39"/>
    <w:unhideWhenUsed/>
    <w:qFormat/>
    <w:rsid w:val="00801347"/>
    <w:pPr>
      <w:spacing w:before="480" w:line="276" w:lineRule="auto"/>
      <w:outlineLvl w:val="9"/>
    </w:pPr>
    <w:rPr>
      <w:b/>
      <w:bCs/>
      <w:sz w:val="28"/>
      <w:szCs w:val="28"/>
    </w:rPr>
  </w:style>
  <w:style w:type="paragraph" w:styleId="TOC3">
    <w:name w:val="toc 3"/>
    <w:basedOn w:val="Normal"/>
    <w:next w:val="Normal"/>
    <w:autoRedefine/>
    <w:uiPriority w:val="39"/>
    <w:unhideWhenUsed/>
    <w:rsid w:val="00801347"/>
    <w:rPr>
      <w:rFonts w:asciiTheme="minorHAnsi" w:hAnsiTheme="minorHAnsi" w:cstheme="minorHAnsi"/>
      <w:smallCaps/>
      <w:sz w:val="22"/>
      <w:szCs w:val="22"/>
    </w:rPr>
  </w:style>
  <w:style w:type="paragraph" w:customStyle="1" w:styleId="HEADERSONE">
    <w:name w:val="HEADERS ONE"/>
    <w:basedOn w:val="Heading1"/>
    <w:rsid w:val="00801347"/>
    <w:pPr>
      <w:keepNext w:val="0"/>
      <w:keepLines w:val="0"/>
      <w:spacing w:before="120" w:after="120"/>
      <w:jc w:val="center"/>
    </w:pPr>
    <w:rPr>
      <w:rFonts w:asciiTheme="minorHAnsi" w:eastAsia="Times New Roman" w:hAnsiTheme="minorHAnsi" w:cs="Times New Roman"/>
      <w:b/>
      <w:bCs/>
      <w:color w:val="auto"/>
      <w:kern w:val="28"/>
      <w:sz w:val="38"/>
      <w:szCs w:val="20"/>
      <w:lang w:val="en-GB"/>
    </w:rPr>
  </w:style>
  <w:style w:type="paragraph" w:customStyle="1" w:styleId="BDSHeading">
    <w:name w:val="BDS Heading"/>
    <w:basedOn w:val="Normal"/>
    <w:rsid w:val="00801347"/>
    <w:pPr>
      <w:spacing w:before="120" w:after="120"/>
    </w:pPr>
    <w:rPr>
      <w:rFonts w:asciiTheme="minorHAnsi" w:hAnsiTheme="minorHAnsi"/>
    </w:rPr>
  </w:style>
  <w:style w:type="paragraph" w:customStyle="1" w:styleId="LIBBulletedText">
    <w:name w:val="LIB Bulleted Text"/>
    <w:basedOn w:val="List"/>
    <w:link w:val="LIBBulletedTextCharChar"/>
    <w:rsid w:val="00801347"/>
    <w:pPr>
      <w:widowControl/>
      <w:tabs>
        <w:tab w:val="num" w:pos="720"/>
      </w:tabs>
      <w:autoSpaceDE/>
      <w:autoSpaceDN/>
      <w:spacing w:before="240"/>
      <w:ind w:left="720" w:hanging="720"/>
      <w:contextualSpacing w:val="0"/>
      <w:jc w:val="both"/>
    </w:pPr>
    <w:rPr>
      <w:rFonts w:asciiTheme="minorHAnsi" w:hAnsiTheme="minorHAnsi"/>
      <w:sz w:val="24"/>
      <w:szCs w:val="20"/>
      <w:lang w:val="en-GB" w:bidi="ar-SA"/>
    </w:rPr>
  </w:style>
  <w:style w:type="paragraph" w:styleId="List">
    <w:name w:val="List"/>
    <w:basedOn w:val="Normal"/>
    <w:uiPriority w:val="99"/>
    <w:unhideWhenUsed/>
    <w:rsid w:val="00801347"/>
    <w:pPr>
      <w:widowControl w:val="0"/>
      <w:autoSpaceDE w:val="0"/>
      <w:autoSpaceDN w:val="0"/>
      <w:ind w:left="360" w:hanging="360"/>
      <w:contextualSpacing/>
    </w:pPr>
    <w:rPr>
      <w:sz w:val="22"/>
      <w:szCs w:val="22"/>
      <w:lang w:bidi="en-US"/>
    </w:rPr>
  </w:style>
  <w:style w:type="character" w:customStyle="1" w:styleId="LIBBulletedTextCharChar">
    <w:name w:val="LIB Bulleted Text Char Char"/>
    <w:basedOn w:val="DefaultParagraphFont"/>
    <w:link w:val="LIBBulletedText"/>
    <w:rsid w:val="00801347"/>
    <w:rPr>
      <w:rFonts w:asciiTheme="minorHAnsi" w:hAnsiTheme="minorHAnsi"/>
      <w:sz w:val="24"/>
      <w:lang w:val="en-GB"/>
    </w:rPr>
  </w:style>
  <w:style w:type="paragraph" w:customStyle="1" w:styleId="BulletedTextforlists">
    <w:name w:val="Bulleted Text (for lists)"/>
    <w:basedOn w:val="LIBBulletedText"/>
    <w:rsid w:val="00801347"/>
    <w:pPr>
      <w:numPr>
        <w:ilvl w:val="1"/>
      </w:numPr>
      <w:tabs>
        <w:tab w:val="num" w:pos="720"/>
      </w:tabs>
      <w:spacing w:before="60"/>
      <w:ind w:left="1882" w:hanging="720"/>
    </w:pPr>
  </w:style>
  <w:style w:type="paragraph" w:customStyle="1" w:styleId="LIBBulletedTextBold">
    <w:name w:val="LIB Bulleted Text Bold"/>
    <w:basedOn w:val="LIBBulletedText"/>
    <w:link w:val="LIBBulletedTextBoldChar"/>
    <w:rsid w:val="00801347"/>
    <w:rPr>
      <w:b/>
      <w:bCs/>
    </w:rPr>
  </w:style>
  <w:style w:type="character" w:customStyle="1" w:styleId="LIBBulletedTextBoldChar">
    <w:name w:val="LIB Bulleted Text Bold Char"/>
    <w:link w:val="LIBBulletedTextBold"/>
    <w:rsid w:val="00801347"/>
    <w:rPr>
      <w:rFonts w:asciiTheme="minorHAnsi" w:hAnsiTheme="minorHAnsi"/>
      <w:b/>
      <w:bCs/>
      <w:sz w:val="24"/>
      <w:lang w:val="en-GB"/>
    </w:rPr>
  </w:style>
  <w:style w:type="paragraph" w:customStyle="1" w:styleId="CharChar">
    <w:name w:val="Char Char"/>
    <w:basedOn w:val="Normal"/>
    <w:rsid w:val="00801347"/>
    <w:pPr>
      <w:numPr>
        <w:numId w:val="5"/>
      </w:numPr>
    </w:pPr>
    <w:rPr>
      <w:rFonts w:asciiTheme="minorHAnsi" w:hAnsiTheme="minorHAnsi"/>
    </w:rPr>
  </w:style>
  <w:style w:type="paragraph" w:customStyle="1" w:styleId="ColumnRightSub1">
    <w:name w:val="Column Right Sub 1"/>
    <w:basedOn w:val="Normal"/>
    <w:rsid w:val="00801347"/>
    <w:pPr>
      <w:keepNext/>
      <w:tabs>
        <w:tab w:val="num" w:pos="360"/>
        <w:tab w:val="left" w:pos="612"/>
      </w:tabs>
      <w:spacing w:before="60" w:after="60"/>
      <w:ind w:left="1080" w:hanging="360"/>
      <w:jc w:val="both"/>
    </w:pPr>
    <w:rPr>
      <w:rFonts w:asciiTheme="minorHAnsi" w:hAnsiTheme="minorHAnsi"/>
      <w:spacing w:val="-4"/>
      <w:szCs w:val="20"/>
      <w:lang w:val="en-GB"/>
    </w:rPr>
  </w:style>
  <w:style w:type="paragraph" w:customStyle="1" w:styleId="ColumnRightSub2NoBullet">
    <w:name w:val="Column Right Sub 2 No Bullet"/>
    <w:basedOn w:val="Normal"/>
    <w:rsid w:val="00801347"/>
    <w:pPr>
      <w:keepNext/>
      <w:tabs>
        <w:tab w:val="left" w:pos="612"/>
      </w:tabs>
      <w:spacing w:before="60" w:after="60"/>
      <w:ind w:left="1080"/>
      <w:jc w:val="both"/>
    </w:pPr>
    <w:rPr>
      <w:rFonts w:asciiTheme="minorHAnsi" w:hAnsiTheme="minorHAnsi"/>
      <w:spacing w:val="-4"/>
      <w:szCs w:val="20"/>
      <w:lang w:val="en-GB"/>
    </w:rPr>
  </w:style>
  <w:style w:type="paragraph" w:customStyle="1" w:styleId="BSFBulleted">
    <w:name w:val="BSF Bulleted"/>
    <w:basedOn w:val="ColumnRightSub1"/>
    <w:rsid w:val="00801347"/>
    <w:pPr>
      <w:keepNext w:val="0"/>
      <w:tabs>
        <w:tab w:val="clear" w:pos="360"/>
        <w:tab w:val="num" w:pos="1080"/>
      </w:tabs>
      <w:jc w:val="left"/>
    </w:pPr>
  </w:style>
  <w:style w:type="paragraph" w:customStyle="1" w:styleId="BSFBulletedSub1">
    <w:name w:val="BSF Bulleted Sub 1"/>
    <w:basedOn w:val="Normal"/>
    <w:rsid w:val="00801347"/>
    <w:pPr>
      <w:keepNext/>
      <w:tabs>
        <w:tab w:val="left" w:pos="612"/>
      </w:tabs>
      <w:spacing w:before="60" w:after="60"/>
    </w:pPr>
    <w:rPr>
      <w:rFonts w:asciiTheme="minorHAnsi" w:hAnsiTheme="minorHAnsi"/>
      <w:spacing w:val="-4"/>
      <w:szCs w:val="20"/>
      <w:lang w:val="en-GB"/>
    </w:rPr>
  </w:style>
  <w:style w:type="paragraph" w:customStyle="1" w:styleId="ColumnsRight">
    <w:name w:val="Columns Right"/>
    <w:basedOn w:val="Normal"/>
    <w:link w:val="ColumnsRightChar"/>
    <w:rsid w:val="00801347"/>
    <w:pPr>
      <w:widowControl w:val="0"/>
      <w:autoSpaceDE w:val="0"/>
      <w:autoSpaceDN w:val="0"/>
      <w:adjustRightInd w:val="0"/>
      <w:spacing w:before="120" w:after="120"/>
      <w:jc w:val="both"/>
    </w:pPr>
    <w:rPr>
      <w:rFonts w:asciiTheme="minorHAnsi" w:eastAsia="SimSun" w:hAnsiTheme="minorHAnsi"/>
      <w:szCs w:val="28"/>
      <w:lang w:val="en-GB" w:eastAsia="zh-CN"/>
    </w:rPr>
  </w:style>
  <w:style w:type="character" w:customStyle="1" w:styleId="ColumnsRightChar">
    <w:name w:val="Columns Right Char"/>
    <w:link w:val="ColumnsRight"/>
    <w:rsid w:val="00801347"/>
    <w:rPr>
      <w:rFonts w:asciiTheme="minorHAnsi" w:eastAsia="SimSun" w:hAnsiTheme="minorHAnsi"/>
      <w:sz w:val="24"/>
      <w:szCs w:val="28"/>
      <w:lang w:val="en-GB" w:eastAsia="zh-CN"/>
    </w:rPr>
  </w:style>
  <w:style w:type="paragraph" w:customStyle="1" w:styleId="BSFHeading">
    <w:name w:val="BSF Heading"/>
    <w:basedOn w:val="Normal"/>
    <w:next w:val="Normal"/>
    <w:qFormat/>
    <w:rsid w:val="00257ABC"/>
    <w:pPr>
      <w:numPr>
        <w:numId w:val="23"/>
      </w:numPr>
      <w:tabs>
        <w:tab w:val="left" w:pos="0"/>
      </w:tabs>
      <w:spacing w:before="360" w:after="360" w:line="288" w:lineRule="auto"/>
      <w:jc w:val="center"/>
    </w:pPr>
    <w:rPr>
      <w:rFonts w:cs="Arial"/>
      <w:b/>
      <w:sz w:val="32"/>
    </w:rPr>
  </w:style>
  <w:style w:type="character" w:customStyle="1" w:styleId="BodyTextIndent2Char">
    <w:name w:val="Body Text Indent 2 Char"/>
    <w:basedOn w:val="DefaultParagraphFont"/>
    <w:link w:val="BodyTextIndent2"/>
    <w:uiPriority w:val="99"/>
    <w:semiHidden/>
    <w:rsid w:val="00801347"/>
    <w:rPr>
      <w:sz w:val="22"/>
      <w:szCs w:val="22"/>
      <w:lang w:bidi="en-US"/>
    </w:rPr>
  </w:style>
  <w:style w:type="paragraph" w:styleId="BodyTextIndent2">
    <w:name w:val="Body Text Indent 2"/>
    <w:basedOn w:val="Normal"/>
    <w:link w:val="BodyTextIndent2Char"/>
    <w:uiPriority w:val="99"/>
    <w:semiHidden/>
    <w:unhideWhenUsed/>
    <w:rsid w:val="00801347"/>
    <w:pPr>
      <w:widowControl w:val="0"/>
      <w:autoSpaceDE w:val="0"/>
      <w:autoSpaceDN w:val="0"/>
      <w:spacing w:after="120" w:line="480" w:lineRule="auto"/>
      <w:ind w:left="283"/>
    </w:pPr>
    <w:rPr>
      <w:sz w:val="22"/>
      <w:szCs w:val="22"/>
      <w:lang w:bidi="en-US"/>
    </w:rPr>
  </w:style>
  <w:style w:type="paragraph" w:customStyle="1" w:styleId="ITBClauses">
    <w:name w:val="ITB Clauses"/>
    <w:basedOn w:val="Normal"/>
    <w:rsid w:val="004C4728"/>
    <w:pPr>
      <w:numPr>
        <w:numId w:val="18"/>
      </w:numPr>
      <w:spacing w:before="240"/>
    </w:pPr>
    <w:rPr>
      <w:b/>
      <w:szCs w:val="20"/>
    </w:rPr>
  </w:style>
  <w:style w:type="paragraph" w:customStyle="1" w:styleId="Header2-SubClauses">
    <w:name w:val="Header 2 - SubClauses"/>
    <w:basedOn w:val="Normal"/>
    <w:link w:val="Header2-SubClausesCharChar"/>
    <w:rsid w:val="00251892"/>
    <w:pPr>
      <w:tabs>
        <w:tab w:val="left" w:pos="624"/>
      </w:tabs>
      <w:spacing w:before="240"/>
    </w:pPr>
    <w:rPr>
      <w:szCs w:val="20"/>
    </w:rPr>
  </w:style>
  <w:style w:type="character" w:customStyle="1" w:styleId="Header2-SubClausesCharChar">
    <w:name w:val="Header 2 - SubClauses Char Char"/>
    <w:link w:val="Header2-SubClauses"/>
    <w:rsid w:val="00251892"/>
    <w:rPr>
      <w:rFonts w:ascii="Arial" w:hAnsi="Arial"/>
      <w:sz w:val="24"/>
    </w:rPr>
  </w:style>
  <w:style w:type="paragraph" w:customStyle="1" w:styleId="Header3-Paragraph">
    <w:name w:val="Header 3 - Paragraph"/>
    <w:basedOn w:val="Normal"/>
    <w:rsid w:val="004C6CB0"/>
    <w:pPr>
      <w:numPr>
        <w:ilvl w:val="2"/>
        <w:numId w:val="20"/>
      </w:numPr>
      <w:tabs>
        <w:tab w:val="left" w:pos="340"/>
      </w:tabs>
      <w:spacing w:before="120"/>
      <w:jc w:val="both"/>
    </w:pPr>
    <w:rPr>
      <w:szCs w:val="20"/>
    </w:rPr>
  </w:style>
  <w:style w:type="paragraph" w:customStyle="1" w:styleId="Outline3">
    <w:name w:val="Outline3"/>
    <w:basedOn w:val="Normal"/>
    <w:rsid w:val="00801347"/>
    <w:pPr>
      <w:tabs>
        <w:tab w:val="num" w:pos="1368"/>
      </w:tabs>
      <w:spacing w:before="240"/>
      <w:ind w:left="1368" w:hanging="504"/>
    </w:pPr>
    <w:rPr>
      <w:kern w:val="28"/>
    </w:rPr>
  </w:style>
  <w:style w:type="paragraph" w:customStyle="1" w:styleId="Sub-ClauseText">
    <w:name w:val="Sub-Clause Text"/>
    <w:basedOn w:val="Normal"/>
    <w:rsid w:val="00801347"/>
    <w:pPr>
      <w:spacing w:before="120" w:after="120"/>
      <w:jc w:val="both"/>
    </w:pPr>
    <w:rPr>
      <w:spacing w:val="-4"/>
      <w:szCs w:val="20"/>
    </w:rPr>
  </w:style>
  <w:style w:type="paragraph" w:customStyle="1" w:styleId="SSHContactForms">
    <w:name w:val="SSH Contact Forms"/>
    <w:basedOn w:val="Normal"/>
    <w:rsid w:val="00801347"/>
    <w:pPr>
      <w:spacing w:before="120" w:after="120"/>
      <w:jc w:val="center"/>
      <w:outlineLvl w:val="0"/>
    </w:pPr>
    <w:rPr>
      <w:rFonts w:asciiTheme="minorHAnsi" w:hAnsiTheme="minorHAnsi"/>
      <w:b/>
      <w:sz w:val="28"/>
      <w:szCs w:val="20"/>
      <w:lang w:val="en-GB"/>
    </w:rPr>
  </w:style>
  <w:style w:type="character" w:customStyle="1" w:styleId="BodyTextIndentChar">
    <w:name w:val="Body Text Indent Char"/>
    <w:basedOn w:val="DefaultParagraphFont"/>
    <w:link w:val="BodyTextIndent"/>
    <w:uiPriority w:val="99"/>
    <w:rsid w:val="00801347"/>
    <w:rPr>
      <w:sz w:val="22"/>
      <w:szCs w:val="22"/>
      <w:lang w:bidi="en-US"/>
    </w:rPr>
  </w:style>
  <w:style w:type="paragraph" w:styleId="BodyTextIndent">
    <w:name w:val="Body Text Indent"/>
    <w:basedOn w:val="Normal"/>
    <w:link w:val="BodyTextIndentChar"/>
    <w:uiPriority w:val="99"/>
    <w:unhideWhenUsed/>
    <w:rsid w:val="00801347"/>
    <w:pPr>
      <w:widowControl w:val="0"/>
      <w:autoSpaceDE w:val="0"/>
      <w:autoSpaceDN w:val="0"/>
      <w:spacing w:after="120"/>
      <w:ind w:left="283"/>
    </w:pPr>
    <w:rPr>
      <w:sz w:val="22"/>
      <w:szCs w:val="22"/>
      <w:lang w:bidi="en-US"/>
    </w:rPr>
  </w:style>
  <w:style w:type="paragraph" w:customStyle="1" w:styleId="Outline">
    <w:name w:val="Outline"/>
    <w:basedOn w:val="Normal"/>
    <w:rsid w:val="00801347"/>
    <w:pPr>
      <w:spacing w:before="240"/>
    </w:pPr>
    <w:rPr>
      <w:rFonts w:asciiTheme="minorHAnsi" w:hAnsiTheme="minorHAnsi"/>
      <w:kern w:val="28"/>
      <w:szCs w:val="20"/>
      <w:lang w:val="en-GB"/>
    </w:rPr>
  </w:style>
  <w:style w:type="numbering" w:customStyle="1" w:styleId="NoList1">
    <w:name w:val="No List1"/>
    <w:next w:val="NoList"/>
    <w:uiPriority w:val="99"/>
    <w:semiHidden/>
    <w:unhideWhenUsed/>
    <w:rsid w:val="00192510"/>
  </w:style>
  <w:style w:type="table" w:customStyle="1" w:styleId="TableGrid1">
    <w:name w:val="Table Grid1"/>
    <w:basedOn w:val="TableNormal"/>
    <w:next w:val="TableGrid"/>
    <w:uiPriority w:val="59"/>
    <w:rsid w:val="00192510"/>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semiHidden/>
    <w:unhideWhenUsed/>
    <w:rsid w:val="00192510"/>
    <w:pPr>
      <w:widowControl w:val="0"/>
      <w:autoSpaceDE w:val="0"/>
      <w:autoSpaceDN w:val="0"/>
      <w:ind w:left="660"/>
    </w:pPr>
    <w:rPr>
      <w:rFonts w:ascii="Calibri" w:hAnsi="Calibri"/>
      <w:sz w:val="18"/>
      <w:szCs w:val="18"/>
      <w:lang w:bidi="en-US"/>
    </w:rPr>
  </w:style>
  <w:style w:type="paragraph" w:customStyle="1" w:styleId="TOC51">
    <w:name w:val="TOC 51"/>
    <w:basedOn w:val="Normal"/>
    <w:next w:val="Normal"/>
    <w:autoRedefine/>
    <w:uiPriority w:val="39"/>
    <w:semiHidden/>
    <w:unhideWhenUsed/>
    <w:rsid w:val="00192510"/>
    <w:pPr>
      <w:widowControl w:val="0"/>
      <w:autoSpaceDE w:val="0"/>
      <w:autoSpaceDN w:val="0"/>
      <w:ind w:left="880"/>
    </w:pPr>
    <w:rPr>
      <w:rFonts w:ascii="Calibri" w:hAnsi="Calibri"/>
      <w:sz w:val="18"/>
      <w:szCs w:val="18"/>
      <w:lang w:bidi="en-US"/>
    </w:rPr>
  </w:style>
  <w:style w:type="paragraph" w:customStyle="1" w:styleId="TOC61">
    <w:name w:val="TOC 61"/>
    <w:basedOn w:val="Normal"/>
    <w:next w:val="Normal"/>
    <w:autoRedefine/>
    <w:uiPriority w:val="39"/>
    <w:semiHidden/>
    <w:unhideWhenUsed/>
    <w:rsid w:val="00192510"/>
    <w:pPr>
      <w:widowControl w:val="0"/>
      <w:autoSpaceDE w:val="0"/>
      <w:autoSpaceDN w:val="0"/>
      <w:ind w:left="1100"/>
    </w:pPr>
    <w:rPr>
      <w:rFonts w:ascii="Calibri" w:hAnsi="Calibri"/>
      <w:sz w:val="18"/>
      <w:szCs w:val="18"/>
      <w:lang w:bidi="en-US"/>
    </w:rPr>
  </w:style>
  <w:style w:type="paragraph" w:customStyle="1" w:styleId="TOC71">
    <w:name w:val="TOC 71"/>
    <w:basedOn w:val="Normal"/>
    <w:next w:val="Normal"/>
    <w:autoRedefine/>
    <w:uiPriority w:val="39"/>
    <w:semiHidden/>
    <w:unhideWhenUsed/>
    <w:rsid w:val="00192510"/>
    <w:pPr>
      <w:widowControl w:val="0"/>
      <w:autoSpaceDE w:val="0"/>
      <w:autoSpaceDN w:val="0"/>
      <w:ind w:left="1320"/>
    </w:pPr>
    <w:rPr>
      <w:rFonts w:ascii="Calibri" w:hAnsi="Calibri"/>
      <w:sz w:val="18"/>
      <w:szCs w:val="18"/>
      <w:lang w:bidi="en-US"/>
    </w:rPr>
  </w:style>
  <w:style w:type="paragraph" w:customStyle="1" w:styleId="TOC81">
    <w:name w:val="TOC 81"/>
    <w:basedOn w:val="Normal"/>
    <w:next w:val="Normal"/>
    <w:autoRedefine/>
    <w:uiPriority w:val="39"/>
    <w:semiHidden/>
    <w:unhideWhenUsed/>
    <w:rsid w:val="00192510"/>
    <w:pPr>
      <w:widowControl w:val="0"/>
      <w:autoSpaceDE w:val="0"/>
      <w:autoSpaceDN w:val="0"/>
      <w:ind w:left="1540"/>
    </w:pPr>
    <w:rPr>
      <w:rFonts w:ascii="Calibri" w:hAnsi="Calibri"/>
      <w:sz w:val="18"/>
      <w:szCs w:val="18"/>
      <w:lang w:bidi="en-US"/>
    </w:rPr>
  </w:style>
  <w:style w:type="paragraph" w:customStyle="1" w:styleId="TOC91">
    <w:name w:val="TOC 91"/>
    <w:basedOn w:val="Normal"/>
    <w:next w:val="Normal"/>
    <w:autoRedefine/>
    <w:uiPriority w:val="39"/>
    <w:semiHidden/>
    <w:unhideWhenUsed/>
    <w:rsid w:val="00192510"/>
    <w:pPr>
      <w:widowControl w:val="0"/>
      <w:autoSpaceDE w:val="0"/>
      <w:autoSpaceDN w:val="0"/>
      <w:ind w:left="1760"/>
    </w:pPr>
    <w:rPr>
      <w:rFonts w:ascii="Calibri" w:hAnsi="Calibri"/>
      <w:sz w:val="18"/>
      <w:szCs w:val="18"/>
      <w:lang w:bidi="en-US"/>
    </w:rPr>
  </w:style>
  <w:style w:type="paragraph" w:styleId="Revision">
    <w:name w:val="Revision"/>
    <w:hidden/>
    <w:uiPriority w:val="99"/>
    <w:semiHidden/>
    <w:rsid w:val="00192510"/>
    <w:rPr>
      <w:sz w:val="22"/>
      <w:szCs w:val="22"/>
      <w:lang w:bidi="en-US"/>
    </w:rPr>
  </w:style>
  <w:style w:type="table" w:customStyle="1" w:styleId="GridTable4-Accent51">
    <w:name w:val="Grid Table 4 - Accent 51"/>
    <w:basedOn w:val="TableNormal"/>
    <w:next w:val="GridTable4-Accent5"/>
    <w:uiPriority w:val="49"/>
    <w:rsid w:val="00192510"/>
    <w:rPr>
      <w:rFonts w:ascii="Calibri" w:eastAsia="Calibri" w:hAnsi="Calibri" w:cs="Arial"/>
      <w:sz w:val="22"/>
      <w:szCs w:val="22"/>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3-Accent1">
    <w:name w:val="Grid Table 3 Accent 1"/>
    <w:basedOn w:val="TableNormal"/>
    <w:uiPriority w:val="48"/>
    <w:rsid w:val="008936B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1Light-Accent5">
    <w:name w:val="Grid Table 1 Light Accent 5"/>
    <w:basedOn w:val="TableNormal"/>
    <w:uiPriority w:val="46"/>
    <w:rsid w:val="008936BB"/>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A83AC2"/>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7Colorful-Accent1">
    <w:name w:val="Grid Table 7 Colorful Accent 1"/>
    <w:basedOn w:val="TableNormal"/>
    <w:uiPriority w:val="52"/>
    <w:rsid w:val="00A83AC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1Light-Accent1">
    <w:name w:val="List Table 1 Light Accent 1"/>
    <w:basedOn w:val="TableNormal"/>
    <w:uiPriority w:val="46"/>
    <w:rsid w:val="00A83AC2"/>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Style1">
    <w:name w:val="Style1"/>
    <w:uiPriority w:val="99"/>
    <w:rsid w:val="003B27A7"/>
    <w:pPr>
      <w:numPr>
        <w:numId w:val="12"/>
      </w:numPr>
    </w:pPr>
  </w:style>
  <w:style w:type="character" w:customStyle="1" w:styleId="UnresolvedMention3">
    <w:name w:val="Unresolved Mention3"/>
    <w:basedOn w:val="DefaultParagraphFont"/>
    <w:uiPriority w:val="99"/>
    <w:semiHidden/>
    <w:unhideWhenUsed/>
    <w:rsid w:val="007577D9"/>
    <w:rPr>
      <w:color w:val="605E5C"/>
      <w:shd w:val="clear" w:color="auto" w:fill="E1DFDD"/>
    </w:rPr>
  </w:style>
  <w:style w:type="character" w:customStyle="1" w:styleId="Heading5Char">
    <w:name w:val="Heading 5 Char"/>
    <w:basedOn w:val="DefaultParagraphFont"/>
    <w:link w:val="Heading5"/>
    <w:uiPriority w:val="9"/>
    <w:semiHidden/>
    <w:rsid w:val="00F76E65"/>
    <w:rPr>
      <w:rFonts w:asciiTheme="minorHAnsi" w:eastAsiaTheme="minorEastAsia" w:hAnsiTheme="minorHAnsi" w:cstheme="minorBidi"/>
      <w:b/>
      <w:bCs/>
      <w:i/>
      <w:iCs/>
      <w:sz w:val="26"/>
      <w:szCs w:val="26"/>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
    <w:link w:val="ListParagraph"/>
    <w:uiPriority w:val="34"/>
    <w:qFormat/>
    <w:locked/>
    <w:rsid w:val="00386EC8"/>
    <w:rPr>
      <w:sz w:val="24"/>
      <w:szCs w:val="24"/>
    </w:rPr>
  </w:style>
  <w:style w:type="character" w:customStyle="1" w:styleId="UnresolvedMention4">
    <w:name w:val="Unresolved Mention4"/>
    <w:basedOn w:val="DefaultParagraphFont"/>
    <w:uiPriority w:val="99"/>
    <w:semiHidden/>
    <w:unhideWhenUsed/>
    <w:rsid w:val="00763236"/>
    <w:rPr>
      <w:color w:val="605E5C"/>
      <w:shd w:val="clear" w:color="auto" w:fill="E1DFDD"/>
    </w:rPr>
  </w:style>
  <w:style w:type="paragraph" w:customStyle="1" w:styleId="GCCClauses">
    <w:name w:val="GCC Clauses"/>
    <w:basedOn w:val="Normal"/>
    <w:qFormat/>
    <w:rsid w:val="003D4F0F"/>
    <w:pPr>
      <w:numPr>
        <w:numId w:val="20"/>
      </w:numPr>
      <w:spacing w:before="240"/>
      <w:ind w:left="340"/>
    </w:pPr>
    <w:rPr>
      <w:b/>
    </w:rPr>
  </w:style>
  <w:style w:type="paragraph" w:styleId="TOC4">
    <w:name w:val="toc 4"/>
    <w:basedOn w:val="Normal"/>
    <w:next w:val="Normal"/>
    <w:autoRedefine/>
    <w:uiPriority w:val="39"/>
    <w:unhideWhenUsed/>
    <w:rsid w:val="00E304C5"/>
    <w:rPr>
      <w:rFonts w:asciiTheme="minorHAnsi" w:hAnsiTheme="minorHAnsi" w:cstheme="minorHAnsi"/>
      <w:sz w:val="22"/>
      <w:szCs w:val="22"/>
    </w:rPr>
  </w:style>
  <w:style w:type="paragraph" w:styleId="TOC5">
    <w:name w:val="toc 5"/>
    <w:basedOn w:val="Normal"/>
    <w:next w:val="Normal"/>
    <w:autoRedefine/>
    <w:uiPriority w:val="39"/>
    <w:unhideWhenUsed/>
    <w:rsid w:val="00E304C5"/>
    <w:rPr>
      <w:rFonts w:asciiTheme="minorHAnsi" w:hAnsiTheme="minorHAnsi" w:cstheme="minorHAnsi"/>
      <w:sz w:val="22"/>
      <w:szCs w:val="22"/>
    </w:rPr>
  </w:style>
  <w:style w:type="paragraph" w:styleId="TOC6">
    <w:name w:val="toc 6"/>
    <w:basedOn w:val="Normal"/>
    <w:next w:val="Normal"/>
    <w:autoRedefine/>
    <w:uiPriority w:val="39"/>
    <w:unhideWhenUsed/>
    <w:rsid w:val="00E304C5"/>
    <w:rPr>
      <w:rFonts w:asciiTheme="minorHAnsi" w:hAnsiTheme="minorHAnsi" w:cstheme="minorHAnsi"/>
      <w:sz w:val="22"/>
      <w:szCs w:val="22"/>
    </w:rPr>
  </w:style>
  <w:style w:type="paragraph" w:styleId="TOC7">
    <w:name w:val="toc 7"/>
    <w:basedOn w:val="Normal"/>
    <w:next w:val="Normal"/>
    <w:autoRedefine/>
    <w:uiPriority w:val="39"/>
    <w:unhideWhenUsed/>
    <w:rsid w:val="00E304C5"/>
    <w:rPr>
      <w:rFonts w:asciiTheme="minorHAnsi" w:hAnsiTheme="minorHAnsi" w:cstheme="minorHAnsi"/>
      <w:sz w:val="22"/>
      <w:szCs w:val="22"/>
    </w:rPr>
  </w:style>
  <w:style w:type="paragraph" w:styleId="TOC8">
    <w:name w:val="toc 8"/>
    <w:basedOn w:val="Normal"/>
    <w:next w:val="Normal"/>
    <w:autoRedefine/>
    <w:uiPriority w:val="39"/>
    <w:unhideWhenUsed/>
    <w:rsid w:val="00E304C5"/>
    <w:rPr>
      <w:rFonts w:asciiTheme="minorHAnsi" w:hAnsiTheme="minorHAnsi" w:cstheme="minorHAnsi"/>
      <w:sz w:val="22"/>
      <w:szCs w:val="22"/>
    </w:rPr>
  </w:style>
  <w:style w:type="paragraph" w:styleId="TOC9">
    <w:name w:val="toc 9"/>
    <w:basedOn w:val="Normal"/>
    <w:next w:val="Normal"/>
    <w:autoRedefine/>
    <w:uiPriority w:val="39"/>
    <w:unhideWhenUsed/>
    <w:rsid w:val="00E304C5"/>
    <w:rPr>
      <w:rFonts w:asciiTheme="minorHAnsi" w:hAnsiTheme="minorHAnsi" w:cstheme="minorHAnsi"/>
      <w:sz w:val="22"/>
      <w:szCs w:val="22"/>
    </w:rPr>
  </w:style>
  <w:style w:type="paragraph" w:customStyle="1" w:styleId="SectionHeading">
    <w:name w:val="Section Heading"/>
    <w:basedOn w:val="Heading1"/>
    <w:qFormat/>
    <w:rsid w:val="009812FD"/>
    <w:pPr>
      <w:tabs>
        <w:tab w:val="left" w:pos="0"/>
      </w:tabs>
      <w:spacing w:before="120"/>
      <w:jc w:val="center"/>
    </w:pPr>
    <w:rPr>
      <w:rFonts w:asciiTheme="minorBidi" w:hAnsiTheme="minorBidi" w:cstheme="minorBidi"/>
      <w:b/>
      <w:bCs/>
      <w:color w:val="000000" w:themeColor="text1"/>
    </w:rPr>
  </w:style>
  <w:style w:type="paragraph" w:customStyle="1" w:styleId="GCCSubclause">
    <w:name w:val="GCC Subclause"/>
    <w:basedOn w:val="Header2-SubClauses"/>
    <w:qFormat/>
    <w:rsid w:val="001F13ED"/>
    <w:pPr>
      <w:numPr>
        <w:ilvl w:val="1"/>
        <w:numId w:val="20"/>
      </w:numPr>
    </w:p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w:basedOn w:val="Normal"/>
    <w:link w:val="FootnoteTextChar"/>
    <w:uiPriority w:val="99"/>
    <w:unhideWhenUsed/>
    <w:qFormat/>
    <w:rsid w:val="0083137C"/>
    <w:pPr>
      <w:snapToGrid w:val="0"/>
      <w:spacing w:line="264" w:lineRule="auto"/>
    </w:pPr>
    <w:rPr>
      <w:sz w:val="20"/>
      <w:szCs w:val="20"/>
    </w:rPr>
  </w:style>
  <w:style w:type="character" w:customStyle="1" w:styleId="FootnoteTextChar">
    <w:name w:val="Footnote Text Char"/>
    <w:aliases w:val="fn Char1,ADB Char1,single space Char,footnote text Char Char,fn Char Char,ADB Char Char,single space Char Char Char,Fußnotentextf Char,Footnote Char,Footnote Text Char2 Char Char,Footnote Text Char Char1 Char1 Char,footnote text Char1"/>
    <w:basedOn w:val="DefaultParagraphFont"/>
    <w:link w:val="FootnoteText"/>
    <w:uiPriority w:val="99"/>
    <w:rsid w:val="0083137C"/>
    <w:rPr>
      <w:rFonts w:ascii="Arial" w:hAnsi="Arial"/>
    </w:rPr>
  </w:style>
  <w:style w:type="paragraph" w:customStyle="1" w:styleId="ContractForms">
    <w:name w:val="Contract Forms"/>
    <w:basedOn w:val="Normal"/>
    <w:qFormat/>
    <w:rsid w:val="0083137C"/>
    <w:pPr>
      <w:snapToGrid w:val="0"/>
      <w:spacing w:line="264" w:lineRule="auto"/>
      <w:jc w:val="center"/>
    </w:pPr>
    <w:rPr>
      <w:b/>
      <w:sz w:val="32"/>
      <w:lang w:bidi="en-US"/>
    </w:rPr>
  </w:style>
  <w:style w:type="paragraph" w:styleId="BodyText3">
    <w:name w:val="Body Text 3"/>
    <w:basedOn w:val="Normal"/>
    <w:link w:val="BodyText3Char"/>
    <w:semiHidden/>
    <w:unhideWhenUsed/>
    <w:rsid w:val="0007308E"/>
    <w:pPr>
      <w:spacing w:after="120"/>
    </w:pPr>
    <w:rPr>
      <w:rFonts w:ascii="Times New Roman" w:hAnsi="Times New Roman"/>
      <w:sz w:val="16"/>
      <w:szCs w:val="16"/>
    </w:rPr>
  </w:style>
  <w:style w:type="character" w:customStyle="1" w:styleId="BodyText3Char">
    <w:name w:val="Body Text 3 Char"/>
    <w:basedOn w:val="DefaultParagraphFont"/>
    <w:link w:val="BodyText3"/>
    <w:semiHidden/>
    <w:rsid w:val="0007308E"/>
    <w:rPr>
      <w:sz w:val="16"/>
      <w:szCs w:val="16"/>
    </w:rPr>
  </w:style>
  <w:style w:type="character" w:customStyle="1" w:styleId="UnresolvedMention5">
    <w:name w:val="Unresolved Mention5"/>
    <w:basedOn w:val="DefaultParagraphFont"/>
    <w:uiPriority w:val="99"/>
    <w:semiHidden/>
    <w:unhideWhenUsed/>
    <w:rsid w:val="00C71A55"/>
    <w:rPr>
      <w:color w:val="605E5C"/>
      <w:shd w:val="clear" w:color="auto" w:fill="E1DFDD"/>
    </w:rPr>
  </w:style>
  <w:style w:type="table" w:customStyle="1" w:styleId="TableGrid2">
    <w:name w:val="Table Grid2"/>
    <w:basedOn w:val="TableNormal"/>
    <w:next w:val="TableGrid"/>
    <w:uiPriority w:val="59"/>
    <w:rsid w:val="0007007F"/>
    <w:rPr>
      <w:rFonts w:ascii="Cambria" w:eastAsia="MS Mincho"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24901"/>
    <w:rPr>
      <w:rFonts w:asciiTheme="minorHAnsi" w:eastAsiaTheme="minorHAnsi" w:hAnsiTheme="minorHAnsi" w:cstheme="minorBidi"/>
      <w:kern w:val="2"/>
      <w:sz w:val="22"/>
      <w:szCs w:val="22"/>
      <w:lang w:val="en-GB"/>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3">
    <w:name w:val="Table Grid3"/>
    <w:basedOn w:val="TableNormal"/>
    <w:next w:val="TableGrid"/>
    <w:uiPriority w:val="39"/>
    <w:rsid w:val="006E4220"/>
    <w:rPr>
      <w:rFonts w:ascii="Aptos" w:eastAsia="Aptos" w:hAnsi="Aptos" w:cs="Arial"/>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662">
      <w:bodyDiv w:val="1"/>
      <w:marLeft w:val="0"/>
      <w:marRight w:val="0"/>
      <w:marTop w:val="0"/>
      <w:marBottom w:val="0"/>
      <w:divBdr>
        <w:top w:val="none" w:sz="0" w:space="0" w:color="auto"/>
        <w:left w:val="none" w:sz="0" w:space="0" w:color="auto"/>
        <w:bottom w:val="none" w:sz="0" w:space="0" w:color="auto"/>
        <w:right w:val="none" w:sz="0" w:space="0" w:color="auto"/>
      </w:divBdr>
    </w:div>
    <w:div w:id="47923413">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319043107">
      <w:bodyDiv w:val="1"/>
      <w:marLeft w:val="0"/>
      <w:marRight w:val="0"/>
      <w:marTop w:val="0"/>
      <w:marBottom w:val="0"/>
      <w:divBdr>
        <w:top w:val="none" w:sz="0" w:space="0" w:color="auto"/>
        <w:left w:val="none" w:sz="0" w:space="0" w:color="auto"/>
        <w:bottom w:val="none" w:sz="0" w:space="0" w:color="auto"/>
        <w:right w:val="none" w:sz="0" w:space="0" w:color="auto"/>
      </w:divBdr>
    </w:div>
    <w:div w:id="342168859">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63276657">
      <w:bodyDiv w:val="1"/>
      <w:marLeft w:val="0"/>
      <w:marRight w:val="0"/>
      <w:marTop w:val="0"/>
      <w:marBottom w:val="0"/>
      <w:divBdr>
        <w:top w:val="none" w:sz="0" w:space="0" w:color="auto"/>
        <w:left w:val="none" w:sz="0" w:space="0" w:color="auto"/>
        <w:bottom w:val="none" w:sz="0" w:space="0" w:color="auto"/>
        <w:right w:val="none" w:sz="0" w:space="0" w:color="auto"/>
      </w:divBdr>
    </w:div>
    <w:div w:id="1336617246">
      <w:bodyDiv w:val="1"/>
      <w:marLeft w:val="0"/>
      <w:marRight w:val="0"/>
      <w:marTop w:val="0"/>
      <w:marBottom w:val="0"/>
      <w:divBdr>
        <w:top w:val="none" w:sz="0" w:space="0" w:color="auto"/>
        <w:left w:val="none" w:sz="0" w:space="0" w:color="auto"/>
        <w:bottom w:val="none" w:sz="0" w:space="0" w:color="auto"/>
        <w:right w:val="none" w:sz="0" w:space="0" w:color="auto"/>
      </w:divBdr>
    </w:div>
    <w:div w:id="1409307423">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470250011">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686327463">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43c596-ea21-457a-a97a-2b5b71f1f0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0CC6EABEE0B74B9CCEF2AB7FF857B8" ma:contentTypeVersion="11" ma:contentTypeDescription="Create a new document." ma:contentTypeScope="" ma:versionID="dd8363fbaf37b97c31dfe0e01e5c16fd">
  <xsd:schema xmlns:xsd="http://www.w3.org/2001/XMLSchema" xmlns:xs="http://www.w3.org/2001/XMLSchema" xmlns:p="http://schemas.microsoft.com/office/2006/metadata/properties" xmlns:ns3="5843c596-ea21-457a-a97a-2b5b71f1f033" targetNamespace="http://schemas.microsoft.com/office/2006/metadata/properties" ma:root="true" ma:fieldsID="15fe62daae3c95b97562cbd0b78d1969" ns3:_="">
    <xsd:import namespace="5843c596-ea21-457a-a97a-2b5b71f1f03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596-ea21-457a-a97a-2b5b71f1f0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5843c596-ea21-457a-a97a-2b5b71f1f033"/>
  </ds:schemaRefs>
</ds:datastoreItem>
</file>

<file path=customXml/itemProps3.xml><?xml version="1.0" encoding="utf-8"?>
<ds:datastoreItem xmlns:ds="http://schemas.openxmlformats.org/officeDocument/2006/customXml" ds:itemID="{09BF93E6-098A-4314-A59D-AD52CFDAE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596-ea21-457a-a97a-2b5b71f1f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CA87E4-2F67-4FF9-891A-B896AA0D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23</cp:revision>
  <cp:lastPrinted>2020-05-22T14:45:00Z</cp:lastPrinted>
  <dcterms:created xsi:type="dcterms:W3CDTF">2026-07-29T13:39:00Z</dcterms:created>
  <dcterms:modified xsi:type="dcterms:W3CDTF">2026-07-30T15:42:00Z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0x010100A10CC6EABEE0B74B9CCEF2AB7FF857B8</vt:lpwstr>
  </property>
  <property fmtid="{D5CDD505-2E9C-101B-9397-08002B2CF9AE}" pid="4" name="UNDER LEG REVIEW">
    <vt:bool>true</vt:bool>
  </property>
  <property fmtid="{D5CDD505-2E9C-101B-9397-08002B2CF9AE}" pid="5" name="MediaServiceImageTags">
    <vt:lpwstr/>
  </property>
</Properties>
</file>