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6A4574" w:rsidRDefault="0007308E" w:rsidP="0007308E">
      <w:pPr>
        <w:jc w:val="center"/>
        <w:rPr>
          <w:rFonts w:asciiTheme="minorHAnsi" w:hAnsiTheme="minorHAnsi" w:cstheme="minorHAnsi"/>
          <w:b/>
          <w:bCs/>
          <w:lang w:val="en-GB"/>
        </w:rPr>
      </w:pPr>
      <w:r w:rsidRPr="006A4574">
        <w:rPr>
          <w:rFonts w:asciiTheme="minorHAnsi" w:hAnsiTheme="minorHAnsi" w:cstheme="minorHAnsi"/>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6A4574">
        <w:rPr>
          <w:rFonts w:asciiTheme="minorHAnsi" w:hAnsiTheme="minorHAnsi" w:cstheme="minorHAnsi"/>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6A4574">
        <w:rPr>
          <w:rFonts w:asciiTheme="minorHAnsi" w:hAnsiTheme="minorHAnsi" w:cstheme="minorHAnsi"/>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sidRPr="006A4574">
        <w:rPr>
          <w:rFonts w:asciiTheme="minorHAnsi" w:hAnsiTheme="minorHAnsi" w:cstheme="minorHAnsi"/>
          <w:b/>
          <w:bCs/>
          <w:lang w:val="en-GB"/>
        </w:rPr>
        <w:t xml:space="preserve">            Federal Republic of Somalia</w:t>
      </w:r>
    </w:p>
    <w:p w14:paraId="65F4DBEB" w14:textId="61F8991F" w:rsidR="0007308E" w:rsidRPr="006A4574" w:rsidRDefault="0007308E" w:rsidP="0007308E">
      <w:pPr>
        <w:jc w:val="center"/>
        <w:rPr>
          <w:rFonts w:asciiTheme="minorHAnsi" w:hAnsiTheme="minorHAnsi" w:cstheme="minorHAnsi"/>
          <w:b/>
          <w:bCs/>
          <w:lang w:val="en-GB"/>
        </w:rPr>
      </w:pPr>
      <w:r w:rsidRPr="006A4574">
        <w:rPr>
          <w:rFonts w:asciiTheme="minorHAnsi" w:hAnsiTheme="minorHAnsi" w:cstheme="minorHAnsi"/>
          <w:b/>
          <w:bCs/>
          <w:lang w:val="en-GB"/>
        </w:rPr>
        <w:t xml:space="preserve">                         Ministry of Agriculture &amp; Irrigation</w:t>
      </w:r>
    </w:p>
    <w:p w14:paraId="7DA5AE71" w14:textId="41F37182" w:rsidR="0007308E" w:rsidRPr="006A4574" w:rsidRDefault="0007308E" w:rsidP="0007308E">
      <w:pPr>
        <w:spacing w:after="120"/>
        <w:jc w:val="center"/>
        <w:rPr>
          <w:rFonts w:asciiTheme="minorHAnsi" w:hAnsiTheme="minorHAnsi" w:cstheme="minorHAnsi"/>
          <w:b/>
          <w:bCs/>
          <w:color w:val="657C9C" w:themeColor="text2" w:themeTint="BF"/>
          <w:lang w:val="en-GB"/>
        </w:rPr>
      </w:pPr>
      <w:r w:rsidRPr="006A4574">
        <w:rPr>
          <w:rFonts w:asciiTheme="minorHAnsi" w:hAnsiTheme="minorHAnsi" w:cstheme="minorHAnsi"/>
          <w:b/>
          <w:bCs/>
          <w:color w:val="657C9C" w:themeColor="text2" w:themeTint="BF"/>
          <w:lang w:val="en-GB"/>
        </w:rPr>
        <w:t xml:space="preserve">                                          Rural Livelihoods Resilience Program (RLRP)</w:t>
      </w:r>
    </w:p>
    <w:p w14:paraId="582230B7" w14:textId="77777777" w:rsidR="0007308E" w:rsidRPr="006A4574" w:rsidRDefault="0007308E" w:rsidP="0007308E">
      <w:pPr>
        <w:rPr>
          <w:rFonts w:asciiTheme="minorHAnsi" w:hAnsiTheme="minorHAnsi" w:cstheme="minorHAnsi"/>
        </w:rPr>
      </w:pPr>
      <w:r w:rsidRPr="006A4574">
        <w:rPr>
          <w:rFonts w:asciiTheme="minorHAnsi" w:hAnsiTheme="minorHAnsi" w:cstheme="minorHAnsi"/>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C3ED70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" strokecolor="#4472c4" strokeweight="3pt">
                <v:stroke linestyle="thinThick" joinstyle="miter"/>
                <o:lock v:ext="edit" shapetype="f"/>
                <w10:wrap anchorx="margin"/>
              </v:line>
            </w:pict>
          </mc:Fallback>
        </mc:AlternateContent>
      </w:r>
    </w:p>
    <w:p w14:paraId="0D9423EB" w14:textId="77777777" w:rsidR="00002FE2" w:rsidRPr="006A4574" w:rsidRDefault="00002FE2" w:rsidP="002E58D5">
      <w:pPr>
        <w:pStyle w:val="NoSpacing"/>
        <w:tabs>
          <w:tab w:val="left" w:pos="0"/>
        </w:tabs>
        <w:jc w:val="center"/>
        <w:rPr>
          <w:rFonts w:asciiTheme="minorHAnsi" w:hAnsiTheme="minorHAnsi" w:cstheme="minorHAnsi"/>
          <w:sz w:val="28"/>
          <w:szCs w:val="40"/>
        </w:rPr>
      </w:pPr>
    </w:p>
    <w:p w14:paraId="5D7DC50B" w14:textId="77777777" w:rsidR="001B00B4" w:rsidRPr="006A4574" w:rsidRDefault="001B00B4" w:rsidP="002E58D5">
      <w:pPr>
        <w:pStyle w:val="NoSpacing"/>
        <w:tabs>
          <w:tab w:val="left" w:pos="0"/>
        </w:tabs>
        <w:jc w:val="center"/>
        <w:rPr>
          <w:rFonts w:asciiTheme="minorHAnsi" w:hAnsiTheme="minorHAnsi" w:cstheme="minorHAnsi"/>
          <w:sz w:val="40"/>
          <w:szCs w:val="52"/>
        </w:rPr>
      </w:pPr>
    </w:p>
    <w:p w14:paraId="0732944A" w14:textId="72A5CB86" w:rsidR="00002FE2" w:rsidRPr="006A4574" w:rsidRDefault="00002FE2" w:rsidP="002E58D5">
      <w:pPr>
        <w:pStyle w:val="NoSpacing"/>
        <w:tabs>
          <w:tab w:val="left" w:pos="0"/>
        </w:tabs>
        <w:jc w:val="center"/>
        <w:rPr>
          <w:rFonts w:asciiTheme="minorHAnsi" w:hAnsiTheme="minorHAnsi" w:cstheme="minorHAnsi"/>
          <w:sz w:val="40"/>
          <w:szCs w:val="52"/>
        </w:rPr>
      </w:pPr>
      <w:r w:rsidRPr="006A4574">
        <w:rPr>
          <w:rFonts w:asciiTheme="minorHAnsi" w:hAnsiTheme="minorHAnsi" w:cstheme="minorHAnsi"/>
          <w:sz w:val="40"/>
          <w:szCs w:val="52"/>
        </w:rPr>
        <w:t xml:space="preserve">Request for </w:t>
      </w:r>
      <w:r w:rsidR="009C442B" w:rsidRPr="006A4574">
        <w:rPr>
          <w:rFonts w:asciiTheme="minorHAnsi" w:hAnsiTheme="minorHAnsi" w:cstheme="minorHAnsi"/>
          <w:sz w:val="40"/>
          <w:szCs w:val="52"/>
        </w:rPr>
        <w:t>Bids</w:t>
      </w:r>
      <w:r w:rsidRPr="006A4574">
        <w:rPr>
          <w:rFonts w:asciiTheme="minorHAnsi" w:hAnsiTheme="minorHAnsi" w:cstheme="minorHAnsi"/>
          <w:sz w:val="40"/>
          <w:szCs w:val="52"/>
        </w:rPr>
        <w:t xml:space="preserve"> </w:t>
      </w:r>
      <w:r w:rsidR="0019373B" w:rsidRPr="006A4574">
        <w:rPr>
          <w:rFonts w:asciiTheme="minorHAnsi" w:hAnsiTheme="minorHAnsi" w:cstheme="minorHAnsi"/>
          <w:sz w:val="40"/>
          <w:szCs w:val="52"/>
        </w:rPr>
        <w:t>–</w:t>
      </w:r>
      <w:r w:rsidRPr="006A4574">
        <w:rPr>
          <w:rFonts w:asciiTheme="minorHAnsi" w:hAnsiTheme="minorHAnsi" w:cstheme="minorHAnsi"/>
          <w:sz w:val="40"/>
          <w:szCs w:val="52"/>
        </w:rPr>
        <w:t xml:space="preserve"> </w:t>
      </w:r>
      <w:r w:rsidR="009C442B" w:rsidRPr="006A4574">
        <w:rPr>
          <w:rFonts w:asciiTheme="minorHAnsi" w:hAnsiTheme="minorHAnsi" w:cstheme="minorHAnsi"/>
          <w:sz w:val="40"/>
          <w:szCs w:val="52"/>
        </w:rPr>
        <w:t>Goods</w:t>
      </w:r>
    </w:p>
    <w:p w14:paraId="3A6F8AEA" w14:textId="77777777" w:rsidR="00002FE2" w:rsidRPr="006A4574" w:rsidRDefault="00002FE2" w:rsidP="002E58D5">
      <w:pPr>
        <w:tabs>
          <w:tab w:val="left" w:pos="0"/>
        </w:tabs>
        <w:jc w:val="center"/>
        <w:rPr>
          <w:rFonts w:asciiTheme="minorHAnsi" w:hAnsiTheme="minorHAnsi" w:cstheme="minorHAnsi"/>
          <w:b/>
          <w:sz w:val="40"/>
        </w:rPr>
      </w:pPr>
    </w:p>
    <w:p w14:paraId="69681423" w14:textId="77777777" w:rsidR="00283CCD" w:rsidRPr="006A4574" w:rsidRDefault="00283CCD" w:rsidP="002E58D5">
      <w:pPr>
        <w:tabs>
          <w:tab w:val="left" w:pos="0"/>
        </w:tabs>
        <w:jc w:val="center"/>
        <w:rPr>
          <w:rFonts w:asciiTheme="minorHAnsi" w:hAnsiTheme="minorHAnsi" w:cstheme="minorHAnsi"/>
          <w:sz w:val="40"/>
        </w:rPr>
      </w:pPr>
    </w:p>
    <w:p w14:paraId="5838BCD6" w14:textId="77777777" w:rsidR="001B00B4" w:rsidRPr="006A4574" w:rsidRDefault="001B00B4" w:rsidP="002E58D5">
      <w:pPr>
        <w:tabs>
          <w:tab w:val="left" w:pos="0"/>
        </w:tabs>
        <w:jc w:val="center"/>
        <w:rPr>
          <w:rFonts w:asciiTheme="minorHAnsi" w:hAnsiTheme="minorHAnsi" w:cstheme="minorHAnsi"/>
          <w:sz w:val="40"/>
        </w:rPr>
      </w:pPr>
    </w:p>
    <w:p w14:paraId="6430F70A" w14:textId="3CFD3075" w:rsidR="00002FE2" w:rsidRPr="006A4574" w:rsidRDefault="00DB72B0" w:rsidP="002E58D5">
      <w:pPr>
        <w:tabs>
          <w:tab w:val="left" w:pos="0"/>
        </w:tabs>
        <w:jc w:val="center"/>
        <w:rPr>
          <w:rFonts w:asciiTheme="minorHAnsi" w:hAnsiTheme="minorHAnsi" w:cstheme="minorHAnsi"/>
          <w:sz w:val="40"/>
        </w:rPr>
      </w:pPr>
      <w:r w:rsidRPr="006A4574">
        <w:rPr>
          <w:rFonts w:asciiTheme="minorHAnsi" w:hAnsiTheme="minorHAnsi" w:cstheme="minorHAnsi"/>
          <w:sz w:val="40"/>
        </w:rPr>
        <w:t>For</w:t>
      </w:r>
    </w:p>
    <w:p w14:paraId="1473F55A" w14:textId="77777777" w:rsidR="001B00B4" w:rsidRPr="006A4574" w:rsidRDefault="001B00B4" w:rsidP="002E58D5">
      <w:pPr>
        <w:tabs>
          <w:tab w:val="left" w:pos="0"/>
        </w:tabs>
        <w:jc w:val="center"/>
        <w:rPr>
          <w:rFonts w:asciiTheme="minorHAnsi" w:hAnsiTheme="minorHAnsi" w:cstheme="minorHAnsi"/>
          <w:sz w:val="40"/>
        </w:rPr>
      </w:pPr>
    </w:p>
    <w:p w14:paraId="4C07FDA4" w14:textId="77777777" w:rsidR="001B00B4" w:rsidRPr="006A4574" w:rsidRDefault="001B00B4" w:rsidP="002E58D5">
      <w:pPr>
        <w:tabs>
          <w:tab w:val="left" w:pos="0"/>
        </w:tabs>
        <w:jc w:val="center"/>
        <w:rPr>
          <w:rFonts w:asciiTheme="minorHAnsi" w:hAnsiTheme="minorHAnsi" w:cstheme="minorHAnsi"/>
          <w:sz w:val="40"/>
        </w:rPr>
      </w:pPr>
    </w:p>
    <w:p w14:paraId="45823823" w14:textId="77777777" w:rsidR="00002FE2" w:rsidRPr="006A4574" w:rsidRDefault="00002FE2" w:rsidP="002E58D5">
      <w:pPr>
        <w:tabs>
          <w:tab w:val="left" w:pos="0"/>
        </w:tabs>
        <w:jc w:val="center"/>
        <w:rPr>
          <w:rFonts w:asciiTheme="minorHAnsi" w:hAnsiTheme="minorHAnsi" w:cstheme="minorHAnsi"/>
        </w:rPr>
      </w:pPr>
    </w:p>
    <w:p w14:paraId="201F7A5B" w14:textId="77777777" w:rsidR="001B00B4" w:rsidRPr="006A4574" w:rsidRDefault="001B00B4" w:rsidP="002E58D5">
      <w:pPr>
        <w:tabs>
          <w:tab w:val="left" w:pos="0"/>
        </w:tabs>
        <w:jc w:val="center"/>
        <w:rPr>
          <w:rFonts w:asciiTheme="minorHAnsi" w:hAnsiTheme="minorHAnsi" w:cstheme="minorHAnsi"/>
        </w:rPr>
      </w:pPr>
    </w:p>
    <w:p w14:paraId="3F87C964" w14:textId="1C47B008" w:rsidR="00283CCD" w:rsidRPr="006A4574" w:rsidRDefault="00DE5A78" w:rsidP="00DB72B0">
      <w:pPr>
        <w:jc w:val="center"/>
        <w:rPr>
          <w:rFonts w:asciiTheme="minorHAnsi" w:hAnsiTheme="minorHAnsi" w:cstheme="minorHAnsi"/>
          <w:bCs/>
          <w:sz w:val="40"/>
          <w:szCs w:val="40"/>
          <w:lang w:val="en-GB"/>
        </w:rPr>
      </w:pPr>
      <w:bookmarkStart w:id="0" w:name="_Hlk202885717"/>
      <w:r w:rsidRPr="006A4574">
        <w:rPr>
          <w:rFonts w:asciiTheme="minorHAnsi" w:hAnsiTheme="minorHAnsi" w:cstheme="minorHAnsi"/>
          <w:bCs/>
          <w:sz w:val="40"/>
          <w:szCs w:val="40"/>
          <w:lang w:val="en-GB"/>
        </w:rPr>
        <w:t>Distribute high-quality and locally certified seeds of the introduced varieties</w:t>
      </w:r>
    </w:p>
    <w:bookmarkEnd w:id="0"/>
    <w:p w14:paraId="5EDA0398" w14:textId="77777777" w:rsidR="00DB72B0" w:rsidRPr="006A4574" w:rsidRDefault="00DB72B0" w:rsidP="00DB72B0">
      <w:pPr>
        <w:rPr>
          <w:rFonts w:asciiTheme="minorHAnsi" w:eastAsia="Calibri" w:hAnsiTheme="minorHAnsi" w:cstheme="minorHAnsi"/>
          <w:bCs/>
          <w:szCs w:val="32"/>
          <w:lang w:val="en-GB" w:eastAsia="en-ZA"/>
        </w:rPr>
      </w:pPr>
      <w:r w:rsidRPr="006A4574">
        <w:rPr>
          <w:rFonts w:asciiTheme="minorHAnsi" w:eastAsia="Calibri" w:hAnsiTheme="minorHAnsi" w:cstheme="minorHAnsi"/>
          <w:bCs/>
          <w:szCs w:val="32"/>
          <w:lang w:val="en-GB" w:eastAsia="en-ZA"/>
        </w:rPr>
        <w:t xml:space="preserve">                                                             </w:t>
      </w:r>
    </w:p>
    <w:p w14:paraId="049EF19F" w14:textId="77777777" w:rsidR="00DB72B0" w:rsidRPr="006A4574" w:rsidRDefault="00DB72B0" w:rsidP="00DB72B0">
      <w:pPr>
        <w:jc w:val="center"/>
        <w:rPr>
          <w:rFonts w:asciiTheme="minorHAnsi" w:eastAsia="Calibri" w:hAnsiTheme="minorHAnsi" w:cstheme="minorHAnsi"/>
          <w:bCs/>
          <w:szCs w:val="32"/>
          <w:lang w:val="en-GB" w:eastAsia="en-ZA"/>
        </w:rPr>
      </w:pPr>
    </w:p>
    <w:p w14:paraId="1441DD56" w14:textId="77777777" w:rsidR="00DB72B0" w:rsidRPr="006A4574" w:rsidRDefault="00DB72B0" w:rsidP="00DB72B0">
      <w:pPr>
        <w:jc w:val="center"/>
        <w:rPr>
          <w:rFonts w:asciiTheme="minorHAnsi" w:eastAsia="Calibri" w:hAnsiTheme="minorHAnsi" w:cstheme="minorHAnsi"/>
          <w:bCs/>
          <w:szCs w:val="32"/>
          <w:lang w:val="en-GB" w:eastAsia="en-ZA"/>
        </w:rPr>
      </w:pPr>
    </w:p>
    <w:p w14:paraId="66F4DDE3" w14:textId="77777777" w:rsidR="00DB72B0" w:rsidRPr="006A4574" w:rsidRDefault="00DB72B0" w:rsidP="00DB72B0">
      <w:pPr>
        <w:jc w:val="center"/>
        <w:rPr>
          <w:rFonts w:asciiTheme="minorHAnsi" w:eastAsia="Calibri" w:hAnsiTheme="minorHAnsi" w:cstheme="minorHAnsi"/>
          <w:bCs/>
          <w:szCs w:val="32"/>
          <w:lang w:val="en-GB" w:eastAsia="en-ZA"/>
        </w:rPr>
      </w:pPr>
    </w:p>
    <w:p w14:paraId="370B4943" w14:textId="77777777" w:rsidR="00DB72B0" w:rsidRPr="006A4574" w:rsidRDefault="00DB72B0" w:rsidP="00DB72B0">
      <w:pPr>
        <w:jc w:val="center"/>
        <w:rPr>
          <w:rFonts w:asciiTheme="minorHAnsi" w:eastAsia="Calibri" w:hAnsiTheme="minorHAnsi" w:cstheme="minorHAnsi"/>
          <w:bCs/>
          <w:szCs w:val="32"/>
          <w:lang w:val="en-GB" w:eastAsia="en-ZA"/>
        </w:rPr>
      </w:pPr>
    </w:p>
    <w:p w14:paraId="1B5E5A81" w14:textId="77777777" w:rsidR="00DB72B0" w:rsidRPr="006A4574" w:rsidRDefault="00DB72B0" w:rsidP="00DB72B0">
      <w:pPr>
        <w:jc w:val="center"/>
        <w:rPr>
          <w:rFonts w:asciiTheme="minorHAnsi" w:eastAsia="Calibri" w:hAnsiTheme="minorHAnsi" w:cstheme="minorHAnsi"/>
          <w:bCs/>
          <w:szCs w:val="32"/>
          <w:lang w:val="en-GB" w:eastAsia="en-ZA"/>
        </w:rPr>
      </w:pPr>
    </w:p>
    <w:p w14:paraId="08A9ABEC" w14:textId="23F9B706" w:rsidR="00DB72B0" w:rsidRPr="006A4574" w:rsidRDefault="00DB72B0" w:rsidP="00DB72B0">
      <w:pPr>
        <w:jc w:val="center"/>
        <w:rPr>
          <w:rFonts w:asciiTheme="minorHAnsi" w:hAnsiTheme="minorHAnsi" w:cstheme="minorHAnsi"/>
          <w:bCs/>
          <w:color w:val="222222"/>
          <w:szCs w:val="32"/>
          <w:shd w:val="clear" w:color="auto" w:fill="FFFFFF"/>
        </w:rPr>
      </w:pPr>
      <w:r w:rsidRPr="006A4574">
        <w:rPr>
          <w:rFonts w:asciiTheme="minorHAnsi" w:eastAsia="Calibri" w:hAnsiTheme="minorHAnsi" w:cstheme="minorHAnsi"/>
          <w:bCs/>
          <w:szCs w:val="32"/>
          <w:lang w:val="en-GB" w:eastAsia="en-ZA"/>
        </w:rPr>
        <w:t xml:space="preserve">REF: </w:t>
      </w:r>
      <w:r w:rsidR="001B00B4" w:rsidRPr="006A4574">
        <w:rPr>
          <w:rFonts w:asciiTheme="minorHAnsi" w:hAnsiTheme="minorHAnsi" w:cstheme="minorHAnsi"/>
          <w:bCs/>
          <w:color w:val="222222"/>
          <w:szCs w:val="32"/>
          <w:shd w:val="clear" w:color="auto" w:fill="FFFFFF"/>
        </w:rPr>
        <w:t>SOM-2000004325-0008-G-NCB</w:t>
      </w:r>
    </w:p>
    <w:p w14:paraId="5FBBA682" w14:textId="77777777" w:rsidR="001B00B4" w:rsidRPr="006A4574" w:rsidRDefault="001B00B4" w:rsidP="00DB72B0">
      <w:pPr>
        <w:jc w:val="center"/>
        <w:rPr>
          <w:rFonts w:asciiTheme="minorHAnsi" w:hAnsiTheme="minorHAnsi" w:cstheme="minorHAnsi"/>
          <w:bCs/>
          <w:color w:val="222222"/>
          <w:szCs w:val="32"/>
          <w:shd w:val="clear" w:color="auto" w:fill="FFFFFF"/>
        </w:rPr>
      </w:pPr>
    </w:p>
    <w:p w14:paraId="53B3ADCA" w14:textId="77777777" w:rsidR="001B00B4" w:rsidRPr="006A4574" w:rsidRDefault="001B00B4" w:rsidP="00DB72B0">
      <w:pPr>
        <w:jc w:val="center"/>
        <w:rPr>
          <w:rFonts w:asciiTheme="minorHAnsi" w:hAnsiTheme="minorHAnsi" w:cstheme="minorHAnsi"/>
          <w:bCs/>
          <w:color w:val="222222"/>
          <w:szCs w:val="32"/>
          <w:shd w:val="clear" w:color="auto" w:fill="FFFFFF"/>
        </w:rPr>
      </w:pPr>
    </w:p>
    <w:p w14:paraId="52B559E9" w14:textId="77777777" w:rsidR="001B00B4" w:rsidRPr="006A4574" w:rsidRDefault="001B00B4" w:rsidP="00DB72B0">
      <w:pPr>
        <w:jc w:val="center"/>
        <w:rPr>
          <w:rFonts w:asciiTheme="minorHAnsi" w:hAnsiTheme="minorHAnsi" w:cstheme="minorHAnsi"/>
          <w:bCs/>
          <w:color w:val="222222"/>
          <w:szCs w:val="32"/>
          <w:shd w:val="clear" w:color="auto" w:fill="FFFFFF"/>
        </w:rPr>
      </w:pPr>
    </w:p>
    <w:p w14:paraId="53A76D92" w14:textId="77777777" w:rsidR="001B00B4" w:rsidRPr="006A4574" w:rsidRDefault="001B00B4" w:rsidP="00DB72B0">
      <w:pPr>
        <w:jc w:val="center"/>
        <w:rPr>
          <w:rFonts w:asciiTheme="minorHAnsi" w:hAnsiTheme="minorHAnsi" w:cstheme="minorHAnsi"/>
          <w:b/>
          <w:sz w:val="20"/>
        </w:rPr>
      </w:pPr>
    </w:p>
    <w:p w14:paraId="70353AB3" w14:textId="77777777" w:rsidR="00DB72B0" w:rsidRPr="006A4574" w:rsidRDefault="00DB72B0" w:rsidP="00DB72B0">
      <w:pPr>
        <w:jc w:val="center"/>
        <w:rPr>
          <w:rFonts w:asciiTheme="minorHAnsi" w:hAnsiTheme="minorHAnsi" w:cstheme="minorHAnsi"/>
          <w:b/>
          <w:sz w:val="20"/>
        </w:rPr>
      </w:pPr>
    </w:p>
    <w:p w14:paraId="76E482EA" w14:textId="77777777" w:rsidR="001F4911" w:rsidRPr="006A4574" w:rsidRDefault="001F4911" w:rsidP="00623EE0">
      <w:pPr>
        <w:jc w:val="center"/>
        <w:rPr>
          <w:rFonts w:asciiTheme="minorHAnsi" w:hAnsiTheme="minorHAnsi" w:cstheme="minorHAnsi"/>
          <w:lang w:val="en-GB"/>
        </w:rPr>
      </w:pPr>
    </w:p>
    <w:p w14:paraId="31B77E38" w14:textId="75BCAA46" w:rsidR="00623EE0" w:rsidRPr="006A4574" w:rsidRDefault="00623EE0" w:rsidP="00623EE0">
      <w:pPr>
        <w:jc w:val="center"/>
        <w:rPr>
          <w:rFonts w:asciiTheme="minorHAnsi" w:hAnsiTheme="minorHAnsi" w:cstheme="minorHAnsi"/>
          <w:lang w:val="en-GB"/>
        </w:rPr>
      </w:pPr>
      <w:r w:rsidRPr="006A4574">
        <w:rPr>
          <w:rFonts w:asciiTheme="minorHAnsi" w:hAnsiTheme="minorHAnsi" w:cstheme="minorHAnsi"/>
          <w:lang w:val="en-GB"/>
        </w:rPr>
        <w:t xml:space="preserve">Issue Date: </w:t>
      </w:r>
      <w:r w:rsidR="0008441E">
        <w:rPr>
          <w:rFonts w:asciiTheme="minorHAnsi" w:hAnsiTheme="minorHAnsi" w:cstheme="minorHAnsi"/>
          <w:lang w:val="en-GB"/>
        </w:rPr>
        <w:t>22</w:t>
      </w:r>
      <w:r w:rsidR="000A11FE" w:rsidRPr="0008441E">
        <w:rPr>
          <w:rFonts w:asciiTheme="minorHAnsi" w:hAnsiTheme="minorHAnsi" w:cstheme="minorHAnsi"/>
          <w:lang w:val="en-GB"/>
        </w:rPr>
        <w:t>/</w:t>
      </w:r>
      <w:r w:rsidR="0008441E">
        <w:rPr>
          <w:rFonts w:asciiTheme="minorHAnsi" w:hAnsiTheme="minorHAnsi" w:cstheme="minorHAnsi"/>
          <w:lang w:val="en-GB"/>
        </w:rPr>
        <w:t>0</w:t>
      </w:r>
      <w:r w:rsidR="000A11FE" w:rsidRPr="0008441E">
        <w:rPr>
          <w:rFonts w:asciiTheme="minorHAnsi" w:hAnsiTheme="minorHAnsi" w:cstheme="minorHAnsi"/>
          <w:lang w:val="en-GB"/>
        </w:rPr>
        <w:t>1/202</w:t>
      </w:r>
      <w:r w:rsidR="0008441E">
        <w:rPr>
          <w:rFonts w:asciiTheme="minorHAnsi" w:hAnsiTheme="minorHAnsi" w:cstheme="minorHAnsi"/>
          <w:lang w:val="en-GB"/>
        </w:rPr>
        <w:t>6</w:t>
      </w:r>
    </w:p>
    <w:p w14:paraId="4519C72F" w14:textId="77777777" w:rsidR="00DB72B0" w:rsidRPr="006A4574" w:rsidRDefault="00DB72B0" w:rsidP="00DB72B0">
      <w:pPr>
        <w:jc w:val="center"/>
        <w:rPr>
          <w:rFonts w:asciiTheme="minorHAnsi" w:hAnsiTheme="minorHAnsi" w:cstheme="minorHAnsi"/>
          <w:b/>
          <w:sz w:val="20"/>
        </w:rPr>
      </w:pPr>
    </w:p>
    <w:p w14:paraId="08FB2E1E" w14:textId="77777777" w:rsidR="00DB72B0" w:rsidRPr="006A4574" w:rsidRDefault="00DB72B0" w:rsidP="00DB72B0">
      <w:pPr>
        <w:rPr>
          <w:rFonts w:asciiTheme="minorHAnsi" w:hAnsiTheme="minorHAnsi" w:cstheme="minorHAnsi"/>
          <w:b/>
          <w:i/>
          <w:iCs/>
          <w:lang w:val="en-GB"/>
        </w:rPr>
      </w:pPr>
    </w:p>
    <w:p w14:paraId="2724F8C9" w14:textId="77777777" w:rsidR="00DB72B0" w:rsidRPr="006A4574" w:rsidRDefault="00DB72B0" w:rsidP="00DB72B0">
      <w:pPr>
        <w:jc w:val="center"/>
        <w:rPr>
          <w:rFonts w:asciiTheme="minorHAnsi" w:hAnsiTheme="minorHAnsi" w:cstheme="minorHAnsi"/>
          <w:b/>
          <w:lang w:val="en-GB"/>
        </w:rPr>
      </w:pPr>
    </w:p>
    <w:p w14:paraId="38B7558A" w14:textId="77777777" w:rsidR="005856B7" w:rsidRPr="006A4574" w:rsidRDefault="005856B7" w:rsidP="005856B7">
      <w:pPr>
        <w:tabs>
          <w:tab w:val="left" w:pos="0"/>
        </w:tabs>
        <w:spacing w:before="240" w:line="240" w:lineRule="exact"/>
        <w:rPr>
          <w:rFonts w:asciiTheme="minorHAnsi" w:hAnsiTheme="minorHAnsi" w:cstheme="minorHAnsi"/>
          <w:b/>
          <w:bCs/>
          <w:spacing w:val="8"/>
          <w:sz w:val="46"/>
          <w:szCs w:val="46"/>
        </w:rPr>
      </w:pPr>
    </w:p>
    <w:p w14:paraId="19749AF6" w14:textId="77777777" w:rsidR="005516F5" w:rsidRPr="006A4574" w:rsidRDefault="005516F5" w:rsidP="005856B7">
      <w:pPr>
        <w:tabs>
          <w:tab w:val="left" w:pos="0"/>
        </w:tabs>
        <w:spacing w:before="240" w:line="240" w:lineRule="exact"/>
        <w:jc w:val="center"/>
        <w:rPr>
          <w:rFonts w:asciiTheme="minorHAnsi" w:hAnsiTheme="minorHAnsi" w:cstheme="minorHAnsi"/>
          <w:b/>
          <w:bCs/>
          <w:spacing w:val="8"/>
          <w:sz w:val="46"/>
          <w:szCs w:val="46"/>
        </w:rPr>
      </w:pPr>
    </w:p>
    <w:p w14:paraId="2783DED0" w14:textId="77777777" w:rsidR="001F4911" w:rsidRPr="006A4574" w:rsidRDefault="001F4911" w:rsidP="005856B7">
      <w:pPr>
        <w:tabs>
          <w:tab w:val="left" w:pos="0"/>
        </w:tabs>
        <w:spacing w:before="240" w:line="240" w:lineRule="exact"/>
        <w:jc w:val="center"/>
        <w:rPr>
          <w:rFonts w:asciiTheme="minorHAnsi" w:hAnsiTheme="minorHAnsi" w:cstheme="minorHAnsi"/>
          <w:b/>
          <w:bCs/>
          <w:spacing w:val="8"/>
          <w:sz w:val="46"/>
          <w:szCs w:val="46"/>
        </w:rPr>
      </w:pPr>
    </w:p>
    <w:p w14:paraId="7E7026F4" w14:textId="77777777" w:rsidR="001B00B4" w:rsidRPr="006A4574" w:rsidRDefault="001B00B4" w:rsidP="005856B7">
      <w:pPr>
        <w:tabs>
          <w:tab w:val="left" w:pos="0"/>
        </w:tabs>
        <w:spacing w:before="240" w:line="240" w:lineRule="exact"/>
        <w:jc w:val="center"/>
        <w:rPr>
          <w:rFonts w:asciiTheme="minorHAnsi" w:hAnsiTheme="minorHAnsi" w:cstheme="minorHAnsi"/>
          <w:b/>
          <w:bCs/>
          <w:spacing w:val="8"/>
          <w:sz w:val="46"/>
          <w:szCs w:val="46"/>
        </w:rPr>
      </w:pPr>
    </w:p>
    <w:p w14:paraId="6C596AEB" w14:textId="72493B2D" w:rsidR="005856B7" w:rsidRPr="006A4574" w:rsidRDefault="005856B7" w:rsidP="005856B7">
      <w:pPr>
        <w:tabs>
          <w:tab w:val="left" w:pos="0"/>
        </w:tabs>
        <w:spacing w:before="240" w:line="240" w:lineRule="exact"/>
        <w:jc w:val="center"/>
        <w:rPr>
          <w:rFonts w:asciiTheme="minorHAnsi" w:hAnsiTheme="minorHAnsi" w:cstheme="minorHAnsi"/>
          <w:b/>
          <w:bCs/>
          <w:spacing w:val="8"/>
          <w:sz w:val="46"/>
          <w:szCs w:val="46"/>
        </w:rPr>
      </w:pPr>
      <w:r w:rsidRPr="006A4574">
        <w:rPr>
          <w:rFonts w:asciiTheme="minorHAnsi" w:hAnsiTheme="minorHAnsi" w:cstheme="minorHAnsi"/>
          <w:b/>
          <w:bCs/>
          <w:spacing w:val="8"/>
          <w:sz w:val="46"/>
          <w:szCs w:val="46"/>
        </w:rPr>
        <w:t>Foreword</w:t>
      </w:r>
    </w:p>
    <w:p w14:paraId="3D67A6C4" w14:textId="77777777" w:rsidR="005856B7" w:rsidRPr="006A4574" w:rsidRDefault="005856B7" w:rsidP="005856B7">
      <w:pPr>
        <w:tabs>
          <w:tab w:val="left" w:pos="0"/>
        </w:tabs>
        <w:spacing w:before="240" w:line="240" w:lineRule="exact"/>
        <w:jc w:val="center"/>
        <w:rPr>
          <w:rFonts w:asciiTheme="minorHAnsi" w:hAnsiTheme="minorHAnsi" w:cstheme="minorHAnsi"/>
          <w:b/>
          <w:bCs/>
          <w:spacing w:val="8"/>
          <w:sz w:val="46"/>
          <w:szCs w:val="46"/>
        </w:rPr>
      </w:pPr>
    </w:p>
    <w:p w14:paraId="4C758E89" w14:textId="60616049" w:rsidR="005856B7" w:rsidRPr="006A4574" w:rsidRDefault="005856B7" w:rsidP="005856B7">
      <w:pPr>
        <w:tabs>
          <w:tab w:val="left" w:pos="0"/>
        </w:tabs>
        <w:spacing w:before="240" w:line="240" w:lineRule="exact"/>
        <w:jc w:val="both"/>
        <w:rPr>
          <w:rFonts w:asciiTheme="minorHAnsi" w:hAnsiTheme="minorHAnsi" w:cstheme="minorHAnsi"/>
          <w:spacing w:val="-2"/>
          <w:sz w:val="22"/>
          <w:szCs w:val="22"/>
        </w:rPr>
      </w:pPr>
      <w:r w:rsidRPr="006A4574">
        <w:rPr>
          <w:rFonts w:asciiTheme="minorHAnsi" w:hAnsiTheme="minorHAnsi" w:cstheme="minorHAnsi"/>
          <w:spacing w:val="-2"/>
          <w:sz w:val="22"/>
          <w:szCs w:val="22"/>
        </w:rPr>
        <w:t xml:space="preserve">This bidding document has been prepared by </w:t>
      </w:r>
      <w:r w:rsidR="00E335BA" w:rsidRPr="006A4574">
        <w:rPr>
          <w:rFonts w:asciiTheme="minorHAnsi" w:hAnsiTheme="minorHAnsi" w:cstheme="minorHAnsi"/>
          <w:iCs/>
          <w:spacing w:val="-2"/>
          <w:sz w:val="22"/>
          <w:szCs w:val="22"/>
        </w:rPr>
        <w:t xml:space="preserve">Ministry of Agriculture and Irrigation of Federal Government of Somalia </w:t>
      </w:r>
      <w:r w:rsidRPr="006A4574">
        <w:rPr>
          <w:rFonts w:asciiTheme="minorHAnsi" w:hAnsiTheme="minorHAnsi" w:cstheme="minorHAnsi"/>
          <w:spacing w:val="-2"/>
          <w:sz w:val="22"/>
          <w:szCs w:val="22"/>
        </w:rPr>
        <w:t xml:space="preserve">and is based on the standard procurement document for national competitive bidding issued by IFAD on </w:t>
      </w:r>
      <w:hyperlink r:id="rId12" w:history="1">
        <w:r w:rsidRPr="006A4574">
          <w:rPr>
            <w:rStyle w:val="Hyperlink"/>
            <w:rFonts w:asciiTheme="minorHAnsi" w:hAnsiTheme="minorHAnsi" w:cstheme="minorHAnsi"/>
            <w:spacing w:val="-2"/>
            <w:sz w:val="22"/>
            <w:szCs w:val="22"/>
          </w:rPr>
          <w:t>www.ifad.org/project-procurement</w:t>
        </w:r>
      </w:hyperlink>
      <w:r w:rsidRPr="006A4574">
        <w:rPr>
          <w:rFonts w:asciiTheme="minorHAnsi" w:hAnsiTheme="minorHAnsi" w:cstheme="minorHAnsi"/>
          <w:spacing w:val="-2"/>
          <w:sz w:val="22"/>
          <w:szCs w:val="22"/>
        </w:rPr>
        <w:t>. This bidding document is to be used for the procurement of goods and related services using the national competitive bidding method in accordance with the IFAD Project Procurement Guidelines and the IFAD Procurement Handbook for projects financed by IFAD</w:t>
      </w:r>
      <w:r w:rsidRPr="006A4574">
        <w:rPr>
          <w:rFonts w:asciiTheme="minorHAnsi" w:hAnsiTheme="minorHAnsi" w:cstheme="minorHAnsi"/>
          <w:noProof/>
          <w:sz w:val="22"/>
          <w:szCs w:val="22"/>
        </w:rPr>
        <w:t>.</w:t>
      </w:r>
      <w:r w:rsidRPr="006A4574">
        <w:rPr>
          <w:rFonts w:asciiTheme="minorHAnsi" w:hAnsiTheme="minorHAnsi" w:cstheme="minorHAnsi"/>
          <w:spacing w:val="-2"/>
          <w:sz w:val="22"/>
          <w:szCs w:val="22"/>
          <w:shd w:val="clear" w:color="auto" w:fill="C5E0B3" w:themeFill="accent6" w:themeFillTint="66"/>
        </w:rPr>
        <w:t xml:space="preserve"> </w:t>
      </w:r>
    </w:p>
    <w:p w14:paraId="54E9F5BC" w14:textId="3DFA55E1" w:rsidR="005856B7" w:rsidRPr="006A4574" w:rsidRDefault="005856B7" w:rsidP="005856B7">
      <w:pPr>
        <w:tabs>
          <w:tab w:val="left" w:pos="0"/>
        </w:tabs>
        <w:spacing w:before="240" w:line="240" w:lineRule="exact"/>
        <w:jc w:val="both"/>
        <w:rPr>
          <w:rFonts w:asciiTheme="minorHAnsi" w:hAnsiTheme="minorHAnsi" w:cstheme="minorHAnsi"/>
          <w:sz w:val="22"/>
          <w:szCs w:val="22"/>
        </w:rPr>
      </w:pPr>
      <w:r w:rsidRPr="006A4574">
        <w:rPr>
          <w:rFonts w:asciiTheme="minorHAnsi" w:hAnsiTheme="minorHAnsi" w:cstheme="minorHAnsi"/>
          <w:sz w:val="22"/>
          <w:szCs w:val="22"/>
        </w:rPr>
        <w:t>IFAD does not guarantee the completeness, accuracy or translation, if applicable, or any other aspect in connection with the content of this document.</w:t>
      </w:r>
    </w:p>
    <w:p w14:paraId="47BD60AB" w14:textId="51F4E8C1" w:rsidR="00623EE0" w:rsidRPr="006A4574" w:rsidRDefault="00623EE0" w:rsidP="005856B7">
      <w:pPr>
        <w:tabs>
          <w:tab w:val="left" w:pos="0"/>
        </w:tabs>
        <w:spacing w:before="240" w:line="240" w:lineRule="exact"/>
        <w:jc w:val="both"/>
        <w:rPr>
          <w:rFonts w:asciiTheme="minorHAnsi" w:hAnsiTheme="minorHAnsi" w:cstheme="minorHAnsi"/>
          <w:sz w:val="22"/>
          <w:szCs w:val="22"/>
        </w:rPr>
      </w:pPr>
    </w:p>
    <w:p w14:paraId="3B921692" w14:textId="6ED3DF78" w:rsidR="00623EE0" w:rsidRPr="006A4574" w:rsidRDefault="00623EE0" w:rsidP="005856B7">
      <w:pPr>
        <w:tabs>
          <w:tab w:val="left" w:pos="0"/>
        </w:tabs>
        <w:spacing w:before="240" w:line="240" w:lineRule="exact"/>
        <w:jc w:val="both"/>
        <w:rPr>
          <w:rFonts w:asciiTheme="minorHAnsi" w:hAnsiTheme="minorHAnsi" w:cstheme="minorHAnsi"/>
          <w:sz w:val="22"/>
          <w:szCs w:val="22"/>
        </w:rPr>
      </w:pPr>
    </w:p>
    <w:p w14:paraId="5130E791" w14:textId="58497A3C" w:rsidR="00623EE0" w:rsidRPr="006A4574" w:rsidRDefault="00623EE0" w:rsidP="005856B7">
      <w:pPr>
        <w:tabs>
          <w:tab w:val="left" w:pos="0"/>
        </w:tabs>
        <w:spacing w:before="240" w:line="240" w:lineRule="exact"/>
        <w:jc w:val="both"/>
        <w:rPr>
          <w:rFonts w:asciiTheme="minorHAnsi" w:hAnsiTheme="minorHAnsi" w:cstheme="minorHAnsi"/>
          <w:sz w:val="22"/>
          <w:szCs w:val="22"/>
        </w:rPr>
      </w:pPr>
    </w:p>
    <w:p w14:paraId="15E33D45" w14:textId="3BAFAE65" w:rsidR="00623EE0" w:rsidRPr="006A4574" w:rsidRDefault="00623EE0" w:rsidP="005856B7">
      <w:pPr>
        <w:tabs>
          <w:tab w:val="left" w:pos="0"/>
        </w:tabs>
        <w:spacing w:before="240" w:line="240" w:lineRule="exact"/>
        <w:jc w:val="both"/>
        <w:rPr>
          <w:rFonts w:asciiTheme="minorHAnsi" w:hAnsiTheme="minorHAnsi" w:cstheme="minorHAnsi"/>
          <w:sz w:val="22"/>
          <w:szCs w:val="22"/>
        </w:rPr>
      </w:pPr>
    </w:p>
    <w:p w14:paraId="3A15CB71" w14:textId="77777777" w:rsidR="00DB72B0" w:rsidRPr="006A4574" w:rsidRDefault="00DB72B0" w:rsidP="00DB72B0">
      <w:pPr>
        <w:spacing w:before="120" w:after="120"/>
        <w:rPr>
          <w:rFonts w:asciiTheme="minorHAnsi" w:hAnsiTheme="minorHAnsi" w:cstheme="minorHAnsi"/>
          <w:b/>
          <w:sz w:val="28"/>
          <w:szCs w:val="32"/>
        </w:rPr>
      </w:pPr>
    </w:p>
    <w:p w14:paraId="20304037" w14:textId="77777777" w:rsidR="00283CCD" w:rsidRPr="006A4574" w:rsidRDefault="00002FE2" w:rsidP="002E58D5">
      <w:pPr>
        <w:pStyle w:val="TOCHeading"/>
        <w:tabs>
          <w:tab w:val="left" w:pos="0"/>
        </w:tabs>
        <w:spacing w:before="240" w:line="240" w:lineRule="exact"/>
        <w:jc w:val="center"/>
        <w:rPr>
          <w:rFonts w:asciiTheme="minorHAnsi" w:hAnsiTheme="minorHAnsi" w:cstheme="minorHAnsi"/>
          <w:spacing w:val="-2"/>
          <w:sz w:val="22"/>
          <w:szCs w:val="22"/>
          <w:highlight w:val="yellow"/>
        </w:rPr>
      </w:pPr>
      <w:r w:rsidRPr="006A4574">
        <w:rPr>
          <w:rFonts w:asciiTheme="minorHAnsi" w:hAnsiTheme="minorHAnsi" w:cstheme="minorHAnsi"/>
          <w:spacing w:val="8"/>
          <w:sz w:val="46"/>
          <w:szCs w:val="46"/>
        </w:rPr>
        <w:br w:type="page"/>
      </w:r>
      <w:r w:rsidR="003C4240" w:rsidRPr="006A4574">
        <w:rPr>
          <w:rFonts w:asciiTheme="minorHAnsi" w:hAnsiTheme="minorHAnsi" w:cstheme="minorHAnsi"/>
          <w:spacing w:val="-2"/>
          <w:sz w:val="22"/>
          <w:szCs w:val="22"/>
          <w:highlight w:val="yellow"/>
        </w:rPr>
        <w:lastRenderedPageBreak/>
        <w:t xml:space="preserve"> </w:t>
      </w:r>
    </w:p>
    <w:sdt>
      <w:sdtPr>
        <w:rPr>
          <w:rFonts w:asciiTheme="minorHAnsi" w:hAnsiTheme="minorHAnsi" w:cstheme="minorHAnsi"/>
          <w:b/>
          <w:bCs/>
          <w:sz w:val="22"/>
          <w:szCs w:val="22"/>
          <w:lang w:bidi="en-US"/>
        </w:rPr>
        <w:id w:val="-2086293867"/>
        <w:docPartObj>
          <w:docPartGallery w:val="Table of Contents"/>
          <w:docPartUnique/>
        </w:docPartObj>
      </w:sdtPr>
      <w:sdtEndPr>
        <w:rPr>
          <w:b w:val="0"/>
          <w:bCs w:val="0"/>
          <w:noProof/>
          <w:sz w:val="24"/>
          <w:szCs w:val="24"/>
          <w:lang w:bidi="ar-SA"/>
        </w:rPr>
      </w:sdtEndPr>
      <w:sdtContent>
        <w:p w14:paraId="17F4427C" w14:textId="58571793" w:rsidR="00801347" w:rsidRPr="006A4574" w:rsidRDefault="00801347" w:rsidP="00283CCD">
          <w:pPr>
            <w:tabs>
              <w:tab w:val="left" w:pos="0"/>
            </w:tabs>
            <w:rPr>
              <w:rFonts w:asciiTheme="minorHAnsi" w:hAnsiTheme="minorHAnsi" w:cstheme="minorHAnsi"/>
              <w:color w:val="000000" w:themeColor="text1"/>
            </w:rPr>
          </w:pPr>
          <w:r w:rsidRPr="006A4574">
            <w:rPr>
              <w:rFonts w:asciiTheme="minorHAnsi" w:hAnsiTheme="minorHAnsi" w:cstheme="minorHAnsi"/>
              <w:color w:val="000000" w:themeColor="text1"/>
            </w:rPr>
            <w:t>Table of Contents</w:t>
          </w:r>
        </w:p>
        <w:p w14:paraId="51FF69F1" w14:textId="534AB2AE" w:rsidR="008338C9" w:rsidRPr="006A4574" w:rsidRDefault="009812FD">
          <w:pPr>
            <w:pStyle w:val="TOC1"/>
            <w:tabs>
              <w:tab w:val="right" w:leader="dot" w:pos="9911"/>
            </w:tabs>
            <w:rPr>
              <w:rFonts w:asciiTheme="minorHAnsi" w:eastAsiaTheme="minorEastAsia" w:hAnsiTheme="minorHAnsi"/>
              <w:b w:val="0"/>
              <w:bCs w:val="0"/>
              <w:noProof/>
              <w:szCs w:val="24"/>
              <w:lang w:eastAsia="en-GB"/>
            </w:rPr>
          </w:pPr>
          <w:r w:rsidRPr="006A4574">
            <w:rPr>
              <w:rFonts w:asciiTheme="minorHAnsi" w:hAnsiTheme="minorHAnsi"/>
              <w:b w:val="0"/>
              <w:bCs w:val="0"/>
            </w:rPr>
            <w:fldChar w:fldCharType="begin"/>
          </w:r>
          <w:r w:rsidRPr="006A4574">
            <w:rPr>
              <w:rFonts w:asciiTheme="minorHAnsi" w:hAnsiTheme="minorHAnsi"/>
              <w:b w:val="0"/>
              <w:bCs w:val="0"/>
            </w:rPr>
            <w:instrText xml:space="preserve"> TOC \h \z \t "Heading 1,1,HEADERS ONE,1,Section Heading,1" </w:instrText>
          </w:r>
          <w:r w:rsidRPr="006A4574">
            <w:rPr>
              <w:rFonts w:asciiTheme="minorHAnsi" w:hAnsiTheme="minorHAnsi"/>
              <w:b w:val="0"/>
              <w:bCs w:val="0"/>
            </w:rPr>
            <w:fldChar w:fldCharType="separate"/>
          </w:r>
          <w:hyperlink w:anchor="_Toc57576763" w:history="1">
            <w:r w:rsidR="008338C9" w:rsidRPr="006A4574">
              <w:rPr>
                <w:rStyle w:val="Hyperlink"/>
                <w:rFonts w:asciiTheme="minorHAnsi" w:hAnsiTheme="minorHAnsi"/>
                <w:noProof/>
              </w:rPr>
              <w:t>Section I. Invitation for Bids</w:t>
            </w:r>
            <w:r w:rsidR="008338C9" w:rsidRPr="006A4574">
              <w:rPr>
                <w:rFonts w:asciiTheme="minorHAnsi" w:hAnsiTheme="minorHAnsi"/>
                <w:noProof/>
                <w:webHidden/>
              </w:rPr>
              <w:tab/>
            </w:r>
            <w:r w:rsidR="008338C9" w:rsidRPr="006A4574">
              <w:rPr>
                <w:rFonts w:asciiTheme="minorHAnsi" w:hAnsiTheme="minorHAnsi"/>
                <w:noProof/>
                <w:webHidden/>
              </w:rPr>
              <w:fldChar w:fldCharType="begin"/>
            </w:r>
            <w:r w:rsidR="008338C9" w:rsidRPr="006A4574">
              <w:rPr>
                <w:rFonts w:asciiTheme="minorHAnsi" w:hAnsiTheme="minorHAnsi"/>
                <w:noProof/>
                <w:webHidden/>
              </w:rPr>
              <w:instrText xml:space="preserve"> PAGEREF _Toc57576763 \h </w:instrText>
            </w:r>
            <w:r w:rsidR="008338C9" w:rsidRPr="006A4574">
              <w:rPr>
                <w:rFonts w:asciiTheme="minorHAnsi" w:hAnsiTheme="minorHAnsi"/>
                <w:noProof/>
                <w:webHidden/>
              </w:rPr>
            </w:r>
            <w:r w:rsidR="008338C9" w:rsidRPr="006A4574">
              <w:rPr>
                <w:rFonts w:asciiTheme="minorHAnsi" w:hAnsiTheme="minorHAnsi"/>
                <w:noProof/>
                <w:webHidden/>
              </w:rPr>
              <w:fldChar w:fldCharType="separate"/>
            </w:r>
            <w:r w:rsidR="008338C9" w:rsidRPr="006A4574">
              <w:rPr>
                <w:rFonts w:asciiTheme="minorHAnsi" w:hAnsiTheme="minorHAnsi"/>
                <w:noProof/>
                <w:webHidden/>
              </w:rPr>
              <w:t>4</w:t>
            </w:r>
            <w:r w:rsidR="008338C9" w:rsidRPr="006A4574">
              <w:rPr>
                <w:rFonts w:asciiTheme="minorHAnsi" w:hAnsiTheme="minorHAnsi"/>
                <w:noProof/>
                <w:webHidden/>
              </w:rPr>
              <w:fldChar w:fldCharType="end"/>
            </w:r>
          </w:hyperlink>
        </w:p>
        <w:p w14:paraId="4E901E1D" w14:textId="2E49E031"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64" w:history="1">
            <w:r w:rsidRPr="006A4574">
              <w:rPr>
                <w:rStyle w:val="Hyperlink"/>
                <w:rFonts w:asciiTheme="minorHAnsi" w:hAnsiTheme="minorHAnsi"/>
                <w:noProof/>
              </w:rPr>
              <w:t>Section II. Instructions to Bidders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_Toc57576764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6</w:t>
            </w:r>
            <w:r w:rsidRPr="006A4574">
              <w:rPr>
                <w:rFonts w:asciiTheme="minorHAnsi" w:hAnsiTheme="minorHAnsi"/>
                <w:noProof/>
                <w:webHidden/>
              </w:rPr>
              <w:fldChar w:fldCharType="end"/>
            </w:r>
          </w:hyperlink>
        </w:p>
        <w:p w14:paraId="09E01707" w14:textId="0C8A1CA9"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65" w:history="1">
            <w:r w:rsidRPr="006A4574">
              <w:rPr>
                <w:rStyle w:val="Hyperlink"/>
                <w:rFonts w:asciiTheme="minorHAnsi" w:hAnsiTheme="minorHAnsi"/>
                <w:noProof/>
              </w:rPr>
              <w:t>Section III. Bid Data Sheet (BDS)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_Toc57576765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29</w:t>
            </w:r>
            <w:r w:rsidRPr="006A4574">
              <w:rPr>
                <w:rFonts w:asciiTheme="minorHAnsi" w:hAnsiTheme="minorHAnsi"/>
                <w:noProof/>
                <w:webHidden/>
              </w:rPr>
              <w:fldChar w:fldCharType="end"/>
            </w:r>
          </w:hyperlink>
        </w:p>
        <w:p w14:paraId="74E02EDF" w14:textId="63A06B1D"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66" w:history="1">
            <w:r w:rsidRPr="006A4574">
              <w:rPr>
                <w:rStyle w:val="Hyperlink"/>
                <w:rFonts w:asciiTheme="minorHAnsi" w:hAnsiTheme="minorHAnsi"/>
                <w:noProof/>
              </w:rPr>
              <w:t>Section IV. Bidding Forms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_Toc57576766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34</w:t>
            </w:r>
            <w:r w:rsidRPr="006A4574">
              <w:rPr>
                <w:rFonts w:asciiTheme="minorHAnsi" w:hAnsiTheme="minorHAnsi"/>
                <w:noProof/>
                <w:webHidden/>
              </w:rPr>
              <w:fldChar w:fldCharType="end"/>
            </w:r>
          </w:hyperlink>
        </w:p>
        <w:p w14:paraId="57731E37" w14:textId="7563F2BE"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67" w:history="1">
            <w:r w:rsidRPr="006A4574">
              <w:rPr>
                <w:rStyle w:val="Hyperlink"/>
                <w:rFonts w:asciiTheme="minorHAnsi" w:hAnsiTheme="minorHAnsi"/>
                <w:noProof/>
              </w:rPr>
              <w:t>Section V. Schedule of Requirements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_Toc57576767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44</w:t>
            </w:r>
            <w:r w:rsidRPr="006A4574">
              <w:rPr>
                <w:rFonts w:asciiTheme="minorHAnsi" w:hAnsiTheme="minorHAnsi"/>
                <w:noProof/>
                <w:webHidden/>
              </w:rPr>
              <w:fldChar w:fldCharType="end"/>
            </w:r>
          </w:hyperlink>
        </w:p>
        <w:p w14:paraId="765B11E6" w14:textId="0F2C07B5"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68" w:history="1">
            <w:r w:rsidRPr="006A4574">
              <w:rPr>
                <w:rStyle w:val="Hyperlink"/>
                <w:rFonts w:asciiTheme="minorHAnsi" w:hAnsiTheme="minorHAnsi"/>
                <w:noProof/>
                <w:lang w:bidi="en-US"/>
              </w:rPr>
              <w:t>Section VI. Technical Specifications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_Toc57576768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46</w:t>
            </w:r>
            <w:r w:rsidRPr="006A4574">
              <w:rPr>
                <w:rFonts w:asciiTheme="minorHAnsi" w:hAnsiTheme="minorHAnsi"/>
                <w:noProof/>
                <w:webHidden/>
              </w:rPr>
              <w:fldChar w:fldCharType="end"/>
            </w:r>
          </w:hyperlink>
        </w:p>
        <w:p w14:paraId="1ECA904E" w14:textId="6A560D90"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69" w:history="1">
            <w:r w:rsidRPr="006A4574">
              <w:rPr>
                <w:rStyle w:val="Hyperlink"/>
                <w:rFonts w:asciiTheme="minorHAnsi" w:hAnsiTheme="minorHAnsi"/>
                <w:noProof/>
                <w:lang w:bidi="en-US"/>
              </w:rPr>
              <w:t>Section VII. Contract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_Toc57576769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49</w:t>
            </w:r>
            <w:r w:rsidRPr="006A4574">
              <w:rPr>
                <w:rFonts w:asciiTheme="minorHAnsi" w:hAnsiTheme="minorHAnsi"/>
                <w:noProof/>
                <w:webHidden/>
              </w:rPr>
              <w:fldChar w:fldCharType="end"/>
            </w:r>
          </w:hyperlink>
        </w:p>
        <w:p w14:paraId="5C0EBB9A" w14:textId="4642A4AB"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70" w:history="1">
            <w:r w:rsidRPr="006A4574">
              <w:rPr>
                <w:rStyle w:val="Hyperlink"/>
                <w:rFonts w:asciiTheme="minorHAnsi" w:hAnsiTheme="minorHAnsi"/>
                <w:noProof/>
                <w:lang w:bidi="en-US"/>
              </w:rPr>
              <w:t>Section VII (A). General Conditions of Contract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_Toc57576770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51</w:t>
            </w:r>
            <w:r w:rsidRPr="006A4574">
              <w:rPr>
                <w:rFonts w:asciiTheme="minorHAnsi" w:hAnsiTheme="minorHAnsi"/>
                <w:noProof/>
                <w:webHidden/>
              </w:rPr>
              <w:fldChar w:fldCharType="end"/>
            </w:r>
          </w:hyperlink>
        </w:p>
        <w:p w14:paraId="3C3FF6C9" w14:textId="046F5052"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71" w:history="1">
            <w:r w:rsidRPr="006A4574">
              <w:rPr>
                <w:rStyle w:val="Hyperlink"/>
                <w:rFonts w:asciiTheme="minorHAnsi" w:hAnsiTheme="minorHAnsi"/>
                <w:noProof/>
                <w:lang w:bidi="en-US"/>
              </w:rPr>
              <w:t>Section VII (B). Special Conditions of Contract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_Toc57576771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68</w:t>
            </w:r>
            <w:r w:rsidRPr="006A4574">
              <w:rPr>
                <w:rFonts w:asciiTheme="minorHAnsi" w:hAnsiTheme="minorHAnsi"/>
                <w:noProof/>
                <w:webHidden/>
              </w:rPr>
              <w:fldChar w:fldCharType="end"/>
            </w:r>
          </w:hyperlink>
        </w:p>
        <w:p w14:paraId="7CEB4FD0" w14:textId="2EB00E0A"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72" w:history="1">
            <w:r w:rsidRPr="006A4574">
              <w:rPr>
                <w:rStyle w:val="Hyperlink"/>
                <w:rFonts w:asciiTheme="minorHAnsi" w:hAnsiTheme="minorHAnsi"/>
                <w:noProof/>
                <w:lang w:bidi="en-US"/>
              </w:rPr>
              <w:t>Section VII (C). Contract Forms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_Toc57576772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76</w:t>
            </w:r>
            <w:r w:rsidRPr="006A4574">
              <w:rPr>
                <w:rFonts w:asciiTheme="minorHAnsi" w:hAnsiTheme="minorHAnsi"/>
                <w:noProof/>
                <w:webHidden/>
              </w:rPr>
              <w:fldChar w:fldCharType="end"/>
            </w:r>
          </w:hyperlink>
        </w:p>
        <w:p w14:paraId="6A61D3C0" w14:textId="456F302B" w:rsidR="008338C9" w:rsidRPr="006A4574" w:rsidRDefault="008338C9">
          <w:pPr>
            <w:pStyle w:val="TOC1"/>
            <w:tabs>
              <w:tab w:val="right" w:leader="dot" w:pos="9911"/>
            </w:tabs>
            <w:rPr>
              <w:rFonts w:asciiTheme="minorHAnsi" w:eastAsiaTheme="minorEastAsia" w:hAnsiTheme="minorHAnsi"/>
              <w:b w:val="0"/>
              <w:bCs w:val="0"/>
              <w:noProof/>
              <w:szCs w:val="24"/>
              <w:lang w:eastAsia="en-GB"/>
            </w:rPr>
          </w:pPr>
          <w:hyperlink w:anchor="_Toc57576773" w:history="1">
            <w:r w:rsidRPr="006A4574">
              <w:rPr>
                <w:rStyle w:val="Hyperlink"/>
                <w:rFonts w:asciiTheme="minorHAnsi" w:hAnsiTheme="minorHAnsi"/>
                <w:noProof/>
              </w:rPr>
              <w:t>Section VIII. Revised IFAD Policy on Preventing Fraud and Corruption in its Activities and Operations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_Toc57576773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83</w:t>
            </w:r>
            <w:r w:rsidRPr="006A4574">
              <w:rPr>
                <w:rFonts w:asciiTheme="minorHAnsi" w:hAnsiTheme="minorHAnsi"/>
                <w:noProof/>
                <w:webHidden/>
              </w:rPr>
              <w:fldChar w:fldCharType="end"/>
            </w:r>
          </w:hyperlink>
        </w:p>
        <w:p w14:paraId="2F065A6D" w14:textId="460549E3" w:rsidR="00801347" w:rsidRPr="006A4574" w:rsidRDefault="009812FD" w:rsidP="002E58D5">
          <w:pPr>
            <w:tabs>
              <w:tab w:val="left" w:pos="0"/>
            </w:tabs>
            <w:spacing w:before="240" w:line="240" w:lineRule="exact"/>
            <w:rPr>
              <w:rFonts w:asciiTheme="minorHAnsi" w:hAnsiTheme="minorHAnsi" w:cstheme="minorHAnsi"/>
            </w:rPr>
          </w:pPr>
          <w:r w:rsidRPr="006A4574">
            <w:rPr>
              <w:rFonts w:asciiTheme="minorHAnsi" w:hAnsiTheme="minorHAnsi" w:cstheme="minorHAnsi"/>
              <w:b/>
              <w:bCs/>
              <w:szCs w:val="22"/>
            </w:rPr>
            <w:fldChar w:fldCharType="end"/>
          </w:r>
        </w:p>
      </w:sdtContent>
    </w:sdt>
    <w:p w14:paraId="670E04CC" w14:textId="77777777" w:rsidR="00A65334" w:rsidRPr="006A4574" w:rsidRDefault="00A65334" w:rsidP="002E58D5">
      <w:pPr>
        <w:pStyle w:val="Heading1"/>
        <w:tabs>
          <w:tab w:val="left" w:pos="0"/>
        </w:tabs>
        <w:rPr>
          <w:rFonts w:asciiTheme="minorHAnsi" w:hAnsiTheme="minorHAnsi" w:cstheme="minorHAnsi"/>
        </w:rPr>
        <w:sectPr w:rsidR="00A65334" w:rsidRPr="006A4574" w:rsidSect="006C0937">
          <w:footerReference w:type="default" r:id="rId13"/>
          <w:footerReference w:type="first" r:id="rId14"/>
          <w:pgSz w:w="11900" w:h="16820" w:code="9"/>
          <w:pgMar w:top="2347" w:right="964" w:bottom="1440" w:left="1015" w:header="709" w:footer="709" w:gutter="0"/>
          <w:pgNumType w:start="3"/>
          <w:cols w:space="708"/>
          <w:docGrid w:linePitch="360"/>
        </w:sectPr>
      </w:pPr>
    </w:p>
    <w:p w14:paraId="1C924E7E" w14:textId="77777777" w:rsidR="0007308E" w:rsidRPr="006A4574" w:rsidRDefault="0007308E" w:rsidP="0007308E">
      <w:pPr>
        <w:keepNext/>
        <w:keepLines/>
        <w:tabs>
          <w:tab w:val="left" w:pos="0"/>
        </w:tabs>
        <w:spacing w:before="120"/>
        <w:jc w:val="center"/>
        <w:outlineLvl w:val="0"/>
        <w:rPr>
          <w:rFonts w:asciiTheme="minorHAnsi" w:eastAsiaTheme="majorEastAsia" w:hAnsiTheme="minorHAnsi" w:cstheme="minorHAnsi"/>
          <w:b/>
          <w:bCs/>
          <w:color w:val="000000" w:themeColor="text1"/>
          <w:sz w:val="32"/>
          <w:szCs w:val="32"/>
        </w:rPr>
      </w:pPr>
      <w:bookmarkStart w:id="1" w:name="_Toc57576763"/>
      <w:r w:rsidRPr="006A4574">
        <w:rPr>
          <w:rFonts w:asciiTheme="minorHAnsi" w:eastAsiaTheme="majorEastAsia" w:hAnsiTheme="minorHAnsi" w:cstheme="minorHAnsi"/>
          <w:b/>
          <w:bCs/>
          <w:color w:val="000000" w:themeColor="text1"/>
          <w:sz w:val="32"/>
          <w:szCs w:val="32"/>
        </w:rPr>
        <w:lastRenderedPageBreak/>
        <w:t>Invitation for Bids</w:t>
      </w:r>
      <w:bookmarkEnd w:id="1"/>
    </w:p>
    <w:p w14:paraId="33D9FD75" w14:textId="77777777" w:rsidR="0007308E" w:rsidRPr="006A4574" w:rsidRDefault="0007308E" w:rsidP="0007308E">
      <w:pPr>
        <w:rPr>
          <w:rFonts w:asciiTheme="minorHAnsi" w:eastAsiaTheme="majorEastAsia" w:hAnsiTheme="minorHAnsi" w:cstheme="minorHAnsi"/>
          <w:b/>
          <w:bCs/>
          <w:color w:val="000000" w:themeColor="text1"/>
          <w:sz w:val="32"/>
          <w:szCs w:val="32"/>
        </w:rPr>
      </w:pPr>
    </w:p>
    <w:p w14:paraId="4CDD487F" w14:textId="77777777" w:rsidR="0007308E" w:rsidRPr="006A4574" w:rsidRDefault="0007308E" w:rsidP="0007308E">
      <w:pPr>
        <w:tabs>
          <w:tab w:val="left" w:pos="0"/>
        </w:tabs>
        <w:spacing w:before="240" w:line="240" w:lineRule="exact"/>
        <w:jc w:val="right"/>
        <w:rPr>
          <w:rFonts w:asciiTheme="minorHAnsi" w:hAnsiTheme="minorHAnsi" w:cstheme="minorHAnsi"/>
          <w:bCs/>
          <w:i/>
          <w:iCs/>
        </w:rPr>
      </w:pPr>
      <w:r w:rsidRPr="006A4574">
        <w:rPr>
          <w:rFonts w:asciiTheme="minorHAnsi" w:hAnsiTheme="minorHAnsi" w:cstheme="minorHAnsi"/>
          <w:bCs/>
          <w:i/>
          <w:iCs/>
        </w:rPr>
        <w:t>Mogadishu, Somalia</w:t>
      </w:r>
    </w:p>
    <w:p w14:paraId="6033058E" w14:textId="2CE451BE" w:rsidR="0007308E" w:rsidRPr="006A4574" w:rsidRDefault="0088243D" w:rsidP="0007308E">
      <w:pPr>
        <w:tabs>
          <w:tab w:val="left" w:pos="0"/>
        </w:tabs>
        <w:spacing w:before="240" w:line="240" w:lineRule="exact"/>
        <w:jc w:val="right"/>
        <w:rPr>
          <w:rFonts w:asciiTheme="minorHAnsi" w:hAnsiTheme="minorHAnsi" w:cstheme="minorHAnsi"/>
          <w:bCs/>
        </w:rPr>
      </w:pPr>
      <w:r>
        <w:rPr>
          <w:rFonts w:asciiTheme="minorHAnsi" w:hAnsiTheme="minorHAnsi" w:cstheme="minorHAnsi"/>
          <w:bCs/>
          <w:i/>
          <w:iCs/>
        </w:rPr>
        <w:t>22/01</w:t>
      </w:r>
      <w:r w:rsidR="00E003F2" w:rsidRPr="0088243D">
        <w:rPr>
          <w:rFonts w:asciiTheme="minorHAnsi" w:hAnsiTheme="minorHAnsi" w:cstheme="minorHAnsi"/>
          <w:bCs/>
          <w:i/>
          <w:iCs/>
        </w:rPr>
        <w:t>/202</w:t>
      </w:r>
      <w:r>
        <w:rPr>
          <w:rFonts w:asciiTheme="minorHAnsi" w:hAnsiTheme="minorHAnsi" w:cstheme="minorHAnsi"/>
          <w:bCs/>
          <w:i/>
          <w:iCs/>
        </w:rPr>
        <w:t>6</w:t>
      </w:r>
    </w:p>
    <w:p w14:paraId="76AF37A9" w14:textId="2733C0B4" w:rsidR="00787661" w:rsidRPr="006A4574" w:rsidRDefault="0007308E" w:rsidP="00787661">
      <w:pPr>
        <w:tabs>
          <w:tab w:val="left" w:pos="0"/>
        </w:tabs>
        <w:spacing w:before="240" w:line="240" w:lineRule="exact"/>
        <w:jc w:val="center"/>
        <w:rPr>
          <w:rFonts w:asciiTheme="minorHAnsi" w:hAnsiTheme="minorHAnsi" w:cstheme="minorHAnsi"/>
          <w:b/>
          <w:i/>
          <w:iCs/>
        </w:rPr>
      </w:pPr>
      <w:r w:rsidRPr="006A4574">
        <w:rPr>
          <w:rFonts w:asciiTheme="minorHAnsi" w:hAnsiTheme="minorHAnsi" w:cstheme="minorHAnsi"/>
          <w:b/>
        </w:rPr>
        <w:t xml:space="preserve">Re: </w:t>
      </w:r>
      <w:r w:rsidR="006D1E8C" w:rsidRPr="006A4574">
        <w:rPr>
          <w:rFonts w:asciiTheme="minorHAnsi" w:hAnsiTheme="minorHAnsi" w:cstheme="minorHAnsi"/>
          <w:b/>
          <w:i/>
          <w:iCs/>
        </w:rPr>
        <w:t>Distribute high-quality and locally certified seeds of the introduced varieties</w:t>
      </w:r>
      <w:r w:rsidRPr="006A4574">
        <w:rPr>
          <w:rFonts w:asciiTheme="minorHAnsi" w:hAnsiTheme="minorHAnsi" w:cstheme="minorHAnsi"/>
          <w:b/>
          <w:i/>
          <w:iCs/>
        </w:rPr>
        <w:t xml:space="preserve">, </w:t>
      </w:r>
      <w:r w:rsidR="00792E71" w:rsidRPr="006A4574">
        <w:rPr>
          <w:rFonts w:asciiTheme="minorHAnsi" w:hAnsiTheme="minorHAnsi" w:cstheme="minorHAnsi"/>
          <w:b/>
          <w:bCs/>
          <w:i/>
          <w:iCs/>
        </w:rPr>
        <w:t>SOM-2000004325-0008-G-NCB</w:t>
      </w:r>
    </w:p>
    <w:p w14:paraId="75908C9C" w14:textId="3AF73E1D" w:rsidR="0007308E" w:rsidRPr="006A4574" w:rsidRDefault="0007308E" w:rsidP="000174D0">
      <w:pPr>
        <w:tabs>
          <w:tab w:val="left" w:pos="0"/>
        </w:tabs>
        <w:spacing w:before="240" w:line="240" w:lineRule="exact"/>
        <w:rPr>
          <w:rFonts w:asciiTheme="minorHAnsi" w:eastAsia="MS Mincho" w:hAnsiTheme="minorHAnsi" w:cstheme="minorHAnsi"/>
          <w:kern w:val="2"/>
          <w:lang w:val="en-CA"/>
        </w:rPr>
      </w:pPr>
      <w:r w:rsidRPr="006A4574">
        <w:rPr>
          <w:rFonts w:asciiTheme="minorHAnsi" w:eastAsia="MS Mincho" w:hAnsiTheme="minorHAnsi" w:cstheme="minorHAnsi"/>
          <w:kern w:val="2"/>
          <w:lang w:val="en-CA"/>
        </w:rPr>
        <w:t xml:space="preserve">The </w:t>
      </w:r>
      <w:r w:rsidRPr="006A4574">
        <w:rPr>
          <w:rFonts w:asciiTheme="minorHAnsi" w:eastAsia="MS Mincho" w:hAnsiTheme="minorHAnsi" w:cstheme="minorHAnsi"/>
          <w:iCs/>
          <w:kern w:val="2"/>
          <w:lang w:val="en-CA"/>
        </w:rPr>
        <w:t>Ministry of Agriculture and Irrigation of Federal Government of Somalia</w:t>
      </w:r>
      <w:r w:rsidRPr="006A4574">
        <w:rPr>
          <w:rFonts w:asciiTheme="minorHAnsi" w:eastAsia="MS Mincho" w:hAnsiTheme="minorHAnsi" w:cstheme="minorHAnsi"/>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6A4574">
        <w:rPr>
          <w:rFonts w:asciiTheme="minorHAnsi" w:eastAsia="MS Mincho" w:hAnsiTheme="minorHAnsi" w:cstheme="minorHAnsi"/>
          <w:iCs/>
          <w:kern w:val="2"/>
          <w:lang w:val="en-CA"/>
        </w:rPr>
        <w:t>Rural Livelihoods Resilience Program (RLRP</w:t>
      </w:r>
      <w:r w:rsidRPr="006A4574">
        <w:rPr>
          <w:rFonts w:asciiTheme="minorHAnsi" w:eastAsia="MS Mincho" w:hAnsiTheme="minorHAnsi" w:cstheme="minorHAnsi"/>
          <w:i/>
          <w:iCs/>
          <w:kern w:val="2"/>
          <w:lang w:val="en-CA"/>
        </w:rPr>
        <w:t>)</w:t>
      </w:r>
      <w:r w:rsidRPr="006A4574">
        <w:rPr>
          <w:rFonts w:asciiTheme="minorHAnsi" w:eastAsia="MS Mincho" w:hAnsiTheme="minorHAnsi" w:cstheme="minorHAnsi"/>
          <w:kern w:val="2"/>
          <w:lang w:val="en-CA"/>
        </w:rPr>
        <w:t>.</w:t>
      </w:r>
    </w:p>
    <w:p w14:paraId="456F4185" w14:textId="77777777" w:rsidR="0007308E" w:rsidRPr="006A4574" w:rsidRDefault="0007308E" w:rsidP="005B0132">
      <w:pPr>
        <w:numPr>
          <w:ilvl w:val="0"/>
          <w:numId w:val="6"/>
        </w:numPr>
        <w:tabs>
          <w:tab w:val="left" w:pos="0"/>
        </w:tabs>
        <w:spacing w:before="240" w:line="240" w:lineRule="exact"/>
        <w:ind w:left="426" w:hanging="426"/>
        <w:rPr>
          <w:rFonts w:asciiTheme="minorHAnsi" w:hAnsiTheme="minorHAnsi" w:cstheme="minorHAnsi"/>
        </w:rPr>
      </w:pPr>
      <w:r w:rsidRPr="006A4574">
        <w:rPr>
          <w:rFonts w:asciiTheme="minorHAnsi" w:hAnsiTheme="minorHAnsi" w:cstheme="minorHAnsi"/>
        </w:rPr>
        <w:t xml:space="preserve">The </w:t>
      </w:r>
      <w:r w:rsidRPr="006A4574">
        <w:rPr>
          <w:rFonts w:asciiTheme="minorHAnsi" w:hAnsiTheme="minorHAnsi" w:cstheme="minorHAnsi"/>
          <w:iCs/>
        </w:rPr>
        <w:t>Rural Livelihoods Resilient Program (RLRP)</w:t>
      </w:r>
      <w:r w:rsidRPr="006A4574">
        <w:rPr>
          <w:rFonts w:asciiTheme="minorHAnsi" w:hAnsiTheme="minorHAnsi" w:cstheme="minorHAnsi"/>
        </w:rPr>
        <w:t xml:space="preserve"> includes </w:t>
      </w:r>
      <w:r w:rsidRPr="006A4574">
        <w:rPr>
          <w:rFonts w:asciiTheme="minorHAnsi" w:hAnsiTheme="minorHAnsi" w:cstheme="minorHAnsi"/>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6A4574">
        <w:rPr>
          <w:rFonts w:asciiTheme="minorHAnsi" w:hAnsiTheme="minorHAnsi" w:cstheme="minorHAnsi"/>
          <w:b/>
          <w:bCs/>
          <w:i/>
          <w:iCs/>
          <w:lang w:val="en-GB"/>
        </w:rPr>
        <w:t xml:space="preserve">, </w:t>
      </w:r>
      <w:r w:rsidRPr="006A4574">
        <w:rPr>
          <w:rFonts w:asciiTheme="minorHAnsi" w:hAnsiTheme="minorHAnsi" w:cstheme="minorHAnsi"/>
          <w:bCs/>
          <w:iCs/>
          <w:lang w:val="en-GB"/>
        </w:rPr>
        <w:t>the</w:t>
      </w:r>
      <w:r w:rsidRPr="006A4574">
        <w:rPr>
          <w:rFonts w:asciiTheme="minorHAnsi" w:hAnsiTheme="minorHAnsi" w:cstheme="minorHAnsi"/>
          <w:b/>
          <w:bCs/>
          <w:i/>
          <w:iCs/>
          <w:lang w:val="en-GB"/>
        </w:rPr>
        <w:t xml:space="preserve"> </w:t>
      </w:r>
      <w:r w:rsidRPr="006A4574">
        <w:rPr>
          <w:rFonts w:asciiTheme="minorHAnsi" w:eastAsia="Calibri" w:hAnsiTheme="minorHAnsi" w:cstheme="minorHAnsi"/>
        </w:rPr>
        <w:t>Rural Livelihoods Resilience Program is an 8 years program (March 2024 – March 2032).</w:t>
      </w:r>
    </w:p>
    <w:p w14:paraId="5831671A" w14:textId="54F8B215" w:rsidR="0007308E" w:rsidRPr="006A4574" w:rsidRDefault="0007308E" w:rsidP="005B0132">
      <w:pPr>
        <w:numPr>
          <w:ilvl w:val="0"/>
          <w:numId w:val="6"/>
        </w:numPr>
        <w:tabs>
          <w:tab w:val="left" w:pos="0"/>
        </w:tabs>
        <w:spacing w:before="240" w:line="240" w:lineRule="exact"/>
        <w:rPr>
          <w:rFonts w:asciiTheme="minorHAnsi" w:hAnsiTheme="minorHAnsi" w:cstheme="minorHAnsi"/>
        </w:rPr>
      </w:pPr>
      <w:r w:rsidRPr="006A4574">
        <w:rPr>
          <w:rFonts w:asciiTheme="minorHAnsi" w:hAnsiTheme="minorHAnsi" w:cstheme="minorHAnsi"/>
        </w:rPr>
        <w:t xml:space="preserve">This invitation for bids (IFB) follows the general procurement notice that </w:t>
      </w:r>
      <w:r w:rsidR="00D72A44" w:rsidRPr="006A4574">
        <w:rPr>
          <w:rFonts w:asciiTheme="minorHAnsi" w:hAnsiTheme="minorHAnsi" w:cstheme="minorHAnsi"/>
        </w:rPr>
        <w:t xml:space="preserve">on the IFAD website on November 2nd, 2024, on UNDB on November 2nd, 2024 and on the </w:t>
      </w:r>
      <w:r w:rsidR="00BB2DDD">
        <w:rPr>
          <w:rFonts w:asciiTheme="minorHAnsi" w:hAnsiTheme="minorHAnsi" w:cstheme="minorHAnsi"/>
        </w:rPr>
        <w:t>M</w:t>
      </w:r>
      <w:r w:rsidR="00BB2DDD" w:rsidRPr="006A4574">
        <w:rPr>
          <w:rFonts w:asciiTheme="minorHAnsi" w:hAnsiTheme="minorHAnsi" w:cstheme="minorHAnsi"/>
        </w:rPr>
        <w:t xml:space="preserve">inistry </w:t>
      </w:r>
      <w:r w:rsidR="00D72A44" w:rsidRPr="006A4574">
        <w:rPr>
          <w:rFonts w:asciiTheme="minorHAnsi" w:hAnsiTheme="minorHAnsi" w:cstheme="minorHAnsi"/>
        </w:rPr>
        <w:t xml:space="preserve">of </w:t>
      </w:r>
      <w:r w:rsidR="00BB2DDD">
        <w:rPr>
          <w:rFonts w:asciiTheme="minorHAnsi" w:hAnsiTheme="minorHAnsi" w:cstheme="minorHAnsi"/>
        </w:rPr>
        <w:t>A</w:t>
      </w:r>
      <w:r w:rsidR="00BB2DDD" w:rsidRPr="006A4574">
        <w:rPr>
          <w:rFonts w:asciiTheme="minorHAnsi" w:hAnsiTheme="minorHAnsi" w:cstheme="minorHAnsi"/>
        </w:rPr>
        <w:t xml:space="preserve">griculture </w:t>
      </w:r>
      <w:r w:rsidR="00D72A44" w:rsidRPr="006A4574">
        <w:rPr>
          <w:rFonts w:asciiTheme="minorHAnsi" w:hAnsiTheme="minorHAnsi" w:cstheme="minorHAnsi"/>
        </w:rPr>
        <w:t xml:space="preserve">and </w:t>
      </w:r>
      <w:r w:rsidR="00BB2DDD">
        <w:rPr>
          <w:rFonts w:asciiTheme="minorHAnsi" w:hAnsiTheme="minorHAnsi" w:cstheme="minorHAnsi"/>
        </w:rPr>
        <w:t>I</w:t>
      </w:r>
      <w:r w:rsidR="00BB2DDD" w:rsidRPr="006A4574">
        <w:rPr>
          <w:rFonts w:asciiTheme="minorHAnsi" w:hAnsiTheme="minorHAnsi" w:cstheme="minorHAnsi"/>
        </w:rPr>
        <w:t xml:space="preserve">rrigation’s </w:t>
      </w:r>
      <w:r w:rsidR="00D72A44" w:rsidRPr="006A4574">
        <w:rPr>
          <w:rFonts w:asciiTheme="minorHAnsi" w:hAnsiTheme="minorHAnsi" w:cstheme="minorHAnsi"/>
        </w:rPr>
        <w:t>Website on November 2nd, 2024.</w:t>
      </w:r>
    </w:p>
    <w:p w14:paraId="2CA4FA68" w14:textId="22064E21" w:rsidR="00576825" w:rsidRPr="006A4574" w:rsidRDefault="0007308E" w:rsidP="005B0132">
      <w:pPr>
        <w:numPr>
          <w:ilvl w:val="0"/>
          <w:numId w:val="6"/>
        </w:numPr>
        <w:tabs>
          <w:tab w:val="left" w:pos="0"/>
        </w:tabs>
        <w:spacing w:before="240" w:line="240" w:lineRule="exact"/>
        <w:rPr>
          <w:rFonts w:asciiTheme="minorHAnsi" w:hAnsiTheme="minorHAnsi" w:cstheme="minorHAnsi"/>
          <w:bCs/>
          <w:i/>
          <w:iCs/>
          <w:spacing w:val="-2"/>
        </w:rPr>
      </w:pPr>
      <w:r w:rsidRPr="006A4574">
        <w:rPr>
          <w:rFonts w:asciiTheme="minorHAnsi" w:hAnsiTheme="minorHAnsi" w:cstheme="minorHAnsi"/>
        </w:rPr>
        <w:t xml:space="preserve">The purchaser now invites sealed bids from eligible entities (bidders) </w:t>
      </w:r>
      <w:r w:rsidR="00E445A3" w:rsidRPr="006A4574">
        <w:rPr>
          <w:rFonts w:asciiTheme="minorHAnsi" w:hAnsiTheme="minorHAnsi" w:cstheme="minorHAnsi"/>
          <w:spacing w:val="-2"/>
        </w:rPr>
        <w:t>to d</w:t>
      </w:r>
      <w:r w:rsidR="00BB2DDD">
        <w:rPr>
          <w:rFonts w:asciiTheme="minorHAnsi" w:hAnsiTheme="minorHAnsi" w:cstheme="minorHAnsi"/>
          <w:spacing w:val="-2"/>
        </w:rPr>
        <w:t>i</w:t>
      </w:r>
      <w:r w:rsidR="00AA27A9" w:rsidRPr="006A4574">
        <w:rPr>
          <w:rFonts w:asciiTheme="minorHAnsi" w:hAnsiTheme="minorHAnsi" w:cstheme="minorHAnsi"/>
          <w:spacing w:val="-2"/>
        </w:rPr>
        <w:t>stribute high-quality and locally certified seeds of the introduced varieties</w:t>
      </w:r>
      <w:r w:rsidR="003F192A" w:rsidRPr="006A4574">
        <w:rPr>
          <w:rFonts w:asciiTheme="minorHAnsi" w:hAnsiTheme="minorHAnsi" w:cstheme="minorHAnsi"/>
          <w:spacing w:val="-2"/>
        </w:rPr>
        <w:t>.</w:t>
      </w:r>
    </w:p>
    <w:p w14:paraId="7A4D3DD6" w14:textId="0A8C46A6" w:rsidR="0007308E" w:rsidRPr="006A4574" w:rsidRDefault="0007308E" w:rsidP="005B0132">
      <w:pPr>
        <w:numPr>
          <w:ilvl w:val="0"/>
          <w:numId w:val="6"/>
        </w:numPr>
        <w:tabs>
          <w:tab w:val="left" w:pos="0"/>
        </w:tabs>
        <w:spacing w:before="240" w:line="240" w:lineRule="exact"/>
        <w:rPr>
          <w:rFonts w:asciiTheme="minorHAnsi" w:hAnsiTheme="minorHAnsi" w:cstheme="minorHAnsi"/>
          <w:bCs/>
          <w:i/>
          <w:iCs/>
          <w:spacing w:val="-2"/>
        </w:rPr>
      </w:pPr>
      <w:r w:rsidRPr="006A4574">
        <w:rPr>
          <w:rFonts w:asciiTheme="minorHAnsi" w:hAnsiTheme="minorHAnsi" w:cstheme="minorHAnsi"/>
          <w:spacing w:val="-2"/>
        </w:rPr>
        <w:t xml:space="preserve"> </w:t>
      </w:r>
      <w:r w:rsidRPr="006A4574">
        <w:rPr>
          <w:rFonts w:asciiTheme="minorHAnsi" w:hAnsiTheme="minorHAnsi" w:cstheme="minorHAnsi"/>
        </w:rPr>
        <w:t>More details on these goods and related services are provided in the schedule of requirements in this bidding document.</w:t>
      </w:r>
    </w:p>
    <w:p w14:paraId="3BE39ABB" w14:textId="77777777" w:rsidR="0007308E" w:rsidRPr="006A4574" w:rsidRDefault="0007308E" w:rsidP="005B0132">
      <w:pPr>
        <w:numPr>
          <w:ilvl w:val="0"/>
          <w:numId w:val="6"/>
        </w:numPr>
        <w:tabs>
          <w:tab w:val="left" w:pos="0"/>
        </w:tabs>
        <w:spacing w:before="240" w:line="240" w:lineRule="exact"/>
        <w:ind w:left="426" w:hanging="426"/>
        <w:rPr>
          <w:rFonts w:asciiTheme="minorHAnsi" w:hAnsiTheme="minorHAnsi" w:cstheme="minorHAnsi"/>
        </w:rPr>
      </w:pPr>
      <w:r w:rsidRPr="006A4574">
        <w:rPr>
          <w:rFonts w:asciiTheme="minorHAnsi" w:hAnsiTheme="minorHAnsi" w:cstheme="minorHAns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6A4574" w:rsidRDefault="0007308E" w:rsidP="005B0132">
      <w:pPr>
        <w:numPr>
          <w:ilvl w:val="0"/>
          <w:numId w:val="6"/>
        </w:numPr>
        <w:tabs>
          <w:tab w:val="left" w:pos="0"/>
        </w:tabs>
        <w:spacing w:before="240" w:line="240" w:lineRule="exact"/>
        <w:ind w:left="426" w:hanging="426"/>
        <w:rPr>
          <w:rFonts w:asciiTheme="minorHAnsi" w:hAnsiTheme="minorHAnsi" w:cstheme="minorHAnsi"/>
        </w:rPr>
      </w:pPr>
      <w:r w:rsidRPr="006A4574">
        <w:rPr>
          <w:rFonts w:asciiTheme="minorHAnsi" w:hAnsiTheme="minorHAnsi" w:cstheme="minorHAnsi"/>
        </w:rPr>
        <w:t xml:space="preserve">Bidding will be conducted using the </w:t>
      </w:r>
      <w:r w:rsidRPr="006A4574">
        <w:rPr>
          <w:rFonts w:asciiTheme="minorHAnsi" w:hAnsiTheme="minorHAnsi" w:cstheme="minorHAnsi"/>
          <w:b/>
        </w:rPr>
        <w:t xml:space="preserve">national competitive bidding (NCB) </w:t>
      </w:r>
      <w:r w:rsidRPr="006A4574">
        <w:rPr>
          <w:rFonts w:asciiTheme="minorHAnsi" w:hAnsiTheme="minorHAnsi" w:cstheme="minorHAnsi"/>
          <w:bCs/>
        </w:rPr>
        <w:t>method</w:t>
      </w:r>
      <w:r w:rsidRPr="006A4574">
        <w:rPr>
          <w:rFonts w:asciiTheme="minorHAnsi" w:hAnsiTheme="minorHAnsi" w:cstheme="minorHAnsi"/>
        </w:rPr>
        <w:t xml:space="preserve">, the evaluation procedure for which is described in this bidding document, in accordance with the IFAD Procurement Handbook which is provided at </w:t>
      </w:r>
      <w:hyperlink r:id="rId15" w:history="1">
        <w:r w:rsidRPr="006A4574">
          <w:rPr>
            <w:rFonts w:asciiTheme="minorHAnsi" w:hAnsiTheme="minorHAnsi" w:cstheme="minorHAnsi"/>
            <w:color w:val="0000FF"/>
            <w:u w:val="single"/>
          </w:rPr>
          <w:t>www.ifad.org/project-procurement</w:t>
        </w:r>
      </w:hyperlink>
      <w:r w:rsidRPr="006A4574">
        <w:rPr>
          <w:rFonts w:asciiTheme="minorHAnsi" w:hAnsiTheme="minorHAnsi" w:cstheme="minorHAnsi"/>
        </w:rPr>
        <w:t>. The NCB process, as described, will include a review and verification of qualifications and past performance, including a reference check, prior to the contract award.</w:t>
      </w:r>
    </w:p>
    <w:p w14:paraId="5E2E248A" w14:textId="5499B743" w:rsidR="0007308E" w:rsidRPr="006A4574" w:rsidRDefault="0007308E" w:rsidP="005B0132">
      <w:pPr>
        <w:numPr>
          <w:ilvl w:val="0"/>
          <w:numId w:val="6"/>
        </w:numPr>
        <w:tabs>
          <w:tab w:val="left" w:pos="0"/>
        </w:tabs>
        <w:spacing w:before="240" w:line="240" w:lineRule="exact"/>
        <w:ind w:left="426" w:hanging="426"/>
        <w:rPr>
          <w:rFonts w:asciiTheme="minorHAnsi" w:hAnsiTheme="minorHAnsi" w:cstheme="minorHAnsi"/>
        </w:rPr>
      </w:pPr>
      <w:r w:rsidRPr="006A4574">
        <w:rPr>
          <w:rFonts w:asciiTheme="minorHAnsi" w:hAnsiTheme="minorHAnsi" w:cstheme="minorHAnsi"/>
        </w:rPr>
        <w:t xml:space="preserve">Please note that a pre-bid conference </w:t>
      </w:r>
      <w:r w:rsidRPr="006A4574">
        <w:rPr>
          <w:rFonts w:asciiTheme="minorHAnsi" w:hAnsiTheme="minorHAnsi" w:cstheme="minorHAnsi"/>
          <w:b/>
          <w:iCs/>
        </w:rPr>
        <w:t xml:space="preserve">will </w:t>
      </w:r>
      <w:r w:rsidRPr="006A4574">
        <w:rPr>
          <w:rFonts w:asciiTheme="minorHAnsi" w:hAnsiTheme="minorHAnsi" w:cstheme="minorHAnsi"/>
          <w:b/>
        </w:rPr>
        <w:t>be held</w:t>
      </w:r>
      <w:r w:rsidRPr="006A4574">
        <w:rPr>
          <w:rFonts w:asciiTheme="minorHAnsi" w:hAnsiTheme="minorHAnsi" w:cstheme="minorHAnsi"/>
        </w:rPr>
        <w:t xml:space="preserve"> as described in the bid data sheet (BDS), Section III of the bidding document. </w:t>
      </w:r>
    </w:p>
    <w:p w14:paraId="2B3CA411" w14:textId="77777777" w:rsidR="0007308E" w:rsidRPr="006A4574" w:rsidRDefault="0007308E" w:rsidP="005B0132">
      <w:pPr>
        <w:numPr>
          <w:ilvl w:val="0"/>
          <w:numId w:val="6"/>
        </w:numPr>
        <w:tabs>
          <w:tab w:val="left" w:pos="0"/>
        </w:tabs>
        <w:spacing w:before="240" w:line="240" w:lineRule="exact"/>
        <w:ind w:left="425" w:hanging="425"/>
        <w:rPr>
          <w:rFonts w:asciiTheme="minorHAnsi" w:hAnsiTheme="minorHAnsi" w:cstheme="minorHAnsi"/>
        </w:rPr>
      </w:pPr>
      <w:r w:rsidRPr="006A4574">
        <w:rPr>
          <w:rFonts w:asciiTheme="minorHAnsi" w:hAnsiTheme="minorHAnsi" w:cstheme="minorHAnsi"/>
        </w:rPr>
        <w:lastRenderedPageBreak/>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6A4574" w:rsidRDefault="0007308E" w:rsidP="0007308E">
      <w:pPr>
        <w:tabs>
          <w:tab w:val="left" w:pos="0"/>
        </w:tabs>
        <w:spacing w:before="240" w:line="240" w:lineRule="exact"/>
        <w:ind w:left="425"/>
        <w:rPr>
          <w:rFonts w:asciiTheme="minorHAnsi" w:hAnsiTheme="minorHAnsi" w:cstheme="minorHAnsi"/>
        </w:rPr>
      </w:pPr>
    </w:p>
    <w:p w14:paraId="30DE60FB" w14:textId="77777777" w:rsidR="00A82627" w:rsidRPr="006A4574" w:rsidRDefault="00A82627" w:rsidP="00A82627">
      <w:pPr>
        <w:tabs>
          <w:tab w:val="left" w:pos="720"/>
          <w:tab w:val="left" w:pos="1440"/>
          <w:tab w:val="left" w:pos="2880"/>
          <w:tab w:val="right" w:leader="dot" w:pos="8640"/>
        </w:tabs>
        <w:rPr>
          <w:rFonts w:asciiTheme="minorHAnsi" w:hAnsiTheme="minorHAnsi" w:cstheme="minorHAnsi"/>
          <w:i/>
          <w:iCs/>
        </w:rPr>
      </w:pPr>
      <w:r w:rsidRPr="006A4574">
        <w:rPr>
          <w:rFonts w:asciiTheme="minorHAnsi" w:hAnsiTheme="minorHAnsi" w:cstheme="minorHAnsi"/>
          <w:i/>
          <w:iCs/>
        </w:rPr>
        <w:t>Ahmed Abyan, Procurement Specialist</w:t>
      </w:r>
    </w:p>
    <w:p w14:paraId="5E3B4C9B" w14:textId="77777777" w:rsidR="00A82627" w:rsidRPr="006A4574" w:rsidRDefault="00A82627" w:rsidP="00A82627">
      <w:pPr>
        <w:tabs>
          <w:tab w:val="left" w:pos="720"/>
          <w:tab w:val="left" w:pos="1440"/>
          <w:tab w:val="left" w:pos="2880"/>
          <w:tab w:val="right" w:leader="dot" w:pos="8640"/>
        </w:tabs>
        <w:rPr>
          <w:rFonts w:asciiTheme="minorHAnsi" w:hAnsiTheme="minorHAnsi" w:cstheme="minorHAnsi"/>
          <w:i/>
          <w:iCs/>
        </w:rPr>
      </w:pPr>
      <w:bookmarkStart w:id="2" w:name="_Hlk188954590"/>
      <w:r w:rsidRPr="006A4574">
        <w:rPr>
          <w:rFonts w:asciiTheme="minorHAnsi" w:hAnsiTheme="minorHAnsi" w:cstheme="minorHAnsi"/>
          <w:i/>
          <w:iCs/>
        </w:rPr>
        <w:t>Rural Livelihoods Resilience Program (RLRP)</w:t>
      </w:r>
    </w:p>
    <w:p w14:paraId="23F6C4D4" w14:textId="77777777" w:rsidR="00A82627" w:rsidRPr="006A4574" w:rsidRDefault="00A82627" w:rsidP="00A82627">
      <w:pPr>
        <w:tabs>
          <w:tab w:val="left" w:pos="720"/>
          <w:tab w:val="left" w:pos="1440"/>
          <w:tab w:val="left" w:pos="2880"/>
          <w:tab w:val="right" w:leader="dot" w:pos="8640"/>
        </w:tabs>
        <w:rPr>
          <w:rFonts w:asciiTheme="minorHAnsi" w:hAnsiTheme="minorHAnsi" w:cstheme="minorHAnsi"/>
          <w:i/>
          <w:iCs/>
        </w:rPr>
      </w:pPr>
      <w:r w:rsidRPr="006A4574">
        <w:rPr>
          <w:rFonts w:asciiTheme="minorHAnsi" w:hAnsiTheme="minorHAnsi" w:cstheme="minorHAnsi"/>
          <w:i/>
          <w:iCs/>
        </w:rPr>
        <w:t>National Program Coordination Unit (NPCU) office</w:t>
      </w:r>
    </w:p>
    <w:p w14:paraId="4CE9CFC8" w14:textId="77777777" w:rsidR="00A82627" w:rsidRPr="006A4574" w:rsidRDefault="00A82627" w:rsidP="00A82627">
      <w:pPr>
        <w:tabs>
          <w:tab w:val="left" w:pos="720"/>
          <w:tab w:val="left" w:pos="1440"/>
          <w:tab w:val="left" w:pos="2880"/>
          <w:tab w:val="right" w:leader="dot" w:pos="8640"/>
        </w:tabs>
        <w:rPr>
          <w:rFonts w:asciiTheme="minorHAnsi" w:hAnsiTheme="minorHAnsi" w:cstheme="minorHAnsi"/>
          <w:i/>
          <w:iCs/>
        </w:rPr>
      </w:pPr>
      <w:r w:rsidRPr="006A4574">
        <w:rPr>
          <w:rFonts w:asciiTheme="minorHAnsi" w:hAnsiTheme="minorHAnsi" w:cstheme="minorHAnsi"/>
          <w:i/>
          <w:iCs/>
        </w:rPr>
        <w:t xml:space="preserve">Airport Road, </w:t>
      </w:r>
      <w:proofErr w:type="spellStart"/>
      <w:r w:rsidRPr="006A4574">
        <w:rPr>
          <w:rFonts w:asciiTheme="minorHAnsi" w:hAnsiTheme="minorHAnsi" w:cstheme="minorHAnsi"/>
          <w:i/>
          <w:iCs/>
        </w:rPr>
        <w:t>Wadajir</w:t>
      </w:r>
      <w:proofErr w:type="spellEnd"/>
      <w:r w:rsidRPr="006A4574">
        <w:rPr>
          <w:rFonts w:asciiTheme="minorHAnsi" w:hAnsiTheme="minorHAnsi" w:cstheme="minorHAnsi"/>
          <w:i/>
          <w:iCs/>
        </w:rPr>
        <w:t xml:space="preserve"> District-Mogadishu Somalia. </w:t>
      </w:r>
      <w:bookmarkEnd w:id="2"/>
      <w:r w:rsidRPr="006A4574">
        <w:rPr>
          <w:rFonts w:asciiTheme="minorHAnsi" w:hAnsiTheme="minorHAnsi" w:cstheme="minorHAnsi"/>
          <w:i/>
          <w:iCs/>
        </w:rPr>
        <w:t xml:space="preserve"> </w:t>
      </w:r>
    </w:p>
    <w:p w14:paraId="40D51288" w14:textId="77777777" w:rsidR="00A82627" w:rsidRDefault="00A82627" w:rsidP="00A82627">
      <w:pPr>
        <w:tabs>
          <w:tab w:val="left" w:pos="720"/>
          <w:tab w:val="left" w:pos="1440"/>
          <w:tab w:val="left" w:pos="2880"/>
          <w:tab w:val="right" w:leader="dot" w:pos="8640"/>
        </w:tabs>
      </w:pPr>
      <w:r w:rsidRPr="006A4574">
        <w:rPr>
          <w:rFonts w:asciiTheme="minorHAnsi" w:hAnsiTheme="minorHAnsi" w:cstheme="minorHAnsi"/>
          <w:i/>
          <w:iCs/>
        </w:rPr>
        <w:t xml:space="preserve">Email Address: </w:t>
      </w:r>
      <w:hyperlink r:id="rId16" w:history="1">
        <w:r w:rsidRPr="006A4574">
          <w:rPr>
            <w:rStyle w:val="Hyperlink"/>
            <w:rFonts w:asciiTheme="minorHAnsi" w:hAnsiTheme="minorHAnsi" w:cstheme="minorHAnsi"/>
            <w:i/>
            <w:iCs/>
          </w:rPr>
          <w:t>aabyan@rlrp.gov.so</w:t>
        </w:r>
      </w:hyperlink>
    </w:p>
    <w:p w14:paraId="27CA403C" w14:textId="2274408A" w:rsidR="00274D88" w:rsidRPr="006A4574" w:rsidRDefault="00274D88" w:rsidP="00A82627">
      <w:pPr>
        <w:tabs>
          <w:tab w:val="left" w:pos="720"/>
          <w:tab w:val="left" w:pos="1440"/>
          <w:tab w:val="left" w:pos="2880"/>
          <w:tab w:val="right" w:leader="dot" w:pos="8640"/>
        </w:tabs>
        <w:rPr>
          <w:rFonts w:asciiTheme="minorHAnsi" w:hAnsiTheme="minorHAnsi" w:cstheme="minorHAnsi"/>
          <w:i/>
          <w:iCs/>
          <w:color w:val="FF0000"/>
        </w:rPr>
      </w:pPr>
      <w:r>
        <w:t>Cc:</w:t>
      </w:r>
      <w:r w:rsidRPr="00274D88">
        <w:t xml:space="preserve"> amuhumad@rlrp.gov.so</w:t>
      </w:r>
    </w:p>
    <w:p w14:paraId="0E55979B" w14:textId="39A74B18" w:rsidR="00FE76C5" w:rsidRPr="006A4574" w:rsidRDefault="0007308E" w:rsidP="005B0132">
      <w:pPr>
        <w:numPr>
          <w:ilvl w:val="0"/>
          <w:numId w:val="6"/>
        </w:numPr>
        <w:tabs>
          <w:tab w:val="left" w:pos="0"/>
        </w:tabs>
        <w:spacing w:before="240" w:line="240" w:lineRule="exact"/>
        <w:ind w:left="360"/>
        <w:rPr>
          <w:rFonts w:asciiTheme="minorHAnsi" w:hAnsiTheme="minorHAnsi" w:cstheme="minorHAnsi"/>
          <w:bCs/>
        </w:rPr>
      </w:pPr>
      <w:r w:rsidRPr="006A4574">
        <w:rPr>
          <w:rFonts w:asciiTheme="minorHAnsi" w:hAnsiTheme="minorHAnsi" w:cstheme="minorHAnsi"/>
        </w:rPr>
        <w:t xml:space="preserve">Bids must be delivered to the address and in the manner specified in the bid data sheet – instructions to bidders 23.2, no later than </w:t>
      </w:r>
      <w:r w:rsidR="00FF49FB" w:rsidRPr="0088243D">
        <w:rPr>
          <w:rFonts w:asciiTheme="minorHAnsi" w:hAnsiTheme="minorHAnsi" w:cstheme="minorHAnsi"/>
          <w:b/>
        </w:rPr>
        <w:t>11</w:t>
      </w:r>
      <w:r w:rsidRPr="0088243D">
        <w:rPr>
          <w:rFonts w:asciiTheme="minorHAnsi" w:hAnsiTheme="minorHAnsi" w:cstheme="minorHAnsi"/>
          <w:b/>
        </w:rPr>
        <w:t xml:space="preserve">:00 AM </w:t>
      </w:r>
      <w:r w:rsidR="002423A8">
        <w:rPr>
          <w:rFonts w:asciiTheme="minorHAnsi" w:hAnsiTheme="minorHAnsi" w:cstheme="minorHAnsi"/>
          <w:b/>
        </w:rPr>
        <w:t>06</w:t>
      </w:r>
      <w:r w:rsidR="0088243D" w:rsidRPr="0088243D">
        <w:rPr>
          <w:rFonts w:asciiTheme="minorHAnsi" w:hAnsiTheme="minorHAnsi" w:cstheme="minorHAnsi"/>
          <w:b/>
        </w:rPr>
        <w:t>/0</w:t>
      </w:r>
      <w:r w:rsidR="0088243D">
        <w:rPr>
          <w:rFonts w:asciiTheme="minorHAnsi" w:hAnsiTheme="minorHAnsi" w:cstheme="minorHAnsi"/>
          <w:b/>
        </w:rPr>
        <w:t>2</w:t>
      </w:r>
      <w:r w:rsidR="00E003F2" w:rsidRPr="0088243D">
        <w:rPr>
          <w:rFonts w:asciiTheme="minorHAnsi" w:hAnsiTheme="minorHAnsi" w:cstheme="minorHAnsi"/>
          <w:b/>
        </w:rPr>
        <w:t>/</w:t>
      </w:r>
      <w:r w:rsidR="00266E99" w:rsidRPr="0088243D">
        <w:rPr>
          <w:rFonts w:asciiTheme="minorHAnsi" w:hAnsiTheme="minorHAnsi" w:cstheme="minorHAnsi"/>
          <w:b/>
        </w:rPr>
        <w:t>2026</w:t>
      </w:r>
      <w:r w:rsidR="00266E99" w:rsidRPr="006A4574">
        <w:rPr>
          <w:rFonts w:asciiTheme="minorHAnsi" w:hAnsiTheme="minorHAnsi" w:cstheme="minorHAnsi"/>
        </w:rPr>
        <w:t xml:space="preserve"> </w:t>
      </w:r>
      <w:r w:rsidRPr="006A4574">
        <w:rPr>
          <w:rFonts w:asciiTheme="minorHAnsi" w:hAnsiTheme="minorHAnsi" w:cstheme="minorHAnsi"/>
        </w:rPr>
        <w:t xml:space="preserve">Somalia local time. </w:t>
      </w:r>
    </w:p>
    <w:p w14:paraId="524FDA5E" w14:textId="3D6AAD86" w:rsidR="0007308E" w:rsidRPr="006A4574" w:rsidRDefault="00D25FC7" w:rsidP="005B0132">
      <w:pPr>
        <w:numPr>
          <w:ilvl w:val="0"/>
          <w:numId w:val="6"/>
        </w:numPr>
        <w:tabs>
          <w:tab w:val="left" w:pos="0"/>
        </w:tabs>
        <w:spacing w:before="240" w:line="240" w:lineRule="exact"/>
        <w:ind w:left="360"/>
        <w:rPr>
          <w:rFonts w:asciiTheme="minorHAnsi" w:hAnsiTheme="minorHAnsi" w:cstheme="minorHAnsi"/>
        </w:rPr>
      </w:pPr>
      <w:r w:rsidRPr="006A4574">
        <w:rPr>
          <w:rFonts w:asciiTheme="minorHAnsi" w:hAnsiTheme="minorHAnsi" w:cstheme="minorHAnsi"/>
        </w:rPr>
        <w:t>I</w:t>
      </w:r>
      <w:r w:rsidR="00C94772" w:rsidRPr="006A4574">
        <w:rPr>
          <w:rFonts w:asciiTheme="minorHAnsi" w:hAnsiTheme="minorHAnsi" w:cstheme="minorHAnsi"/>
        </w:rPr>
        <w:t>nvitation</w:t>
      </w:r>
      <w:r w:rsidR="0007308E" w:rsidRPr="006A4574">
        <w:rPr>
          <w:rFonts w:asciiTheme="minorHAnsi" w:hAnsiTheme="minorHAnsi" w:cstheme="minorHAnsi"/>
        </w:rPr>
        <w:t xml:space="preserve"> for bids (IFB) will be delivered in person </w:t>
      </w:r>
      <w:r w:rsidR="00576825" w:rsidRPr="006A4574">
        <w:rPr>
          <w:rFonts w:asciiTheme="minorHAnsi" w:hAnsiTheme="minorHAnsi" w:cstheme="minorHAnsi"/>
        </w:rPr>
        <w:t xml:space="preserve">in </w:t>
      </w:r>
      <w:r w:rsidR="0007308E" w:rsidRPr="006A4574">
        <w:rPr>
          <w:rFonts w:asciiTheme="minorHAnsi" w:hAnsiTheme="minorHAnsi" w:cstheme="minorHAnsi"/>
        </w:rPr>
        <w:t xml:space="preserve">hard </w:t>
      </w:r>
      <w:r w:rsidR="00F50D52" w:rsidRPr="006A4574">
        <w:rPr>
          <w:rFonts w:asciiTheme="minorHAnsi" w:hAnsiTheme="minorHAnsi" w:cstheme="minorHAnsi"/>
        </w:rPr>
        <w:t xml:space="preserve">or electronic </w:t>
      </w:r>
      <w:r w:rsidR="00E550A1" w:rsidRPr="006A4574">
        <w:rPr>
          <w:rFonts w:asciiTheme="minorHAnsi" w:hAnsiTheme="minorHAnsi" w:cstheme="minorHAnsi"/>
        </w:rPr>
        <w:t>copy;</w:t>
      </w:r>
      <w:r w:rsidR="0007308E" w:rsidRPr="006A4574">
        <w:rPr>
          <w:rFonts w:asciiTheme="minorHAnsi" w:hAnsiTheme="minorHAnsi" w:cstheme="minorHAnsi"/>
        </w:rPr>
        <w:t xml:space="preserve"> the packages should be clearly marked: REF</w:t>
      </w:r>
      <w:r w:rsidR="0046395F" w:rsidRPr="006A4574">
        <w:rPr>
          <w:rFonts w:asciiTheme="minorHAnsi" w:hAnsiTheme="minorHAnsi" w:cstheme="minorHAnsi"/>
        </w:rPr>
        <w:t>:</w:t>
      </w:r>
      <w:r w:rsidR="00E550A1" w:rsidRPr="006A4574">
        <w:rPr>
          <w:rFonts w:asciiTheme="minorHAnsi" w:hAnsiTheme="minorHAnsi" w:cstheme="minorHAnsi"/>
        </w:rPr>
        <w:t xml:space="preserve"> </w:t>
      </w:r>
      <w:r w:rsidR="007B37EB" w:rsidRPr="006A4574">
        <w:rPr>
          <w:rFonts w:asciiTheme="minorHAnsi" w:hAnsiTheme="minorHAnsi" w:cstheme="minorHAnsi"/>
        </w:rPr>
        <w:t>SOM-2000004325-0008-G-</w:t>
      </w:r>
      <w:r w:rsidR="00E550A1" w:rsidRPr="006A4574">
        <w:rPr>
          <w:rFonts w:asciiTheme="minorHAnsi" w:hAnsiTheme="minorHAnsi" w:cstheme="minorHAnsi"/>
        </w:rPr>
        <w:t>NCB: Distribute high-quality and locally certified seeds of the introduced varieties</w:t>
      </w:r>
    </w:p>
    <w:p w14:paraId="5C791D6A" w14:textId="29C18DA6" w:rsidR="0007308E" w:rsidRPr="006A4574" w:rsidRDefault="0007308E" w:rsidP="005B0132">
      <w:pPr>
        <w:numPr>
          <w:ilvl w:val="0"/>
          <w:numId w:val="6"/>
        </w:numPr>
        <w:tabs>
          <w:tab w:val="left" w:pos="0"/>
        </w:tabs>
        <w:spacing w:before="240" w:line="240" w:lineRule="exact"/>
        <w:ind w:left="425" w:hanging="425"/>
        <w:rPr>
          <w:rFonts w:asciiTheme="minorHAnsi" w:hAnsiTheme="minorHAnsi" w:cstheme="minorHAnsi"/>
        </w:rPr>
      </w:pPr>
      <w:r w:rsidRPr="006A4574">
        <w:rPr>
          <w:rFonts w:asciiTheme="minorHAnsi" w:hAnsiTheme="minorHAnsi" w:cstheme="minorHAns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81855E4" w:rsidR="0007308E" w:rsidRPr="006A4574" w:rsidRDefault="0007308E" w:rsidP="005B0132">
      <w:pPr>
        <w:numPr>
          <w:ilvl w:val="0"/>
          <w:numId w:val="6"/>
        </w:numPr>
        <w:tabs>
          <w:tab w:val="left" w:pos="0"/>
        </w:tabs>
        <w:spacing w:before="240" w:line="240" w:lineRule="exact"/>
        <w:ind w:left="425" w:hanging="425"/>
        <w:rPr>
          <w:rFonts w:asciiTheme="minorHAnsi" w:hAnsiTheme="minorHAnsi" w:cstheme="minorHAnsi"/>
          <w:lang w:val="en-GB"/>
        </w:rPr>
      </w:pPr>
      <w:r w:rsidRPr="006A4574">
        <w:rPr>
          <w:rFonts w:asciiTheme="minorHAnsi" w:hAnsiTheme="minorHAnsi" w:cstheme="minorHAnsi"/>
          <w:lang w:val="en-GB"/>
        </w:rPr>
        <w:t xml:space="preserve">Please note that electronic bids </w:t>
      </w:r>
      <w:r w:rsidRPr="006A4574">
        <w:rPr>
          <w:rFonts w:asciiTheme="minorHAnsi" w:hAnsiTheme="minorHAnsi" w:cstheme="minorHAnsi"/>
          <w:bCs/>
          <w:i/>
          <w:iCs/>
          <w:lang w:val="en-GB"/>
        </w:rPr>
        <w:t xml:space="preserve">shall </w:t>
      </w:r>
      <w:r w:rsidRPr="006A4574">
        <w:rPr>
          <w:rFonts w:asciiTheme="minorHAnsi" w:hAnsiTheme="minorHAnsi" w:cstheme="minorHAnsi"/>
          <w:lang w:val="en-GB"/>
        </w:rPr>
        <w:t>be accepted</w:t>
      </w:r>
      <w:r w:rsidR="00414AFD" w:rsidRPr="006A4574">
        <w:rPr>
          <w:rFonts w:asciiTheme="minorHAnsi" w:hAnsiTheme="minorHAnsi" w:cstheme="minorHAnsi"/>
          <w:lang w:val="en-GB"/>
        </w:rPr>
        <w:t xml:space="preserve"> </w:t>
      </w:r>
      <w:r w:rsidR="00414AFD" w:rsidRPr="006A4574">
        <w:rPr>
          <w:rFonts w:asciiTheme="minorHAnsi" w:hAnsiTheme="minorHAnsi" w:cstheme="minorHAnsi"/>
        </w:rPr>
        <w:t>through Electronic Submission of Bids by following the procedure in the bid data sheet,</w:t>
      </w:r>
    </w:p>
    <w:p w14:paraId="5050EEF7" w14:textId="1FE3AE2D" w:rsidR="00A65334" w:rsidRPr="006A4574" w:rsidRDefault="00A65334" w:rsidP="00FA1E97">
      <w:pPr>
        <w:tabs>
          <w:tab w:val="left" w:pos="0"/>
        </w:tabs>
        <w:spacing w:before="240" w:line="240" w:lineRule="exact"/>
        <w:rPr>
          <w:rFonts w:asciiTheme="minorHAnsi" w:hAnsiTheme="minorHAnsi" w:cstheme="minorHAnsi"/>
          <w:bCs/>
          <w:i/>
          <w:iCs/>
          <w:color w:val="FF0000"/>
        </w:rPr>
        <w:sectPr w:rsidR="00A65334" w:rsidRPr="006A4574" w:rsidSect="007E5C21">
          <w:footerReference w:type="default" r:id="rId17"/>
          <w:pgSz w:w="11900" w:h="16820" w:code="9"/>
          <w:pgMar w:top="2347" w:right="964" w:bottom="1440" w:left="1015" w:header="709" w:footer="709" w:gutter="0"/>
          <w:cols w:space="708"/>
          <w:docGrid w:linePitch="360"/>
        </w:sectPr>
      </w:pPr>
    </w:p>
    <w:p w14:paraId="4F27614D" w14:textId="40DD6673" w:rsidR="00801347" w:rsidRPr="006A4574" w:rsidRDefault="00801347" w:rsidP="009812FD">
      <w:pPr>
        <w:pStyle w:val="SectionHeading"/>
        <w:rPr>
          <w:rFonts w:asciiTheme="minorHAnsi" w:hAnsiTheme="minorHAnsi" w:cstheme="minorHAnsi"/>
        </w:rPr>
      </w:pPr>
      <w:bookmarkStart w:id="3" w:name="_Toc57576764"/>
      <w:r w:rsidRPr="006A4574">
        <w:rPr>
          <w:rFonts w:asciiTheme="minorHAnsi" w:hAnsiTheme="minorHAnsi" w:cstheme="minorHAnsi"/>
        </w:rPr>
        <w:lastRenderedPageBreak/>
        <w:t>Section II. Instructions to Bidders</w:t>
      </w:r>
      <w:bookmarkEnd w:id="3"/>
    </w:p>
    <w:p w14:paraId="34CCA888" w14:textId="33B84673" w:rsidR="00801347" w:rsidRPr="006A4574" w:rsidRDefault="00801347" w:rsidP="00430BBF">
      <w:pPr>
        <w:spacing w:before="240"/>
        <w:jc w:val="center"/>
        <w:rPr>
          <w:rFonts w:asciiTheme="minorHAnsi" w:hAnsiTheme="minorHAnsi" w:cstheme="minorHAnsi"/>
        </w:rPr>
      </w:pPr>
      <w:bookmarkStart w:id="4" w:name="_Toc19856916"/>
      <w:r w:rsidRPr="006A4574">
        <w:rPr>
          <w:rFonts w:asciiTheme="minorHAnsi" w:hAnsiTheme="minorHAnsi" w:cstheme="minorHAnsi"/>
        </w:rPr>
        <w:t>Table of Clauses</w:t>
      </w:r>
      <w:bookmarkEnd w:id="4"/>
    </w:p>
    <w:p w14:paraId="59646FA6" w14:textId="67AD3C3A" w:rsidR="00811850" w:rsidRPr="006A4574" w:rsidRDefault="00811850" w:rsidP="002E58D5">
      <w:pPr>
        <w:tabs>
          <w:tab w:val="left" w:pos="0"/>
        </w:tabs>
        <w:rPr>
          <w:rFonts w:asciiTheme="minorHAnsi" w:hAnsiTheme="minorHAnsi" w:cstheme="minorHAnsi"/>
        </w:rPr>
      </w:pPr>
    </w:p>
    <w:p w14:paraId="55526874" w14:textId="77777777" w:rsidR="003A30BC" w:rsidRPr="006A4574" w:rsidRDefault="003A30BC" w:rsidP="002E58D5">
      <w:pPr>
        <w:tabs>
          <w:tab w:val="left" w:pos="0"/>
        </w:tabs>
        <w:rPr>
          <w:rFonts w:asciiTheme="minorHAnsi" w:hAnsiTheme="minorHAnsi" w:cstheme="minorHAnsi"/>
        </w:rPr>
      </w:pPr>
    </w:p>
    <w:p w14:paraId="3527A69E" w14:textId="7F4E2013" w:rsidR="005C2550" w:rsidRPr="006A4574" w:rsidRDefault="003D4F0F">
      <w:pPr>
        <w:pStyle w:val="TOC1"/>
        <w:tabs>
          <w:tab w:val="left" w:pos="460"/>
          <w:tab w:val="right" w:leader="dot" w:pos="9911"/>
        </w:tabs>
        <w:rPr>
          <w:rFonts w:asciiTheme="minorHAnsi" w:eastAsiaTheme="minorEastAsia" w:hAnsiTheme="minorHAnsi"/>
          <w:b w:val="0"/>
          <w:bCs w:val="0"/>
          <w:noProof/>
          <w:sz w:val="22"/>
          <w:lang w:val="en-GB" w:eastAsia="en-GB"/>
        </w:rPr>
      </w:pPr>
      <w:r w:rsidRPr="006A4574">
        <w:rPr>
          <w:rFonts w:asciiTheme="minorHAnsi" w:hAnsiTheme="minorHAnsi"/>
        </w:rPr>
        <w:fldChar w:fldCharType="begin"/>
      </w:r>
      <w:r w:rsidRPr="006A4574">
        <w:rPr>
          <w:rFonts w:asciiTheme="minorHAnsi" w:hAnsiTheme="minorHAnsi"/>
        </w:rPr>
        <w:instrText xml:space="preserve"> TOC \h \z \t "ITB Heading,1,ITB Clauses,2,SSH Contact Forms,1" </w:instrText>
      </w:r>
      <w:r w:rsidRPr="006A4574">
        <w:rPr>
          <w:rFonts w:asciiTheme="minorHAnsi" w:hAnsiTheme="minorHAnsi"/>
        </w:rPr>
        <w:fldChar w:fldCharType="separate"/>
      </w:r>
      <w:hyperlink w:anchor="_Toc46500062" w:history="1">
        <w:r w:rsidR="005C2550" w:rsidRPr="006A4574">
          <w:rPr>
            <w:rStyle w:val="Hyperlink"/>
            <w:rFonts w:asciiTheme="minorHAnsi" w:hAnsiTheme="minorHAnsi"/>
            <w:noProof/>
          </w:rPr>
          <w:t>A.</w:t>
        </w:r>
        <w:r w:rsidR="005C2550" w:rsidRPr="006A4574">
          <w:rPr>
            <w:rFonts w:asciiTheme="minorHAnsi" w:eastAsiaTheme="minorEastAsia" w:hAnsiTheme="minorHAnsi"/>
            <w:b w:val="0"/>
            <w:bCs w:val="0"/>
            <w:noProof/>
            <w:sz w:val="22"/>
            <w:lang w:val="en-GB" w:eastAsia="en-GB"/>
          </w:rPr>
          <w:tab/>
        </w:r>
        <w:r w:rsidR="005C2550" w:rsidRPr="006A4574">
          <w:rPr>
            <w:rStyle w:val="Hyperlink"/>
            <w:rFonts w:asciiTheme="minorHAnsi" w:hAnsiTheme="minorHAnsi"/>
            <w:noProof/>
          </w:rPr>
          <w:t>Introduction</w:t>
        </w:r>
        <w:r w:rsidR="005C2550" w:rsidRPr="006A4574">
          <w:rPr>
            <w:rFonts w:asciiTheme="minorHAnsi" w:hAnsiTheme="minorHAnsi"/>
            <w:noProof/>
            <w:webHidden/>
          </w:rPr>
          <w:tab/>
        </w:r>
        <w:r w:rsidR="005C2550" w:rsidRPr="006A4574">
          <w:rPr>
            <w:rFonts w:asciiTheme="minorHAnsi" w:hAnsiTheme="minorHAnsi"/>
            <w:noProof/>
            <w:webHidden/>
          </w:rPr>
          <w:fldChar w:fldCharType="begin"/>
        </w:r>
        <w:r w:rsidR="005C2550" w:rsidRPr="006A4574">
          <w:rPr>
            <w:rFonts w:asciiTheme="minorHAnsi" w:hAnsiTheme="minorHAnsi"/>
            <w:noProof/>
            <w:webHidden/>
          </w:rPr>
          <w:instrText xml:space="preserve"> PAGEREF _Toc46500062 \h </w:instrText>
        </w:r>
        <w:r w:rsidR="005C2550" w:rsidRPr="006A4574">
          <w:rPr>
            <w:rFonts w:asciiTheme="minorHAnsi" w:hAnsiTheme="minorHAnsi"/>
            <w:noProof/>
            <w:webHidden/>
          </w:rPr>
        </w:r>
        <w:r w:rsidR="005C2550" w:rsidRPr="006A4574">
          <w:rPr>
            <w:rFonts w:asciiTheme="minorHAnsi" w:hAnsiTheme="minorHAnsi"/>
            <w:noProof/>
            <w:webHidden/>
          </w:rPr>
          <w:fldChar w:fldCharType="separate"/>
        </w:r>
        <w:r w:rsidR="00585BA5" w:rsidRPr="006A4574">
          <w:rPr>
            <w:rFonts w:asciiTheme="minorHAnsi" w:hAnsiTheme="minorHAnsi"/>
            <w:noProof/>
            <w:webHidden/>
          </w:rPr>
          <w:t>8</w:t>
        </w:r>
        <w:r w:rsidR="005C2550" w:rsidRPr="006A4574">
          <w:rPr>
            <w:rFonts w:asciiTheme="minorHAnsi" w:hAnsiTheme="minorHAnsi"/>
            <w:noProof/>
            <w:webHidden/>
          </w:rPr>
          <w:fldChar w:fldCharType="end"/>
        </w:r>
      </w:hyperlink>
    </w:p>
    <w:p w14:paraId="4D2FD84F" w14:textId="65C78BAA"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3" w:history="1">
        <w:r w:rsidRPr="006A4574">
          <w:rPr>
            <w:rStyle w:val="Hyperlink"/>
            <w:rFonts w:asciiTheme="minorHAnsi" w:hAnsiTheme="minorHAnsi"/>
            <w:noProof/>
          </w:rPr>
          <w:t>1.</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Scope of Bid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_Toc46500063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8</w:t>
        </w:r>
        <w:r w:rsidRPr="006A4574">
          <w:rPr>
            <w:rFonts w:asciiTheme="minorHAnsi" w:hAnsiTheme="minorHAnsi"/>
            <w:noProof/>
            <w:webHidden/>
          </w:rPr>
          <w:fldChar w:fldCharType="end"/>
        </w:r>
      </w:hyperlink>
    </w:p>
    <w:p w14:paraId="3F8A3188" w14:textId="0D484F1A"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4" w:history="1">
        <w:r w:rsidRPr="006A4574">
          <w:rPr>
            <w:rStyle w:val="Hyperlink"/>
            <w:rFonts w:asciiTheme="minorHAnsi" w:hAnsiTheme="minorHAnsi"/>
            <w:noProof/>
          </w:rPr>
          <w:t>2.</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Source of Funds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_Toc46500064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8</w:t>
        </w:r>
        <w:r w:rsidRPr="006A4574">
          <w:rPr>
            <w:rFonts w:asciiTheme="minorHAnsi" w:hAnsiTheme="minorHAnsi"/>
            <w:noProof/>
            <w:webHidden/>
          </w:rPr>
          <w:fldChar w:fldCharType="end"/>
        </w:r>
      </w:hyperlink>
    </w:p>
    <w:p w14:paraId="339AF849" w14:textId="6C046783"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5" w:history="1">
        <w:r w:rsidRPr="006A4574">
          <w:rPr>
            <w:rStyle w:val="Hyperlink"/>
            <w:rFonts w:asciiTheme="minorHAnsi" w:hAnsiTheme="minorHAnsi"/>
            <w:noProof/>
          </w:rPr>
          <w:t>3.</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Prohibited Practices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_Toc46500065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8</w:t>
        </w:r>
        <w:r w:rsidRPr="006A4574">
          <w:rPr>
            <w:rFonts w:asciiTheme="minorHAnsi" w:hAnsiTheme="minorHAnsi"/>
            <w:noProof/>
            <w:webHidden/>
          </w:rPr>
          <w:fldChar w:fldCharType="end"/>
        </w:r>
      </w:hyperlink>
    </w:p>
    <w:p w14:paraId="5B33E61B" w14:textId="288925A9"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6" w:history="1">
        <w:r w:rsidRPr="006A4574">
          <w:rPr>
            <w:rStyle w:val="Hyperlink"/>
            <w:rFonts w:asciiTheme="minorHAnsi" w:hAnsiTheme="minorHAnsi"/>
            <w:noProof/>
          </w:rPr>
          <w:t>4.</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Sexual Harassment, Sexual Exploitation and Abuse</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_Toc46500066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11</w:t>
        </w:r>
        <w:r w:rsidRPr="006A4574">
          <w:rPr>
            <w:rFonts w:asciiTheme="minorHAnsi" w:hAnsiTheme="minorHAnsi"/>
            <w:noProof/>
            <w:webHidden/>
          </w:rPr>
          <w:fldChar w:fldCharType="end"/>
        </w:r>
      </w:hyperlink>
    </w:p>
    <w:p w14:paraId="710F6EA0" w14:textId="44B99323"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7" w:history="1">
        <w:r w:rsidRPr="006A4574">
          <w:rPr>
            <w:rStyle w:val="Hyperlink"/>
            <w:rFonts w:asciiTheme="minorHAnsi" w:hAnsiTheme="minorHAnsi"/>
            <w:noProof/>
          </w:rPr>
          <w:t>5.</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Money laundering and Terrorist Financing</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_Toc46500067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12</w:t>
        </w:r>
        <w:r w:rsidRPr="006A4574">
          <w:rPr>
            <w:rFonts w:asciiTheme="minorHAnsi" w:hAnsiTheme="minorHAnsi"/>
            <w:noProof/>
            <w:webHidden/>
          </w:rPr>
          <w:fldChar w:fldCharType="end"/>
        </w:r>
      </w:hyperlink>
    </w:p>
    <w:p w14:paraId="7813E1A3" w14:textId="16290133"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8" w:history="1">
        <w:r w:rsidRPr="006A4574">
          <w:rPr>
            <w:rStyle w:val="Hyperlink"/>
            <w:rFonts w:asciiTheme="minorHAnsi" w:hAnsiTheme="minorHAnsi"/>
            <w:noProof/>
          </w:rPr>
          <w:t>6.</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SECAP Performance Standards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_Toc46500068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12</w:t>
        </w:r>
        <w:r w:rsidRPr="006A4574">
          <w:rPr>
            <w:rFonts w:asciiTheme="minorHAnsi" w:hAnsiTheme="minorHAnsi"/>
            <w:noProof/>
            <w:webHidden/>
          </w:rPr>
          <w:fldChar w:fldCharType="end"/>
        </w:r>
      </w:hyperlink>
    </w:p>
    <w:p w14:paraId="2DC4319D" w14:textId="1F5EA1C4"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69" w:history="1">
        <w:r w:rsidRPr="006A4574">
          <w:rPr>
            <w:rStyle w:val="Hyperlink"/>
            <w:rFonts w:asciiTheme="minorHAnsi" w:hAnsiTheme="minorHAnsi"/>
            <w:noProof/>
          </w:rPr>
          <w:t>7.</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Eligible Bidders and Conflict of Interest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_Toc46500069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12</w:t>
        </w:r>
        <w:r w:rsidRPr="006A4574">
          <w:rPr>
            <w:rFonts w:asciiTheme="minorHAnsi" w:hAnsiTheme="minorHAnsi"/>
            <w:noProof/>
            <w:webHidden/>
          </w:rPr>
          <w:fldChar w:fldCharType="end"/>
        </w:r>
      </w:hyperlink>
    </w:p>
    <w:p w14:paraId="5AB01034" w14:textId="1D2647EE"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70" w:history="1">
        <w:r w:rsidRPr="006A4574">
          <w:rPr>
            <w:rStyle w:val="Hyperlink"/>
            <w:rFonts w:asciiTheme="minorHAnsi" w:hAnsiTheme="minorHAnsi"/>
            <w:noProof/>
          </w:rPr>
          <w:t>8.</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Eligible Goods and Services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_Toc46500070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15</w:t>
        </w:r>
        <w:r w:rsidRPr="006A4574">
          <w:rPr>
            <w:rFonts w:asciiTheme="minorHAnsi" w:hAnsiTheme="minorHAnsi"/>
            <w:noProof/>
            <w:webHidden/>
          </w:rPr>
          <w:fldChar w:fldCharType="end"/>
        </w:r>
      </w:hyperlink>
    </w:p>
    <w:p w14:paraId="2F6A6F43" w14:textId="4D8BB761" w:rsidR="005C2550" w:rsidRPr="006A4574" w:rsidRDefault="005C2550">
      <w:pPr>
        <w:pStyle w:val="TOC2"/>
        <w:tabs>
          <w:tab w:val="left" w:pos="403"/>
          <w:tab w:val="right" w:leader="dot" w:pos="9911"/>
        </w:tabs>
        <w:rPr>
          <w:rFonts w:asciiTheme="minorHAnsi" w:eastAsiaTheme="minorEastAsia" w:hAnsiTheme="minorHAnsi"/>
          <w:bCs w:val="0"/>
          <w:noProof/>
          <w:lang w:val="en-GB" w:eastAsia="en-GB"/>
        </w:rPr>
      </w:pPr>
      <w:hyperlink w:anchor="_Toc46500071" w:history="1">
        <w:r w:rsidRPr="006A4574">
          <w:rPr>
            <w:rStyle w:val="Hyperlink"/>
            <w:rFonts w:asciiTheme="minorHAnsi" w:hAnsiTheme="minorHAnsi"/>
            <w:noProof/>
          </w:rPr>
          <w:t>9.</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Cost of Bidding</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_Toc46500071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15</w:t>
        </w:r>
        <w:r w:rsidRPr="006A4574">
          <w:rPr>
            <w:rFonts w:asciiTheme="minorHAnsi" w:hAnsiTheme="minorHAnsi"/>
            <w:noProof/>
            <w:webHidden/>
          </w:rPr>
          <w:fldChar w:fldCharType="end"/>
        </w:r>
      </w:hyperlink>
    </w:p>
    <w:p w14:paraId="213B250C" w14:textId="0E2EF7DA" w:rsidR="005C2550" w:rsidRPr="006A4574" w:rsidRDefault="005C2550">
      <w:pPr>
        <w:pStyle w:val="TOC1"/>
        <w:tabs>
          <w:tab w:val="left" w:pos="460"/>
          <w:tab w:val="right" w:leader="dot" w:pos="9911"/>
        </w:tabs>
        <w:rPr>
          <w:rFonts w:asciiTheme="minorHAnsi" w:eastAsiaTheme="minorEastAsia" w:hAnsiTheme="minorHAnsi"/>
          <w:b w:val="0"/>
          <w:bCs w:val="0"/>
          <w:noProof/>
          <w:sz w:val="22"/>
          <w:lang w:val="en-GB" w:eastAsia="en-GB"/>
        </w:rPr>
      </w:pPr>
      <w:hyperlink w:anchor="_Toc46500072" w:history="1">
        <w:r w:rsidRPr="006A4574">
          <w:rPr>
            <w:rStyle w:val="Hyperlink"/>
            <w:rFonts w:asciiTheme="minorHAnsi" w:hAnsiTheme="minorHAnsi"/>
            <w:noProof/>
          </w:rPr>
          <w:t>B.</w:t>
        </w:r>
        <w:r w:rsidRPr="006A4574">
          <w:rPr>
            <w:rFonts w:asciiTheme="minorHAnsi" w:eastAsiaTheme="minorEastAsia" w:hAnsiTheme="minorHAnsi"/>
            <w:b w:val="0"/>
            <w:bCs w:val="0"/>
            <w:noProof/>
            <w:sz w:val="22"/>
            <w:lang w:val="en-GB" w:eastAsia="en-GB"/>
          </w:rPr>
          <w:tab/>
        </w:r>
        <w:r w:rsidRPr="006A4574">
          <w:rPr>
            <w:rStyle w:val="Hyperlink"/>
            <w:rFonts w:asciiTheme="minorHAnsi" w:hAnsiTheme="minorHAnsi"/>
            <w:noProof/>
          </w:rPr>
          <w:t>The bidding documents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_Toc46500072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15</w:t>
        </w:r>
        <w:r w:rsidRPr="006A4574">
          <w:rPr>
            <w:rFonts w:asciiTheme="minorHAnsi" w:hAnsiTheme="minorHAnsi"/>
            <w:noProof/>
            <w:webHidden/>
          </w:rPr>
          <w:fldChar w:fldCharType="end"/>
        </w:r>
      </w:hyperlink>
    </w:p>
    <w:p w14:paraId="750910AD" w14:textId="6D843A34"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73" w:history="1">
        <w:r w:rsidRPr="006A4574">
          <w:rPr>
            <w:rStyle w:val="Hyperlink"/>
            <w:rFonts w:asciiTheme="minorHAnsi" w:hAnsiTheme="minorHAnsi"/>
            <w:noProof/>
          </w:rPr>
          <w:t>10.</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Content of Bidding Documents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_Toc46500073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15</w:t>
        </w:r>
        <w:r w:rsidRPr="006A4574">
          <w:rPr>
            <w:rFonts w:asciiTheme="minorHAnsi" w:hAnsiTheme="minorHAnsi"/>
            <w:noProof/>
            <w:webHidden/>
          </w:rPr>
          <w:fldChar w:fldCharType="end"/>
        </w:r>
      </w:hyperlink>
    </w:p>
    <w:p w14:paraId="77D1BC73" w14:textId="723C65CF"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74" w:history="1">
        <w:r w:rsidRPr="006A4574">
          <w:rPr>
            <w:rStyle w:val="Hyperlink"/>
            <w:rFonts w:asciiTheme="minorHAnsi" w:hAnsiTheme="minorHAnsi"/>
            <w:noProof/>
          </w:rPr>
          <w:t>11.</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Clarification of Bidding Documents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_Toc46500074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16</w:t>
        </w:r>
        <w:r w:rsidRPr="006A4574">
          <w:rPr>
            <w:rFonts w:asciiTheme="minorHAnsi" w:hAnsiTheme="minorHAnsi"/>
            <w:noProof/>
            <w:webHidden/>
          </w:rPr>
          <w:fldChar w:fldCharType="end"/>
        </w:r>
      </w:hyperlink>
    </w:p>
    <w:p w14:paraId="44376E81" w14:textId="18AB9065"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75" w:history="1">
        <w:r w:rsidRPr="006A4574">
          <w:rPr>
            <w:rStyle w:val="Hyperlink"/>
            <w:rFonts w:asciiTheme="minorHAnsi" w:hAnsiTheme="minorHAnsi"/>
            <w:noProof/>
          </w:rPr>
          <w:t>12.</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Amendment of Bidding Documents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_Toc46500075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16</w:t>
        </w:r>
        <w:r w:rsidRPr="006A4574">
          <w:rPr>
            <w:rFonts w:asciiTheme="minorHAnsi" w:hAnsiTheme="minorHAnsi"/>
            <w:noProof/>
            <w:webHidden/>
          </w:rPr>
          <w:fldChar w:fldCharType="end"/>
        </w:r>
      </w:hyperlink>
    </w:p>
    <w:p w14:paraId="1D9725E7" w14:textId="43585F85" w:rsidR="005C2550" w:rsidRPr="006A4574" w:rsidRDefault="005C2550">
      <w:pPr>
        <w:pStyle w:val="TOC1"/>
        <w:tabs>
          <w:tab w:val="left" w:pos="460"/>
          <w:tab w:val="right" w:leader="dot" w:pos="9911"/>
        </w:tabs>
        <w:rPr>
          <w:rFonts w:asciiTheme="minorHAnsi" w:eastAsiaTheme="minorEastAsia" w:hAnsiTheme="minorHAnsi"/>
          <w:b w:val="0"/>
          <w:bCs w:val="0"/>
          <w:noProof/>
          <w:sz w:val="22"/>
          <w:lang w:val="en-GB" w:eastAsia="en-GB"/>
        </w:rPr>
      </w:pPr>
      <w:hyperlink w:anchor="_Toc46500076" w:history="1">
        <w:r w:rsidRPr="006A4574">
          <w:rPr>
            <w:rStyle w:val="Hyperlink"/>
            <w:rFonts w:asciiTheme="minorHAnsi" w:hAnsiTheme="minorHAnsi"/>
            <w:noProof/>
          </w:rPr>
          <w:t>C.</w:t>
        </w:r>
        <w:r w:rsidRPr="006A4574">
          <w:rPr>
            <w:rFonts w:asciiTheme="minorHAnsi" w:eastAsiaTheme="minorEastAsia" w:hAnsiTheme="minorHAnsi"/>
            <w:b w:val="0"/>
            <w:bCs w:val="0"/>
            <w:noProof/>
            <w:sz w:val="22"/>
            <w:lang w:val="en-GB" w:eastAsia="en-GB"/>
          </w:rPr>
          <w:tab/>
        </w:r>
        <w:r w:rsidRPr="006A4574">
          <w:rPr>
            <w:rStyle w:val="Hyperlink"/>
            <w:rFonts w:asciiTheme="minorHAnsi" w:hAnsiTheme="minorHAnsi"/>
            <w:noProof/>
          </w:rPr>
          <w:t>Preparation and submission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_Toc46500076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16</w:t>
        </w:r>
        <w:r w:rsidRPr="006A4574">
          <w:rPr>
            <w:rFonts w:asciiTheme="minorHAnsi" w:hAnsiTheme="minorHAnsi"/>
            <w:noProof/>
            <w:webHidden/>
          </w:rPr>
          <w:fldChar w:fldCharType="end"/>
        </w:r>
      </w:hyperlink>
    </w:p>
    <w:p w14:paraId="4A95DCFE" w14:textId="0AE3F59A"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77" w:history="1">
        <w:r w:rsidRPr="006A4574">
          <w:rPr>
            <w:rStyle w:val="Hyperlink"/>
            <w:rFonts w:asciiTheme="minorHAnsi" w:hAnsiTheme="minorHAnsi"/>
            <w:noProof/>
          </w:rPr>
          <w:t>13.</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Language of Bid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_Toc46500077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17</w:t>
        </w:r>
        <w:r w:rsidRPr="006A4574">
          <w:rPr>
            <w:rFonts w:asciiTheme="minorHAnsi" w:hAnsiTheme="minorHAnsi"/>
            <w:noProof/>
            <w:webHidden/>
          </w:rPr>
          <w:fldChar w:fldCharType="end"/>
        </w:r>
      </w:hyperlink>
    </w:p>
    <w:p w14:paraId="724BE073" w14:textId="3D3E3845"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78" w:history="1">
        <w:r w:rsidRPr="006A4574">
          <w:rPr>
            <w:rStyle w:val="Hyperlink"/>
            <w:rFonts w:asciiTheme="minorHAnsi" w:hAnsiTheme="minorHAnsi"/>
            <w:noProof/>
          </w:rPr>
          <w:t>14.</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Documents Constituting the Bid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_Toc46500078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17</w:t>
        </w:r>
        <w:r w:rsidRPr="006A4574">
          <w:rPr>
            <w:rFonts w:asciiTheme="minorHAnsi" w:hAnsiTheme="minorHAnsi"/>
            <w:noProof/>
            <w:webHidden/>
          </w:rPr>
          <w:fldChar w:fldCharType="end"/>
        </w:r>
      </w:hyperlink>
    </w:p>
    <w:p w14:paraId="63EE965C" w14:textId="0C4AB4D6"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79" w:history="1">
        <w:r w:rsidRPr="006A4574">
          <w:rPr>
            <w:rStyle w:val="Hyperlink"/>
            <w:rFonts w:asciiTheme="minorHAnsi" w:hAnsiTheme="minorHAnsi"/>
            <w:noProof/>
          </w:rPr>
          <w:t>15.</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Bid Form</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_Toc46500079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17</w:t>
        </w:r>
        <w:r w:rsidRPr="006A4574">
          <w:rPr>
            <w:rFonts w:asciiTheme="minorHAnsi" w:hAnsiTheme="minorHAnsi"/>
            <w:noProof/>
            <w:webHidden/>
          </w:rPr>
          <w:fldChar w:fldCharType="end"/>
        </w:r>
      </w:hyperlink>
    </w:p>
    <w:p w14:paraId="530B278E" w14:textId="01BC65DF"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0" w:history="1">
        <w:r w:rsidRPr="006A4574">
          <w:rPr>
            <w:rStyle w:val="Hyperlink"/>
            <w:rFonts w:asciiTheme="minorHAnsi" w:hAnsiTheme="minorHAnsi"/>
            <w:noProof/>
          </w:rPr>
          <w:t>16.</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Bid Prices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_Toc46500080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17</w:t>
        </w:r>
        <w:r w:rsidRPr="006A4574">
          <w:rPr>
            <w:rFonts w:asciiTheme="minorHAnsi" w:hAnsiTheme="minorHAnsi"/>
            <w:noProof/>
            <w:webHidden/>
          </w:rPr>
          <w:fldChar w:fldCharType="end"/>
        </w:r>
      </w:hyperlink>
    </w:p>
    <w:p w14:paraId="6DF94E25" w14:textId="6C89DD0B"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1" w:history="1">
        <w:r w:rsidRPr="006A4574">
          <w:rPr>
            <w:rStyle w:val="Hyperlink"/>
            <w:rFonts w:asciiTheme="minorHAnsi" w:hAnsiTheme="minorHAnsi"/>
            <w:noProof/>
          </w:rPr>
          <w:t>17.</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Currencies of Bid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_Toc46500081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18</w:t>
        </w:r>
        <w:r w:rsidRPr="006A4574">
          <w:rPr>
            <w:rFonts w:asciiTheme="minorHAnsi" w:hAnsiTheme="minorHAnsi"/>
            <w:noProof/>
            <w:webHidden/>
          </w:rPr>
          <w:fldChar w:fldCharType="end"/>
        </w:r>
      </w:hyperlink>
    </w:p>
    <w:p w14:paraId="1037E04C" w14:textId="50E36C33"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2" w:history="1">
        <w:r w:rsidRPr="006A4574">
          <w:rPr>
            <w:rStyle w:val="Hyperlink"/>
            <w:rFonts w:asciiTheme="minorHAnsi" w:hAnsiTheme="minorHAnsi"/>
            <w:noProof/>
          </w:rPr>
          <w:t>18.</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Documents Establishing Bidder’s Eligibility and Qualification</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_Toc46500082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19</w:t>
        </w:r>
        <w:r w:rsidRPr="006A4574">
          <w:rPr>
            <w:rFonts w:asciiTheme="minorHAnsi" w:hAnsiTheme="minorHAnsi"/>
            <w:noProof/>
            <w:webHidden/>
          </w:rPr>
          <w:fldChar w:fldCharType="end"/>
        </w:r>
      </w:hyperlink>
    </w:p>
    <w:p w14:paraId="4AA48B04" w14:textId="7B218A18"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3" w:history="1">
        <w:r w:rsidRPr="006A4574">
          <w:rPr>
            <w:rStyle w:val="Hyperlink"/>
            <w:rFonts w:asciiTheme="minorHAnsi" w:hAnsiTheme="minorHAnsi"/>
            <w:noProof/>
          </w:rPr>
          <w:t>19.</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Documents Establishing Goods’ Eligibility and Conformity to Bidding Documents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_Toc46500083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19</w:t>
        </w:r>
        <w:r w:rsidRPr="006A4574">
          <w:rPr>
            <w:rFonts w:asciiTheme="minorHAnsi" w:hAnsiTheme="minorHAnsi"/>
            <w:noProof/>
            <w:webHidden/>
          </w:rPr>
          <w:fldChar w:fldCharType="end"/>
        </w:r>
      </w:hyperlink>
    </w:p>
    <w:p w14:paraId="2575F644" w14:textId="3D4EB1E9"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4" w:history="1">
        <w:r w:rsidRPr="006A4574">
          <w:rPr>
            <w:rStyle w:val="Hyperlink"/>
            <w:rFonts w:asciiTheme="minorHAnsi" w:hAnsiTheme="minorHAnsi"/>
            <w:noProof/>
          </w:rPr>
          <w:t>20.</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Bid Security</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_Toc46500084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20</w:t>
        </w:r>
        <w:r w:rsidRPr="006A4574">
          <w:rPr>
            <w:rFonts w:asciiTheme="minorHAnsi" w:hAnsiTheme="minorHAnsi"/>
            <w:noProof/>
            <w:webHidden/>
          </w:rPr>
          <w:fldChar w:fldCharType="end"/>
        </w:r>
      </w:hyperlink>
    </w:p>
    <w:p w14:paraId="39755210" w14:textId="6791E391"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5" w:history="1">
        <w:r w:rsidRPr="006A4574">
          <w:rPr>
            <w:rStyle w:val="Hyperlink"/>
            <w:rFonts w:asciiTheme="minorHAnsi" w:hAnsiTheme="minorHAnsi"/>
            <w:noProof/>
          </w:rPr>
          <w:t>21.</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Bid Validity</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_Toc46500085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21</w:t>
        </w:r>
        <w:r w:rsidRPr="006A4574">
          <w:rPr>
            <w:rFonts w:asciiTheme="minorHAnsi" w:hAnsiTheme="minorHAnsi"/>
            <w:noProof/>
            <w:webHidden/>
          </w:rPr>
          <w:fldChar w:fldCharType="end"/>
        </w:r>
      </w:hyperlink>
    </w:p>
    <w:p w14:paraId="64DA14F7" w14:textId="6C5A9833"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6" w:history="1">
        <w:r w:rsidRPr="006A4574">
          <w:rPr>
            <w:rStyle w:val="Hyperlink"/>
            <w:rFonts w:asciiTheme="minorHAnsi" w:hAnsiTheme="minorHAnsi"/>
            <w:noProof/>
          </w:rPr>
          <w:t>22.</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Format and Signing of Bid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_Toc46500086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21</w:t>
        </w:r>
        <w:r w:rsidRPr="006A4574">
          <w:rPr>
            <w:rFonts w:asciiTheme="minorHAnsi" w:hAnsiTheme="minorHAnsi"/>
            <w:noProof/>
            <w:webHidden/>
          </w:rPr>
          <w:fldChar w:fldCharType="end"/>
        </w:r>
      </w:hyperlink>
    </w:p>
    <w:p w14:paraId="1D6329D0" w14:textId="79BCF8F7" w:rsidR="005C2550" w:rsidRPr="006A4574" w:rsidRDefault="005C2550">
      <w:pPr>
        <w:pStyle w:val="TOC1"/>
        <w:tabs>
          <w:tab w:val="left" w:pos="460"/>
          <w:tab w:val="right" w:leader="dot" w:pos="9911"/>
        </w:tabs>
        <w:rPr>
          <w:rFonts w:asciiTheme="minorHAnsi" w:eastAsiaTheme="minorEastAsia" w:hAnsiTheme="minorHAnsi"/>
          <w:b w:val="0"/>
          <w:bCs w:val="0"/>
          <w:noProof/>
          <w:sz w:val="22"/>
          <w:lang w:val="en-GB" w:eastAsia="en-GB"/>
        </w:rPr>
      </w:pPr>
      <w:hyperlink w:anchor="_Toc46500087" w:history="1">
        <w:r w:rsidRPr="006A4574">
          <w:rPr>
            <w:rStyle w:val="Hyperlink"/>
            <w:rFonts w:asciiTheme="minorHAnsi" w:hAnsiTheme="minorHAnsi"/>
            <w:noProof/>
          </w:rPr>
          <w:t>D.</w:t>
        </w:r>
        <w:r w:rsidRPr="006A4574">
          <w:rPr>
            <w:rFonts w:asciiTheme="minorHAnsi" w:eastAsiaTheme="minorEastAsia" w:hAnsiTheme="minorHAnsi"/>
            <w:b w:val="0"/>
            <w:bCs w:val="0"/>
            <w:noProof/>
            <w:sz w:val="22"/>
            <w:lang w:val="en-GB" w:eastAsia="en-GB"/>
          </w:rPr>
          <w:tab/>
        </w:r>
        <w:r w:rsidRPr="006A4574">
          <w:rPr>
            <w:rStyle w:val="Hyperlink"/>
            <w:rFonts w:asciiTheme="minorHAnsi" w:hAnsiTheme="minorHAnsi"/>
            <w:noProof/>
          </w:rPr>
          <w:t>Submission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_Toc46500087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21</w:t>
        </w:r>
        <w:r w:rsidRPr="006A4574">
          <w:rPr>
            <w:rFonts w:asciiTheme="minorHAnsi" w:hAnsiTheme="minorHAnsi"/>
            <w:noProof/>
            <w:webHidden/>
          </w:rPr>
          <w:fldChar w:fldCharType="end"/>
        </w:r>
      </w:hyperlink>
    </w:p>
    <w:p w14:paraId="0047E17D" w14:textId="6B0F7F53"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8" w:history="1">
        <w:r w:rsidRPr="006A4574">
          <w:rPr>
            <w:rStyle w:val="Hyperlink"/>
            <w:rFonts w:asciiTheme="minorHAnsi" w:hAnsiTheme="minorHAnsi"/>
            <w:noProof/>
          </w:rPr>
          <w:t>23.</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Sealing and Marking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_Toc46500088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22</w:t>
        </w:r>
        <w:r w:rsidRPr="006A4574">
          <w:rPr>
            <w:rFonts w:asciiTheme="minorHAnsi" w:hAnsiTheme="minorHAnsi"/>
            <w:noProof/>
            <w:webHidden/>
          </w:rPr>
          <w:fldChar w:fldCharType="end"/>
        </w:r>
      </w:hyperlink>
    </w:p>
    <w:p w14:paraId="60A2327A" w14:textId="718375D6"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89" w:history="1">
        <w:r w:rsidRPr="006A4574">
          <w:rPr>
            <w:rStyle w:val="Hyperlink"/>
            <w:rFonts w:asciiTheme="minorHAnsi" w:hAnsiTheme="minorHAnsi"/>
            <w:noProof/>
          </w:rPr>
          <w:t>24.</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Deadline for Submission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_Toc46500089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22</w:t>
        </w:r>
        <w:r w:rsidRPr="006A4574">
          <w:rPr>
            <w:rFonts w:asciiTheme="minorHAnsi" w:hAnsiTheme="minorHAnsi"/>
            <w:noProof/>
            <w:webHidden/>
          </w:rPr>
          <w:fldChar w:fldCharType="end"/>
        </w:r>
      </w:hyperlink>
    </w:p>
    <w:p w14:paraId="497769C2" w14:textId="7663B7FD"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0" w:history="1">
        <w:r w:rsidRPr="006A4574">
          <w:rPr>
            <w:rStyle w:val="Hyperlink"/>
            <w:rFonts w:asciiTheme="minorHAnsi" w:hAnsiTheme="minorHAnsi"/>
            <w:noProof/>
          </w:rPr>
          <w:t>25.</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Late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_Toc46500090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22</w:t>
        </w:r>
        <w:r w:rsidRPr="006A4574">
          <w:rPr>
            <w:rFonts w:asciiTheme="minorHAnsi" w:hAnsiTheme="minorHAnsi"/>
            <w:noProof/>
            <w:webHidden/>
          </w:rPr>
          <w:fldChar w:fldCharType="end"/>
        </w:r>
      </w:hyperlink>
    </w:p>
    <w:p w14:paraId="05210DDF" w14:textId="7ED9FAB9"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1" w:history="1">
        <w:r w:rsidRPr="006A4574">
          <w:rPr>
            <w:rStyle w:val="Hyperlink"/>
            <w:rFonts w:asciiTheme="minorHAnsi" w:hAnsiTheme="minorHAnsi"/>
            <w:noProof/>
          </w:rPr>
          <w:t>26.</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Withdrawal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_Toc46500091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22</w:t>
        </w:r>
        <w:r w:rsidRPr="006A4574">
          <w:rPr>
            <w:rFonts w:asciiTheme="minorHAnsi" w:hAnsiTheme="minorHAnsi"/>
            <w:noProof/>
            <w:webHidden/>
          </w:rPr>
          <w:fldChar w:fldCharType="end"/>
        </w:r>
      </w:hyperlink>
    </w:p>
    <w:p w14:paraId="601DE80C" w14:textId="3CB3E03E" w:rsidR="005C2550" w:rsidRPr="006A4574" w:rsidRDefault="005C2550">
      <w:pPr>
        <w:pStyle w:val="TOC1"/>
        <w:tabs>
          <w:tab w:val="left" w:pos="447"/>
          <w:tab w:val="right" w:leader="dot" w:pos="9911"/>
        </w:tabs>
        <w:rPr>
          <w:rFonts w:asciiTheme="minorHAnsi" w:eastAsiaTheme="minorEastAsia" w:hAnsiTheme="minorHAnsi"/>
          <w:b w:val="0"/>
          <w:bCs w:val="0"/>
          <w:noProof/>
          <w:sz w:val="22"/>
          <w:lang w:val="en-GB" w:eastAsia="en-GB"/>
        </w:rPr>
      </w:pPr>
      <w:hyperlink w:anchor="_Toc46500092" w:history="1">
        <w:r w:rsidRPr="006A4574">
          <w:rPr>
            <w:rStyle w:val="Hyperlink"/>
            <w:rFonts w:asciiTheme="minorHAnsi" w:hAnsiTheme="minorHAnsi"/>
            <w:noProof/>
          </w:rPr>
          <w:t>E.</w:t>
        </w:r>
        <w:r w:rsidRPr="006A4574">
          <w:rPr>
            <w:rFonts w:asciiTheme="minorHAnsi" w:eastAsiaTheme="minorEastAsia" w:hAnsiTheme="minorHAnsi"/>
            <w:b w:val="0"/>
            <w:bCs w:val="0"/>
            <w:noProof/>
            <w:sz w:val="22"/>
            <w:lang w:val="en-GB" w:eastAsia="en-GB"/>
          </w:rPr>
          <w:tab/>
        </w:r>
        <w:r w:rsidRPr="006A4574">
          <w:rPr>
            <w:rStyle w:val="Hyperlink"/>
            <w:rFonts w:asciiTheme="minorHAnsi" w:hAnsiTheme="minorHAnsi"/>
            <w:noProof/>
          </w:rPr>
          <w:t>Opening and evaluation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_Toc46500092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23</w:t>
        </w:r>
        <w:r w:rsidRPr="006A4574">
          <w:rPr>
            <w:rFonts w:asciiTheme="minorHAnsi" w:hAnsiTheme="minorHAnsi"/>
            <w:noProof/>
            <w:webHidden/>
          </w:rPr>
          <w:fldChar w:fldCharType="end"/>
        </w:r>
      </w:hyperlink>
    </w:p>
    <w:p w14:paraId="765BEB7F" w14:textId="6150332D"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3" w:history="1">
        <w:r w:rsidRPr="006A4574">
          <w:rPr>
            <w:rStyle w:val="Hyperlink"/>
            <w:rFonts w:asciiTheme="minorHAnsi" w:hAnsiTheme="minorHAnsi"/>
            <w:noProof/>
          </w:rPr>
          <w:t>27.</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Opening of Bids by the Purchaser</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_Toc46500093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23</w:t>
        </w:r>
        <w:r w:rsidRPr="006A4574">
          <w:rPr>
            <w:rFonts w:asciiTheme="minorHAnsi" w:hAnsiTheme="minorHAnsi"/>
            <w:noProof/>
            <w:webHidden/>
          </w:rPr>
          <w:fldChar w:fldCharType="end"/>
        </w:r>
      </w:hyperlink>
    </w:p>
    <w:p w14:paraId="3F6670DB" w14:textId="18EBADED"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4" w:history="1">
        <w:r w:rsidRPr="006A4574">
          <w:rPr>
            <w:rStyle w:val="Hyperlink"/>
            <w:rFonts w:asciiTheme="minorHAnsi" w:hAnsiTheme="minorHAnsi"/>
            <w:noProof/>
          </w:rPr>
          <w:t>28.</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Clarification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_Toc46500094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23</w:t>
        </w:r>
        <w:r w:rsidRPr="006A4574">
          <w:rPr>
            <w:rFonts w:asciiTheme="minorHAnsi" w:hAnsiTheme="minorHAnsi"/>
            <w:noProof/>
            <w:webHidden/>
          </w:rPr>
          <w:fldChar w:fldCharType="end"/>
        </w:r>
      </w:hyperlink>
    </w:p>
    <w:p w14:paraId="58045600" w14:textId="5A26000A"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5" w:history="1">
        <w:r w:rsidRPr="006A4574">
          <w:rPr>
            <w:rStyle w:val="Hyperlink"/>
            <w:rFonts w:asciiTheme="minorHAnsi" w:hAnsiTheme="minorHAnsi"/>
            <w:noProof/>
          </w:rPr>
          <w:t>29.</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Preliminary Examination</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_Toc46500095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23</w:t>
        </w:r>
        <w:r w:rsidRPr="006A4574">
          <w:rPr>
            <w:rFonts w:asciiTheme="minorHAnsi" w:hAnsiTheme="minorHAnsi"/>
            <w:noProof/>
            <w:webHidden/>
          </w:rPr>
          <w:fldChar w:fldCharType="end"/>
        </w:r>
      </w:hyperlink>
    </w:p>
    <w:p w14:paraId="3964330A" w14:textId="375858A8"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6" w:history="1">
        <w:r w:rsidRPr="006A4574">
          <w:rPr>
            <w:rStyle w:val="Hyperlink"/>
            <w:rFonts w:asciiTheme="minorHAnsi" w:hAnsiTheme="minorHAnsi"/>
            <w:noProof/>
          </w:rPr>
          <w:t>30.</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Evaluation and Comparison of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_Toc46500096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24</w:t>
        </w:r>
        <w:r w:rsidRPr="006A4574">
          <w:rPr>
            <w:rFonts w:asciiTheme="minorHAnsi" w:hAnsiTheme="minorHAnsi"/>
            <w:noProof/>
            <w:webHidden/>
          </w:rPr>
          <w:fldChar w:fldCharType="end"/>
        </w:r>
      </w:hyperlink>
    </w:p>
    <w:p w14:paraId="5406D5D5" w14:textId="046CB941"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7" w:history="1">
        <w:r w:rsidRPr="006A4574">
          <w:rPr>
            <w:rStyle w:val="Hyperlink"/>
            <w:rFonts w:asciiTheme="minorHAnsi" w:hAnsiTheme="minorHAnsi"/>
            <w:noProof/>
          </w:rPr>
          <w:t>31.</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Abnormally Low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_Toc46500097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25</w:t>
        </w:r>
        <w:r w:rsidRPr="006A4574">
          <w:rPr>
            <w:rFonts w:asciiTheme="minorHAnsi" w:hAnsiTheme="minorHAnsi"/>
            <w:noProof/>
            <w:webHidden/>
          </w:rPr>
          <w:fldChar w:fldCharType="end"/>
        </w:r>
      </w:hyperlink>
    </w:p>
    <w:p w14:paraId="254625FF" w14:textId="47A8485F"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098" w:history="1">
        <w:r w:rsidRPr="006A4574">
          <w:rPr>
            <w:rStyle w:val="Hyperlink"/>
            <w:rFonts w:asciiTheme="minorHAnsi" w:hAnsiTheme="minorHAnsi"/>
            <w:noProof/>
          </w:rPr>
          <w:t>32.</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Contacting the Purchaser</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_Toc46500098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25</w:t>
        </w:r>
        <w:r w:rsidRPr="006A4574">
          <w:rPr>
            <w:rFonts w:asciiTheme="minorHAnsi" w:hAnsiTheme="minorHAnsi"/>
            <w:noProof/>
            <w:webHidden/>
          </w:rPr>
          <w:fldChar w:fldCharType="end"/>
        </w:r>
      </w:hyperlink>
    </w:p>
    <w:p w14:paraId="0F2C6468" w14:textId="612690AC" w:rsidR="005C2550" w:rsidRPr="006A4574" w:rsidRDefault="005C2550">
      <w:pPr>
        <w:pStyle w:val="TOC1"/>
        <w:tabs>
          <w:tab w:val="left" w:pos="433"/>
          <w:tab w:val="right" w:leader="dot" w:pos="9911"/>
        </w:tabs>
        <w:rPr>
          <w:rFonts w:asciiTheme="minorHAnsi" w:eastAsiaTheme="minorEastAsia" w:hAnsiTheme="minorHAnsi"/>
          <w:b w:val="0"/>
          <w:bCs w:val="0"/>
          <w:noProof/>
          <w:sz w:val="22"/>
          <w:lang w:val="en-GB" w:eastAsia="en-GB"/>
        </w:rPr>
      </w:pPr>
      <w:hyperlink w:anchor="_Toc46500099" w:history="1">
        <w:r w:rsidRPr="006A4574">
          <w:rPr>
            <w:rStyle w:val="Hyperlink"/>
            <w:rFonts w:asciiTheme="minorHAnsi" w:hAnsiTheme="minorHAnsi"/>
            <w:noProof/>
          </w:rPr>
          <w:t>F.</w:t>
        </w:r>
        <w:r w:rsidRPr="006A4574">
          <w:rPr>
            <w:rFonts w:asciiTheme="minorHAnsi" w:eastAsiaTheme="minorEastAsia" w:hAnsiTheme="minorHAnsi"/>
            <w:b w:val="0"/>
            <w:bCs w:val="0"/>
            <w:noProof/>
            <w:sz w:val="22"/>
            <w:lang w:val="en-GB" w:eastAsia="en-GB"/>
          </w:rPr>
          <w:tab/>
        </w:r>
        <w:r w:rsidRPr="006A4574">
          <w:rPr>
            <w:rStyle w:val="Hyperlink"/>
            <w:rFonts w:asciiTheme="minorHAnsi" w:hAnsiTheme="minorHAnsi"/>
            <w:noProof/>
          </w:rPr>
          <w:t>Award of contract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_Toc46500099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25</w:t>
        </w:r>
        <w:r w:rsidRPr="006A4574">
          <w:rPr>
            <w:rFonts w:asciiTheme="minorHAnsi" w:hAnsiTheme="minorHAnsi"/>
            <w:noProof/>
            <w:webHidden/>
          </w:rPr>
          <w:fldChar w:fldCharType="end"/>
        </w:r>
      </w:hyperlink>
    </w:p>
    <w:p w14:paraId="3514A92C" w14:textId="090D09B4"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0" w:history="1">
        <w:r w:rsidRPr="006A4574">
          <w:rPr>
            <w:rStyle w:val="Hyperlink"/>
            <w:rFonts w:asciiTheme="minorHAnsi" w:hAnsiTheme="minorHAnsi"/>
            <w:noProof/>
          </w:rPr>
          <w:t>33.</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Post-Qualification</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_Toc46500100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26</w:t>
        </w:r>
        <w:r w:rsidRPr="006A4574">
          <w:rPr>
            <w:rFonts w:asciiTheme="minorHAnsi" w:hAnsiTheme="minorHAnsi"/>
            <w:noProof/>
            <w:webHidden/>
          </w:rPr>
          <w:fldChar w:fldCharType="end"/>
        </w:r>
      </w:hyperlink>
    </w:p>
    <w:p w14:paraId="74AACA15" w14:textId="58A3D468"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1" w:history="1">
        <w:r w:rsidRPr="006A4574">
          <w:rPr>
            <w:rStyle w:val="Hyperlink"/>
            <w:rFonts w:asciiTheme="minorHAnsi" w:hAnsiTheme="minorHAnsi"/>
            <w:noProof/>
          </w:rPr>
          <w:t>34.</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Award Criteria</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_Toc46500101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26</w:t>
        </w:r>
        <w:r w:rsidRPr="006A4574">
          <w:rPr>
            <w:rFonts w:asciiTheme="minorHAnsi" w:hAnsiTheme="minorHAnsi"/>
            <w:noProof/>
            <w:webHidden/>
          </w:rPr>
          <w:fldChar w:fldCharType="end"/>
        </w:r>
      </w:hyperlink>
    </w:p>
    <w:p w14:paraId="5717844F" w14:textId="559D8DD6"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2" w:history="1">
        <w:r w:rsidRPr="006A4574">
          <w:rPr>
            <w:rStyle w:val="Hyperlink"/>
            <w:rFonts w:asciiTheme="minorHAnsi" w:hAnsiTheme="minorHAnsi"/>
            <w:noProof/>
          </w:rPr>
          <w:t>35.</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Purchaser’s Right to Vary Quantities at Time of Award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_Toc46500102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26</w:t>
        </w:r>
        <w:r w:rsidRPr="006A4574">
          <w:rPr>
            <w:rFonts w:asciiTheme="minorHAnsi" w:hAnsiTheme="minorHAnsi"/>
            <w:noProof/>
            <w:webHidden/>
          </w:rPr>
          <w:fldChar w:fldCharType="end"/>
        </w:r>
      </w:hyperlink>
    </w:p>
    <w:p w14:paraId="3C3BAE21" w14:textId="279B2072"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3" w:history="1">
        <w:r w:rsidRPr="006A4574">
          <w:rPr>
            <w:rStyle w:val="Hyperlink"/>
            <w:rFonts w:asciiTheme="minorHAnsi" w:hAnsiTheme="minorHAnsi"/>
            <w:noProof/>
          </w:rPr>
          <w:t>36.</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Purchaser’s Right to Accept Any Bid and to Reject Any or All Bids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_Toc46500103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26</w:t>
        </w:r>
        <w:r w:rsidRPr="006A4574">
          <w:rPr>
            <w:rFonts w:asciiTheme="minorHAnsi" w:hAnsiTheme="minorHAnsi"/>
            <w:noProof/>
            <w:webHidden/>
          </w:rPr>
          <w:fldChar w:fldCharType="end"/>
        </w:r>
      </w:hyperlink>
    </w:p>
    <w:p w14:paraId="58940340" w14:textId="5DEE5EBE"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4" w:history="1">
        <w:r w:rsidRPr="006A4574">
          <w:rPr>
            <w:rStyle w:val="Hyperlink"/>
            <w:rFonts w:asciiTheme="minorHAnsi" w:hAnsiTheme="minorHAnsi"/>
            <w:noProof/>
          </w:rPr>
          <w:t>37.</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Notice of Intention to Award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_Toc46500104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26</w:t>
        </w:r>
        <w:r w:rsidRPr="006A4574">
          <w:rPr>
            <w:rFonts w:asciiTheme="minorHAnsi" w:hAnsiTheme="minorHAnsi"/>
            <w:noProof/>
            <w:webHidden/>
          </w:rPr>
          <w:fldChar w:fldCharType="end"/>
        </w:r>
      </w:hyperlink>
    </w:p>
    <w:p w14:paraId="414D913B" w14:textId="5A749C90"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5" w:history="1">
        <w:r w:rsidRPr="006A4574">
          <w:rPr>
            <w:rStyle w:val="Hyperlink"/>
            <w:rFonts w:asciiTheme="minorHAnsi" w:hAnsiTheme="minorHAnsi"/>
            <w:noProof/>
          </w:rPr>
          <w:t>38.</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Bid Protests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_Toc46500105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27</w:t>
        </w:r>
        <w:r w:rsidRPr="006A4574">
          <w:rPr>
            <w:rFonts w:asciiTheme="minorHAnsi" w:hAnsiTheme="minorHAnsi"/>
            <w:noProof/>
            <w:webHidden/>
          </w:rPr>
          <w:fldChar w:fldCharType="end"/>
        </w:r>
      </w:hyperlink>
    </w:p>
    <w:p w14:paraId="57C95C40" w14:textId="45BF9151"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6" w:history="1">
        <w:r w:rsidRPr="006A4574">
          <w:rPr>
            <w:rStyle w:val="Hyperlink"/>
            <w:rFonts w:asciiTheme="minorHAnsi" w:hAnsiTheme="minorHAnsi"/>
            <w:noProof/>
          </w:rPr>
          <w:t>39.</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Notification of Award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_Toc46500106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27</w:t>
        </w:r>
        <w:r w:rsidRPr="006A4574">
          <w:rPr>
            <w:rFonts w:asciiTheme="minorHAnsi" w:hAnsiTheme="minorHAnsi"/>
            <w:noProof/>
            <w:webHidden/>
          </w:rPr>
          <w:fldChar w:fldCharType="end"/>
        </w:r>
      </w:hyperlink>
    </w:p>
    <w:p w14:paraId="62E4D897" w14:textId="1F753747"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7" w:history="1">
        <w:r w:rsidRPr="006A4574">
          <w:rPr>
            <w:rStyle w:val="Hyperlink"/>
            <w:rFonts w:asciiTheme="minorHAnsi" w:hAnsiTheme="minorHAnsi"/>
            <w:noProof/>
          </w:rPr>
          <w:t>40.</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Signing of Contract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_Toc46500107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27</w:t>
        </w:r>
        <w:r w:rsidRPr="006A4574">
          <w:rPr>
            <w:rFonts w:asciiTheme="minorHAnsi" w:hAnsiTheme="minorHAnsi"/>
            <w:noProof/>
            <w:webHidden/>
          </w:rPr>
          <w:fldChar w:fldCharType="end"/>
        </w:r>
      </w:hyperlink>
    </w:p>
    <w:p w14:paraId="005614CB" w14:textId="58B06C17" w:rsidR="005C2550" w:rsidRPr="006A4574" w:rsidRDefault="005C2550">
      <w:pPr>
        <w:pStyle w:val="TOC2"/>
        <w:tabs>
          <w:tab w:val="left" w:pos="526"/>
          <w:tab w:val="right" w:leader="dot" w:pos="9911"/>
        </w:tabs>
        <w:rPr>
          <w:rFonts w:asciiTheme="minorHAnsi" w:eastAsiaTheme="minorEastAsia" w:hAnsiTheme="minorHAnsi"/>
          <w:bCs w:val="0"/>
          <w:noProof/>
          <w:lang w:val="en-GB" w:eastAsia="en-GB"/>
        </w:rPr>
      </w:pPr>
      <w:hyperlink w:anchor="_Toc46500108" w:history="1">
        <w:r w:rsidRPr="006A4574">
          <w:rPr>
            <w:rStyle w:val="Hyperlink"/>
            <w:rFonts w:asciiTheme="minorHAnsi" w:hAnsiTheme="minorHAnsi"/>
            <w:noProof/>
          </w:rPr>
          <w:t>41.</w:t>
        </w:r>
        <w:r w:rsidRPr="006A4574">
          <w:rPr>
            <w:rFonts w:asciiTheme="minorHAnsi" w:eastAsiaTheme="minorEastAsia" w:hAnsiTheme="minorHAnsi"/>
            <w:bCs w:val="0"/>
            <w:noProof/>
            <w:lang w:val="en-GB" w:eastAsia="en-GB"/>
          </w:rPr>
          <w:tab/>
        </w:r>
        <w:r w:rsidRPr="006A4574">
          <w:rPr>
            <w:rStyle w:val="Hyperlink"/>
            <w:rFonts w:asciiTheme="minorHAnsi" w:hAnsiTheme="minorHAnsi"/>
            <w:noProof/>
          </w:rPr>
          <w:t>Performance Security</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_Toc46500108 \h </w:instrText>
        </w:r>
        <w:r w:rsidRPr="006A4574">
          <w:rPr>
            <w:rFonts w:asciiTheme="minorHAnsi" w:hAnsiTheme="minorHAnsi"/>
            <w:noProof/>
            <w:webHidden/>
          </w:rPr>
        </w:r>
        <w:r w:rsidRPr="006A4574">
          <w:rPr>
            <w:rFonts w:asciiTheme="minorHAnsi" w:hAnsiTheme="minorHAnsi"/>
            <w:noProof/>
            <w:webHidden/>
          </w:rPr>
          <w:fldChar w:fldCharType="separate"/>
        </w:r>
        <w:r w:rsidR="00585BA5" w:rsidRPr="006A4574">
          <w:rPr>
            <w:rFonts w:asciiTheme="minorHAnsi" w:hAnsiTheme="minorHAnsi"/>
            <w:noProof/>
            <w:webHidden/>
          </w:rPr>
          <w:t>27</w:t>
        </w:r>
        <w:r w:rsidRPr="006A4574">
          <w:rPr>
            <w:rFonts w:asciiTheme="minorHAnsi" w:hAnsiTheme="minorHAnsi"/>
            <w:noProof/>
            <w:webHidden/>
          </w:rPr>
          <w:fldChar w:fldCharType="end"/>
        </w:r>
      </w:hyperlink>
    </w:p>
    <w:p w14:paraId="7BEC727B" w14:textId="38E7F17A" w:rsidR="003D4F0F" w:rsidRPr="006A4574" w:rsidRDefault="003D4F0F" w:rsidP="002E58D5">
      <w:pPr>
        <w:tabs>
          <w:tab w:val="left" w:pos="0"/>
        </w:tabs>
        <w:rPr>
          <w:rFonts w:asciiTheme="minorHAnsi" w:hAnsiTheme="minorHAnsi" w:cstheme="minorHAnsi"/>
        </w:rPr>
      </w:pPr>
      <w:r w:rsidRPr="006A4574">
        <w:rPr>
          <w:rFonts w:asciiTheme="minorHAnsi" w:hAnsiTheme="minorHAnsi" w:cstheme="minorHAnsi"/>
        </w:rPr>
        <w:fldChar w:fldCharType="end"/>
      </w:r>
    </w:p>
    <w:p w14:paraId="1AA7BC95" w14:textId="77777777" w:rsidR="003D4F0F" w:rsidRPr="006A4574" w:rsidRDefault="003D4F0F" w:rsidP="002E58D5">
      <w:pPr>
        <w:tabs>
          <w:tab w:val="left" w:pos="0"/>
        </w:tabs>
        <w:rPr>
          <w:rFonts w:asciiTheme="minorHAnsi" w:hAnsiTheme="minorHAnsi" w:cstheme="minorHAnsi"/>
        </w:rPr>
      </w:pPr>
    </w:p>
    <w:p w14:paraId="79A987AF" w14:textId="77777777" w:rsidR="00DA32FB" w:rsidRPr="006A4574" w:rsidRDefault="00DA32FB" w:rsidP="003D4F0F">
      <w:pPr>
        <w:pStyle w:val="ITBClauses"/>
        <w:rPr>
          <w:rFonts w:asciiTheme="minorHAnsi" w:hAnsiTheme="minorHAnsi" w:cstheme="minorHAnsi"/>
        </w:rPr>
      </w:pPr>
      <w:r w:rsidRPr="006A4574">
        <w:rPr>
          <w:rFonts w:asciiTheme="minorHAnsi" w:hAnsiTheme="minorHAnsi" w:cstheme="minorHAnsi"/>
        </w:rPr>
        <w:br w:type="page"/>
      </w:r>
    </w:p>
    <w:p w14:paraId="70262202" w14:textId="71F25B68" w:rsidR="00801347" w:rsidRPr="006A4574" w:rsidRDefault="00801347" w:rsidP="002E58D5">
      <w:pPr>
        <w:pStyle w:val="BodyText"/>
        <w:tabs>
          <w:tab w:val="left" w:pos="0"/>
        </w:tabs>
        <w:jc w:val="center"/>
        <w:rPr>
          <w:rFonts w:asciiTheme="minorHAnsi" w:hAnsiTheme="minorHAnsi" w:cstheme="minorHAnsi"/>
          <w:b/>
          <w:bCs/>
          <w:sz w:val="32"/>
          <w:szCs w:val="32"/>
        </w:rPr>
      </w:pPr>
      <w:r w:rsidRPr="006A4574">
        <w:rPr>
          <w:rFonts w:asciiTheme="minorHAnsi" w:hAnsiTheme="minorHAnsi" w:cstheme="minorHAnsi"/>
          <w:b/>
          <w:bCs/>
          <w:sz w:val="32"/>
          <w:szCs w:val="32"/>
        </w:rPr>
        <w:lastRenderedPageBreak/>
        <w:t>Instructions to Bidders</w:t>
      </w:r>
    </w:p>
    <w:p w14:paraId="01F3A1B0" w14:textId="77777777" w:rsidR="00801347" w:rsidRPr="006A4574" w:rsidRDefault="00801347" w:rsidP="002E58D5">
      <w:pPr>
        <w:pStyle w:val="BodyText"/>
        <w:tabs>
          <w:tab w:val="left" w:pos="0"/>
        </w:tabs>
        <w:spacing w:before="240" w:after="0" w:line="240" w:lineRule="exact"/>
        <w:rPr>
          <w:rFonts w:asciiTheme="minorHAnsi" w:hAnsiTheme="minorHAnsi" w:cstheme="minorHAnsi"/>
          <w:b/>
          <w:sz w:val="25"/>
        </w:rPr>
      </w:pPr>
    </w:p>
    <w:p w14:paraId="4AB43F44" w14:textId="6411D32E" w:rsidR="00801347" w:rsidRPr="006A4574" w:rsidRDefault="00801347" w:rsidP="005B0132">
      <w:pPr>
        <w:pStyle w:val="ITBHeading"/>
        <w:numPr>
          <w:ilvl w:val="0"/>
          <w:numId w:val="16"/>
        </w:numPr>
        <w:rPr>
          <w:rFonts w:asciiTheme="minorHAnsi" w:hAnsiTheme="minorHAnsi" w:cstheme="minorHAnsi"/>
        </w:rPr>
      </w:pPr>
      <w:bookmarkStart w:id="5" w:name="_Toc44943122"/>
      <w:bookmarkStart w:id="6" w:name="_Toc45027447"/>
      <w:bookmarkStart w:id="7" w:name="_Toc45027601"/>
      <w:bookmarkStart w:id="8" w:name="_Toc46500062"/>
      <w:r w:rsidRPr="006A4574">
        <w:rPr>
          <w:rFonts w:asciiTheme="minorHAnsi" w:hAnsiTheme="minorHAnsi" w:cstheme="minorHAnsi"/>
        </w:rPr>
        <w:t>Introduction</w:t>
      </w:r>
      <w:bookmarkEnd w:id="5"/>
      <w:bookmarkEnd w:id="6"/>
      <w:bookmarkEnd w:id="7"/>
      <w:bookmarkEnd w:id="8"/>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6A4574" w14:paraId="1A14DC4D" w14:textId="77777777" w:rsidTr="002E58D5">
        <w:trPr>
          <w:trHeight w:val="1548"/>
        </w:trPr>
        <w:tc>
          <w:tcPr>
            <w:tcW w:w="2155" w:type="dxa"/>
          </w:tcPr>
          <w:p w14:paraId="5C4C56E3" w14:textId="07934150" w:rsidR="00801347" w:rsidRPr="006A4574" w:rsidRDefault="00E918DA" w:rsidP="005B0132">
            <w:pPr>
              <w:pStyle w:val="ITBClauses"/>
              <w:numPr>
                <w:ilvl w:val="0"/>
                <w:numId w:val="17"/>
              </w:numPr>
              <w:rPr>
                <w:rFonts w:asciiTheme="minorHAnsi" w:hAnsiTheme="minorHAnsi" w:cstheme="minorHAnsi"/>
              </w:rPr>
            </w:pPr>
            <w:bookmarkStart w:id="9" w:name="_Toc44943123"/>
            <w:bookmarkStart w:id="10" w:name="_Toc45027602"/>
            <w:bookmarkStart w:id="11" w:name="_Toc46500063"/>
            <w:r w:rsidRPr="006A4574">
              <w:rPr>
                <w:rFonts w:asciiTheme="minorHAnsi" w:hAnsiTheme="minorHAnsi" w:cstheme="minorHAnsi"/>
              </w:rPr>
              <w:t>Scope of B</w:t>
            </w:r>
            <w:r w:rsidR="00801347" w:rsidRPr="006A4574">
              <w:rPr>
                <w:rFonts w:asciiTheme="minorHAnsi" w:hAnsiTheme="minorHAnsi" w:cstheme="minorHAnsi"/>
              </w:rPr>
              <w:t>id</w:t>
            </w:r>
            <w:bookmarkEnd w:id="9"/>
            <w:bookmarkEnd w:id="10"/>
            <w:bookmarkEnd w:id="11"/>
          </w:p>
        </w:tc>
        <w:tc>
          <w:tcPr>
            <w:tcW w:w="7768" w:type="dxa"/>
          </w:tcPr>
          <w:p w14:paraId="77AE1DCD" w14:textId="3F1AAADC" w:rsidR="00801347" w:rsidRPr="006A4574" w:rsidRDefault="005C18C7" w:rsidP="009812FD">
            <w:pPr>
              <w:pStyle w:val="ITBSubclause"/>
              <w:rPr>
                <w:rFonts w:asciiTheme="minorHAnsi" w:hAnsiTheme="minorHAnsi" w:cstheme="minorHAnsi"/>
              </w:rPr>
            </w:pPr>
            <w:bookmarkStart w:id="12" w:name="_Toc201554530"/>
            <w:bookmarkStart w:id="13" w:name="_Ref201562783"/>
            <w:bookmarkStart w:id="14" w:name="_Ref201562791"/>
            <w:bookmarkStart w:id="15" w:name="_Ref201562796"/>
            <w:bookmarkStart w:id="16" w:name="_Ref201562801"/>
            <w:bookmarkStart w:id="17" w:name="_Ref201562806"/>
            <w:bookmarkStart w:id="18" w:name="_Ref201562811"/>
            <w:bookmarkStart w:id="19" w:name="_Ref201562837"/>
            <w:bookmarkStart w:id="20" w:name="_Ref201567165"/>
            <w:bookmarkStart w:id="21" w:name="_Ref201636445"/>
            <w:bookmarkStart w:id="22" w:name="_Ref201639393"/>
            <w:r w:rsidRPr="006A4574">
              <w:rPr>
                <w:rFonts w:asciiTheme="minorHAnsi" w:hAnsiTheme="minorHAnsi" w:cstheme="minorHAnsi"/>
              </w:rPr>
              <w:t>The p</w:t>
            </w:r>
            <w:r w:rsidR="00801347" w:rsidRPr="006A4574">
              <w:rPr>
                <w:rFonts w:asciiTheme="minorHAnsi" w:hAnsiTheme="minorHAnsi" w:cstheme="minorHAnsi"/>
              </w:rPr>
              <w:t>urchase</w:t>
            </w:r>
            <w:r w:rsidR="00EC0DCB" w:rsidRPr="006A4574">
              <w:rPr>
                <w:rFonts w:asciiTheme="minorHAnsi" w:hAnsiTheme="minorHAnsi" w:cstheme="minorHAnsi"/>
              </w:rPr>
              <w:t>r has issued an i</w:t>
            </w:r>
            <w:r w:rsidRPr="006A4574">
              <w:rPr>
                <w:rFonts w:asciiTheme="minorHAnsi" w:hAnsiTheme="minorHAnsi" w:cstheme="minorHAnsi"/>
              </w:rPr>
              <w:t xml:space="preserve">nvitation for bids for the procurement of goods and related services as specified in </w:t>
            </w:r>
            <w:r w:rsidR="00585BA5" w:rsidRPr="006A4574">
              <w:rPr>
                <w:rFonts w:asciiTheme="minorHAnsi" w:hAnsiTheme="minorHAnsi" w:cstheme="minorHAnsi"/>
              </w:rPr>
              <w:t>Section</w:t>
            </w:r>
            <w:r w:rsidRPr="006A4574">
              <w:rPr>
                <w:rFonts w:asciiTheme="minorHAnsi" w:hAnsiTheme="minorHAnsi" w:cstheme="minorHAnsi"/>
              </w:rPr>
              <w:t xml:space="preserve"> V. </w:t>
            </w:r>
            <w:r w:rsidR="00585BA5" w:rsidRPr="006A4574">
              <w:rPr>
                <w:rFonts w:asciiTheme="minorHAnsi" w:hAnsiTheme="minorHAnsi" w:cstheme="minorHAnsi"/>
              </w:rPr>
              <w:t>S</w:t>
            </w:r>
            <w:r w:rsidRPr="006A4574">
              <w:rPr>
                <w:rFonts w:asciiTheme="minorHAnsi" w:hAnsiTheme="minorHAnsi" w:cstheme="minorHAnsi"/>
              </w:rPr>
              <w:t xml:space="preserve">chedule of </w:t>
            </w:r>
            <w:r w:rsidR="00585BA5" w:rsidRPr="006A4574">
              <w:rPr>
                <w:rFonts w:asciiTheme="minorHAnsi" w:hAnsiTheme="minorHAnsi" w:cstheme="minorHAnsi"/>
              </w:rPr>
              <w:t>R</w:t>
            </w:r>
            <w:r w:rsidR="00801347" w:rsidRPr="006A4574">
              <w:rPr>
                <w:rFonts w:asciiTheme="minorHAnsi" w:hAnsiTheme="minorHAnsi" w:cstheme="minorHAnsi"/>
              </w:rPr>
              <w:t>equirements. The name an</w:t>
            </w:r>
            <w:r w:rsidRPr="006A4574">
              <w:rPr>
                <w:rFonts w:asciiTheme="minorHAnsi" w:hAnsiTheme="minorHAnsi" w:cstheme="minorHAnsi"/>
              </w:rPr>
              <w:t>d identification number of the c</w:t>
            </w:r>
            <w:r w:rsidR="00801347" w:rsidRPr="006A4574">
              <w:rPr>
                <w:rFonts w:asciiTheme="minorHAnsi" w:hAnsiTheme="minorHAnsi" w:cstheme="minorHAnsi"/>
              </w:rPr>
              <w:t xml:space="preserve">ontract, and number and description of the lot(s), are </w:t>
            </w:r>
            <w:r w:rsidR="00801347" w:rsidRPr="006A4574">
              <w:rPr>
                <w:rFonts w:asciiTheme="minorHAnsi" w:hAnsiTheme="minorHAnsi" w:cstheme="minorHAnsi"/>
                <w:bCs/>
              </w:rPr>
              <w:t>specified in the</w:t>
            </w:r>
            <w:r w:rsidRPr="006A4574">
              <w:rPr>
                <w:rFonts w:asciiTheme="minorHAnsi" w:hAnsiTheme="minorHAnsi" w:cstheme="minorHAnsi"/>
              </w:rPr>
              <w:t xml:space="preserve"> bid data s</w:t>
            </w:r>
            <w:r w:rsidR="00801347" w:rsidRPr="006A4574">
              <w:rPr>
                <w:rFonts w:asciiTheme="minorHAnsi" w:hAnsiTheme="minorHAnsi" w:cstheme="minorHAnsi"/>
              </w:rPr>
              <w:t>heet (BDS).</w:t>
            </w:r>
          </w:p>
          <w:p w14:paraId="3D05943E" w14:textId="4FBCE4B7" w:rsidR="0057757D" w:rsidRPr="006A4574" w:rsidRDefault="00F21017" w:rsidP="004D0A99">
            <w:pPr>
              <w:pStyle w:val="ITBSubclause"/>
              <w:rPr>
                <w:rFonts w:asciiTheme="minorHAnsi" w:hAnsiTheme="minorHAnsi" w:cstheme="minorHAnsi"/>
                <w:szCs w:val="24"/>
              </w:rPr>
            </w:pPr>
            <w:r w:rsidRPr="006A4574">
              <w:rPr>
                <w:rFonts w:asciiTheme="minorHAnsi" w:hAnsiTheme="minorHAnsi" w:cstheme="minorHAnsi"/>
              </w:rPr>
              <w:t>The purchaser of the purchaser’s c</w:t>
            </w:r>
            <w:r w:rsidR="00801347" w:rsidRPr="006A4574">
              <w:rPr>
                <w:rFonts w:asciiTheme="minorHAnsi" w:hAnsiTheme="minorHAnsi" w:cstheme="minorHAnsi"/>
              </w:rPr>
              <w:t xml:space="preserve">ountry </w:t>
            </w:r>
            <w:r w:rsidR="00801347" w:rsidRPr="006A4574">
              <w:rPr>
                <w:rFonts w:asciiTheme="minorHAnsi" w:hAnsiTheme="minorHAnsi" w:cstheme="minorHAnsi"/>
                <w:b/>
                <w:bCs/>
              </w:rPr>
              <w:t>identified in the BDS</w:t>
            </w:r>
            <w:r w:rsidRPr="006A4574">
              <w:rPr>
                <w:rFonts w:asciiTheme="minorHAnsi" w:hAnsiTheme="minorHAnsi" w:cstheme="minorHAnsi"/>
              </w:rPr>
              <w:t>, is not bound to accept any b</w:t>
            </w:r>
            <w:r w:rsidR="00801347" w:rsidRPr="006A4574">
              <w:rPr>
                <w:rFonts w:asciiTheme="minorHAnsi" w:hAnsiTheme="minorHAnsi" w:cstheme="minorHAnsi"/>
              </w:rPr>
              <w:t>id, and reserves the right to cancel the proc</w:t>
            </w:r>
            <w:r w:rsidRPr="006A4574">
              <w:rPr>
                <w:rFonts w:asciiTheme="minorHAnsi" w:hAnsiTheme="minorHAnsi" w:cstheme="minorHAnsi"/>
              </w:rPr>
              <w:t>urement at any time prior to c</w:t>
            </w:r>
            <w:r w:rsidR="00801347" w:rsidRPr="006A4574">
              <w:rPr>
                <w:rFonts w:asciiTheme="minorHAnsi" w:hAnsiTheme="minorHAnsi" w:cstheme="minorHAnsi"/>
              </w:rPr>
              <w:t xml:space="preserve">ontract award, without thereby </w:t>
            </w:r>
            <w:r w:rsidRPr="006A4574">
              <w:rPr>
                <w:rFonts w:asciiTheme="minorHAnsi" w:hAnsiTheme="minorHAnsi" w:cstheme="minorHAnsi"/>
              </w:rPr>
              <w:t>incurring any liability to any b</w:t>
            </w:r>
            <w:r w:rsidR="00801347" w:rsidRPr="006A4574">
              <w:rPr>
                <w:rFonts w:asciiTheme="minorHAnsi" w:hAnsiTheme="minorHAnsi" w:cstheme="minorHAnsi"/>
              </w:rPr>
              <w:t>idder.</w:t>
            </w:r>
            <w:bookmarkEnd w:id="12"/>
            <w:bookmarkEnd w:id="13"/>
            <w:bookmarkEnd w:id="14"/>
            <w:bookmarkEnd w:id="15"/>
            <w:bookmarkEnd w:id="16"/>
            <w:bookmarkEnd w:id="17"/>
            <w:bookmarkEnd w:id="18"/>
            <w:bookmarkEnd w:id="19"/>
            <w:bookmarkEnd w:id="20"/>
            <w:bookmarkEnd w:id="21"/>
            <w:bookmarkEnd w:id="22"/>
          </w:p>
        </w:tc>
      </w:tr>
      <w:tr w:rsidR="002E58D5" w:rsidRPr="006A4574" w14:paraId="504BE836" w14:textId="77777777" w:rsidTr="002E58D5">
        <w:trPr>
          <w:trHeight w:val="1548"/>
        </w:trPr>
        <w:tc>
          <w:tcPr>
            <w:tcW w:w="2155" w:type="dxa"/>
          </w:tcPr>
          <w:p w14:paraId="60A0956A" w14:textId="77E835E4" w:rsidR="001E2B12" w:rsidRPr="006A4574" w:rsidRDefault="001E2B12" w:rsidP="003D4F0F">
            <w:pPr>
              <w:pStyle w:val="ITBClauses"/>
              <w:rPr>
                <w:rFonts w:asciiTheme="minorHAnsi" w:hAnsiTheme="minorHAnsi" w:cstheme="minorHAnsi"/>
              </w:rPr>
            </w:pPr>
            <w:bookmarkStart w:id="23" w:name="_Toc44943124"/>
            <w:bookmarkStart w:id="24" w:name="_Toc45027603"/>
            <w:bookmarkStart w:id="25" w:name="_Toc46500064"/>
            <w:r w:rsidRPr="006A4574">
              <w:rPr>
                <w:rFonts w:asciiTheme="minorHAnsi" w:hAnsiTheme="minorHAnsi" w:cstheme="minorHAnsi"/>
              </w:rPr>
              <w:t>Source of Funds</w:t>
            </w:r>
            <w:bookmarkEnd w:id="23"/>
            <w:bookmarkEnd w:id="24"/>
            <w:bookmarkEnd w:id="25"/>
          </w:p>
        </w:tc>
        <w:tc>
          <w:tcPr>
            <w:tcW w:w="7768" w:type="dxa"/>
          </w:tcPr>
          <w:p w14:paraId="0B90E272" w14:textId="5E5EA8D2" w:rsidR="001E2B12" w:rsidRPr="006A4574" w:rsidRDefault="001E2B12" w:rsidP="00C02CAE">
            <w:pPr>
              <w:pStyle w:val="ITBSubclause"/>
              <w:rPr>
                <w:rFonts w:asciiTheme="minorHAnsi" w:hAnsiTheme="minorHAnsi" w:cstheme="minorHAnsi"/>
              </w:rPr>
            </w:pPr>
            <w:r w:rsidRPr="006A4574">
              <w:rPr>
                <w:rFonts w:asciiTheme="minorHAnsi" w:hAnsiTheme="minorHAnsi" w:cstheme="minorHAnsi"/>
              </w:rPr>
              <w:t xml:space="preserve">The </w:t>
            </w:r>
            <w:r w:rsidR="002C71BC" w:rsidRPr="006A4574">
              <w:rPr>
                <w:rFonts w:asciiTheme="minorHAnsi" w:hAnsiTheme="minorHAnsi" w:cstheme="minorHAnsi"/>
              </w:rPr>
              <w:t>b</w:t>
            </w:r>
            <w:r w:rsidRPr="006A4574">
              <w:rPr>
                <w:rFonts w:asciiTheme="minorHAnsi" w:hAnsiTheme="minorHAnsi" w:cstheme="minorHAnsi"/>
              </w:rPr>
              <w:t xml:space="preserve">orrower or </w:t>
            </w:r>
            <w:r w:rsidR="002C71BC" w:rsidRPr="006A4574">
              <w:rPr>
                <w:rFonts w:asciiTheme="minorHAnsi" w:hAnsiTheme="minorHAnsi" w:cstheme="minorHAnsi"/>
              </w:rPr>
              <w:t>r</w:t>
            </w:r>
            <w:r w:rsidRPr="006A4574">
              <w:rPr>
                <w:rFonts w:asciiTheme="minorHAnsi" w:hAnsiTheme="minorHAnsi" w:cstheme="minorHAnsi"/>
              </w:rPr>
              <w:t>ecipient (hereinafter called “</w:t>
            </w:r>
            <w:r w:rsidR="002C71BC" w:rsidRPr="006A4574">
              <w:rPr>
                <w:rFonts w:asciiTheme="minorHAnsi" w:hAnsiTheme="minorHAnsi" w:cstheme="minorHAnsi"/>
              </w:rPr>
              <w:t xml:space="preserve">the </w:t>
            </w:r>
            <w:r w:rsidRPr="006A4574">
              <w:rPr>
                <w:rFonts w:asciiTheme="minorHAnsi" w:hAnsiTheme="minorHAnsi" w:cstheme="minorHAnsi"/>
              </w:rPr>
              <w:t xml:space="preserve">borrower”) </w:t>
            </w:r>
            <w:r w:rsidRPr="006A4574">
              <w:rPr>
                <w:rFonts w:asciiTheme="minorHAnsi" w:hAnsiTheme="minorHAnsi" w:cstheme="minorHAnsi"/>
                <w:b/>
                <w:bCs/>
              </w:rPr>
              <w:t>specified in the BDS</w:t>
            </w:r>
            <w:r w:rsidRPr="006A4574">
              <w:rPr>
                <w:rFonts w:asciiTheme="minorHAnsi" w:hAnsiTheme="minorHAnsi" w:cstheme="minorHAnsi"/>
              </w:rPr>
              <w:t xml:space="preserve"> has received (or in appropriate cases “has applied for”) a financing from the International Fund for Agricultural Development (“the Fund”) in various currencies equivalent to the amount </w:t>
            </w:r>
            <w:r w:rsidRPr="006A4574">
              <w:rPr>
                <w:rFonts w:asciiTheme="minorHAnsi" w:hAnsiTheme="minorHAnsi" w:cstheme="minorHAnsi"/>
                <w:b/>
                <w:bCs/>
              </w:rPr>
              <w:t>specified in the BDS</w:t>
            </w:r>
            <w:r w:rsidRPr="006A4574">
              <w:rPr>
                <w:rFonts w:asciiTheme="minorHAnsi" w:hAnsiTheme="minorHAnsi" w:cstheme="minorHAnsi"/>
              </w:rPr>
              <w:t xml:space="preserve"> towards the cost of the project </w:t>
            </w:r>
            <w:r w:rsidRPr="006A4574">
              <w:rPr>
                <w:rFonts w:asciiTheme="minorHAnsi" w:hAnsiTheme="minorHAnsi" w:cstheme="minorHAnsi"/>
                <w:b/>
                <w:bCs/>
              </w:rPr>
              <w:t>named in the BDS</w:t>
            </w:r>
            <w:r w:rsidRPr="006A4574">
              <w:rPr>
                <w:rFonts w:asciiTheme="minorHAnsi" w:hAnsiTheme="minorHAnsi" w:cstheme="minorHAnsi"/>
              </w:rPr>
              <w:t xml:space="preserve">, and intends to apply a portion of the proceeds of this loan/grant to eligible payments under this contract. Payment by IFAD will be made only at the request of borrower and upon approval by IFAD, and will be subject, in all respects, to the terms and conditions of the financing agreement. The financing agreement prohibits a withdrawal from the loan and/or grant account for the purpose of any payment to persons or entities, or </w:t>
            </w:r>
            <w:r w:rsidR="0079046A" w:rsidRPr="006A4574">
              <w:rPr>
                <w:rFonts w:asciiTheme="minorHAnsi" w:hAnsiTheme="minorHAnsi" w:cstheme="minorHAnsi"/>
              </w:rPr>
              <w:t>any payment prohibited by a decision of the United Nations Security Council taken under Chapter VII of the Charter of the United Nations</w:t>
            </w:r>
            <w:r w:rsidRPr="006A4574">
              <w:rPr>
                <w:rFonts w:asciiTheme="minorHAnsi" w:hAnsiTheme="minorHAnsi" w:cstheme="minorHAnsi"/>
              </w:rPr>
              <w:t>.</w:t>
            </w:r>
          </w:p>
        </w:tc>
      </w:tr>
      <w:tr w:rsidR="002E58D5" w:rsidRPr="006A4574" w14:paraId="4319C66F" w14:textId="77777777" w:rsidTr="002E58D5">
        <w:trPr>
          <w:trHeight w:val="1548"/>
        </w:trPr>
        <w:tc>
          <w:tcPr>
            <w:tcW w:w="2155" w:type="dxa"/>
          </w:tcPr>
          <w:p w14:paraId="1869DDBC" w14:textId="14C5C93B" w:rsidR="00BA0151" w:rsidRPr="006A4574" w:rsidRDefault="00BA0151" w:rsidP="002E58D5">
            <w:pPr>
              <w:pStyle w:val="ITBClauses"/>
              <w:rPr>
                <w:rFonts w:asciiTheme="minorHAnsi" w:hAnsiTheme="minorHAnsi" w:cstheme="minorHAnsi"/>
              </w:rPr>
            </w:pPr>
            <w:bookmarkStart w:id="26" w:name="_Toc44943125"/>
            <w:bookmarkStart w:id="27" w:name="_Toc45027604"/>
            <w:bookmarkStart w:id="28" w:name="_Toc46500065"/>
            <w:r w:rsidRPr="006A4574">
              <w:rPr>
                <w:rFonts w:asciiTheme="minorHAnsi" w:hAnsiTheme="minorHAnsi" w:cstheme="minorHAnsi"/>
              </w:rPr>
              <w:t>Prohibited Practices</w:t>
            </w:r>
            <w:bookmarkEnd w:id="26"/>
            <w:bookmarkEnd w:id="27"/>
            <w:bookmarkEnd w:id="28"/>
          </w:p>
        </w:tc>
        <w:tc>
          <w:tcPr>
            <w:tcW w:w="7768" w:type="dxa"/>
          </w:tcPr>
          <w:p w14:paraId="4AB41924" w14:textId="65B1DBAF" w:rsidR="00BA0151" w:rsidRPr="006A4574" w:rsidRDefault="00BA0151" w:rsidP="004D0A99">
            <w:pPr>
              <w:pStyle w:val="ITBSubclause"/>
              <w:rPr>
                <w:rFonts w:asciiTheme="minorHAnsi" w:hAnsiTheme="minorHAnsi" w:cstheme="minorHAnsi"/>
                <w:lang w:val="en-GB"/>
              </w:rPr>
            </w:pPr>
            <w:r w:rsidRPr="006A4574">
              <w:rPr>
                <w:rFonts w:asciiTheme="minorHAnsi" w:hAnsiTheme="minorHAnsi" w:cstheme="minorHAnsi"/>
              </w:rPr>
              <w:t>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w:t>
            </w:r>
            <w:r w:rsidRPr="006A4574">
              <w:rPr>
                <w:rFonts w:asciiTheme="minorHAnsi" w:hAnsiTheme="minorHAnsi" w:cstheme="minorHAnsi"/>
                <w:lang w:val="en-GB"/>
              </w:rPr>
              <w:t xml:space="preserve"> </w:t>
            </w:r>
          </w:p>
          <w:p w14:paraId="7A355EDA" w14:textId="6E6F39E4"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For the purposes of these provisions, and consistent with IFAD’s Anticorruption Policy, the terms set forth below are defined as follows, and sometimes referred to collectively as “</w:t>
            </w:r>
            <w:r w:rsidR="002C71BC" w:rsidRPr="006A4574">
              <w:rPr>
                <w:rFonts w:asciiTheme="minorHAnsi" w:hAnsiTheme="minorHAnsi" w:cstheme="minorHAnsi"/>
              </w:rPr>
              <w:t>p</w:t>
            </w:r>
            <w:r w:rsidRPr="006A4574">
              <w:rPr>
                <w:rFonts w:asciiTheme="minorHAnsi" w:hAnsiTheme="minorHAnsi" w:cstheme="minorHAnsi"/>
              </w:rPr>
              <w:t xml:space="preserve">rohibited </w:t>
            </w:r>
            <w:r w:rsidR="002C71BC" w:rsidRPr="006A4574">
              <w:rPr>
                <w:rFonts w:asciiTheme="minorHAnsi" w:hAnsiTheme="minorHAnsi" w:cstheme="minorHAnsi"/>
              </w:rPr>
              <w:t>p</w:t>
            </w:r>
            <w:r w:rsidRPr="006A4574">
              <w:rPr>
                <w:rFonts w:asciiTheme="minorHAnsi" w:hAnsiTheme="minorHAnsi" w:cstheme="minorHAnsi"/>
              </w:rPr>
              <w:t>ractices”:</w:t>
            </w:r>
          </w:p>
          <w:p w14:paraId="6C84DD29" w14:textId="6129130E" w:rsidR="00BA0151" w:rsidRPr="006A4574" w:rsidRDefault="00BA0151" w:rsidP="005B0132">
            <w:pPr>
              <w:pStyle w:val="ITBSubclause"/>
              <w:numPr>
                <w:ilvl w:val="2"/>
                <w:numId w:val="18"/>
              </w:numPr>
              <w:rPr>
                <w:rFonts w:asciiTheme="minorHAnsi" w:hAnsiTheme="minorHAnsi" w:cstheme="minorHAnsi"/>
              </w:rPr>
            </w:pPr>
            <w:r w:rsidRPr="006A4574">
              <w:rPr>
                <w:rFonts w:asciiTheme="minorHAnsi" w:hAnsiTheme="minorHAnsi" w:cstheme="minorHAnsi"/>
              </w:rPr>
              <w:lastRenderedPageBreak/>
              <w:t>“</w:t>
            </w:r>
            <w:proofErr w:type="gramStart"/>
            <w:r w:rsidRPr="006A4574">
              <w:rPr>
                <w:rFonts w:asciiTheme="minorHAnsi" w:hAnsiTheme="minorHAnsi" w:cstheme="minorHAnsi"/>
                <w:i/>
              </w:rPr>
              <w:t>corrupt</w:t>
            </w:r>
            <w:proofErr w:type="gramEnd"/>
            <w:r w:rsidRPr="006A4574">
              <w:rPr>
                <w:rFonts w:asciiTheme="minorHAnsi" w:hAnsiTheme="minorHAnsi" w:cstheme="minorHAnsi"/>
                <w:i/>
              </w:rPr>
              <w:t xml:space="preserve"> practice</w:t>
            </w:r>
            <w:r w:rsidRPr="006A4574">
              <w:rPr>
                <w:rFonts w:asciiTheme="minorHAnsi" w:hAnsiTheme="minorHAnsi" w:cstheme="minorHAnsi"/>
              </w:rPr>
              <w:t xml:space="preserve">” is the offering, giving, receiving, or soliciting, directly or indirectly, of anything of value in order to improperly influence the actions of another party; </w:t>
            </w:r>
          </w:p>
          <w:p w14:paraId="4025536C" w14:textId="48E29564" w:rsidR="00BA0151" w:rsidRPr="006A4574" w:rsidRDefault="00BA0151" w:rsidP="005B0132">
            <w:pPr>
              <w:pStyle w:val="ITBSubclause"/>
              <w:numPr>
                <w:ilvl w:val="2"/>
                <w:numId w:val="18"/>
              </w:numPr>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i/>
              </w:rPr>
              <w:t>fraudulent</w:t>
            </w:r>
            <w:proofErr w:type="gramEnd"/>
            <w:r w:rsidRPr="006A4574">
              <w:rPr>
                <w:rFonts w:asciiTheme="minorHAnsi" w:hAnsiTheme="minorHAnsi" w:cstheme="minorHAnsi"/>
                <w:i/>
              </w:rPr>
              <w:t xml:space="preserve"> practice</w:t>
            </w:r>
            <w:r w:rsidRPr="006A4574">
              <w:rPr>
                <w:rFonts w:asciiTheme="minorHAnsi" w:hAnsiTheme="minorHAnsi" w:cstheme="minorHAnsi"/>
              </w:rPr>
              <w:t xml:space="preserve">” is any act or omission, including a misrepresentation, that knowingly or recklessly misleads, or attempts to mislead, a party in order to obtain a financial or other benefit or to avoid an obligation; </w:t>
            </w:r>
          </w:p>
          <w:p w14:paraId="72FE34DE" w14:textId="45E5D07B" w:rsidR="00BA0151" w:rsidRPr="006A4574" w:rsidRDefault="00BA0151" w:rsidP="005B0132">
            <w:pPr>
              <w:pStyle w:val="ITBSubclause"/>
              <w:numPr>
                <w:ilvl w:val="2"/>
                <w:numId w:val="18"/>
              </w:numPr>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bCs/>
                <w:i/>
              </w:rPr>
              <w:t>collusive</w:t>
            </w:r>
            <w:proofErr w:type="gramEnd"/>
            <w:r w:rsidRPr="006A4574">
              <w:rPr>
                <w:rFonts w:asciiTheme="minorHAnsi" w:hAnsiTheme="minorHAnsi" w:cstheme="minorHAnsi"/>
                <w:bCs/>
                <w:i/>
              </w:rPr>
              <w:t xml:space="preserve"> practice</w:t>
            </w:r>
            <w:r w:rsidRPr="006A4574">
              <w:rPr>
                <w:rFonts w:asciiTheme="minorHAnsi" w:hAnsiTheme="minorHAnsi" w:cstheme="minorHAnsi"/>
                <w:bCs/>
              </w:rPr>
              <w:t>”</w:t>
            </w:r>
            <w:r w:rsidRPr="006A4574">
              <w:rPr>
                <w:rFonts w:asciiTheme="minorHAnsi" w:hAnsiTheme="minorHAnsi" w:cstheme="minorHAnsi"/>
              </w:rPr>
              <w:t xml:space="preserve"> is an arrangement between two or more parties designed to achieve an improper purpose, including improperly influencing the actions of another party;</w:t>
            </w:r>
            <w:r w:rsidRPr="006A4574" w:rsidDel="00D54410">
              <w:rPr>
                <w:rFonts w:asciiTheme="minorHAnsi" w:hAnsiTheme="minorHAnsi" w:cstheme="minorHAnsi"/>
              </w:rPr>
              <w:t xml:space="preserve"> </w:t>
            </w:r>
          </w:p>
          <w:p w14:paraId="1D3F124D" w14:textId="7C49D13A" w:rsidR="00BA0151" w:rsidRPr="006A4574" w:rsidRDefault="00BA0151" w:rsidP="005B0132">
            <w:pPr>
              <w:pStyle w:val="ITBSubclause"/>
              <w:numPr>
                <w:ilvl w:val="2"/>
                <w:numId w:val="18"/>
              </w:numPr>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i/>
              </w:rPr>
              <w:t>coercive</w:t>
            </w:r>
            <w:proofErr w:type="gramEnd"/>
            <w:r w:rsidRPr="006A4574">
              <w:rPr>
                <w:rFonts w:asciiTheme="minorHAnsi" w:hAnsiTheme="minorHAnsi" w:cstheme="minorHAnsi"/>
                <w:i/>
              </w:rPr>
              <w:t xml:space="preserve"> practice</w:t>
            </w:r>
            <w:r w:rsidRPr="006A4574">
              <w:rPr>
                <w:rFonts w:asciiTheme="minorHAnsi" w:hAnsiTheme="minorHAnsi" w:cstheme="minorHAnsi"/>
              </w:rPr>
              <w:t>” is impairing or harming, or threatening to impair or harm, directly or indirectly, any party or the property of any party, to improperly influence the actions of that or another party;</w:t>
            </w:r>
            <w:r w:rsidRPr="006A4574" w:rsidDel="00D54410">
              <w:rPr>
                <w:rFonts w:asciiTheme="minorHAnsi" w:hAnsiTheme="minorHAnsi" w:cstheme="minorHAnsi"/>
              </w:rPr>
              <w:t xml:space="preserve"> </w:t>
            </w:r>
          </w:p>
          <w:p w14:paraId="17ADCBF2" w14:textId="054B1E94" w:rsidR="00BA0151" w:rsidRPr="006A4574" w:rsidRDefault="00BA0151" w:rsidP="005B0132">
            <w:pPr>
              <w:pStyle w:val="ITBSubclause"/>
              <w:numPr>
                <w:ilvl w:val="2"/>
                <w:numId w:val="18"/>
              </w:numPr>
              <w:rPr>
                <w:rFonts w:asciiTheme="minorHAnsi" w:hAnsiTheme="minorHAnsi" w:cstheme="minorHAnsi"/>
              </w:rPr>
            </w:pPr>
            <w:r w:rsidRPr="006A4574">
              <w:rPr>
                <w:rFonts w:asciiTheme="minorHAnsi" w:hAnsiTheme="minorHAnsi" w:cstheme="minorHAnsi"/>
              </w:rPr>
              <w:t>“</w:t>
            </w:r>
            <w:r w:rsidRPr="006A4574">
              <w:rPr>
                <w:rFonts w:asciiTheme="minorHAnsi" w:hAnsiTheme="minorHAnsi" w:cstheme="minorHAnsi"/>
                <w:i/>
              </w:rPr>
              <w:t>obstructive practice</w:t>
            </w:r>
            <w:r w:rsidRPr="006A4574">
              <w:rPr>
                <w:rFonts w:asciiTheme="minorHAnsi" w:hAnsiTheme="minorHAnsi" w:cstheme="minorHAnsi"/>
              </w:rPr>
              <w:t>” is (</w:t>
            </w:r>
            <w:proofErr w:type="spellStart"/>
            <w:r w:rsidRPr="006A4574">
              <w:rPr>
                <w:rFonts w:asciiTheme="minorHAnsi" w:hAnsiTheme="minorHAnsi" w:cstheme="minorHAnsi"/>
              </w:rPr>
              <w:t>i</w:t>
            </w:r>
            <w:proofErr w:type="spellEnd"/>
            <w:r w:rsidRPr="006A4574">
              <w:rPr>
                <w:rFonts w:asciiTheme="minorHAnsi" w:hAnsiTheme="minorHAnsi" w:cstheme="minorHAnsi"/>
              </w:rPr>
              <w:t xml:space="preserve">)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175D0B2" w14:textId="52BBBB68"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 xml:space="preserve">The Fund will deny approval of a proposed </w:t>
            </w:r>
            <w:r w:rsidR="002D59A1" w:rsidRPr="006A4574">
              <w:rPr>
                <w:rFonts w:asciiTheme="minorHAnsi" w:hAnsiTheme="minorHAnsi" w:cstheme="minorHAnsi"/>
              </w:rPr>
              <w:t>c</w:t>
            </w:r>
            <w:r w:rsidRPr="006A4574">
              <w:rPr>
                <w:rFonts w:asciiTheme="minorHAnsi" w:hAnsiTheme="minorHAnsi" w:cstheme="minorHAnsi"/>
              </w:rPr>
              <w:t xml:space="preserve">ontract award if it determines that the </w:t>
            </w:r>
            <w:r w:rsidRPr="006A4574">
              <w:rPr>
                <w:rFonts w:asciiTheme="minorHAnsi" w:eastAsiaTheme="minorHAnsi" w:hAnsiTheme="minorHAnsi" w:cstheme="minorHAnsi"/>
              </w:rPr>
              <w:t xml:space="preserve">firm or individual recommended for award, or any of its personnel or agents, or its sub-consultants, sub-contractors, service providers, suppliers, sub-suppliers and/or any of their personnel or agents, has, directly or indirectly, </w:t>
            </w:r>
            <w:r w:rsidRPr="006A4574">
              <w:rPr>
                <w:rFonts w:asciiTheme="minorHAnsi" w:hAnsiTheme="minorHAnsi" w:cstheme="minorHAnsi"/>
              </w:rPr>
              <w:t xml:space="preserve">engaged in any of the </w:t>
            </w:r>
            <w:r w:rsidR="0057757D" w:rsidRPr="006A4574">
              <w:rPr>
                <w:rFonts w:asciiTheme="minorHAnsi" w:hAnsiTheme="minorHAnsi" w:cstheme="minorHAnsi"/>
              </w:rPr>
              <w:t>p</w:t>
            </w:r>
            <w:r w:rsidRPr="006A4574">
              <w:rPr>
                <w:rFonts w:asciiTheme="minorHAnsi" w:hAnsiTheme="minorHAnsi" w:cstheme="minorHAnsi"/>
              </w:rPr>
              <w:t xml:space="preserve">rohibited </w:t>
            </w:r>
            <w:r w:rsidR="0057757D" w:rsidRPr="006A4574">
              <w:rPr>
                <w:rFonts w:asciiTheme="minorHAnsi" w:hAnsiTheme="minorHAnsi" w:cstheme="minorHAnsi"/>
              </w:rPr>
              <w:t>p</w:t>
            </w:r>
            <w:r w:rsidRPr="006A4574">
              <w:rPr>
                <w:rFonts w:asciiTheme="minorHAnsi" w:hAnsiTheme="minorHAnsi" w:cstheme="minorHAnsi"/>
              </w:rPr>
              <w:t xml:space="preserve">ractices in connection with an IFAD-financed and/or IFAD-managed activity or operation, including in competing for the </w:t>
            </w:r>
            <w:r w:rsidR="0057757D" w:rsidRPr="006A4574">
              <w:rPr>
                <w:rFonts w:asciiTheme="minorHAnsi" w:hAnsiTheme="minorHAnsi" w:cstheme="minorHAnsi"/>
              </w:rPr>
              <w:t>c</w:t>
            </w:r>
            <w:r w:rsidRPr="006A4574">
              <w:rPr>
                <w:rFonts w:asciiTheme="minorHAnsi" w:hAnsiTheme="minorHAnsi" w:cstheme="minorHAnsi"/>
              </w:rPr>
              <w:t xml:space="preserve">ontract. </w:t>
            </w:r>
          </w:p>
          <w:p w14:paraId="1FD3DE9C" w14:textId="7248CA56"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w:t>
            </w:r>
            <w:proofErr w:type="spellStart"/>
            <w:r w:rsidRPr="006A4574">
              <w:rPr>
                <w:rFonts w:asciiTheme="minorHAnsi" w:hAnsiTheme="minorHAnsi" w:cstheme="minorHAnsi"/>
              </w:rPr>
              <w:t>i</w:t>
            </w:r>
            <w:proofErr w:type="spellEnd"/>
            <w:r w:rsidRPr="006A4574">
              <w:rPr>
                <w:rFonts w:asciiTheme="minorHAnsi" w:hAnsiTheme="minorHAnsi" w:cstheme="minorHAnsi"/>
              </w:rPr>
              <w:t xml:space="preserve">)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w:t>
            </w:r>
            <w:r w:rsidRPr="006A4574">
              <w:rPr>
                <w:rFonts w:asciiTheme="minorHAnsi" w:hAnsiTheme="minorHAnsi" w:cstheme="minorHAnsi"/>
              </w:rPr>
              <w:lastRenderedPageBreak/>
              <w:t>proceeds of any loan or grant provided by the Fund.</w:t>
            </w:r>
            <w:r w:rsidRPr="006A4574">
              <w:rPr>
                <w:rStyle w:val="FootnoteReference"/>
                <w:rFonts w:asciiTheme="minorHAnsi" w:hAnsiTheme="minorHAnsi" w:cstheme="minorHAnsi"/>
              </w:rPr>
              <w:footnoteReference w:id="2"/>
            </w:r>
            <w:r w:rsidRPr="006A4574">
              <w:rPr>
                <w:rFonts w:asciiTheme="minorHAnsi" w:hAnsiTheme="minorHAnsi" w:cstheme="minorHAnsi"/>
              </w:rPr>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1E0FC504" w14:textId="23B74235" w:rsidR="00BA0151" w:rsidRPr="006A4574" w:rsidRDefault="00BA0151" w:rsidP="004D0A99">
            <w:pPr>
              <w:pStyle w:val="ITBSubclause"/>
              <w:rPr>
                <w:rFonts w:asciiTheme="minorHAnsi" w:hAnsiTheme="minorHAnsi" w:cstheme="minorHAnsi"/>
                <w:lang w:val="en-GB"/>
              </w:rPr>
            </w:pPr>
            <w:r w:rsidRPr="006A4574">
              <w:rPr>
                <w:rFonts w:asciiTheme="minorHAnsi" w:hAnsiTheme="minorHAnsi" w:cstheme="minorHAnsi"/>
                <w:lang w:val="en-GB"/>
              </w:rPr>
              <w:t xml:space="preserve">In addition, the Fund has the right to, at any time, declare a </w:t>
            </w:r>
            <w:proofErr w:type="spellStart"/>
            <w:r w:rsidRPr="006A4574">
              <w:rPr>
                <w:rFonts w:asciiTheme="minorHAnsi" w:hAnsiTheme="minorHAnsi" w:cstheme="minorHAnsi"/>
                <w:lang w:val="en-GB"/>
              </w:rPr>
              <w:t>misprocurement</w:t>
            </w:r>
            <w:proofErr w:type="spellEnd"/>
            <w:r w:rsidRPr="006A4574">
              <w:rPr>
                <w:rFonts w:asciiTheme="minorHAnsi" w:hAnsiTheme="minorHAnsi" w:cstheme="minorHAnsi"/>
                <w:lang w:val="en-GB"/>
              </w:rPr>
              <w:t xml:space="preserve"> and/or the ineligibility of any expenditures associated with a procurement process or contract if it determines that </w:t>
            </w:r>
            <w:r w:rsidR="0057757D" w:rsidRPr="006A4574">
              <w:rPr>
                <w:rFonts w:asciiTheme="minorHAnsi" w:hAnsiTheme="minorHAnsi" w:cstheme="minorHAnsi"/>
                <w:lang w:val="en-GB"/>
              </w:rPr>
              <w:t>p</w:t>
            </w:r>
            <w:r w:rsidRPr="006A4574">
              <w:rPr>
                <w:rFonts w:asciiTheme="minorHAnsi" w:hAnsiTheme="minorHAnsi" w:cstheme="minorHAnsi"/>
                <w:lang w:val="en-GB"/>
              </w:rPr>
              <w:t xml:space="preserve">rohibited </w:t>
            </w:r>
            <w:r w:rsidR="0057757D" w:rsidRPr="006A4574">
              <w:rPr>
                <w:rFonts w:asciiTheme="minorHAnsi" w:hAnsiTheme="minorHAnsi" w:cstheme="minorHAnsi"/>
                <w:lang w:val="en-GB"/>
              </w:rPr>
              <w:t>p</w:t>
            </w:r>
            <w:r w:rsidRPr="006A4574">
              <w:rPr>
                <w:rFonts w:asciiTheme="minorHAnsi" w:hAnsiTheme="minorHAnsi" w:cstheme="minorHAnsi"/>
                <w:lang w:val="en-GB"/>
              </w:rPr>
              <w:t xml:space="preserve">ractices occurred in connection with this procurement process or contract and that the </w:t>
            </w:r>
            <w:r w:rsidR="0057757D" w:rsidRPr="006A4574">
              <w:rPr>
                <w:rFonts w:asciiTheme="minorHAnsi" w:hAnsiTheme="minorHAnsi" w:cstheme="minorHAnsi"/>
                <w:lang w:val="en-GB"/>
              </w:rPr>
              <w:t>b</w:t>
            </w:r>
            <w:r w:rsidRPr="006A4574">
              <w:rPr>
                <w:rFonts w:asciiTheme="minorHAnsi" w:hAnsiTheme="minorHAnsi" w:cstheme="minorHAnsi"/>
                <w:lang w:val="en-GB"/>
              </w:rPr>
              <w:t>orrower</w:t>
            </w:r>
            <w:r w:rsidR="0057757D" w:rsidRPr="006A4574">
              <w:rPr>
                <w:rFonts w:asciiTheme="minorHAnsi" w:hAnsiTheme="minorHAnsi" w:cstheme="minorHAnsi"/>
                <w:lang w:val="en-GB"/>
              </w:rPr>
              <w:t>/recipient</w:t>
            </w:r>
            <w:r w:rsidRPr="006A4574">
              <w:rPr>
                <w:rFonts w:asciiTheme="minorHAnsi" w:hAnsiTheme="minorHAnsi" w:cstheme="minorHAnsi"/>
                <w:lang w:val="en-GB"/>
              </w:rPr>
              <w:t xml:space="preserve"> has not taken timely and appropriate action, satisfactory to the Fund, to address such practices when they occur.</w:t>
            </w:r>
          </w:p>
          <w:p w14:paraId="5E05EE39" w14:textId="6100FF2B"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 xml:space="preserve">Bidders, suppliers, consultants, contractors, and their sub-contractors, sub-consultants, service providers, suppliers, agents and personnel, are required to fully cooperate with any investigation conducted by the Fund into possible </w:t>
            </w:r>
            <w:r w:rsidR="0057757D" w:rsidRPr="006A4574">
              <w:rPr>
                <w:rFonts w:asciiTheme="minorHAnsi" w:hAnsiTheme="minorHAnsi" w:cstheme="minorHAnsi"/>
              </w:rPr>
              <w:t>p</w:t>
            </w:r>
            <w:r w:rsidRPr="006A4574">
              <w:rPr>
                <w:rFonts w:asciiTheme="minorHAnsi" w:hAnsiTheme="minorHAnsi" w:cstheme="minorHAnsi"/>
              </w:rPr>
              <w:t xml:space="preserve">rohibited </w:t>
            </w:r>
            <w:r w:rsidR="0057757D" w:rsidRPr="006A4574">
              <w:rPr>
                <w:rFonts w:asciiTheme="minorHAnsi" w:hAnsiTheme="minorHAnsi" w:cstheme="minorHAnsi"/>
              </w:rPr>
              <w:t>p</w:t>
            </w:r>
            <w:r w:rsidRPr="006A4574">
              <w:rPr>
                <w:rFonts w:asciiTheme="minorHAnsi" w:hAnsiTheme="minorHAnsi" w:cstheme="minorHAnsi"/>
              </w:rPr>
              <w:t>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6A4574">
              <w:rPr>
                <w:rStyle w:val="FootnoteReference"/>
                <w:rFonts w:asciiTheme="minorHAnsi" w:hAnsiTheme="minorHAnsi" w:cstheme="minorHAnsi"/>
              </w:rPr>
              <w:footnoteReference w:id="3"/>
            </w:r>
            <w:r w:rsidRPr="006A4574">
              <w:rPr>
                <w:rFonts w:asciiTheme="minorHAnsi" w:hAnsiTheme="minorHAnsi" w:cstheme="minorHAnsi"/>
              </w:rPr>
              <w:t xml:space="preserve"> by auditors and/or investigators appointed by the Fund. </w:t>
            </w:r>
          </w:p>
          <w:p w14:paraId="2490F902" w14:textId="59CC3318" w:rsidR="00BA0151" w:rsidRPr="006A4574" w:rsidRDefault="0057757D" w:rsidP="004D0A99">
            <w:pPr>
              <w:pStyle w:val="ITBSubclause"/>
              <w:rPr>
                <w:rFonts w:asciiTheme="minorHAnsi" w:hAnsiTheme="minorHAnsi" w:cstheme="minorHAnsi"/>
                <w:lang w:val="en-GB"/>
              </w:rPr>
            </w:pPr>
            <w:r w:rsidRPr="006A4574">
              <w:rPr>
                <w:rFonts w:asciiTheme="minorHAnsi" w:hAnsiTheme="minorHAnsi" w:cstheme="minorHAnsi"/>
                <w:lang w:bidi="en-US"/>
              </w:rPr>
              <w:t>T</w:t>
            </w:r>
            <w:r w:rsidR="00BA0151" w:rsidRPr="006A4574">
              <w:rPr>
                <w:rFonts w:asciiTheme="minorHAnsi" w:hAnsiTheme="minorHAnsi" w:cstheme="minorHAnsi"/>
                <w:lang w:bidi="en-US"/>
              </w:rPr>
              <w:t xml:space="preserve">he </w:t>
            </w:r>
            <w:r w:rsidR="00F43E1C" w:rsidRPr="006A4574">
              <w:rPr>
                <w:rFonts w:asciiTheme="minorHAnsi" w:hAnsiTheme="minorHAnsi" w:cstheme="minorHAnsi"/>
                <w:lang w:bidi="en-US"/>
              </w:rPr>
              <w:t>bidder</w:t>
            </w:r>
            <w:r w:rsidR="00BA0151" w:rsidRPr="006A4574">
              <w:rPr>
                <w:rFonts w:asciiTheme="minorHAnsi" w:hAnsiTheme="minorHAnsi" w:cstheme="minorHAnsi"/>
                <w:lang w:bidi="en-US"/>
              </w:rPr>
              <w:t xml:space="preserve"> is obliged to disclose relevant prior sanctions and criminal convictions and any commissions or fees paid or are to be paid to any agents or other party in connection with this procurement process or the execution of the </w:t>
            </w:r>
            <w:r w:rsidRPr="006A4574">
              <w:rPr>
                <w:rFonts w:asciiTheme="minorHAnsi" w:hAnsiTheme="minorHAnsi" w:cstheme="minorHAnsi"/>
                <w:lang w:bidi="en-US"/>
              </w:rPr>
              <w:t>c</w:t>
            </w:r>
            <w:r w:rsidR="00BA0151" w:rsidRPr="006A4574">
              <w:rPr>
                <w:rFonts w:asciiTheme="minorHAnsi" w:hAnsiTheme="minorHAnsi" w:cstheme="minorHAnsi"/>
                <w:lang w:bidi="en-US"/>
              </w:rPr>
              <w:t>ontract.</w:t>
            </w:r>
          </w:p>
          <w:p w14:paraId="306C3AD5" w14:textId="09D0F4C4"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 xml:space="preserve">The </w:t>
            </w:r>
            <w:r w:rsidR="00F43E1C" w:rsidRPr="006A4574">
              <w:rPr>
                <w:rFonts w:asciiTheme="minorHAnsi" w:hAnsiTheme="minorHAnsi" w:cstheme="minorHAnsi"/>
              </w:rPr>
              <w:t>bidder</w:t>
            </w:r>
            <w:r w:rsidRPr="006A4574">
              <w:rPr>
                <w:rFonts w:asciiTheme="minorHAnsi" w:hAnsiTheme="minorHAnsi" w:cstheme="minorHAnsi"/>
              </w:rPr>
              <w:t xml:space="preserve"> shall keep all records and documents, including electronic records, relating to this procurement process available for a minimum of three (3) years after notification of completion of the process or, in case the </w:t>
            </w:r>
            <w:r w:rsidR="0057757D" w:rsidRPr="006A4574">
              <w:rPr>
                <w:rFonts w:asciiTheme="minorHAnsi" w:hAnsiTheme="minorHAnsi" w:cstheme="minorHAnsi"/>
              </w:rPr>
              <w:t>b</w:t>
            </w:r>
            <w:r w:rsidRPr="006A4574">
              <w:rPr>
                <w:rFonts w:asciiTheme="minorHAnsi" w:hAnsiTheme="minorHAnsi" w:cstheme="minorHAnsi"/>
              </w:rPr>
              <w:t xml:space="preserve">idder is awarded the </w:t>
            </w:r>
            <w:r w:rsidR="0057757D" w:rsidRPr="006A4574">
              <w:rPr>
                <w:rFonts w:asciiTheme="minorHAnsi" w:hAnsiTheme="minorHAnsi" w:cstheme="minorHAnsi"/>
              </w:rPr>
              <w:t>c</w:t>
            </w:r>
            <w:r w:rsidRPr="006A4574">
              <w:rPr>
                <w:rFonts w:asciiTheme="minorHAnsi" w:hAnsiTheme="minorHAnsi" w:cstheme="minorHAnsi"/>
              </w:rPr>
              <w:t xml:space="preserve">ontract, execution of the </w:t>
            </w:r>
            <w:r w:rsidR="0057757D" w:rsidRPr="006A4574">
              <w:rPr>
                <w:rFonts w:asciiTheme="minorHAnsi" w:hAnsiTheme="minorHAnsi" w:cstheme="minorHAnsi"/>
              </w:rPr>
              <w:t>c</w:t>
            </w:r>
            <w:r w:rsidRPr="006A4574">
              <w:rPr>
                <w:rFonts w:asciiTheme="minorHAnsi" w:hAnsiTheme="minorHAnsi" w:cstheme="minorHAnsi"/>
              </w:rPr>
              <w:t>ontract.</w:t>
            </w:r>
          </w:p>
        </w:tc>
      </w:tr>
      <w:tr w:rsidR="002E58D5" w:rsidRPr="006A4574" w14:paraId="3E01AE74" w14:textId="77777777" w:rsidTr="002E58D5">
        <w:trPr>
          <w:trHeight w:val="1548"/>
        </w:trPr>
        <w:tc>
          <w:tcPr>
            <w:tcW w:w="2155" w:type="dxa"/>
          </w:tcPr>
          <w:p w14:paraId="4209DB11" w14:textId="7DF5C08B" w:rsidR="00BA0151" w:rsidRPr="006A4574" w:rsidRDefault="0057757D" w:rsidP="002E58D5">
            <w:pPr>
              <w:pStyle w:val="ITBClauses"/>
              <w:rPr>
                <w:rFonts w:asciiTheme="minorHAnsi" w:hAnsiTheme="minorHAnsi" w:cstheme="minorHAnsi"/>
              </w:rPr>
            </w:pPr>
            <w:bookmarkStart w:id="29" w:name="_Toc44943126"/>
            <w:bookmarkStart w:id="30" w:name="_Toc45027605"/>
            <w:bookmarkStart w:id="31" w:name="_Toc46500066"/>
            <w:r w:rsidRPr="006A4574">
              <w:rPr>
                <w:rFonts w:asciiTheme="minorHAnsi" w:hAnsiTheme="minorHAnsi" w:cstheme="minorHAnsi"/>
              </w:rPr>
              <w:lastRenderedPageBreak/>
              <w:t>Sexual Harassment, Sexual Exploitation and Abuse</w:t>
            </w:r>
            <w:bookmarkEnd w:id="29"/>
            <w:bookmarkEnd w:id="30"/>
            <w:bookmarkEnd w:id="31"/>
          </w:p>
        </w:tc>
        <w:tc>
          <w:tcPr>
            <w:tcW w:w="7768" w:type="dxa"/>
          </w:tcPr>
          <w:p w14:paraId="60E5F027" w14:textId="5C894692" w:rsidR="0057757D" w:rsidRPr="006A4574" w:rsidRDefault="0057757D" w:rsidP="004D0A99">
            <w:pPr>
              <w:pStyle w:val="ITBSubclause"/>
              <w:rPr>
                <w:rFonts w:asciiTheme="minorHAnsi" w:hAnsiTheme="minorHAnsi" w:cstheme="minorHAnsi"/>
              </w:rPr>
            </w:pPr>
            <w:r w:rsidRPr="006A4574">
              <w:rPr>
                <w:rFonts w:asciiTheme="minorHAnsi" w:hAnsiTheme="minorHAnsi" w:cstheme="minorHAnsi"/>
              </w:rPr>
              <w:t>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For the purpose of this provision, and consistent with IFAD’s Policy on Preventing and Responding to Sexual Harassment, Sexual Exploitation and Abuse as it may be amended from time to time, the terms set forth below are defined as follows:</w:t>
            </w:r>
          </w:p>
          <w:p w14:paraId="703AF676" w14:textId="626D1BFD" w:rsidR="0057757D" w:rsidRPr="006A4574" w:rsidRDefault="0057757D"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Sexual harassment means “any unwelcome sexual advance, request for sexual </w:t>
            </w:r>
            <w:proofErr w:type="spellStart"/>
            <w:r w:rsidRPr="006A4574">
              <w:rPr>
                <w:rFonts w:asciiTheme="minorHAnsi" w:hAnsiTheme="minorHAnsi" w:cstheme="minorHAnsi"/>
              </w:rPr>
              <w:t>favour</w:t>
            </w:r>
            <w:proofErr w:type="spellEnd"/>
            <w:r w:rsidRPr="006A4574">
              <w:rPr>
                <w:rFonts w:asciiTheme="minorHAnsi" w:hAnsiTheme="minorHAnsi" w:cstheme="minorHAnsi"/>
              </w:rPr>
              <w:t xml:space="preserve"> or other verbal, non-verbal or physical conduct of a sexual nature that unreasonably interferes with work, alters or is made a condition of employment, or creates an intimidating, hostile or offensive work environment.</w:t>
            </w:r>
          </w:p>
          <w:p w14:paraId="210DF518" w14:textId="7A9120AB" w:rsidR="0057757D" w:rsidRPr="006A4574" w:rsidRDefault="0057757D"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Sexual exploitation and abuse </w:t>
            </w:r>
            <w:proofErr w:type="gramStart"/>
            <w:r w:rsidRPr="006A4574">
              <w:rPr>
                <w:rFonts w:asciiTheme="minorHAnsi" w:hAnsiTheme="minorHAnsi" w:cstheme="minorHAnsi"/>
              </w:rPr>
              <w:t>means</w:t>
            </w:r>
            <w:proofErr w:type="gramEnd"/>
            <w:r w:rsidRPr="006A4574">
              <w:rPr>
                <w:rFonts w:asciiTheme="minorHAnsi" w:hAnsiTheme="minorHAnsi" w:cstheme="minorHAnsi"/>
              </w:rPr>
              <w:t xml:space="preserve"> any actual or attempted abuse of a position of vulnerability, differential power, or trust, for sexual purposes, including, but not limited to, profiting monetarily, socially or politically from the sexual exploitation of others (sexual exploitation); the actual or threatened physical intrusion of a sexual nature, whether by force or under unequal or coercive conditions (sexual abuse).</w:t>
            </w:r>
          </w:p>
          <w:p w14:paraId="6BEF9CDD" w14:textId="0585F5E6" w:rsidR="0057757D" w:rsidRPr="006A4574" w:rsidRDefault="0057757D" w:rsidP="004D0A99">
            <w:pPr>
              <w:pStyle w:val="ITBSubclause"/>
              <w:rPr>
                <w:rFonts w:asciiTheme="minorHAnsi" w:hAnsiTheme="minorHAnsi" w:cstheme="minorHAnsi"/>
              </w:rPr>
            </w:pPr>
            <w:r w:rsidRPr="006A4574">
              <w:rPr>
                <w:rFonts w:asciiTheme="minorHAnsi" w:hAnsiTheme="minorHAnsi" w:cstheme="minorHAnsi"/>
              </w:rPr>
              <w:t xml:space="preserve">Purchasers, </w:t>
            </w:r>
            <w:r w:rsidR="007577D9" w:rsidRPr="006A4574">
              <w:rPr>
                <w:rFonts w:asciiTheme="minorHAnsi" w:hAnsiTheme="minorHAnsi" w:cstheme="minorHAnsi"/>
              </w:rPr>
              <w:t>s</w:t>
            </w:r>
            <w:r w:rsidRPr="006A4574">
              <w:rPr>
                <w:rFonts w:asciiTheme="minorHAnsi" w:hAnsiTheme="minorHAnsi" w:cstheme="minorHAnsi"/>
              </w:rPr>
              <w:t xml:space="preserve">uppliers and </w:t>
            </w:r>
            <w:r w:rsidR="007577D9" w:rsidRPr="006A4574">
              <w:rPr>
                <w:rFonts w:asciiTheme="minorHAnsi" w:hAnsiTheme="minorHAnsi" w:cstheme="minorHAnsi"/>
              </w:rPr>
              <w:t>b</w:t>
            </w:r>
            <w:r w:rsidRPr="006A4574">
              <w:rPr>
                <w:rFonts w:asciiTheme="minorHAnsi" w:hAnsiTheme="minorHAnsi" w:cstheme="minorHAnsi"/>
              </w:rPr>
              <w:t xml:space="preserve">idders shall take all appropriate measures to prevent and prohibit </w:t>
            </w:r>
            <w:r w:rsidR="007577D9" w:rsidRPr="006A4574">
              <w:rPr>
                <w:rFonts w:asciiTheme="minorHAnsi" w:hAnsiTheme="minorHAnsi" w:cstheme="minorHAnsi"/>
              </w:rPr>
              <w:t>s</w:t>
            </w:r>
            <w:r w:rsidRPr="006A4574">
              <w:rPr>
                <w:rFonts w:asciiTheme="minorHAnsi" w:hAnsiTheme="minorHAnsi" w:cstheme="minorHAnsi"/>
              </w:rPr>
              <w:t xml:space="preserve">exual </w:t>
            </w:r>
            <w:r w:rsidR="007577D9" w:rsidRPr="006A4574">
              <w:rPr>
                <w:rFonts w:asciiTheme="minorHAnsi" w:hAnsiTheme="minorHAnsi" w:cstheme="minorHAnsi"/>
              </w:rPr>
              <w:t>h</w:t>
            </w:r>
            <w:r w:rsidRPr="006A4574">
              <w:rPr>
                <w:rFonts w:asciiTheme="minorHAnsi" w:hAnsiTheme="minorHAnsi" w:cstheme="minorHAnsi"/>
              </w:rPr>
              <w:t xml:space="preserve">arassment and </w:t>
            </w:r>
            <w:r w:rsidR="007577D9" w:rsidRPr="006A4574">
              <w:rPr>
                <w:rFonts w:asciiTheme="minorHAnsi" w:hAnsiTheme="minorHAnsi" w:cstheme="minorHAnsi"/>
              </w:rPr>
              <w:t>s</w:t>
            </w:r>
            <w:r w:rsidRPr="006A4574">
              <w:rPr>
                <w:rFonts w:asciiTheme="minorHAnsi" w:hAnsiTheme="minorHAnsi" w:cstheme="minorHAnsi"/>
              </w:rPr>
              <w:t xml:space="preserve">exual </w:t>
            </w:r>
            <w:r w:rsidR="007577D9" w:rsidRPr="006A4574">
              <w:rPr>
                <w:rFonts w:asciiTheme="minorHAnsi" w:hAnsiTheme="minorHAnsi" w:cstheme="minorHAnsi"/>
              </w:rPr>
              <w:t>e</w:t>
            </w:r>
            <w:r w:rsidRPr="006A4574">
              <w:rPr>
                <w:rFonts w:asciiTheme="minorHAnsi" w:hAnsiTheme="minorHAnsi" w:cstheme="minorHAnsi"/>
              </w:rPr>
              <w:t xml:space="preserve">xploitation and </w:t>
            </w:r>
            <w:r w:rsidR="007577D9" w:rsidRPr="006A4574">
              <w:rPr>
                <w:rFonts w:asciiTheme="minorHAnsi" w:hAnsiTheme="minorHAnsi" w:cstheme="minorHAnsi"/>
              </w:rPr>
              <w:t>a</w:t>
            </w:r>
            <w:r w:rsidRPr="006A4574">
              <w:rPr>
                <w:rFonts w:asciiTheme="minorHAnsi" w:hAnsiTheme="minorHAnsi" w:cstheme="minorHAnsi"/>
              </w:rPr>
              <w:t xml:space="preserve">buse on the part of their personnel and subcontractors or anyone else directly or indirectly employed by them or any of subcontractors in the performance of the </w:t>
            </w:r>
            <w:r w:rsidR="007577D9" w:rsidRPr="006A4574">
              <w:rPr>
                <w:rFonts w:asciiTheme="minorHAnsi" w:hAnsiTheme="minorHAnsi" w:cstheme="minorHAnsi"/>
              </w:rPr>
              <w:t>c</w:t>
            </w:r>
            <w:r w:rsidRPr="006A4574">
              <w:rPr>
                <w:rFonts w:asciiTheme="minorHAnsi" w:hAnsiTheme="minorHAnsi" w:cstheme="minorHAnsi"/>
              </w:rPr>
              <w:t xml:space="preserve">ontract. </w:t>
            </w:r>
            <w:r w:rsidR="007577D9" w:rsidRPr="006A4574">
              <w:rPr>
                <w:rFonts w:asciiTheme="minorHAnsi" w:hAnsiTheme="minorHAnsi" w:cstheme="minorHAnsi"/>
              </w:rPr>
              <w:t>P</w:t>
            </w:r>
            <w:r w:rsidRPr="006A4574">
              <w:rPr>
                <w:rFonts w:asciiTheme="minorHAnsi" w:hAnsiTheme="minorHAnsi" w:cstheme="minorHAnsi"/>
              </w:rPr>
              <w:t xml:space="preserve">urchasers, </w:t>
            </w:r>
            <w:r w:rsidR="007577D9" w:rsidRPr="006A4574">
              <w:rPr>
                <w:rFonts w:asciiTheme="minorHAnsi" w:hAnsiTheme="minorHAnsi" w:cstheme="minorHAnsi"/>
              </w:rPr>
              <w:t>s</w:t>
            </w:r>
            <w:r w:rsidRPr="006A4574">
              <w:rPr>
                <w:rFonts w:asciiTheme="minorHAnsi" w:hAnsiTheme="minorHAnsi" w:cstheme="minorHAnsi"/>
              </w:rPr>
              <w:t xml:space="preserve">uppliers and </w:t>
            </w:r>
            <w:r w:rsidR="007577D9" w:rsidRPr="006A4574">
              <w:rPr>
                <w:rFonts w:asciiTheme="minorHAnsi" w:hAnsiTheme="minorHAnsi" w:cstheme="minorHAnsi"/>
              </w:rPr>
              <w:t>b</w:t>
            </w:r>
            <w:r w:rsidRPr="006A4574">
              <w:rPr>
                <w:rFonts w:asciiTheme="minorHAnsi" w:hAnsiTheme="minorHAnsi" w:cstheme="minorHAnsi"/>
              </w:rPr>
              <w:t xml:space="preserve">idders shall immediately report to the </w:t>
            </w:r>
            <w:r w:rsidR="007577D9" w:rsidRPr="006A4574">
              <w:rPr>
                <w:rFonts w:asciiTheme="minorHAnsi" w:hAnsiTheme="minorHAnsi" w:cstheme="minorHAnsi"/>
              </w:rPr>
              <w:t>p</w:t>
            </w:r>
            <w:r w:rsidRPr="006A4574">
              <w:rPr>
                <w:rFonts w:asciiTheme="minorHAnsi" w:hAnsiTheme="minorHAnsi" w:cstheme="minorHAnsi"/>
              </w:rPr>
              <w:t xml:space="preserve">urchaser or IFAD any incidents of </w:t>
            </w:r>
            <w:r w:rsidR="007577D9" w:rsidRPr="006A4574">
              <w:rPr>
                <w:rFonts w:asciiTheme="minorHAnsi" w:hAnsiTheme="minorHAnsi" w:cstheme="minorHAnsi"/>
              </w:rPr>
              <w:t>s</w:t>
            </w:r>
            <w:r w:rsidRPr="006A4574">
              <w:rPr>
                <w:rFonts w:asciiTheme="minorHAnsi" w:hAnsiTheme="minorHAnsi" w:cstheme="minorHAnsi"/>
              </w:rPr>
              <w:t xml:space="preserve">exual </w:t>
            </w:r>
            <w:r w:rsidR="007577D9" w:rsidRPr="006A4574">
              <w:rPr>
                <w:rFonts w:asciiTheme="minorHAnsi" w:hAnsiTheme="minorHAnsi" w:cstheme="minorHAnsi"/>
              </w:rPr>
              <w:t>h</w:t>
            </w:r>
            <w:r w:rsidRPr="006A4574">
              <w:rPr>
                <w:rFonts w:asciiTheme="minorHAnsi" w:hAnsiTheme="minorHAnsi" w:cstheme="minorHAnsi"/>
              </w:rPr>
              <w:t xml:space="preserve">arassment and </w:t>
            </w:r>
            <w:r w:rsidR="007577D9" w:rsidRPr="006A4574">
              <w:rPr>
                <w:rFonts w:asciiTheme="minorHAnsi" w:hAnsiTheme="minorHAnsi" w:cstheme="minorHAnsi"/>
              </w:rPr>
              <w:t>s</w:t>
            </w:r>
            <w:r w:rsidRPr="006A4574">
              <w:rPr>
                <w:rFonts w:asciiTheme="minorHAnsi" w:hAnsiTheme="minorHAnsi" w:cstheme="minorHAnsi"/>
              </w:rPr>
              <w:t xml:space="preserve">exual </w:t>
            </w:r>
            <w:r w:rsidR="007577D9" w:rsidRPr="006A4574">
              <w:rPr>
                <w:rFonts w:asciiTheme="minorHAnsi" w:hAnsiTheme="minorHAnsi" w:cstheme="minorHAnsi"/>
              </w:rPr>
              <w:t>e</w:t>
            </w:r>
            <w:r w:rsidRPr="006A4574">
              <w:rPr>
                <w:rFonts w:asciiTheme="minorHAnsi" w:hAnsiTheme="minorHAnsi" w:cstheme="minorHAnsi"/>
              </w:rPr>
              <w:t xml:space="preserve">xploitation and </w:t>
            </w:r>
            <w:r w:rsidR="007577D9" w:rsidRPr="006A4574">
              <w:rPr>
                <w:rFonts w:asciiTheme="minorHAnsi" w:hAnsiTheme="minorHAnsi" w:cstheme="minorHAnsi"/>
              </w:rPr>
              <w:t>a</w:t>
            </w:r>
            <w:r w:rsidRPr="006A4574">
              <w:rPr>
                <w:rFonts w:asciiTheme="minorHAnsi" w:hAnsiTheme="minorHAnsi" w:cstheme="minorHAnsi"/>
              </w:rPr>
              <w:t xml:space="preserve">buse arising out of or in connection with the performance of the </w:t>
            </w:r>
            <w:r w:rsidR="007577D9" w:rsidRPr="006A4574">
              <w:rPr>
                <w:rFonts w:asciiTheme="minorHAnsi" w:hAnsiTheme="minorHAnsi" w:cstheme="minorHAnsi"/>
              </w:rPr>
              <w:t>c</w:t>
            </w:r>
            <w:r w:rsidRPr="006A4574">
              <w:rPr>
                <w:rFonts w:asciiTheme="minorHAnsi" w:hAnsiTheme="minorHAnsi" w:cstheme="minorHAnsi"/>
              </w:rPr>
              <w:t xml:space="preserve">ontract or prior to its execution, including convictions, disciplinary measures, sanctions or investigations. The </w:t>
            </w:r>
            <w:r w:rsidR="007577D9" w:rsidRPr="006A4574">
              <w:rPr>
                <w:rFonts w:asciiTheme="minorHAnsi" w:hAnsiTheme="minorHAnsi" w:cstheme="minorHAnsi"/>
              </w:rPr>
              <w:t>p</w:t>
            </w:r>
            <w:r w:rsidRPr="006A4574">
              <w:rPr>
                <w:rFonts w:asciiTheme="minorHAnsi" w:hAnsiTheme="minorHAnsi" w:cstheme="minorHAnsi"/>
              </w:rPr>
              <w:t xml:space="preserve">urchaser may take appropriate measures, including the termination of the </w:t>
            </w:r>
            <w:r w:rsidR="007577D9" w:rsidRPr="006A4574">
              <w:rPr>
                <w:rFonts w:asciiTheme="minorHAnsi" w:hAnsiTheme="minorHAnsi" w:cstheme="minorHAnsi"/>
              </w:rPr>
              <w:t>c</w:t>
            </w:r>
            <w:r w:rsidRPr="006A4574">
              <w:rPr>
                <w:rFonts w:asciiTheme="minorHAnsi" w:hAnsiTheme="minorHAnsi" w:cstheme="minorHAnsi"/>
              </w:rPr>
              <w:t xml:space="preserve">ontract, on the basis of proven acts of </w:t>
            </w:r>
            <w:r w:rsidR="007577D9" w:rsidRPr="006A4574">
              <w:rPr>
                <w:rFonts w:asciiTheme="minorHAnsi" w:hAnsiTheme="minorHAnsi" w:cstheme="minorHAnsi"/>
              </w:rPr>
              <w:t>s</w:t>
            </w:r>
            <w:r w:rsidRPr="006A4574">
              <w:rPr>
                <w:rFonts w:asciiTheme="minorHAnsi" w:hAnsiTheme="minorHAnsi" w:cstheme="minorHAnsi"/>
              </w:rPr>
              <w:t xml:space="preserve">exual </w:t>
            </w:r>
            <w:r w:rsidR="007577D9" w:rsidRPr="006A4574">
              <w:rPr>
                <w:rFonts w:asciiTheme="minorHAnsi" w:hAnsiTheme="minorHAnsi" w:cstheme="minorHAnsi"/>
              </w:rPr>
              <w:t>h</w:t>
            </w:r>
            <w:r w:rsidRPr="006A4574">
              <w:rPr>
                <w:rFonts w:asciiTheme="minorHAnsi" w:hAnsiTheme="minorHAnsi" w:cstheme="minorHAnsi"/>
              </w:rPr>
              <w:t xml:space="preserve">arassment, </w:t>
            </w:r>
            <w:r w:rsidR="007577D9" w:rsidRPr="006A4574">
              <w:rPr>
                <w:rFonts w:asciiTheme="minorHAnsi" w:hAnsiTheme="minorHAnsi" w:cstheme="minorHAnsi"/>
              </w:rPr>
              <w:t>s</w:t>
            </w:r>
            <w:r w:rsidRPr="006A4574">
              <w:rPr>
                <w:rFonts w:asciiTheme="minorHAnsi" w:hAnsiTheme="minorHAnsi" w:cstheme="minorHAnsi"/>
              </w:rPr>
              <w:t xml:space="preserve">exual </w:t>
            </w:r>
            <w:r w:rsidR="007577D9" w:rsidRPr="006A4574">
              <w:rPr>
                <w:rFonts w:asciiTheme="minorHAnsi" w:hAnsiTheme="minorHAnsi" w:cstheme="minorHAnsi"/>
              </w:rPr>
              <w:t>e</w:t>
            </w:r>
            <w:r w:rsidRPr="006A4574">
              <w:rPr>
                <w:rFonts w:asciiTheme="minorHAnsi" w:hAnsiTheme="minorHAnsi" w:cstheme="minorHAnsi"/>
              </w:rPr>
              <w:t xml:space="preserve">xploitation and </w:t>
            </w:r>
            <w:r w:rsidR="007577D9" w:rsidRPr="006A4574">
              <w:rPr>
                <w:rFonts w:asciiTheme="minorHAnsi" w:hAnsiTheme="minorHAnsi" w:cstheme="minorHAnsi"/>
              </w:rPr>
              <w:t>a</w:t>
            </w:r>
            <w:r w:rsidRPr="006A4574">
              <w:rPr>
                <w:rFonts w:asciiTheme="minorHAnsi" w:hAnsiTheme="minorHAnsi" w:cstheme="minorHAnsi"/>
              </w:rPr>
              <w:t xml:space="preserve">buse arising out of or in connection with the performance of the </w:t>
            </w:r>
            <w:r w:rsidR="007577D9" w:rsidRPr="006A4574">
              <w:rPr>
                <w:rFonts w:asciiTheme="minorHAnsi" w:hAnsiTheme="minorHAnsi" w:cstheme="minorHAnsi"/>
              </w:rPr>
              <w:t>c</w:t>
            </w:r>
            <w:r w:rsidRPr="006A4574">
              <w:rPr>
                <w:rFonts w:asciiTheme="minorHAnsi" w:hAnsiTheme="minorHAnsi" w:cstheme="minorHAnsi"/>
              </w:rPr>
              <w:t>ontract.</w:t>
            </w:r>
          </w:p>
          <w:p w14:paraId="0F25F3AB" w14:textId="47B60683" w:rsidR="00BA0151" w:rsidRPr="006A4574" w:rsidRDefault="0057757D" w:rsidP="004D0A99">
            <w:pPr>
              <w:pStyle w:val="ITBSubclause"/>
              <w:rPr>
                <w:rFonts w:asciiTheme="minorHAnsi" w:hAnsiTheme="minorHAnsi" w:cstheme="minorHAnsi"/>
              </w:rPr>
            </w:pPr>
            <w:r w:rsidRPr="006A4574">
              <w:rPr>
                <w:rFonts w:asciiTheme="minorHAnsi" w:hAnsiTheme="minorHAnsi" w:cstheme="minorHAnsi"/>
                <w:lang w:bidi="en-US"/>
              </w:rPr>
              <w:t xml:space="preserve">The </w:t>
            </w:r>
            <w:r w:rsidR="00F43E1C" w:rsidRPr="006A4574">
              <w:rPr>
                <w:rFonts w:asciiTheme="minorHAnsi" w:hAnsiTheme="minorHAnsi" w:cstheme="minorHAnsi"/>
                <w:lang w:bidi="en-US"/>
              </w:rPr>
              <w:t>bidder</w:t>
            </w:r>
            <w:r w:rsidRPr="006A4574">
              <w:rPr>
                <w:rFonts w:asciiTheme="minorHAnsi" w:hAnsiTheme="minorHAnsi" w:cstheme="minorHAnsi"/>
                <w:lang w:bidi="en-US"/>
              </w:rPr>
              <w:t xml:space="preserve"> or </w:t>
            </w:r>
            <w:r w:rsidR="00FF33A2" w:rsidRPr="006A4574">
              <w:rPr>
                <w:rFonts w:asciiTheme="minorHAnsi" w:hAnsiTheme="minorHAnsi" w:cstheme="minorHAnsi"/>
                <w:lang w:bidi="en-US"/>
              </w:rPr>
              <w:t>s</w:t>
            </w:r>
            <w:r w:rsidRPr="006A4574">
              <w:rPr>
                <w:rFonts w:asciiTheme="minorHAnsi" w:hAnsiTheme="minorHAnsi" w:cstheme="minorHAnsi"/>
                <w:lang w:bidi="en-US"/>
              </w:rPr>
              <w:t xml:space="preserve">upplier is required to disclose any relevant prior sanctions, </w:t>
            </w:r>
            <w:r w:rsidR="007577D9" w:rsidRPr="006A4574">
              <w:rPr>
                <w:rFonts w:asciiTheme="minorHAnsi" w:hAnsiTheme="minorHAnsi" w:cstheme="minorHAnsi"/>
                <w:lang w:bidi="en-US"/>
              </w:rPr>
              <w:t>convictions</w:t>
            </w:r>
            <w:r w:rsidRPr="006A4574">
              <w:rPr>
                <w:rFonts w:asciiTheme="minorHAnsi" w:hAnsiTheme="minorHAnsi" w:cstheme="minorHAnsi"/>
                <w:lang w:bidi="en-US"/>
              </w:rPr>
              <w:t>, disciplinary measures or criminal records.</w:t>
            </w:r>
          </w:p>
        </w:tc>
      </w:tr>
      <w:tr w:rsidR="002E58D5" w:rsidRPr="006A4574" w14:paraId="5F0AFE9F" w14:textId="77777777" w:rsidTr="002E58D5">
        <w:trPr>
          <w:trHeight w:val="1548"/>
        </w:trPr>
        <w:tc>
          <w:tcPr>
            <w:tcW w:w="2155" w:type="dxa"/>
          </w:tcPr>
          <w:p w14:paraId="57C3EE28" w14:textId="46EA7B07" w:rsidR="007577D9" w:rsidRPr="006A4574" w:rsidRDefault="007577D9" w:rsidP="002E58D5">
            <w:pPr>
              <w:pStyle w:val="ITBClauses"/>
              <w:rPr>
                <w:rFonts w:asciiTheme="minorHAnsi" w:hAnsiTheme="minorHAnsi" w:cstheme="minorHAnsi"/>
              </w:rPr>
            </w:pPr>
            <w:bookmarkStart w:id="32" w:name="_Toc44943127"/>
            <w:bookmarkStart w:id="33" w:name="_Toc45027606"/>
            <w:bookmarkStart w:id="34" w:name="_Toc46500067"/>
            <w:r w:rsidRPr="006A4574">
              <w:rPr>
                <w:rFonts w:asciiTheme="minorHAnsi" w:hAnsiTheme="minorHAnsi" w:cstheme="minorHAnsi"/>
              </w:rPr>
              <w:t>Money laundering and Terrorist Financing</w:t>
            </w:r>
            <w:bookmarkEnd w:id="32"/>
            <w:bookmarkEnd w:id="33"/>
            <w:bookmarkEnd w:id="34"/>
          </w:p>
        </w:tc>
        <w:tc>
          <w:tcPr>
            <w:tcW w:w="7768" w:type="dxa"/>
          </w:tcPr>
          <w:p w14:paraId="12945198" w14:textId="619E4787"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The Fund requires that all beneficiaries of IFAD funding or funds administered by IFAD, including the purchaser, any bidders, implementing partners, service providers and suppliers, observe the highest standards of integrity during the procurement and execution of such contracts, and commit </w:t>
            </w:r>
            <w:r w:rsidRPr="006A4574">
              <w:rPr>
                <w:rFonts w:asciiTheme="minorHAnsi" w:hAnsiTheme="minorHAnsi" w:cstheme="minorHAnsi"/>
              </w:rPr>
              <w:lastRenderedPageBreak/>
              <w:t>to combat money laundering and terrorism financing consistent with IFAD’s Anti-Money Laundering and Countering the Financing of Terrorism Policy.</w:t>
            </w:r>
          </w:p>
        </w:tc>
      </w:tr>
      <w:tr w:rsidR="002E58D5" w:rsidRPr="006A4574" w14:paraId="5139B2DB" w14:textId="77777777" w:rsidTr="002E58D5">
        <w:trPr>
          <w:trHeight w:val="1548"/>
        </w:trPr>
        <w:tc>
          <w:tcPr>
            <w:tcW w:w="2155" w:type="dxa"/>
          </w:tcPr>
          <w:p w14:paraId="4F16CE52" w14:textId="36D1BCF4" w:rsidR="00BA0151" w:rsidRPr="006A4574" w:rsidRDefault="00BA0151" w:rsidP="002E58D5">
            <w:pPr>
              <w:pStyle w:val="ITBClauses"/>
              <w:rPr>
                <w:rFonts w:asciiTheme="minorHAnsi" w:hAnsiTheme="minorHAnsi" w:cstheme="minorHAnsi"/>
              </w:rPr>
            </w:pPr>
            <w:bookmarkStart w:id="35" w:name="_Toc44943128"/>
            <w:bookmarkStart w:id="36" w:name="_Toc45027607"/>
            <w:bookmarkStart w:id="37" w:name="_Toc46500068"/>
            <w:r w:rsidRPr="006A4574">
              <w:rPr>
                <w:rFonts w:asciiTheme="minorHAnsi" w:hAnsiTheme="minorHAnsi" w:cstheme="minorHAnsi"/>
              </w:rPr>
              <w:lastRenderedPageBreak/>
              <w:t>SECAP</w:t>
            </w:r>
            <w:r w:rsidR="007577D9" w:rsidRPr="006A4574">
              <w:rPr>
                <w:rFonts w:asciiTheme="minorHAnsi" w:hAnsiTheme="minorHAnsi" w:cstheme="minorHAnsi"/>
              </w:rPr>
              <w:t xml:space="preserve"> Performance Standards</w:t>
            </w:r>
            <w:bookmarkEnd w:id="35"/>
            <w:bookmarkEnd w:id="36"/>
            <w:bookmarkEnd w:id="37"/>
          </w:p>
        </w:tc>
        <w:tc>
          <w:tcPr>
            <w:tcW w:w="7768" w:type="dxa"/>
          </w:tcPr>
          <w:p w14:paraId="38F60565" w14:textId="3E3D9826" w:rsidR="00BA0151"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The resulting contract will be implemented in a manner consistent with IFAD’s Social, Environmental and Climate Assessment Procedures (SECAP), available on </w:t>
            </w:r>
            <w:hyperlink r:id="rId18" w:history="1">
              <w:r w:rsidRPr="006A4574">
                <w:rPr>
                  <w:rStyle w:val="Hyperlink"/>
                  <w:rFonts w:asciiTheme="minorHAnsi" w:hAnsiTheme="minorHAnsi" w:cstheme="minorHAnsi"/>
                </w:rPr>
                <w:t>https://www.ifad.org/en/secap</w:t>
              </w:r>
            </w:hyperlink>
            <w:r w:rsidRPr="006A4574">
              <w:rPr>
                <w:rFonts w:asciiTheme="minorHAnsi" w:hAnsiTheme="minorHAnsi" w:cstheme="minorHAnsi"/>
              </w:rPr>
              <w:t xml:space="preserve">. </w:t>
            </w:r>
          </w:p>
        </w:tc>
      </w:tr>
      <w:tr w:rsidR="002E58D5" w:rsidRPr="006A4574" w14:paraId="30B49C06" w14:textId="77777777" w:rsidTr="002E58D5">
        <w:trPr>
          <w:trHeight w:val="1982"/>
        </w:trPr>
        <w:tc>
          <w:tcPr>
            <w:tcW w:w="2155" w:type="dxa"/>
          </w:tcPr>
          <w:p w14:paraId="20D1544D" w14:textId="738E45BE" w:rsidR="00BA0151" w:rsidRPr="006A4574" w:rsidRDefault="00BA0151" w:rsidP="002E58D5">
            <w:pPr>
              <w:pStyle w:val="ITBClauses"/>
              <w:rPr>
                <w:rFonts w:asciiTheme="minorHAnsi" w:hAnsiTheme="minorHAnsi" w:cstheme="minorHAnsi"/>
              </w:rPr>
            </w:pPr>
            <w:bookmarkStart w:id="38" w:name="_Toc44943129"/>
            <w:bookmarkStart w:id="39" w:name="_Toc45027608"/>
            <w:bookmarkStart w:id="40" w:name="_Toc46500069"/>
            <w:r w:rsidRPr="006A4574">
              <w:rPr>
                <w:rFonts w:asciiTheme="minorHAnsi" w:hAnsiTheme="minorHAnsi" w:cstheme="minorHAnsi"/>
              </w:rPr>
              <w:t>Eligible Bidders</w:t>
            </w:r>
            <w:bookmarkEnd w:id="38"/>
            <w:bookmarkEnd w:id="39"/>
            <w:r w:rsidR="00557147" w:rsidRPr="006A4574">
              <w:rPr>
                <w:rFonts w:asciiTheme="minorHAnsi" w:hAnsiTheme="minorHAnsi" w:cstheme="minorHAnsi"/>
              </w:rPr>
              <w:t xml:space="preserve"> and Conflict of Interest</w:t>
            </w:r>
            <w:bookmarkEnd w:id="40"/>
          </w:p>
          <w:p w14:paraId="09F40C73" w14:textId="77777777" w:rsidR="007577D9" w:rsidRPr="006A4574" w:rsidRDefault="007577D9" w:rsidP="005C2550">
            <w:pPr>
              <w:rPr>
                <w:rFonts w:asciiTheme="minorHAnsi" w:hAnsiTheme="minorHAnsi" w:cstheme="minorHAnsi"/>
              </w:rPr>
            </w:pPr>
          </w:p>
          <w:p w14:paraId="409372CF" w14:textId="6F6E5BF3" w:rsidR="00251892" w:rsidRPr="006A4574" w:rsidRDefault="00251892" w:rsidP="005C2550">
            <w:pPr>
              <w:rPr>
                <w:rFonts w:asciiTheme="minorHAnsi" w:hAnsiTheme="minorHAnsi" w:cstheme="minorHAnsi"/>
              </w:rPr>
            </w:pPr>
          </w:p>
          <w:p w14:paraId="1C45BC71" w14:textId="0756F81A" w:rsidR="00251892" w:rsidRPr="006A4574" w:rsidRDefault="00251892" w:rsidP="005C2550">
            <w:pPr>
              <w:rPr>
                <w:rFonts w:asciiTheme="minorHAnsi" w:hAnsiTheme="minorHAnsi" w:cstheme="minorHAnsi"/>
              </w:rPr>
            </w:pPr>
          </w:p>
          <w:p w14:paraId="2E789FFD" w14:textId="77777777" w:rsidR="00CD7361" w:rsidRPr="006A4574" w:rsidRDefault="00CD7361" w:rsidP="005C2550">
            <w:pPr>
              <w:rPr>
                <w:rFonts w:asciiTheme="minorHAnsi" w:hAnsiTheme="minorHAnsi" w:cstheme="minorHAnsi"/>
              </w:rPr>
            </w:pPr>
          </w:p>
          <w:p w14:paraId="13E60E80" w14:textId="67504C26" w:rsidR="007577D9" w:rsidRPr="006A4574" w:rsidRDefault="007577D9" w:rsidP="005C2550">
            <w:pPr>
              <w:rPr>
                <w:rFonts w:asciiTheme="minorHAnsi" w:hAnsiTheme="minorHAnsi" w:cstheme="minorHAnsi"/>
                <w:b/>
                <w:bCs/>
              </w:rPr>
            </w:pPr>
            <w:bookmarkStart w:id="41" w:name="_Toc44943130"/>
            <w:bookmarkStart w:id="42" w:name="_Toc45027609"/>
            <w:r w:rsidRPr="006A4574">
              <w:rPr>
                <w:rFonts w:asciiTheme="minorHAnsi" w:hAnsiTheme="minorHAnsi" w:cstheme="minorHAnsi"/>
                <w:b/>
                <w:bCs/>
              </w:rPr>
              <w:t>Conflict of Interest</w:t>
            </w:r>
            <w:bookmarkEnd w:id="41"/>
            <w:bookmarkEnd w:id="42"/>
          </w:p>
        </w:tc>
        <w:tc>
          <w:tcPr>
            <w:tcW w:w="7768" w:type="dxa"/>
          </w:tcPr>
          <w:p w14:paraId="0242EBF5" w14:textId="4B13D0F5"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t>This invitation for bids is open to all suppliers from eligible source countries except as provided hereinafter.</w:t>
            </w:r>
          </w:p>
          <w:p w14:paraId="69A83CAB" w14:textId="77777777" w:rsidR="00CD7361"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Any eligible entity may bid independently or in a joint venture (JV). In the case where a bidder is or proposes to be a JV </w:t>
            </w:r>
          </w:p>
          <w:p w14:paraId="2155BD0D" w14:textId="0FD87BA2" w:rsidR="00CD7361"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all members </w:t>
            </w:r>
            <w:r w:rsidR="00101D13" w:rsidRPr="006A4574">
              <w:rPr>
                <w:rFonts w:asciiTheme="minorHAnsi" w:hAnsiTheme="minorHAnsi" w:cstheme="minorHAnsi"/>
              </w:rPr>
              <w:t xml:space="preserve">shall </w:t>
            </w:r>
            <w:r w:rsidRPr="006A4574">
              <w:rPr>
                <w:rFonts w:asciiTheme="minorHAnsi" w:hAnsiTheme="minorHAnsi" w:cstheme="minorHAnsi"/>
              </w:rPr>
              <w:t xml:space="preserve">be jointly and severally liable for the execution of the contract; and </w:t>
            </w:r>
          </w:p>
          <w:p w14:paraId="5C62D4DE" w14:textId="7F0BAB6C"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the JV </w:t>
            </w:r>
            <w:r w:rsidR="00101D13" w:rsidRPr="006A4574">
              <w:rPr>
                <w:rFonts w:asciiTheme="minorHAnsi" w:hAnsiTheme="minorHAnsi" w:cstheme="minorHAnsi"/>
              </w:rPr>
              <w:t xml:space="preserve">shall </w:t>
            </w:r>
            <w:r w:rsidRPr="006A4574">
              <w:rPr>
                <w:rFonts w:asciiTheme="minorHAnsi" w:hAnsiTheme="minorHAnsi" w:cstheme="minorHAnsi"/>
              </w:rPr>
              <w:t>nominate a representative who will have the authority to conduct all business for and on behalf of any and all the members of the JV.</w:t>
            </w:r>
          </w:p>
          <w:p w14:paraId="568D31B3" w14:textId="7DBC4990"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A </w:t>
            </w:r>
            <w:r w:rsidR="00F43E1C" w:rsidRPr="006A4574">
              <w:rPr>
                <w:rFonts w:asciiTheme="minorHAnsi" w:hAnsiTheme="minorHAnsi" w:cstheme="minorHAnsi"/>
              </w:rPr>
              <w:t>bidder</w:t>
            </w:r>
            <w:r w:rsidRPr="006A4574">
              <w:rPr>
                <w:rFonts w:asciiTheme="minorHAnsi" w:hAnsiTheme="minorHAnsi" w:cstheme="minorHAnsi"/>
              </w:rPr>
              <w:t xml:space="preserve"> shall not have any actual, potential or reasonably perceived conflict of interest. A bidder shall declare in the bid submission form any actual, potential or reasonably perceived interest, regardless of its nature, that affects, may affect, or might reasonably be perceived by others to affect, impartiality in any matter relevant to the procurement process, including the selection process and the execution of the contract. A bidder with an actual, potential or reasonably perceived conflict of interest shall be disqualified, unless otherwise explicitly approved by the Fund. The purchaser requires that the bidder and the supplier hold the project’s interests as paramount at all times, strictly avoiding any actual, potential or reasonably perceived conflicts of interest, including actual, potential or reasonably perceived conflicts with other assignments or their own personal and/or corporate interests, and act without any consideration for any other ongoing or future work. Without limitation on the generality of the foregoing, a </w:t>
            </w:r>
            <w:r w:rsidR="00B049F6" w:rsidRPr="006A4574">
              <w:rPr>
                <w:rFonts w:asciiTheme="minorHAnsi" w:hAnsiTheme="minorHAnsi" w:cstheme="minorHAnsi"/>
              </w:rPr>
              <w:t>b</w:t>
            </w:r>
            <w:r w:rsidRPr="006A4574">
              <w:rPr>
                <w:rFonts w:asciiTheme="minorHAnsi" w:hAnsiTheme="minorHAnsi" w:cstheme="minorHAnsi"/>
              </w:rPr>
              <w:t xml:space="preserve">idder or </w:t>
            </w:r>
            <w:r w:rsidR="00B049F6" w:rsidRPr="006A4574">
              <w:rPr>
                <w:rFonts w:asciiTheme="minorHAnsi" w:hAnsiTheme="minorHAnsi" w:cstheme="minorHAnsi"/>
              </w:rPr>
              <w:t>s</w:t>
            </w:r>
            <w:r w:rsidRPr="006A4574">
              <w:rPr>
                <w:rFonts w:asciiTheme="minorHAnsi" w:hAnsiTheme="minorHAnsi" w:cstheme="minorHAnsi"/>
              </w:rPr>
              <w:t xml:space="preserve">upplier, including all parties constituting the </w:t>
            </w:r>
            <w:r w:rsidR="00B049F6" w:rsidRPr="006A4574">
              <w:rPr>
                <w:rFonts w:asciiTheme="minorHAnsi" w:hAnsiTheme="minorHAnsi" w:cstheme="minorHAnsi"/>
              </w:rPr>
              <w:t>b</w:t>
            </w:r>
            <w:r w:rsidRPr="006A4574">
              <w:rPr>
                <w:rFonts w:asciiTheme="minorHAnsi" w:hAnsiTheme="minorHAnsi" w:cstheme="minorHAnsi"/>
              </w:rPr>
              <w:t xml:space="preserve">idder or </w:t>
            </w:r>
            <w:r w:rsidR="00B049F6" w:rsidRPr="006A4574">
              <w:rPr>
                <w:rFonts w:asciiTheme="minorHAnsi" w:hAnsiTheme="minorHAnsi" w:cstheme="minorHAnsi"/>
              </w:rPr>
              <w:t>s</w:t>
            </w:r>
            <w:r w:rsidRPr="006A4574">
              <w:rPr>
                <w:rFonts w:asciiTheme="minorHAnsi" w:hAnsiTheme="minorHAnsi" w:cstheme="minorHAnsi"/>
              </w:rPr>
              <w:t xml:space="preserve">upplier and their respective personnel and affiliates, as well as any subcontractors for any part of the </w:t>
            </w:r>
            <w:r w:rsidR="00B049F6" w:rsidRPr="006A4574">
              <w:rPr>
                <w:rFonts w:asciiTheme="minorHAnsi" w:hAnsiTheme="minorHAnsi" w:cstheme="minorHAnsi"/>
              </w:rPr>
              <w:t>c</w:t>
            </w:r>
            <w:r w:rsidRPr="006A4574">
              <w:rPr>
                <w:rFonts w:asciiTheme="minorHAnsi" w:hAnsiTheme="minorHAnsi" w:cstheme="minorHAnsi"/>
              </w:rPr>
              <w:t>ontract, including related services, and their respective personnel and affiliates, may be considered to have an actual, potential or reasonably perceived conflict of interest and disqualified or terminated if they:</w:t>
            </w:r>
          </w:p>
          <w:p w14:paraId="01B883D6" w14:textId="7C506662"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lastRenderedPageBreak/>
              <w:t xml:space="preserve">have, may have or might reasonably appear to have at least one controlling partner in common with one or more other parties in the process contemplated by this </w:t>
            </w:r>
            <w:r w:rsidR="00B049F6" w:rsidRPr="006A4574">
              <w:rPr>
                <w:rFonts w:asciiTheme="minorHAnsi" w:hAnsiTheme="minorHAnsi" w:cstheme="minorHAnsi"/>
              </w:rPr>
              <w:t>b</w:t>
            </w:r>
            <w:r w:rsidRPr="006A4574">
              <w:rPr>
                <w:rFonts w:asciiTheme="minorHAnsi" w:hAnsiTheme="minorHAnsi" w:cstheme="minorHAnsi"/>
              </w:rPr>
              <w:t xml:space="preserve">idding </w:t>
            </w:r>
            <w:r w:rsidR="00B049F6" w:rsidRPr="006A4574">
              <w:rPr>
                <w:rFonts w:asciiTheme="minorHAnsi" w:hAnsiTheme="minorHAnsi" w:cstheme="minorHAnsi"/>
              </w:rPr>
              <w:t>d</w:t>
            </w:r>
            <w:r w:rsidRPr="006A4574">
              <w:rPr>
                <w:rFonts w:asciiTheme="minorHAnsi" w:hAnsiTheme="minorHAnsi" w:cstheme="minorHAnsi"/>
              </w:rPr>
              <w:t xml:space="preserve">ocument or the execution of the </w:t>
            </w:r>
            <w:r w:rsidR="00B049F6" w:rsidRPr="006A4574">
              <w:rPr>
                <w:rFonts w:asciiTheme="minorHAnsi" w:hAnsiTheme="minorHAnsi" w:cstheme="minorHAnsi"/>
              </w:rPr>
              <w:t>c</w:t>
            </w:r>
            <w:r w:rsidRPr="006A4574">
              <w:rPr>
                <w:rFonts w:asciiTheme="minorHAnsi" w:hAnsiTheme="minorHAnsi" w:cstheme="minorHAnsi"/>
              </w:rPr>
              <w:t>ontract; or</w:t>
            </w:r>
          </w:p>
          <w:p w14:paraId="1EA65A1F" w14:textId="4A4BAFBC"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have, may have or might reasonably appear to have the same legal representative as another </w:t>
            </w:r>
            <w:r w:rsidR="00F43E1C" w:rsidRPr="006A4574">
              <w:rPr>
                <w:rFonts w:asciiTheme="minorHAnsi" w:hAnsiTheme="minorHAnsi" w:cstheme="minorHAnsi"/>
              </w:rPr>
              <w:t>bidder</w:t>
            </w:r>
            <w:r w:rsidRPr="006A4574">
              <w:rPr>
                <w:rFonts w:asciiTheme="minorHAnsi" w:hAnsiTheme="minorHAnsi" w:cstheme="minorHAnsi"/>
              </w:rPr>
              <w:t xml:space="preserve"> for purposes of this </w:t>
            </w:r>
            <w:r w:rsidR="00B049F6" w:rsidRPr="006A4574">
              <w:rPr>
                <w:rFonts w:asciiTheme="minorHAnsi" w:hAnsiTheme="minorHAnsi" w:cstheme="minorHAnsi"/>
              </w:rPr>
              <w:t>b</w:t>
            </w:r>
            <w:r w:rsidRPr="006A4574">
              <w:rPr>
                <w:rFonts w:asciiTheme="minorHAnsi" w:hAnsiTheme="minorHAnsi" w:cstheme="minorHAnsi"/>
              </w:rPr>
              <w:t xml:space="preserve">id or execution of the </w:t>
            </w:r>
            <w:r w:rsidR="00B049F6" w:rsidRPr="006A4574">
              <w:rPr>
                <w:rFonts w:asciiTheme="minorHAnsi" w:hAnsiTheme="minorHAnsi" w:cstheme="minorHAnsi"/>
              </w:rPr>
              <w:t>c</w:t>
            </w:r>
            <w:r w:rsidRPr="006A4574">
              <w:rPr>
                <w:rFonts w:asciiTheme="minorHAnsi" w:hAnsiTheme="minorHAnsi" w:cstheme="minorHAnsi"/>
              </w:rPr>
              <w:t>ontract; or</w:t>
            </w:r>
          </w:p>
          <w:p w14:paraId="6EDC25A3" w14:textId="5DC111BE"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have, may have or might reasonably appear to have a relationship, directly or through common third parties, that puts them in a position to have access to undue or undisclosed information about or influence over the bid process and the execution of the contract, or influence the decisions of the </w:t>
            </w:r>
            <w:r w:rsidR="00B049F6" w:rsidRPr="006A4574">
              <w:rPr>
                <w:rFonts w:asciiTheme="minorHAnsi" w:hAnsiTheme="minorHAnsi" w:cstheme="minorHAnsi"/>
              </w:rPr>
              <w:t>p</w:t>
            </w:r>
            <w:r w:rsidRPr="006A4574">
              <w:rPr>
                <w:rFonts w:asciiTheme="minorHAnsi" w:hAnsiTheme="minorHAnsi" w:cstheme="minorHAnsi"/>
              </w:rPr>
              <w:t xml:space="preserve">urchaser regarding the selection process for this procurement or during the execution of the </w:t>
            </w:r>
            <w:r w:rsidR="00B049F6" w:rsidRPr="006A4574">
              <w:rPr>
                <w:rFonts w:asciiTheme="minorHAnsi" w:hAnsiTheme="minorHAnsi" w:cstheme="minorHAnsi"/>
              </w:rPr>
              <w:t>c</w:t>
            </w:r>
            <w:r w:rsidRPr="006A4574">
              <w:rPr>
                <w:rFonts w:asciiTheme="minorHAnsi" w:hAnsiTheme="minorHAnsi" w:cstheme="minorHAnsi"/>
              </w:rPr>
              <w:t>ontract; or</w:t>
            </w:r>
          </w:p>
          <w:p w14:paraId="0E9CCEE9" w14:textId="192D7906"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participate, may participate or might reasonably appear to participate in more than one </w:t>
            </w:r>
            <w:r w:rsidR="00B049F6" w:rsidRPr="006A4574">
              <w:rPr>
                <w:rFonts w:asciiTheme="minorHAnsi" w:hAnsiTheme="minorHAnsi" w:cstheme="minorHAnsi"/>
              </w:rPr>
              <w:t>b</w:t>
            </w:r>
            <w:r w:rsidRPr="006A4574">
              <w:rPr>
                <w:rFonts w:asciiTheme="minorHAnsi" w:hAnsiTheme="minorHAnsi" w:cstheme="minorHAnsi"/>
              </w:rPr>
              <w:t xml:space="preserve">id in this process; participation by a </w:t>
            </w:r>
            <w:r w:rsidR="00B049F6" w:rsidRPr="006A4574">
              <w:rPr>
                <w:rFonts w:asciiTheme="minorHAnsi" w:hAnsiTheme="minorHAnsi" w:cstheme="minorHAnsi"/>
              </w:rPr>
              <w:t>b</w:t>
            </w:r>
            <w:r w:rsidRPr="006A4574">
              <w:rPr>
                <w:rFonts w:asciiTheme="minorHAnsi" w:hAnsiTheme="minorHAnsi" w:cstheme="minorHAnsi"/>
              </w:rPr>
              <w:t xml:space="preserve">idder in more than one </w:t>
            </w:r>
            <w:r w:rsidR="00B049F6" w:rsidRPr="006A4574">
              <w:rPr>
                <w:rFonts w:asciiTheme="minorHAnsi" w:hAnsiTheme="minorHAnsi" w:cstheme="minorHAnsi"/>
              </w:rPr>
              <w:t>b</w:t>
            </w:r>
            <w:r w:rsidRPr="006A4574">
              <w:rPr>
                <w:rFonts w:asciiTheme="minorHAnsi" w:hAnsiTheme="minorHAnsi" w:cstheme="minorHAnsi"/>
              </w:rPr>
              <w:t xml:space="preserve">id shall result in the disqualification of all </w:t>
            </w:r>
            <w:r w:rsidR="00B049F6" w:rsidRPr="006A4574">
              <w:rPr>
                <w:rFonts w:asciiTheme="minorHAnsi" w:hAnsiTheme="minorHAnsi" w:cstheme="minorHAnsi"/>
              </w:rPr>
              <w:t>b</w:t>
            </w:r>
            <w:r w:rsidRPr="006A4574">
              <w:rPr>
                <w:rFonts w:asciiTheme="minorHAnsi" w:hAnsiTheme="minorHAnsi" w:cstheme="minorHAnsi"/>
              </w:rPr>
              <w:t xml:space="preserve">ids in which the party is involved; however, this provision does not limit the inclusion of the same </w:t>
            </w:r>
            <w:r w:rsidR="00B049F6" w:rsidRPr="006A4574">
              <w:rPr>
                <w:rFonts w:asciiTheme="minorHAnsi" w:hAnsiTheme="minorHAnsi" w:cstheme="minorHAnsi"/>
              </w:rPr>
              <w:t>s</w:t>
            </w:r>
            <w:r w:rsidRPr="006A4574">
              <w:rPr>
                <w:rFonts w:asciiTheme="minorHAnsi" w:hAnsiTheme="minorHAnsi" w:cstheme="minorHAnsi"/>
              </w:rPr>
              <w:t xml:space="preserve">ubcontractor in more than one </w:t>
            </w:r>
            <w:r w:rsidR="00B049F6" w:rsidRPr="006A4574">
              <w:rPr>
                <w:rFonts w:asciiTheme="minorHAnsi" w:hAnsiTheme="minorHAnsi" w:cstheme="minorHAnsi"/>
              </w:rPr>
              <w:t>b</w:t>
            </w:r>
            <w:r w:rsidRPr="006A4574">
              <w:rPr>
                <w:rFonts w:asciiTheme="minorHAnsi" w:hAnsiTheme="minorHAnsi" w:cstheme="minorHAnsi"/>
              </w:rPr>
              <w:t>id; or</w:t>
            </w:r>
          </w:p>
          <w:p w14:paraId="30BA7B51" w14:textId="54A19A42"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are themselves, may be or might reasonably appear to be, or have, may have or might reasonably appear to have a business or family relationship with, a member of the </w:t>
            </w:r>
            <w:r w:rsidR="00B049F6" w:rsidRPr="006A4574">
              <w:rPr>
                <w:rFonts w:asciiTheme="minorHAnsi" w:hAnsiTheme="minorHAnsi" w:cstheme="minorHAnsi"/>
              </w:rPr>
              <w:t>p</w:t>
            </w:r>
            <w:r w:rsidRPr="006A4574">
              <w:rPr>
                <w:rFonts w:asciiTheme="minorHAnsi" w:hAnsiTheme="minorHAnsi" w:cstheme="minorHAnsi"/>
              </w:rPr>
              <w:t>urchaser’s board of directors or its personnel, the Fund or its personnel, or any other individual was, has been or might reasonably be directly or indirectly involved in any part of (</w:t>
            </w:r>
            <w:proofErr w:type="spellStart"/>
            <w:r w:rsidRPr="006A4574">
              <w:rPr>
                <w:rFonts w:asciiTheme="minorHAnsi" w:hAnsiTheme="minorHAnsi" w:cstheme="minorHAnsi"/>
              </w:rPr>
              <w:t>i</w:t>
            </w:r>
            <w:proofErr w:type="spellEnd"/>
            <w:r w:rsidRPr="006A4574">
              <w:rPr>
                <w:rFonts w:asciiTheme="minorHAnsi" w:hAnsiTheme="minorHAnsi" w:cstheme="minorHAnsi"/>
              </w:rPr>
              <w:t xml:space="preserve">) the preparation of this </w:t>
            </w:r>
            <w:r w:rsidR="00B049F6" w:rsidRPr="006A4574">
              <w:rPr>
                <w:rFonts w:asciiTheme="minorHAnsi" w:hAnsiTheme="minorHAnsi" w:cstheme="minorHAnsi"/>
              </w:rPr>
              <w:t>b</w:t>
            </w:r>
            <w:r w:rsidRPr="006A4574">
              <w:rPr>
                <w:rFonts w:asciiTheme="minorHAnsi" w:hAnsiTheme="minorHAnsi" w:cstheme="minorHAnsi"/>
              </w:rPr>
              <w:t xml:space="preserve">idding </w:t>
            </w:r>
            <w:r w:rsidR="00B049F6" w:rsidRPr="006A4574">
              <w:rPr>
                <w:rFonts w:asciiTheme="minorHAnsi" w:hAnsiTheme="minorHAnsi" w:cstheme="minorHAnsi"/>
              </w:rPr>
              <w:t>d</w:t>
            </w:r>
            <w:r w:rsidRPr="006A4574">
              <w:rPr>
                <w:rFonts w:asciiTheme="minorHAnsi" w:hAnsiTheme="minorHAnsi" w:cstheme="minorHAnsi"/>
              </w:rPr>
              <w:t xml:space="preserve">ocument, (ii) the selection process for this procurement, or (iii) execution of the </w:t>
            </w:r>
            <w:r w:rsidR="00B049F6" w:rsidRPr="006A4574">
              <w:rPr>
                <w:rFonts w:asciiTheme="minorHAnsi" w:hAnsiTheme="minorHAnsi" w:cstheme="minorHAnsi"/>
              </w:rPr>
              <w:t>c</w:t>
            </w:r>
            <w:r w:rsidRPr="006A4574">
              <w:rPr>
                <w:rFonts w:asciiTheme="minorHAnsi" w:hAnsiTheme="minorHAnsi" w:cstheme="minorHAnsi"/>
              </w:rPr>
              <w:t>ontract, unless the actual, potential or reasonably</w:t>
            </w:r>
            <w:r w:rsidR="00101D13" w:rsidRPr="006A4574">
              <w:rPr>
                <w:rFonts w:asciiTheme="minorHAnsi" w:hAnsiTheme="minorHAnsi" w:cstheme="minorHAnsi"/>
              </w:rPr>
              <w:t>-</w:t>
            </w:r>
            <w:r w:rsidR="00557147" w:rsidRPr="006A4574">
              <w:rPr>
                <w:rFonts w:asciiTheme="minorHAnsi" w:hAnsiTheme="minorHAnsi" w:cstheme="minorHAnsi"/>
              </w:rPr>
              <w:t>per</w:t>
            </w:r>
            <w:r w:rsidR="00101D13" w:rsidRPr="006A4574">
              <w:rPr>
                <w:rFonts w:asciiTheme="minorHAnsi" w:hAnsiTheme="minorHAnsi" w:cstheme="minorHAnsi"/>
              </w:rPr>
              <w:t>ceived</w:t>
            </w:r>
            <w:r w:rsidRPr="006A4574">
              <w:rPr>
                <w:rFonts w:asciiTheme="minorHAnsi" w:hAnsiTheme="minorHAnsi" w:cstheme="minorHAnsi"/>
              </w:rPr>
              <w:t xml:space="preserve"> conflict stemming from this relationship has been explicitly authorized by the Fund.</w:t>
            </w:r>
          </w:p>
          <w:p w14:paraId="7D198E84" w14:textId="397A594E"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A </w:t>
            </w:r>
            <w:r w:rsidR="00F43E1C" w:rsidRPr="006A4574">
              <w:rPr>
                <w:rFonts w:asciiTheme="minorHAnsi" w:hAnsiTheme="minorHAnsi" w:cstheme="minorHAnsi"/>
              </w:rPr>
              <w:t>bidder</w:t>
            </w:r>
            <w:r w:rsidRPr="006A4574">
              <w:rPr>
                <w:rFonts w:asciiTheme="minorHAnsi" w:hAnsiTheme="minorHAnsi" w:cstheme="minorHAnsi"/>
              </w:rPr>
              <w:t xml:space="preserve"> that has been engaged by the </w:t>
            </w:r>
            <w:r w:rsidR="00B049F6" w:rsidRPr="006A4574">
              <w:rPr>
                <w:rFonts w:asciiTheme="minorHAnsi" w:hAnsiTheme="minorHAnsi" w:cstheme="minorHAnsi"/>
              </w:rPr>
              <w:t>p</w:t>
            </w:r>
            <w:r w:rsidRPr="006A4574">
              <w:rPr>
                <w:rFonts w:asciiTheme="minorHAnsi" w:hAnsiTheme="minorHAnsi" w:cstheme="minorHAnsi"/>
              </w:rPr>
              <w:t xml:space="preserve">urchaser to provide goods, works or services for a project, its personnel and any of its affiliates, shall be disqualified from providing consulting services related to those goods, works or services. </w:t>
            </w:r>
            <w:r w:rsidR="00B049F6" w:rsidRPr="006A4574">
              <w:rPr>
                <w:rFonts w:asciiTheme="minorHAnsi" w:hAnsiTheme="minorHAnsi" w:cstheme="minorHAnsi"/>
              </w:rPr>
              <w:t>C</w:t>
            </w:r>
            <w:r w:rsidRPr="006A4574">
              <w:rPr>
                <w:rFonts w:asciiTheme="minorHAnsi" w:hAnsiTheme="minorHAnsi" w:cstheme="minorHAnsi"/>
              </w:rPr>
              <w:t xml:space="preserve">onversely, a </w:t>
            </w:r>
            <w:r w:rsidR="00B049F6" w:rsidRPr="006A4574">
              <w:rPr>
                <w:rFonts w:asciiTheme="minorHAnsi" w:hAnsiTheme="minorHAnsi" w:cstheme="minorHAnsi"/>
              </w:rPr>
              <w:t>b</w:t>
            </w:r>
            <w:r w:rsidRPr="006A4574">
              <w:rPr>
                <w:rFonts w:asciiTheme="minorHAnsi" w:hAnsiTheme="minorHAnsi" w:cstheme="minorHAnsi"/>
              </w:rPr>
              <w:t>idder hired to provide consulting services for the preparation or implementation of a project, its personnel and any of its affiliates, shall be disqualified from subsequently providing goods, works or non-consulting services resulting from or directly related to such consulting services for such preparation or implementation.</w:t>
            </w:r>
          </w:p>
          <w:p w14:paraId="587D51B7" w14:textId="1A3739E0"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lastRenderedPageBreak/>
              <w:t xml:space="preserve">A </w:t>
            </w:r>
            <w:r w:rsidR="00101D13" w:rsidRPr="006A4574">
              <w:rPr>
                <w:rFonts w:asciiTheme="minorHAnsi" w:hAnsiTheme="minorHAnsi" w:cstheme="minorHAnsi"/>
              </w:rPr>
              <w:t>b</w:t>
            </w:r>
            <w:r w:rsidRPr="006A4574">
              <w:rPr>
                <w:rFonts w:asciiTheme="minorHAnsi" w:hAnsiTheme="minorHAnsi" w:cstheme="minorHAnsi"/>
              </w:rPr>
              <w:t xml:space="preserve">idder and the </w:t>
            </w:r>
            <w:r w:rsidR="00101D13" w:rsidRPr="006A4574">
              <w:rPr>
                <w:rFonts w:asciiTheme="minorHAnsi" w:hAnsiTheme="minorHAnsi" w:cstheme="minorHAnsi"/>
              </w:rPr>
              <w:t>s</w:t>
            </w:r>
            <w:r w:rsidRPr="006A4574">
              <w:rPr>
                <w:rFonts w:asciiTheme="minorHAnsi" w:hAnsiTheme="minorHAnsi" w:cstheme="minorHAnsi"/>
              </w:rPr>
              <w:t xml:space="preserve">upplier shall have an obligation to disclose any situation of actual, potential or perceived conflict of interest that impacts, may impact, or might reasonably appear to be perceived by others to impact, their capacity to serve the best interest of the </w:t>
            </w:r>
            <w:r w:rsidR="00101D13" w:rsidRPr="006A4574">
              <w:rPr>
                <w:rFonts w:asciiTheme="minorHAnsi" w:hAnsiTheme="minorHAnsi" w:cstheme="minorHAnsi"/>
              </w:rPr>
              <w:t>p</w:t>
            </w:r>
            <w:r w:rsidRPr="006A4574">
              <w:rPr>
                <w:rFonts w:asciiTheme="minorHAnsi" w:hAnsiTheme="minorHAnsi" w:cstheme="minorHAnsi"/>
              </w:rPr>
              <w:t xml:space="preserve">urchaser. Failure to properly disclose any of said situations may lead to appropriate actions, including the disqualification of the </w:t>
            </w:r>
            <w:r w:rsidR="00101D13" w:rsidRPr="006A4574">
              <w:rPr>
                <w:rFonts w:asciiTheme="minorHAnsi" w:hAnsiTheme="minorHAnsi" w:cstheme="minorHAnsi"/>
              </w:rPr>
              <w:t>b</w:t>
            </w:r>
            <w:r w:rsidRPr="006A4574">
              <w:rPr>
                <w:rFonts w:asciiTheme="minorHAnsi" w:hAnsiTheme="minorHAnsi" w:cstheme="minorHAnsi"/>
              </w:rPr>
              <w:t>idder, the termination of the Contract and any other as appropriate under the IFAD Policy on Preventing Fraud and Corruption in its Projects and Operations.</w:t>
            </w:r>
          </w:p>
          <w:p w14:paraId="5AB4CBBF" w14:textId="30264A97"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A </w:t>
            </w:r>
            <w:r w:rsidR="00101D13" w:rsidRPr="006A4574">
              <w:rPr>
                <w:rFonts w:asciiTheme="minorHAnsi" w:hAnsiTheme="minorHAnsi" w:cstheme="minorHAnsi"/>
              </w:rPr>
              <w:t>b</w:t>
            </w:r>
            <w:r w:rsidRPr="006A4574">
              <w:rPr>
                <w:rFonts w:asciiTheme="minorHAnsi" w:hAnsiTheme="minorHAnsi" w:cstheme="minorHAnsi"/>
              </w:rPr>
              <w:t xml:space="preserve">idder or </w:t>
            </w:r>
            <w:r w:rsidR="00101D13" w:rsidRPr="006A4574">
              <w:rPr>
                <w:rFonts w:asciiTheme="minorHAnsi" w:hAnsiTheme="minorHAnsi" w:cstheme="minorHAnsi"/>
              </w:rPr>
              <w:t>s</w:t>
            </w:r>
            <w:r w:rsidRPr="006A4574">
              <w:rPr>
                <w:rFonts w:asciiTheme="minorHAnsi" w:hAnsiTheme="minorHAnsi" w:cstheme="minorHAnsi"/>
              </w:rPr>
              <w:t xml:space="preserve">upplier, all parties constituting the </w:t>
            </w:r>
            <w:r w:rsidR="00101D13" w:rsidRPr="006A4574">
              <w:rPr>
                <w:rFonts w:asciiTheme="minorHAnsi" w:hAnsiTheme="minorHAnsi" w:cstheme="minorHAnsi"/>
              </w:rPr>
              <w:t>b</w:t>
            </w:r>
            <w:r w:rsidRPr="006A4574">
              <w:rPr>
                <w:rFonts w:asciiTheme="minorHAnsi" w:hAnsiTheme="minorHAnsi" w:cstheme="minorHAnsi"/>
              </w:rPr>
              <w:t xml:space="preserve">idder or </w:t>
            </w:r>
            <w:r w:rsidR="00101D13" w:rsidRPr="006A4574">
              <w:rPr>
                <w:rFonts w:asciiTheme="minorHAnsi" w:hAnsiTheme="minorHAnsi" w:cstheme="minorHAnsi"/>
              </w:rPr>
              <w:t>s</w:t>
            </w:r>
            <w:r w:rsidRPr="006A4574">
              <w:rPr>
                <w:rFonts w:asciiTheme="minorHAnsi" w:hAnsiTheme="minorHAnsi" w:cstheme="minorHAnsi"/>
              </w:rPr>
              <w:t xml:space="preserve">upplier, and any </w:t>
            </w:r>
            <w:r w:rsidR="00101D13" w:rsidRPr="006A4574">
              <w:rPr>
                <w:rFonts w:asciiTheme="minorHAnsi" w:hAnsiTheme="minorHAnsi" w:cstheme="minorHAnsi"/>
              </w:rPr>
              <w:t>s</w:t>
            </w:r>
            <w:r w:rsidRPr="006A4574">
              <w:rPr>
                <w:rFonts w:asciiTheme="minorHAnsi" w:hAnsiTheme="minorHAnsi" w:cstheme="minorHAnsi"/>
              </w:rPr>
              <w:t xml:space="preserve">ubcontractors for any part of the Contract, including related services, and their respective personnel and affiliates, will not be any person or entity under a declaration of ineligibility by the Fund for having engaged in prohibited practices as contemplated by ITB </w:t>
            </w:r>
            <w:r w:rsidR="00CD7361" w:rsidRPr="006A4574">
              <w:rPr>
                <w:rFonts w:asciiTheme="minorHAnsi" w:hAnsiTheme="minorHAnsi" w:cstheme="minorHAnsi"/>
              </w:rPr>
              <w:t>c</w:t>
            </w:r>
            <w:r w:rsidRPr="006A4574">
              <w:rPr>
                <w:rFonts w:asciiTheme="minorHAnsi" w:hAnsiTheme="minorHAnsi" w:cstheme="minorHAnsi"/>
              </w:rPr>
              <w:t>lause 3 above.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64F9384C" w14:textId="5DDF6C76" w:rsidR="007577D9" w:rsidRPr="006A4574" w:rsidRDefault="007577D9" w:rsidP="004D0A99">
            <w:pPr>
              <w:pStyle w:val="ITBSubclause"/>
              <w:rPr>
                <w:rFonts w:asciiTheme="minorHAnsi" w:hAnsiTheme="minorHAnsi" w:cstheme="minorHAnsi"/>
              </w:rPr>
            </w:pPr>
            <w:r w:rsidRPr="006A4574">
              <w:rPr>
                <w:rFonts w:asciiTheme="minorHAnsi" w:hAnsiTheme="minorHAnsi" w:cstheme="minorHAnsi"/>
              </w:rPr>
              <w:t xml:space="preserve">A </w:t>
            </w:r>
            <w:r w:rsidR="00FE1828" w:rsidRPr="006A4574">
              <w:rPr>
                <w:rFonts w:asciiTheme="minorHAnsi" w:hAnsiTheme="minorHAnsi" w:cstheme="minorHAnsi"/>
              </w:rPr>
              <w:t>b</w:t>
            </w:r>
            <w:r w:rsidRPr="006A4574">
              <w:rPr>
                <w:rFonts w:asciiTheme="minorHAnsi" w:hAnsiTheme="minorHAnsi" w:cstheme="minorHAnsi"/>
              </w:rPr>
              <w:t xml:space="preserve">idder or </w:t>
            </w:r>
            <w:r w:rsidR="00FE1828" w:rsidRPr="006A4574">
              <w:rPr>
                <w:rFonts w:asciiTheme="minorHAnsi" w:hAnsiTheme="minorHAnsi" w:cstheme="minorHAnsi"/>
              </w:rPr>
              <w:t>s</w:t>
            </w:r>
            <w:r w:rsidRPr="006A4574">
              <w:rPr>
                <w:rFonts w:asciiTheme="minorHAnsi" w:hAnsiTheme="minorHAnsi" w:cstheme="minorHAnsi"/>
              </w:rPr>
              <w:t xml:space="preserve">upplier, all parties constituting the </w:t>
            </w:r>
            <w:r w:rsidR="00FE1828" w:rsidRPr="006A4574">
              <w:rPr>
                <w:rFonts w:asciiTheme="minorHAnsi" w:hAnsiTheme="minorHAnsi" w:cstheme="minorHAnsi"/>
              </w:rPr>
              <w:t>b</w:t>
            </w:r>
            <w:r w:rsidRPr="006A4574">
              <w:rPr>
                <w:rFonts w:asciiTheme="minorHAnsi" w:hAnsiTheme="minorHAnsi" w:cstheme="minorHAnsi"/>
              </w:rPr>
              <w:t xml:space="preserve">idder or </w:t>
            </w:r>
            <w:r w:rsidR="00FE1828" w:rsidRPr="006A4574">
              <w:rPr>
                <w:rFonts w:asciiTheme="minorHAnsi" w:hAnsiTheme="minorHAnsi" w:cstheme="minorHAnsi"/>
              </w:rPr>
              <w:t>s</w:t>
            </w:r>
            <w:r w:rsidRPr="006A4574">
              <w:rPr>
                <w:rFonts w:asciiTheme="minorHAnsi" w:hAnsiTheme="minorHAnsi" w:cstheme="minorHAnsi"/>
              </w:rPr>
              <w:t xml:space="preserve">upplier, and any </w:t>
            </w:r>
            <w:r w:rsidR="00FE1828" w:rsidRPr="006A4574">
              <w:rPr>
                <w:rFonts w:asciiTheme="minorHAnsi" w:hAnsiTheme="minorHAnsi" w:cstheme="minorHAnsi"/>
              </w:rPr>
              <w:t>s</w:t>
            </w:r>
            <w:r w:rsidRPr="006A4574">
              <w:rPr>
                <w:rFonts w:asciiTheme="minorHAnsi" w:hAnsiTheme="minorHAnsi" w:cstheme="minorHAnsi"/>
              </w:rPr>
              <w:t xml:space="preserve">ubcontractors for any part of the </w:t>
            </w:r>
            <w:r w:rsidR="00FE1828" w:rsidRPr="006A4574">
              <w:rPr>
                <w:rFonts w:asciiTheme="minorHAnsi" w:hAnsiTheme="minorHAnsi" w:cstheme="minorHAnsi"/>
              </w:rPr>
              <w:t>c</w:t>
            </w:r>
            <w:r w:rsidRPr="006A4574">
              <w:rPr>
                <w:rFonts w:asciiTheme="minorHAnsi" w:hAnsiTheme="minorHAnsi" w:cstheme="minorHAnsi"/>
              </w:rPr>
              <w:t xml:space="preserve">ontract, including related services, and their respective personnel and affiliates not otherwise made ineligible for a reason described in this ITB Clause </w:t>
            </w:r>
            <w:r w:rsidR="00FE1828" w:rsidRPr="006A4574">
              <w:rPr>
                <w:rFonts w:asciiTheme="minorHAnsi" w:hAnsiTheme="minorHAnsi" w:cstheme="minorHAnsi"/>
              </w:rPr>
              <w:t>7</w:t>
            </w:r>
            <w:r w:rsidRPr="006A4574">
              <w:rPr>
                <w:rFonts w:asciiTheme="minorHAnsi" w:hAnsiTheme="minorHAnsi" w:cstheme="minorHAnsi"/>
              </w:rPr>
              <w:t xml:space="preserve"> will nonetheless be excluded if:</w:t>
            </w:r>
          </w:p>
          <w:p w14:paraId="47F1BA9D" w14:textId="48084ED5" w:rsidR="007577D9"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as a matter of law or official regulation, the Government prohibits commercial relations with the country of the </w:t>
            </w:r>
            <w:r w:rsidR="00F43E1C" w:rsidRPr="006A4574">
              <w:rPr>
                <w:rFonts w:asciiTheme="minorHAnsi" w:hAnsiTheme="minorHAnsi" w:cstheme="minorHAnsi"/>
              </w:rPr>
              <w:t>bidder</w:t>
            </w:r>
            <w:r w:rsidRPr="006A4574">
              <w:rPr>
                <w:rFonts w:asciiTheme="minorHAnsi" w:hAnsiTheme="minorHAnsi" w:cstheme="minorHAnsi"/>
              </w:rPr>
              <w:t xml:space="preserve"> or Supplier (including any Associates, Subcontractors and any respective affiliates) provided that the Fund is satisfied that such exclusion does not preclude effective competition for the supply of goods or the contracting of works or services required; or</w:t>
            </w:r>
          </w:p>
          <w:p w14:paraId="43806BCE" w14:textId="08C91256" w:rsidR="00BA0151" w:rsidRPr="006A4574" w:rsidRDefault="007577D9"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by an act of compliance with a decision of the United Nations Security Council taken under Chapter VII of the Charter of the United Nations, the Government prohibits </w:t>
            </w:r>
            <w:r w:rsidR="0079046A" w:rsidRPr="006A4574">
              <w:rPr>
                <w:rFonts w:asciiTheme="minorHAnsi" w:hAnsiTheme="minorHAnsi" w:cstheme="minorHAnsi"/>
              </w:rPr>
              <w:t>the issuance of a payment</w:t>
            </w:r>
            <w:r w:rsidRPr="006A4574">
              <w:rPr>
                <w:rFonts w:asciiTheme="minorHAnsi" w:hAnsiTheme="minorHAnsi" w:cstheme="minorHAnsi"/>
              </w:rPr>
              <w:t>.</w:t>
            </w:r>
          </w:p>
        </w:tc>
      </w:tr>
      <w:tr w:rsidR="002E58D5" w:rsidRPr="006A4574" w14:paraId="2734CF9F" w14:textId="77777777" w:rsidTr="002E58D5">
        <w:trPr>
          <w:trHeight w:val="3752"/>
        </w:trPr>
        <w:tc>
          <w:tcPr>
            <w:tcW w:w="2155" w:type="dxa"/>
          </w:tcPr>
          <w:p w14:paraId="1BD25205" w14:textId="0C5720D8" w:rsidR="00BA0151" w:rsidRPr="006A4574" w:rsidRDefault="00BA0151" w:rsidP="002E58D5">
            <w:pPr>
              <w:pStyle w:val="ITBClauses"/>
              <w:rPr>
                <w:rFonts w:asciiTheme="minorHAnsi" w:hAnsiTheme="minorHAnsi" w:cstheme="minorHAnsi"/>
              </w:rPr>
            </w:pPr>
            <w:bookmarkStart w:id="43" w:name="_Toc44943131"/>
            <w:bookmarkStart w:id="44" w:name="_Toc45027610"/>
            <w:bookmarkStart w:id="45" w:name="_Toc46500070"/>
            <w:r w:rsidRPr="006A4574">
              <w:rPr>
                <w:rFonts w:asciiTheme="minorHAnsi" w:hAnsiTheme="minorHAnsi" w:cstheme="minorHAnsi"/>
              </w:rPr>
              <w:lastRenderedPageBreak/>
              <w:t>Eligible Goods and Services</w:t>
            </w:r>
            <w:bookmarkEnd w:id="43"/>
            <w:bookmarkEnd w:id="44"/>
            <w:bookmarkEnd w:id="45"/>
          </w:p>
        </w:tc>
        <w:tc>
          <w:tcPr>
            <w:tcW w:w="7768" w:type="dxa"/>
          </w:tcPr>
          <w:p w14:paraId="3F1485BD" w14:textId="5F6905E0"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All goods and related services to be supplied under the contract shall have their origin in eligible source</w:t>
            </w:r>
            <w:r w:rsidRPr="006A4574">
              <w:rPr>
                <w:rFonts w:asciiTheme="minorHAnsi" w:hAnsiTheme="minorHAnsi" w:cstheme="minorHAnsi"/>
                <w:spacing w:val="-7"/>
              </w:rPr>
              <w:t xml:space="preserve"> </w:t>
            </w:r>
            <w:r w:rsidRPr="006A4574">
              <w:rPr>
                <w:rFonts w:asciiTheme="minorHAnsi" w:hAnsiTheme="minorHAnsi" w:cstheme="minorHAnsi"/>
              </w:rPr>
              <w:t>countries.</w:t>
            </w:r>
          </w:p>
          <w:p w14:paraId="7FB6547A" w14:textId="54FF223E"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For purposes of this clause, “origin” means the place where the goods are mined, grown, or produced, or the place from which the related services are supplied. Goods are produced when, through manufacturing, processing, or substantial and major assembly of components, a commercially-</w:t>
            </w:r>
            <w:proofErr w:type="spellStart"/>
            <w:r w:rsidRPr="006A4574">
              <w:rPr>
                <w:rFonts w:asciiTheme="minorHAnsi" w:hAnsiTheme="minorHAnsi" w:cstheme="minorHAnsi"/>
              </w:rPr>
              <w:t>recognised</w:t>
            </w:r>
            <w:proofErr w:type="spellEnd"/>
            <w:r w:rsidRPr="006A4574">
              <w:rPr>
                <w:rFonts w:asciiTheme="minorHAnsi" w:hAnsiTheme="minorHAnsi" w:cstheme="minorHAnsi"/>
              </w:rPr>
              <w:t xml:space="preserve"> product results that is substantially different in basic characteristics or in purpose or utility from its</w:t>
            </w:r>
            <w:r w:rsidRPr="006A4574">
              <w:rPr>
                <w:rFonts w:asciiTheme="minorHAnsi" w:hAnsiTheme="minorHAnsi" w:cstheme="minorHAnsi"/>
                <w:spacing w:val="-10"/>
              </w:rPr>
              <w:t xml:space="preserve"> </w:t>
            </w:r>
            <w:r w:rsidRPr="006A4574">
              <w:rPr>
                <w:rFonts w:asciiTheme="minorHAnsi" w:hAnsiTheme="minorHAnsi" w:cstheme="minorHAnsi"/>
              </w:rPr>
              <w:t>components.</w:t>
            </w:r>
          </w:p>
          <w:p w14:paraId="1AE398E0" w14:textId="038B86A0"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The origin of goods and services is distinct from the nationality of the</w:t>
            </w:r>
            <w:r w:rsidRPr="006A4574">
              <w:rPr>
                <w:rFonts w:asciiTheme="minorHAnsi" w:hAnsiTheme="minorHAnsi" w:cstheme="minorHAnsi"/>
                <w:spacing w:val="-2"/>
              </w:rPr>
              <w:t xml:space="preserve"> </w:t>
            </w:r>
            <w:r w:rsidRPr="006A4574">
              <w:rPr>
                <w:rFonts w:asciiTheme="minorHAnsi" w:hAnsiTheme="minorHAnsi" w:cstheme="minorHAnsi"/>
              </w:rPr>
              <w:t>bidder.</w:t>
            </w:r>
          </w:p>
        </w:tc>
      </w:tr>
      <w:tr w:rsidR="002E58D5" w:rsidRPr="006A4574" w14:paraId="3298E3F9" w14:textId="77777777" w:rsidTr="002E58D5">
        <w:trPr>
          <w:trHeight w:val="1548"/>
        </w:trPr>
        <w:tc>
          <w:tcPr>
            <w:tcW w:w="2155" w:type="dxa"/>
          </w:tcPr>
          <w:p w14:paraId="1A695F6E" w14:textId="582D315A" w:rsidR="00BA0151" w:rsidRPr="006A4574" w:rsidRDefault="00BA0151" w:rsidP="002E58D5">
            <w:pPr>
              <w:pStyle w:val="ITBClauses"/>
              <w:rPr>
                <w:rFonts w:asciiTheme="minorHAnsi" w:hAnsiTheme="minorHAnsi" w:cstheme="minorHAnsi"/>
              </w:rPr>
            </w:pPr>
            <w:bookmarkStart w:id="46" w:name="_Toc44943132"/>
            <w:bookmarkStart w:id="47" w:name="_Toc45027611"/>
            <w:bookmarkStart w:id="48" w:name="_Toc46500071"/>
            <w:r w:rsidRPr="006A4574">
              <w:rPr>
                <w:rFonts w:asciiTheme="minorHAnsi" w:hAnsiTheme="minorHAnsi" w:cstheme="minorHAnsi"/>
              </w:rPr>
              <w:t>Cost of Bidding</w:t>
            </w:r>
            <w:bookmarkEnd w:id="46"/>
            <w:bookmarkEnd w:id="47"/>
            <w:bookmarkEnd w:id="48"/>
          </w:p>
        </w:tc>
        <w:tc>
          <w:tcPr>
            <w:tcW w:w="7768" w:type="dxa"/>
          </w:tcPr>
          <w:p w14:paraId="577EB2A9" w14:textId="00067BBB" w:rsidR="00BA0151" w:rsidRPr="006A4574" w:rsidRDefault="00BA0151" w:rsidP="004D0A99">
            <w:pPr>
              <w:pStyle w:val="ITBSubclause"/>
              <w:rPr>
                <w:rFonts w:asciiTheme="minorHAnsi" w:hAnsiTheme="minorHAnsi" w:cstheme="minorHAnsi"/>
              </w:rPr>
            </w:pPr>
            <w:r w:rsidRPr="006A4574">
              <w:rPr>
                <w:rFonts w:asciiTheme="minorHAnsi" w:hAnsiTheme="minorHAnsi" w:cstheme="minorHAnsi"/>
              </w:rPr>
              <w:t>The bidder shall bear all costs associated with the preparation and submission of its bid, and the purchaser will in no case be responsible or liable for those costs, regardless of the conduct or outcome of the bidding process.</w:t>
            </w:r>
          </w:p>
        </w:tc>
      </w:tr>
    </w:tbl>
    <w:p w14:paraId="63432865" w14:textId="258AB91B" w:rsidR="00801347" w:rsidRPr="006A4574" w:rsidRDefault="00223A7C" w:rsidP="005B0132">
      <w:pPr>
        <w:pStyle w:val="ITBHeading"/>
        <w:numPr>
          <w:ilvl w:val="0"/>
          <w:numId w:val="16"/>
        </w:numPr>
        <w:rPr>
          <w:rFonts w:asciiTheme="minorHAnsi" w:hAnsiTheme="minorHAnsi" w:cstheme="minorHAnsi"/>
        </w:rPr>
      </w:pPr>
      <w:bookmarkStart w:id="49" w:name="_Toc45027448"/>
      <w:bookmarkStart w:id="50" w:name="_Toc45027612"/>
      <w:bookmarkStart w:id="51" w:name="_Toc46500072"/>
      <w:r w:rsidRPr="006A4574">
        <w:rPr>
          <w:rFonts w:asciiTheme="minorHAnsi" w:hAnsiTheme="minorHAnsi" w:cstheme="minorHAnsi"/>
        </w:rPr>
        <w:t>The b</w:t>
      </w:r>
      <w:r w:rsidR="00801347" w:rsidRPr="006A4574">
        <w:rPr>
          <w:rFonts w:asciiTheme="minorHAnsi" w:hAnsiTheme="minorHAnsi" w:cstheme="minorHAnsi"/>
        </w:rPr>
        <w:t xml:space="preserve">idding </w:t>
      </w:r>
      <w:r w:rsidRPr="006A4574">
        <w:rPr>
          <w:rFonts w:asciiTheme="minorHAnsi" w:hAnsiTheme="minorHAnsi" w:cstheme="minorHAnsi"/>
        </w:rPr>
        <w:t>d</w:t>
      </w:r>
      <w:r w:rsidR="00801347" w:rsidRPr="006A4574">
        <w:rPr>
          <w:rFonts w:asciiTheme="minorHAnsi" w:hAnsiTheme="minorHAnsi" w:cstheme="minorHAnsi"/>
        </w:rPr>
        <w:t>ocuments</w:t>
      </w:r>
      <w:bookmarkEnd w:id="49"/>
      <w:bookmarkEnd w:id="50"/>
      <w:bookmarkEnd w:id="51"/>
    </w:p>
    <w:tbl>
      <w:tblPr>
        <w:tblW w:w="9816" w:type="dxa"/>
        <w:tblLayout w:type="fixed"/>
        <w:tblCellMar>
          <w:left w:w="0" w:type="dxa"/>
          <w:right w:w="0" w:type="dxa"/>
        </w:tblCellMar>
        <w:tblLook w:val="01E0" w:firstRow="1" w:lastRow="1" w:firstColumn="1" w:lastColumn="1" w:noHBand="0" w:noVBand="0"/>
      </w:tblPr>
      <w:tblGrid>
        <w:gridCol w:w="2167"/>
        <w:gridCol w:w="7649"/>
      </w:tblGrid>
      <w:tr w:rsidR="002E58D5" w:rsidRPr="006A4574" w14:paraId="44C1AB2B" w14:textId="77777777" w:rsidTr="002E58D5">
        <w:trPr>
          <w:trHeight w:val="2310"/>
        </w:trPr>
        <w:tc>
          <w:tcPr>
            <w:tcW w:w="2167" w:type="dxa"/>
          </w:tcPr>
          <w:p w14:paraId="7C3A286A" w14:textId="68252B14" w:rsidR="00801347" w:rsidRPr="006A4574" w:rsidRDefault="00E918DA" w:rsidP="002E58D5">
            <w:pPr>
              <w:pStyle w:val="ITBClauses"/>
              <w:tabs>
                <w:tab w:val="left" w:pos="0"/>
              </w:tabs>
              <w:rPr>
                <w:rFonts w:asciiTheme="minorHAnsi" w:hAnsiTheme="minorHAnsi" w:cstheme="minorHAnsi"/>
              </w:rPr>
            </w:pPr>
            <w:bookmarkStart w:id="52" w:name="_Toc44943133"/>
            <w:bookmarkStart w:id="53" w:name="_Toc45027613"/>
            <w:bookmarkStart w:id="54" w:name="_Toc46500073"/>
            <w:r w:rsidRPr="006A4574">
              <w:rPr>
                <w:rFonts w:asciiTheme="minorHAnsi" w:hAnsiTheme="minorHAnsi" w:cstheme="minorHAnsi"/>
              </w:rPr>
              <w:t>Content of B</w:t>
            </w:r>
            <w:r w:rsidR="00452432" w:rsidRPr="006A4574">
              <w:rPr>
                <w:rFonts w:asciiTheme="minorHAnsi" w:hAnsiTheme="minorHAnsi" w:cstheme="minorHAnsi"/>
              </w:rPr>
              <w:t>idding</w:t>
            </w:r>
            <w:r w:rsidRPr="006A4574">
              <w:rPr>
                <w:rFonts w:asciiTheme="minorHAnsi" w:hAnsiTheme="minorHAnsi" w:cstheme="minorHAnsi"/>
              </w:rPr>
              <w:t xml:space="preserve"> D</w:t>
            </w:r>
            <w:r w:rsidR="00801347" w:rsidRPr="006A4574">
              <w:rPr>
                <w:rFonts w:asciiTheme="minorHAnsi" w:hAnsiTheme="minorHAnsi" w:cstheme="minorHAnsi"/>
              </w:rPr>
              <w:t>ocuments</w:t>
            </w:r>
            <w:bookmarkEnd w:id="52"/>
            <w:bookmarkEnd w:id="53"/>
            <w:bookmarkEnd w:id="54"/>
          </w:p>
        </w:tc>
        <w:tc>
          <w:tcPr>
            <w:tcW w:w="7649" w:type="dxa"/>
          </w:tcPr>
          <w:p w14:paraId="0F0D74AD" w14:textId="3117BD9C"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The goods required, bidding procedures, and contract terms are prescribed in the bidding documents. </w:t>
            </w:r>
            <w:r w:rsidRPr="006A4574">
              <w:rPr>
                <w:rFonts w:asciiTheme="minorHAnsi" w:hAnsiTheme="minorHAnsi" w:cstheme="minorHAnsi"/>
                <w:spacing w:val="-3"/>
              </w:rPr>
              <w:t xml:space="preserve">In </w:t>
            </w:r>
            <w:r w:rsidR="009A39C2" w:rsidRPr="006A4574">
              <w:rPr>
                <w:rFonts w:asciiTheme="minorHAnsi" w:hAnsiTheme="minorHAnsi" w:cstheme="minorHAnsi"/>
              </w:rPr>
              <w:t>addition to the invitation for b</w:t>
            </w:r>
            <w:r w:rsidRPr="006A4574">
              <w:rPr>
                <w:rFonts w:asciiTheme="minorHAnsi" w:hAnsiTheme="minorHAnsi" w:cstheme="minorHAnsi"/>
              </w:rPr>
              <w:t>ids, the bidding documents</w:t>
            </w:r>
            <w:r w:rsidRPr="006A4574">
              <w:rPr>
                <w:rFonts w:asciiTheme="minorHAnsi" w:hAnsiTheme="minorHAnsi" w:cstheme="minorHAnsi"/>
                <w:spacing w:val="-7"/>
              </w:rPr>
              <w:t xml:space="preserve"> </w:t>
            </w:r>
            <w:r w:rsidRPr="006A4574">
              <w:rPr>
                <w:rFonts w:asciiTheme="minorHAnsi" w:hAnsiTheme="minorHAnsi" w:cstheme="minorHAnsi"/>
              </w:rPr>
              <w:t>include:</w:t>
            </w:r>
          </w:p>
          <w:p w14:paraId="1241C35A" w14:textId="15F516E5"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instructions to bidders</w:t>
            </w:r>
            <w:r w:rsidRPr="006A4574">
              <w:rPr>
                <w:rFonts w:asciiTheme="minorHAnsi" w:hAnsiTheme="minorHAnsi" w:cstheme="minorHAnsi"/>
                <w:spacing w:val="-2"/>
              </w:rPr>
              <w:t xml:space="preserve"> </w:t>
            </w:r>
            <w:r w:rsidR="00903FEF" w:rsidRPr="006A4574">
              <w:rPr>
                <w:rFonts w:asciiTheme="minorHAnsi" w:hAnsiTheme="minorHAnsi" w:cstheme="minorHAnsi"/>
              </w:rPr>
              <w:t>(ITB</w:t>
            </w:r>
            <w:r w:rsidRPr="006A4574">
              <w:rPr>
                <w:rFonts w:asciiTheme="minorHAnsi" w:hAnsiTheme="minorHAnsi" w:cstheme="minorHAnsi"/>
              </w:rPr>
              <w:t>)</w:t>
            </w:r>
          </w:p>
          <w:p w14:paraId="7FF01780" w14:textId="6BEA6369" w:rsidR="00801347" w:rsidRPr="006A4574" w:rsidRDefault="00903FEF" w:rsidP="007F3D9A">
            <w:pPr>
              <w:pStyle w:val="Header3-Paragraph"/>
              <w:rPr>
                <w:rFonts w:asciiTheme="minorHAnsi" w:hAnsiTheme="minorHAnsi" w:cstheme="minorHAnsi"/>
              </w:rPr>
            </w:pPr>
            <w:r w:rsidRPr="006A4574">
              <w:rPr>
                <w:rFonts w:asciiTheme="minorHAnsi" w:hAnsiTheme="minorHAnsi" w:cstheme="minorHAnsi"/>
              </w:rPr>
              <w:t>bid data sheet (BDS</w:t>
            </w:r>
            <w:r w:rsidR="009A39C2" w:rsidRPr="006A4574">
              <w:rPr>
                <w:rFonts w:asciiTheme="minorHAnsi" w:hAnsiTheme="minorHAnsi" w:cstheme="minorHAnsi"/>
              </w:rPr>
              <w:t xml:space="preserve">) </w:t>
            </w:r>
          </w:p>
          <w:p w14:paraId="38C29877" w14:textId="1D49F470"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schedule of requirements</w:t>
            </w:r>
          </w:p>
          <w:p w14:paraId="1C5FD696" w14:textId="7D53CFAA"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bidding forms</w:t>
            </w:r>
          </w:p>
          <w:p w14:paraId="23B80BAA" w14:textId="62415376"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technical specifications</w:t>
            </w:r>
          </w:p>
          <w:p w14:paraId="66A4440F" w14:textId="2CC1DB7E"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general conditions of contract</w:t>
            </w:r>
            <w:r w:rsidRPr="006A4574">
              <w:rPr>
                <w:rFonts w:asciiTheme="minorHAnsi" w:hAnsiTheme="minorHAnsi" w:cstheme="minorHAnsi"/>
                <w:spacing w:val="-1"/>
              </w:rPr>
              <w:t xml:space="preserve"> </w:t>
            </w:r>
            <w:r w:rsidR="00903FEF" w:rsidRPr="006A4574">
              <w:rPr>
                <w:rFonts w:asciiTheme="minorHAnsi" w:hAnsiTheme="minorHAnsi" w:cstheme="minorHAnsi"/>
              </w:rPr>
              <w:t>(GCC</w:t>
            </w:r>
            <w:r w:rsidRPr="006A4574">
              <w:rPr>
                <w:rFonts w:asciiTheme="minorHAnsi" w:hAnsiTheme="minorHAnsi" w:cstheme="minorHAnsi"/>
              </w:rPr>
              <w:t>)</w:t>
            </w:r>
          </w:p>
          <w:p w14:paraId="46D3E258" w14:textId="5AADC3A6"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special conditions of contract</w:t>
            </w:r>
            <w:r w:rsidRPr="006A4574">
              <w:rPr>
                <w:rFonts w:asciiTheme="minorHAnsi" w:hAnsiTheme="minorHAnsi" w:cstheme="minorHAnsi"/>
                <w:spacing w:val="-1"/>
              </w:rPr>
              <w:t xml:space="preserve"> </w:t>
            </w:r>
            <w:r w:rsidR="00903FEF" w:rsidRPr="006A4574">
              <w:rPr>
                <w:rFonts w:asciiTheme="minorHAnsi" w:hAnsiTheme="minorHAnsi" w:cstheme="minorHAnsi"/>
              </w:rPr>
              <w:t>(SCC</w:t>
            </w:r>
            <w:r w:rsidRPr="006A4574">
              <w:rPr>
                <w:rFonts w:asciiTheme="minorHAnsi" w:hAnsiTheme="minorHAnsi" w:cstheme="minorHAnsi"/>
              </w:rPr>
              <w:t>)</w:t>
            </w:r>
          </w:p>
          <w:p w14:paraId="78309940" w14:textId="02B74F48" w:rsidR="00801347" w:rsidRPr="006A4574" w:rsidRDefault="009A39C2" w:rsidP="007F3D9A">
            <w:pPr>
              <w:pStyle w:val="Header3-Paragraph"/>
              <w:rPr>
                <w:rFonts w:asciiTheme="minorHAnsi" w:hAnsiTheme="minorHAnsi" w:cstheme="minorHAnsi"/>
              </w:rPr>
            </w:pPr>
            <w:r w:rsidRPr="006A4574">
              <w:rPr>
                <w:rFonts w:asciiTheme="minorHAnsi" w:hAnsiTheme="minorHAnsi" w:cstheme="minorHAnsi"/>
              </w:rPr>
              <w:t>contract forms</w:t>
            </w:r>
          </w:p>
          <w:p w14:paraId="2FA414E0" w14:textId="41638CA5" w:rsidR="00C40466" w:rsidRPr="006A4574" w:rsidRDefault="00642379" w:rsidP="004D0A99">
            <w:pPr>
              <w:pStyle w:val="ITBSubclause"/>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idder is expected to examine all instructions, forms, terms, and specifications in the bidding documents. Failure to provide all information required by the bidding documents or to submit a bid that is not substantially responsive to the bidding documents i</w:t>
            </w:r>
            <w:r w:rsidRPr="006A4574">
              <w:rPr>
                <w:rFonts w:asciiTheme="minorHAnsi" w:hAnsiTheme="minorHAnsi" w:cstheme="minorHAnsi"/>
              </w:rPr>
              <w:t>n every respect will be at the b</w:t>
            </w:r>
            <w:r w:rsidR="00801347" w:rsidRPr="006A4574">
              <w:rPr>
                <w:rFonts w:asciiTheme="minorHAnsi" w:hAnsiTheme="minorHAnsi" w:cstheme="minorHAnsi"/>
              </w:rPr>
              <w:t>idder’s risk and may result in the rejection of its bid.</w:t>
            </w:r>
          </w:p>
        </w:tc>
      </w:tr>
      <w:tr w:rsidR="002E58D5" w:rsidRPr="006A4574" w14:paraId="264C4C47" w14:textId="77777777" w:rsidTr="002E58D5">
        <w:trPr>
          <w:trHeight w:val="1636"/>
        </w:trPr>
        <w:tc>
          <w:tcPr>
            <w:tcW w:w="2167" w:type="dxa"/>
          </w:tcPr>
          <w:p w14:paraId="5A7163F6" w14:textId="6946BCB3" w:rsidR="00801347" w:rsidRPr="006A4574" w:rsidRDefault="00452432" w:rsidP="002E58D5">
            <w:pPr>
              <w:pStyle w:val="ITBClauses"/>
              <w:tabs>
                <w:tab w:val="left" w:pos="0"/>
              </w:tabs>
              <w:rPr>
                <w:rFonts w:asciiTheme="minorHAnsi" w:hAnsiTheme="minorHAnsi" w:cstheme="minorHAnsi"/>
              </w:rPr>
            </w:pPr>
            <w:bookmarkStart w:id="55" w:name="_Toc44943134"/>
            <w:bookmarkStart w:id="56" w:name="_Toc45027614"/>
            <w:bookmarkStart w:id="57" w:name="_Toc46500074"/>
            <w:r w:rsidRPr="006A4574">
              <w:rPr>
                <w:rFonts w:asciiTheme="minorHAnsi" w:hAnsiTheme="minorHAnsi" w:cstheme="minorHAnsi"/>
              </w:rPr>
              <w:lastRenderedPageBreak/>
              <w:t>Clarification</w:t>
            </w:r>
            <w:r w:rsidR="00E918DA" w:rsidRPr="006A4574">
              <w:rPr>
                <w:rFonts w:asciiTheme="minorHAnsi" w:hAnsiTheme="minorHAnsi" w:cstheme="minorHAnsi"/>
              </w:rPr>
              <w:t xml:space="preserve"> of Bidding D</w:t>
            </w:r>
            <w:r w:rsidR="00801347" w:rsidRPr="006A4574">
              <w:rPr>
                <w:rFonts w:asciiTheme="minorHAnsi" w:hAnsiTheme="minorHAnsi" w:cstheme="minorHAnsi"/>
              </w:rPr>
              <w:t>ocuments</w:t>
            </w:r>
            <w:bookmarkEnd w:id="55"/>
            <w:bookmarkEnd w:id="56"/>
            <w:bookmarkEnd w:id="57"/>
          </w:p>
        </w:tc>
        <w:tc>
          <w:tcPr>
            <w:tcW w:w="7649" w:type="dxa"/>
          </w:tcPr>
          <w:p w14:paraId="4B14B4BA" w14:textId="01C52244" w:rsidR="00801347" w:rsidRPr="006A4574" w:rsidRDefault="00642379" w:rsidP="004D0A99">
            <w:pPr>
              <w:pStyle w:val="ITBSubclause"/>
              <w:rPr>
                <w:rFonts w:asciiTheme="minorHAnsi" w:hAnsiTheme="minorHAnsi" w:cstheme="minorHAnsi"/>
              </w:rPr>
            </w:pPr>
            <w:r w:rsidRPr="006A4574">
              <w:rPr>
                <w:rFonts w:asciiTheme="minorHAnsi" w:hAnsiTheme="minorHAnsi" w:cstheme="minorHAnsi"/>
              </w:rPr>
              <w:t>A prospective b</w:t>
            </w:r>
            <w:r w:rsidR="00801347" w:rsidRPr="006A4574">
              <w:rPr>
                <w:rFonts w:asciiTheme="minorHAnsi" w:hAnsiTheme="minorHAnsi" w:cstheme="minorHAnsi"/>
              </w:rPr>
              <w:t>idder requi</w:t>
            </w:r>
            <w:r w:rsidRPr="006A4574">
              <w:rPr>
                <w:rFonts w:asciiTheme="minorHAnsi" w:hAnsiTheme="minorHAnsi" w:cstheme="minorHAnsi"/>
              </w:rPr>
              <w:t>ring any clarification of this bidding document shall contact the p</w:t>
            </w:r>
            <w:r w:rsidR="00801347" w:rsidRPr="006A4574">
              <w:rPr>
                <w:rFonts w:asciiTheme="minorHAnsi" w:hAnsiTheme="minorHAnsi" w:cstheme="minorHAnsi"/>
              </w:rPr>
              <w:t>urchaser in w</w:t>
            </w:r>
            <w:r w:rsidRPr="006A4574">
              <w:rPr>
                <w:rFonts w:asciiTheme="minorHAnsi" w:hAnsiTheme="minorHAnsi" w:cstheme="minorHAnsi"/>
              </w:rPr>
              <w:t>riting, by email or fax at the p</w:t>
            </w:r>
            <w:r w:rsidR="00801347" w:rsidRPr="006A4574">
              <w:rPr>
                <w:rFonts w:asciiTheme="minorHAnsi" w:hAnsiTheme="minorHAnsi" w:cstheme="minorHAnsi"/>
              </w:rPr>
              <w:t xml:space="preserve">urchaser’s address </w:t>
            </w:r>
            <w:r w:rsidR="00801347" w:rsidRPr="006A4574">
              <w:rPr>
                <w:rFonts w:asciiTheme="minorHAnsi" w:hAnsiTheme="minorHAnsi" w:cstheme="minorHAnsi"/>
                <w:b/>
              </w:rPr>
              <w:t>indicated in the BDS</w:t>
            </w:r>
            <w:r w:rsidRPr="006A4574">
              <w:rPr>
                <w:rFonts w:asciiTheme="minorHAnsi" w:hAnsiTheme="minorHAnsi" w:cstheme="minorHAnsi"/>
              </w:rPr>
              <w:t>. The p</w:t>
            </w:r>
            <w:r w:rsidR="00801347" w:rsidRPr="006A4574">
              <w:rPr>
                <w:rFonts w:asciiTheme="minorHAnsi" w:hAnsiTheme="minorHAnsi" w:cstheme="minorHAnsi"/>
              </w:rPr>
              <w:t xml:space="preserve">urchaser will respond to any request for clarification, provided that such a request is received no later than the date and time </w:t>
            </w:r>
            <w:r w:rsidR="00801347" w:rsidRPr="006A4574">
              <w:rPr>
                <w:rFonts w:asciiTheme="minorHAnsi" w:hAnsiTheme="minorHAnsi" w:cstheme="minorHAnsi"/>
                <w:b/>
              </w:rPr>
              <w:t>indicated in the BDS</w:t>
            </w:r>
            <w:r w:rsidRPr="006A4574">
              <w:rPr>
                <w:rFonts w:asciiTheme="minorHAnsi" w:hAnsiTheme="minorHAnsi" w:cstheme="minorHAnsi"/>
              </w:rPr>
              <w:t>. The p</w:t>
            </w:r>
            <w:r w:rsidR="00801347" w:rsidRPr="006A4574">
              <w:rPr>
                <w:rFonts w:asciiTheme="minorHAnsi" w:hAnsiTheme="minorHAnsi" w:cstheme="minorHAnsi"/>
              </w:rPr>
              <w:t>urchaser shall send written copies of the responses, including a description of the inquiry but with</w:t>
            </w:r>
            <w:r w:rsidRPr="006A4574">
              <w:rPr>
                <w:rFonts w:asciiTheme="minorHAnsi" w:hAnsiTheme="minorHAnsi" w:cstheme="minorHAnsi"/>
              </w:rPr>
              <w:t>out identifying its source, to b</w:t>
            </w:r>
            <w:r w:rsidR="00801347" w:rsidRPr="006A4574">
              <w:rPr>
                <w:rFonts w:asciiTheme="minorHAnsi" w:hAnsiTheme="minorHAnsi" w:cstheme="minorHAnsi"/>
              </w:rPr>
              <w:t>idders who have registe</w:t>
            </w:r>
            <w:r w:rsidRPr="006A4574">
              <w:rPr>
                <w:rFonts w:asciiTheme="minorHAnsi" w:hAnsiTheme="minorHAnsi" w:cstheme="minorHAnsi"/>
              </w:rPr>
              <w:t>red or obtained the bidding document directly from the p</w:t>
            </w:r>
            <w:r w:rsidR="00801347" w:rsidRPr="006A4574">
              <w:rPr>
                <w:rFonts w:asciiTheme="minorHAnsi" w:hAnsiTheme="minorHAnsi" w:cstheme="minorHAnsi"/>
              </w:rPr>
              <w:t xml:space="preserve">urchaser by the date </w:t>
            </w:r>
            <w:r w:rsidR="00801347" w:rsidRPr="006A4574">
              <w:rPr>
                <w:rFonts w:asciiTheme="minorHAnsi" w:hAnsiTheme="minorHAnsi" w:cstheme="minorHAnsi"/>
                <w:b/>
              </w:rPr>
              <w:t>specified in the BDS</w:t>
            </w:r>
            <w:r w:rsidR="00801347" w:rsidRPr="006A4574">
              <w:rPr>
                <w:rFonts w:asciiTheme="minorHAnsi" w:hAnsiTheme="minorHAnsi" w:cstheme="minorHAnsi"/>
              </w:rPr>
              <w:t xml:space="preserve">. Should the clarification result in changes to </w:t>
            </w:r>
            <w:r w:rsidRPr="006A4574">
              <w:rPr>
                <w:rFonts w:asciiTheme="minorHAnsi" w:hAnsiTheme="minorHAnsi" w:cstheme="minorHAnsi"/>
              </w:rPr>
              <w:t>the essential elements of this bidding document, the purchaser shall amend this bidding d</w:t>
            </w:r>
            <w:r w:rsidR="00801347" w:rsidRPr="006A4574">
              <w:rPr>
                <w:rFonts w:asciiTheme="minorHAnsi" w:hAnsiTheme="minorHAnsi" w:cstheme="minorHAnsi"/>
              </w:rPr>
              <w:t>ocument following the procedure under ITB Clause 1</w:t>
            </w:r>
            <w:r w:rsidR="00101D13" w:rsidRPr="006A4574">
              <w:rPr>
                <w:rFonts w:asciiTheme="minorHAnsi" w:hAnsiTheme="minorHAnsi" w:cstheme="minorHAnsi"/>
              </w:rPr>
              <w:t>2</w:t>
            </w:r>
            <w:r w:rsidR="00801347" w:rsidRPr="006A4574">
              <w:rPr>
                <w:rFonts w:asciiTheme="minorHAnsi" w:hAnsiTheme="minorHAnsi" w:cstheme="minorHAnsi"/>
              </w:rPr>
              <w:t>.</w:t>
            </w:r>
          </w:p>
          <w:p w14:paraId="74660DAC" w14:textId="069A8A5A" w:rsidR="00801347" w:rsidRPr="006A4574" w:rsidRDefault="00642379" w:rsidP="004D0A99">
            <w:pPr>
              <w:pStyle w:val="ITBSubclause"/>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idder’s designated represe</w:t>
            </w:r>
            <w:r w:rsidRPr="006A4574">
              <w:rPr>
                <w:rFonts w:asciiTheme="minorHAnsi" w:hAnsiTheme="minorHAnsi" w:cstheme="minorHAnsi"/>
              </w:rPr>
              <w:t>ntative is invited to attend a pre-bid c</w:t>
            </w:r>
            <w:r w:rsidR="00801347" w:rsidRPr="006A4574">
              <w:rPr>
                <w:rFonts w:asciiTheme="minorHAnsi" w:hAnsiTheme="minorHAnsi" w:cstheme="minorHAnsi"/>
              </w:rPr>
              <w:t xml:space="preserve">onference, </w:t>
            </w:r>
            <w:r w:rsidR="00801347" w:rsidRPr="006A4574">
              <w:rPr>
                <w:rFonts w:asciiTheme="minorHAnsi" w:hAnsiTheme="minorHAnsi" w:cstheme="minorHAnsi"/>
                <w:b/>
              </w:rPr>
              <w:t>if provided for in the BDS</w:t>
            </w:r>
            <w:r w:rsidR="00801347" w:rsidRPr="006A4574">
              <w:rPr>
                <w:rFonts w:asciiTheme="minorHAnsi" w:hAnsiTheme="minorHAnsi" w:cstheme="minorHAnsi"/>
              </w:rPr>
              <w:t xml:space="preserve">. The purpose of the conference will be to clarify the issues and to answer questions on any matter that may be raised at that stage. </w:t>
            </w:r>
          </w:p>
          <w:p w14:paraId="0A2771FA" w14:textId="1374F090" w:rsidR="00C40466"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Minutes of the </w:t>
            </w:r>
            <w:r w:rsidR="00642379" w:rsidRPr="006A4574">
              <w:rPr>
                <w:rFonts w:asciiTheme="minorHAnsi" w:hAnsiTheme="minorHAnsi" w:cstheme="minorHAnsi"/>
              </w:rPr>
              <w:t>pre-bid conference</w:t>
            </w:r>
            <w:r w:rsidRPr="006A4574">
              <w:rPr>
                <w:rFonts w:asciiTheme="minorHAnsi" w:hAnsiTheme="minorHAnsi" w:cstheme="minorHAnsi"/>
              </w:rPr>
              <w:t xml:space="preserve">, including the text of the questions and answers related to the conference, without identifying the source, shall be transmitted in writing to all </w:t>
            </w:r>
            <w:r w:rsidR="00BA61EE" w:rsidRPr="006A4574">
              <w:rPr>
                <w:rFonts w:asciiTheme="minorHAnsi" w:hAnsiTheme="minorHAnsi" w:cstheme="minorHAnsi"/>
              </w:rPr>
              <w:t>bidders who have registered or obtained the bidding document directly from the purchaser</w:t>
            </w:r>
            <w:r w:rsidRPr="006A4574">
              <w:rPr>
                <w:rFonts w:asciiTheme="minorHAnsi" w:hAnsiTheme="minorHAnsi" w:cstheme="minorHAnsi"/>
              </w:rPr>
              <w:t xml:space="preserve">. Any modification to this </w:t>
            </w:r>
            <w:r w:rsidR="00BA61EE" w:rsidRPr="006A4574">
              <w:rPr>
                <w:rFonts w:asciiTheme="minorHAnsi" w:hAnsiTheme="minorHAnsi" w:cstheme="minorHAnsi"/>
              </w:rPr>
              <w:t xml:space="preserve">bidding document that may become necessary as a result of the pre-bid conference </w:t>
            </w:r>
            <w:r w:rsidRPr="006A4574">
              <w:rPr>
                <w:rFonts w:asciiTheme="minorHAnsi" w:hAnsiTheme="minorHAnsi" w:cstheme="minorHAnsi"/>
              </w:rPr>
              <w:t xml:space="preserve">shall be made by the </w:t>
            </w:r>
            <w:r w:rsidR="00BA61EE" w:rsidRPr="006A4574">
              <w:rPr>
                <w:rFonts w:asciiTheme="minorHAnsi" w:hAnsiTheme="minorHAnsi" w:cstheme="minorHAnsi"/>
              </w:rPr>
              <w:t>purchaser exclusively through the issue of an addendum and not through the minutes of the pre-bid conference</w:t>
            </w:r>
            <w:r w:rsidRPr="006A4574">
              <w:rPr>
                <w:rFonts w:asciiTheme="minorHAnsi" w:hAnsiTheme="minorHAnsi" w:cstheme="minorHAnsi"/>
              </w:rPr>
              <w:t>.</w:t>
            </w:r>
          </w:p>
        </w:tc>
      </w:tr>
      <w:tr w:rsidR="002E58D5" w:rsidRPr="006A4574" w14:paraId="5C08242B" w14:textId="77777777" w:rsidTr="002E58D5">
        <w:trPr>
          <w:trHeight w:val="852"/>
        </w:trPr>
        <w:tc>
          <w:tcPr>
            <w:tcW w:w="2167" w:type="dxa"/>
          </w:tcPr>
          <w:p w14:paraId="58170C12" w14:textId="0F62D58B" w:rsidR="00801347" w:rsidRPr="006A4574" w:rsidRDefault="00E918DA" w:rsidP="002E58D5">
            <w:pPr>
              <w:pStyle w:val="ITBClauses"/>
              <w:tabs>
                <w:tab w:val="left" w:pos="0"/>
              </w:tabs>
              <w:rPr>
                <w:rFonts w:asciiTheme="minorHAnsi" w:hAnsiTheme="minorHAnsi" w:cstheme="minorHAnsi"/>
              </w:rPr>
            </w:pPr>
            <w:bookmarkStart w:id="58" w:name="_Toc44943135"/>
            <w:bookmarkStart w:id="59" w:name="_Toc45027615"/>
            <w:bookmarkStart w:id="60" w:name="_Toc46500075"/>
            <w:r w:rsidRPr="006A4574">
              <w:rPr>
                <w:rFonts w:asciiTheme="minorHAnsi" w:hAnsiTheme="minorHAnsi" w:cstheme="minorHAnsi"/>
              </w:rPr>
              <w:t>Amendment of Bidding D</w:t>
            </w:r>
            <w:r w:rsidR="00801347" w:rsidRPr="006A4574">
              <w:rPr>
                <w:rFonts w:asciiTheme="minorHAnsi" w:hAnsiTheme="minorHAnsi" w:cstheme="minorHAnsi"/>
              </w:rPr>
              <w:t>ocuments</w:t>
            </w:r>
            <w:bookmarkEnd w:id="58"/>
            <w:bookmarkEnd w:id="59"/>
            <w:bookmarkEnd w:id="60"/>
          </w:p>
        </w:tc>
        <w:tc>
          <w:tcPr>
            <w:tcW w:w="7649" w:type="dxa"/>
          </w:tcPr>
          <w:p w14:paraId="0736E4EF" w14:textId="06C2879C"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At any time prior to the deadline for submission of </w:t>
            </w:r>
            <w:r w:rsidR="00BA6BAB" w:rsidRPr="006A4574">
              <w:rPr>
                <w:rFonts w:asciiTheme="minorHAnsi" w:hAnsiTheme="minorHAnsi" w:cstheme="minorHAnsi"/>
              </w:rPr>
              <w:t>bids, the purchaser may amend this bidding document by issuing addenda</w:t>
            </w:r>
            <w:r w:rsidRPr="006A4574">
              <w:rPr>
                <w:rFonts w:asciiTheme="minorHAnsi" w:hAnsiTheme="minorHAnsi" w:cstheme="minorHAnsi"/>
              </w:rPr>
              <w:t>.</w:t>
            </w:r>
          </w:p>
          <w:p w14:paraId="5FF968DC" w14:textId="2AB03C53"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All </w:t>
            </w:r>
            <w:r w:rsidR="00BA6BAB" w:rsidRPr="006A4574">
              <w:rPr>
                <w:rFonts w:asciiTheme="minorHAnsi" w:hAnsiTheme="minorHAnsi" w:cstheme="minorHAnsi"/>
              </w:rPr>
              <w:t>addenda issued shall be part of this bidding document and shall be communicated in writing to all bidders that have registered or obtained the bidding document directly from the purchaser</w:t>
            </w:r>
            <w:r w:rsidRPr="006A4574">
              <w:rPr>
                <w:rFonts w:asciiTheme="minorHAnsi" w:hAnsiTheme="minorHAnsi" w:cstheme="minorHAnsi"/>
              </w:rPr>
              <w:t>.</w:t>
            </w:r>
          </w:p>
          <w:p w14:paraId="7E38970F" w14:textId="52C59713"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To give prospective </w:t>
            </w:r>
            <w:r w:rsidR="00BA6BAB" w:rsidRPr="006A4574">
              <w:rPr>
                <w:rFonts w:asciiTheme="minorHAnsi" w:hAnsiTheme="minorHAnsi" w:cstheme="minorHAnsi"/>
              </w:rPr>
              <w:t>bidders reasonable time in which to take an addendum into account in preparing their bids, the purchaser may extend the deadline for the submission of bids at its sole discretion</w:t>
            </w:r>
            <w:r w:rsidRPr="006A4574">
              <w:rPr>
                <w:rFonts w:asciiTheme="minorHAnsi" w:hAnsiTheme="minorHAnsi" w:cstheme="minorHAnsi"/>
              </w:rPr>
              <w:t>.</w:t>
            </w:r>
          </w:p>
        </w:tc>
      </w:tr>
    </w:tbl>
    <w:p w14:paraId="6E6C0CD9" w14:textId="76B17E75" w:rsidR="00801347" w:rsidRPr="006A4574" w:rsidRDefault="00223A7C" w:rsidP="005B0132">
      <w:pPr>
        <w:pStyle w:val="ITBHeading"/>
        <w:numPr>
          <w:ilvl w:val="0"/>
          <w:numId w:val="16"/>
        </w:numPr>
        <w:rPr>
          <w:rFonts w:asciiTheme="minorHAnsi" w:hAnsiTheme="minorHAnsi" w:cstheme="minorHAnsi"/>
        </w:rPr>
      </w:pPr>
      <w:bookmarkStart w:id="61" w:name="_Toc45027449"/>
      <w:bookmarkStart w:id="62" w:name="_Toc45027616"/>
      <w:bookmarkStart w:id="63" w:name="_Toc46500076"/>
      <w:r w:rsidRPr="006A4574">
        <w:rPr>
          <w:rFonts w:asciiTheme="minorHAnsi" w:hAnsiTheme="minorHAnsi" w:cstheme="minorHAnsi"/>
        </w:rPr>
        <w:t>Preparation and submission of b</w:t>
      </w:r>
      <w:r w:rsidR="00801347" w:rsidRPr="006A4574">
        <w:rPr>
          <w:rFonts w:asciiTheme="minorHAnsi" w:hAnsiTheme="minorHAnsi" w:cstheme="minorHAnsi"/>
        </w:rPr>
        <w:t>ids</w:t>
      </w:r>
      <w:bookmarkEnd w:id="61"/>
      <w:bookmarkEnd w:id="62"/>
      <w:bookmarkEnd w:id="63"/>
    </w:p>
    <w:tbl>
      <w:tblPr>
        <w:tblW w:w="9923" w:type="dxa"/>
        <w:tblLayout w:type="fixed"/>
        <w:tblCellMar>
          <w:left w:w="0" w:type="dxa"/>
          <w:right w:w="0" w:type="dxa"/>
        </w:tblCellMar>
        <w:tblLook w:val="01E0" w:firstRow="1" w:lastRow="1" w:firstColumn="1" w:lastColumn="1" w:noHBand="0" w:noVBand="0"/>
      </w:tblPr>
      <w:tblGrid>
        <w:gridCol w:w="2262"/>
        <w:gridCol w:w="7661"/>
      </w:tblGrid>
      <w:tr w:rsidR="002E58D5" w:rsidRPr="006A4574" w14:paraId="396695E0" w14:textId="77777777" w:rsidTr="009E5D6B">
        <w:trPr>
          <w:trHeight w:val="2398"/>
        </w:trPr>
        <w:tc>
          <w:tcPr>
            <w:tcW w:w="2262" w:type="dxa"/>
          </w:tcPr>
          <w:p w14:paraId="266EBA62" w14:textId="6238641B" w:rsidR="00801347" w:rsidRPr="006A4574" w:rsidRDefault="00E918DA" w:rsidP="002E58D5">
            <w:pPr>
              <w:pStyle w:val="ITBClauses"/>
              <w:rPr>
                <w:rFonts w:asciiTheme="minorHAnsi" w:hAnsiTheme="minorHAnsi" w:cstheme="minorHAnsi"/>
              </w:rPr>
            </w:pPr>
            <w:bookmarkStart w:id="64" w:name="_Toc44943136"/>
            <w:bookmarkStart w:id="65" w:name="_Toc45027617"/>
            <w:bookmarkStart w:id="66" w:name="_Toc46500077"/>
            <w:r w:rsidRPr="006A4574">
              <w:rPr>
                <w:rFonts w:asciiTheme="minorHAnsi" w:hAnsiTheme="minorHAnsi" w:cstheme="minorHAnsi"/>
              </w:rPr>
              <w:lastRenderedPageBreak/>
              <w:t>Language of B</w:t>
            </w:r>
            <w:r w:rsidR="00801347" w:rsidRPr="006A4574">
              <w:rPr>
                <w:rFonts w:asciiTheme="minorHAnsi" w:hAnsiTheme="minorHAnsi" w:cstheme="minorHAnsi"/>
              </w:rPr>
              <w:t>id</w:t>
            </w:r>
            <w:bookmarkEnd w:id="64"/>
            <w:bookmarkEnd w:id="65"/>
            <w:bookmarkEnd w:id="66"/>
          </w:p>
        </w:tc>
        <w:tc>
          <w:tcPr>
            <w:tcW w:w="7661" w:type="dxa"/>
          </w:tcPr>
          <w:p w14:paraId="00F10557" w14:textId="2F539EC5" w:rsidR="00C40466"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The bid prepared by the </w:t>
            </w:r>
            <w:r w:rsidR="00762A22" w:rsidRPr="006A4574">
              <w:rPr>
                <w:rFonts w:asciiTheme="minorHAnsi" w:hAnsiTheme="minorHAnsi" w:cstheme="minorHAnsi"/>
              </w:rPr>
              <w:t>bidder</w:t>
            </w:r>
            <w:r w:rsidR="00903709" w:rsidRPr="006A4574">
              <w:rPr>
                <w:rFonts w:asciiTheme="minorHAnsi" w:hAnsiTheme="minorHAnsi" w:cstheme="minorHAnsi"/>
              </w:rPr>
              <w:t>, as well as all correspondence</w:t>
            </w:r>
            <w:r w:rsidR="00762A22" w:rsidRPr="006A4574">
              <w:rPr>
                <w:rFonts w:asciiTheme="minorHAnsi" w:hAnsiTheme="minorHAnsi" w:cstheme="minorHAnsi"/>
              </w:rPr>
              <w:t xml:space="preserve"> and documents relating to the bid exchanged by the bidder and the purchaser</w:t>
            </w:r>
            <w:r w:rsidRPr="006A4574">
              <w:rPr>
                <w:rFonts w:asciiTheme="minorHAnsi" w:hAnsiTheme="minorHAnsi" w:cstheme="minorHAnsi"/>
              </w:rPr>
              <w:t xml:space="preserve">, shall be written in the language specified </w:t>
            </w:r>
            <w:r w:rsidR="00CD7361" w:rsidRPr="006A4574">
              <w:rPr>
                <w:rFonts w:asciiTheme="minorHAnsi" w:hAnsiTheme="minorHAnsi" w:cstheme="minorHAnsi"/>
                <w:b/>
              </w:rPr>
              <w:t>in the BDS</w:t>
            </w:r>
            <w:r w:rsidRPr="006A4574">
              <w:rPr>
                <w:rFonts w:asciiTheme="minorHAnsi" w:hAnsiTheme="minorHAnsi" w:cstheme="minorHAnsi"/>
              </w:rPr>
              <w:t xml:space="preserve">. Supporting documents and printed literature furnished by the </w:t>
            </w:r>
            <w:r w:rsidR="00762A22" w:rsidRPr="006A4574">
              <w:rPr>
                <w:rFonts w:asciiTheme="minorHAnsi" w:hAnsiTheme="minorHAnsi" w:cstheme="minorHAnsi"/>
              </w:rPr>
              <w:t>bidder may be in another language provided they are accompanied by an accurate translation of the relevant passages into English, in which case, for purposes of interpretation of the bid,</w:t>
            </w:r>
            <w:r w:rsidRPr="006A4574">
              <w:rPr>
                <w:rFonts w:asciiTheme="minorHAnsi" w:hAnsiTheme="minorHAnsi" w:cstheme="minorHAnsi"/>
              </w:rPr>
              <w:t xml:space="preserve"> the translation shall govern.</w:t>
            </w:r>
          </w:p>
        </w:tc>
      </w:tr>
      <w:tr w:rsidR="002E58D5" w:rsidRPr="006A4574" w14:paraId="74DD0A3C" w14:textId="77777777" w:rsidTr="009E5D6B">
        <w:trPr>
          <w:trHeight w:val="4390"/>
        </w:trPr>
        <w:tc>
          <w:tcPr>
            <w:tcW w:w="2262" w:type="dxa"/>
          </w:tcPr>
          <w:p w14:paraId="2F907FDA" w14:textId="6117BC99" w:rsidR="00801347" w:rsidRPr="006A4574" w:rsidRDefault="00E918DA" w:rsidP="002E58D5">
            <w:pPr>
              <w:pStyle w:val="ITBClauses"/>
              <w:rPr>
                <w:rFonts w:asciiTheme="minorHAnsi" w:hAnsiTheme="minorHAnsi" w:cstheme="minorHAnsi"/>
              </w:rPr>
            </w:pPr>
            <w:bookmarkStart w:id="67" w:name="_Toc44943137"/>
            <w:bookmarkStart w:id="68" w:name="_Toc45027618"/>
            <w:bookmarkStart w:id="69" w:name="_Toc46500078"/>
            <w:r w:rsidRPr="006A4574">
              <w:rPr>
                <w:rFonts w:asciiTheme="minorHAnsi" w:hAnsiTheme="minorHAnsi" w:cstheme="minorHAnsi"/>
              </w:rPr>
              <w:t>Documents Constituting the B</w:t>
            </w:r>
            <w:r w:rsidR="00801347" w:rsidRPr="006A4574">
              <w:rPr>
                <w:rFonts w:asciiTheme="minorHAnsi" w:hAnsiTheme="minorHAnsi" w:cstheme="minorHAnsi"/>
              </w:rPr>
              <w:t>id</w:t>
            </w:r>
            <w:bookmarkEnd w:id="67"/>
            <w:bookmarkEnd w:id="68"/>
            <w:bookmarkEnd w:id="69"/>
          </w:p>
        </w:tc>
        <w:tc>
          <w:tcPr>
            <w:tcW w:w="7661" w:type="dxa"/>
          </w:tcPr>
          <w:p w14:paraId="602E8CD1" w14:textId="4108C2DE" w:rsidR="00C40466" w:rsidRPr="006A4574" w:rsidRDefault="00801347" w:rsidP="00AE4188">
            <w:pPr>
              <w:pStyle w:val="ITBSubclause"/>
              <w:rPr>
                <w:rFonts w:asciiTheme="minorHAnsi" w:hAnsiTheme="minorHAnsi" w:cstheme="minorHAnsi"/>
              </w:rPr>
            </w:pPr>
            <w:r w:rsidRPr="006A4574">
              <w:rPr>
                <w:rFonts w:asciiTheme="minorHAnsi" w:hAnsiTheme="minorHAnsi" w:cstheme="minorHAnsi"/>
              </w:rPr>
              <w:t xml:space="preserve">The bid prepared by the </w:t>
            </w:r>
            <w:r w:rsidR="00A323DD" w:rsidRPr="006A4574">
              <w:rPr>
                <w:rFonts w:asciiTheme="minorHAnsi" w:hAnsiTheme="minorHAnsi" w:cstheme="minorHAnsi"/>
              </w:rPr>
              <w:t xml:space="preserve">bidder shall comprise </w:t>
            </w:r>
            <w:r w:rsidR="00FE76C5" w:rsidRPr="006A4574">
              <w:rPr>
                <w:rFonts w:asciiTheme="minorHAnsi" w:hAnsiTheme="minorHAnsi" w:cstheme="minorHAnsi"/>
              </w:rPr>
              <w:t xml:space="preserve">as specified in </w:t>
            </w:r>
            <w:r w:rsidR="0036360C" w:rsidRPr="006A4574">
              <w:rPr>
                <w:rFonts w:asciiTheme="minorHAnsi" w:hAnsiTheme="minorHAnsi" w:cstheme="minorHAnsi"/>
              </w:rPr>
              <w:t xml:space="preserve">the </w:t>
            </w:r>
            <w:r w:rsidR="00FE76C5" w:rsidRPr="006A4574">
              <w:rPr>
                <w:rFonts w:asciiTheme="minorHAnsi" w:hAnsiTheme="minorHAnsi" w:cstheme="minorHAnsi"/>
              </w:rPr>
              <w:t xml:space="preserve">BDS </w:t>
            </w:r>
            <w:r w:rsidR="00993CB9" w:rsidRPr="006A4574">
              <w:rPr>
                <w:rFonts w:asciiTheme="minorHAnsi" w:hAnsiTheme="minorHAnsi" w:cstheme="minorHAnsi"/>
              </w:rPr>
              <w:t>including signed bid form and a price schedule.</w:t>
            </w:r>
          </w:p>
        </w:tc>
      </w:tr>
      <w:tr w:rsidR="002E58D5" w:rsidRPr="006A4574" w14:paraId="4FF4B8FD" w14:textId="77777777" w:rsidTr="009E5D6B">
        <w:trPr>
          <w:trHeight w:val="1265"/>
        </w:trPr>
        <w:tc>
          <w:tcPr>
            <w:tcW w:w="2262" w:type="dxa"/>
          </w:tcPr>
          <w:p w14:paraId="5EDE979B" w14:textId="1295A470" w:rsidR="00801347" w:rsidRPr="006A4574" w:rsidRDefault="00E918DA" w:rsidP="002E58D5">
            <w:pPr>
              <w:pStyle w:val="ITBClauses"/>
              <w:rPr>
                <w:rFonts w:asciiTheme="minorHAnsi" w:hAnsiTheme="minorHAnsi" w:cstheme="minorHAnsi"/>
              </w:rPr>
            </w:pPr>
            <w:bookmarkStart w:id="70" w:name="_Toc44943138"/>
            <w:bookmarkStart w:id="71" w:name="_Toc45027619"/>
            <w:bookmarkStart w:id="72" w:name="_Toc46500079"/>
            <w:r w:rsidRPr="006A4574">
              <w:rPr>
                <w:rFonts w:asciiTheme="minorHAnsi" w:hAnsiTheme="minorHAnsi" w:cstheme="minorHAnsi"/>
              </w:rPr>
              <w:t>Bid F</w:t>
            </w:r>
            <w:r w:rsidR="00801347" w:rsidRPr="006A4574">
              <w:rPr>
                <w:rFonts w:asciiTheme="minorHAnsi" w:hAnsiTheme="minorHAnsi" w:cstheme="minorHAnsi"/>
              </w:rPr>
              <w:t>orm</w:t>
            </w:r>
            <w:bookmarkEnd w:id="70"/>
            <w:bookmarkEnd w:id="71"/>
            <w:bookmarkEnd w:id="72"/>
          </w:p>
        </w:tc>
        <w:tc>
          <w:tcPr>
            <w:tcW w:w="7661" w:type="dxa"/>
          </w:tcPr>
          <w:p w14:paraId="1C6B003C" w14:textId="1CFBE6FD" w:rsidR="00801347" w:rsidRPr="006A4574" w:rsidRDefault="00A323DD" w:rsidP="004D0A99">
            <w:pPr>
              <w:pStyle w:val="ITBSubclause"/>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 xml:space="preserve">idder shall complete, sign and stamp the </w:t>
            </w:r>
            <w:r w:rsidRPr="006A4574">
              <w:rPr>
                <w:rFonts w:asciiTheme="minorHAnsi" w:hAnsiTheme="minorHAnsi" w:cstheme="minorHAnsi"/>
              </w:rPr>
              <w:t>bid form and the appropriate price schedul</w:t>
            </w:r>
            <w:r w:rsidR="00801347" w:rsidRPr="006A4574">
              <w:rPr>
                <w:rFonts w:asciiTheme="minorHAnsi" w:hAnsiTheme="minorHAnsi" w:cstheme="minorHAnsi"/>
              </w:rPr>
              <w:t>e furnished in the bidding documents, indicating the goods to be supplied, a brief description of the goods, their country of origin, quantity, and prices.</w:t>
            </w:r>
          </w:p>
        </w:tc>
      </w:tr>
    </w:tbl>
    <w:p w14:paraId="7A69AEC7" w14:textId="77777777" w:rsidR="00801347" w:rsidRPr="006A4574" w:rsidRDefault="00801347" w:rsidP="002E58D5">
      <w:pPr>
        <w:pStyle w:val="BodyText"/>
        <w:tabs>
          <w:tab w:val="left" w:pos="0"/>
        </w:tabs>
        <w:spacing w:before="240" w:after="0" w:line="240" w:lineRule="exact"/>
        <w:rPr>
          <w:rFonts w:asciiTheme="minorHAnsi" w:hAnsiTheme="minorHAnsi" w:cstheme="minorHAns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6A4574" w14:paraId="0591B403" w14:textId="77777777" w:rsidTr="002E58D5">
        <w:trPr>
          <w:trHeight w:val="2936"/>
        </w:trPr>
        <w:tc>
          <w:tcPr>
            <w:tcW w:w="2155" w:type="dxa"/>
          </w:tcPr>
          <w:p w14:paraId="43630593" w14:textId="317050D7" w:rsidR="0061014B" w:rsidRPr="006A4574" w:rsidRDefault="00E918DA" w:rsidP="002E58D5">
            <w:pPr>
              <w:pStyle w:val="ITBClauses"/>
              <w:tabs>
                <w:tab w:val="num" w:pos="-3355"/>
              </w:tabs>
              <w:rPr>
                <w:rFonts w:asciiTheme="minorHAnsi" w:hAnsiTheme="minorHAnsi" w:cstheme="minorHAnsi"/>
              </w:rPr>
            </w:pPr>
            <w:bookmarkStart w:id="73" w:name="_Toc44943139"/>
            <w:bookmarkStart w:id="74" w:name="_Toc45027620"/>
            <w:bookmarkStart w:id="75" w:name="_Toc46500080"/>
            <w:r w:rsidRPr="006A4574">
              <w:rPr>
                <w:rFonts w:asciiTheme="minorHAnsi" w:hAnsiTheme="minorHAnsi" w:cstheme="minorHAnsi"/>
              </w:rPr>
              <w:t>Bid P</w:t>
            </w:r>
            <w:r w:rsidR="00801347" w:rsidRPr="006A4574">
              <w:rPr>
                <w:rFonts w:asciiTheme="minorHAnsi" w:hAnsiTheme="minorHAnsi" w:cstheme="minorHAnsi"/>
              </w:rPr>
              <w:t>rices</w:t>
            </w:r>
            <w:bookmarkEnd w:id="73"/>
            <w:bookmarkEnd w:id="74"/>
            <w:bookmarkEnd w:id="75"/>
          </w:p>
        </w:tc>
        <w:tc>
          <w:tcPr>
            <w:tcW w:w="7768" w:type="dxa"/>
          </w:tcPr>
          <w:p w14:paraId="48D9A6DA" w14:textId="0F68F55C" w:rsidR="00801347" w:rsidRPr="006A4574" w:rsidRDefault="00801347"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The </w:t>
            </w:r>
            <w:r w:rsidR="00882EE0" w:rsidRPr="006A4574">
              <w:rPr>
                <w:rFonts w:asciiTheme="minorHAnsi" w:hAnsiTheme="minorHAnsi" w:cstheme="minorHAnsi"/>
              </w:rPr>
              <w:t>bidder shall indicate on the appropriate price schedule the unit prices (w</w:t>
            </w:r>
            <w:r w:rsidRPr="006A4574">
              <w:rPr>
                <w:rFonts w:asciiTheme="minorHAnsi" w:hAnsiTheme="minorHAnsi" w:cstheme="minorHAnsi"/>
              </w:rPr>
              <w:t>here applicable) and total bid price of the goods it proposes to supply under the</w:t>
            </w:r>
            <w:r w:rsidRPr="006A4574">
              <w:rPr>
                <w:rFonts w:asciiTheme="minorHAnsi" w:hAnsiTheme="minorHAnsi" w:cstheme="minorHAnsi"/>
                <w:spacing w:val="-10"/>
              </w:rPr>
              <w:t xml:space="preserve"> </w:t>
            </w:r>
            <w:r w:rsidRPr="006A4574">
              <w:rPr>
                <w:rFonts w:asciiTheme="minorHAnsi" w:hAnsiTheme="minorHAnsi" w:cstheme="minorHAnsi"/>
              </w:rPr>
              <w:t>contract.</w:t>
            </w:r>
          </w:p>
          <w:p w14:paraId="60E2D9DA" w14:textId="1D1849B2" w:rsidR="00801347" w:rsidRPr="006A4574" w:rsidRDefault="00801347"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Prices indicated on the </w:t>
            </w:r>
            <w:r w:rsidR="00882EE0" w:rsidRPr="006A4574">
              <w:rPr>
                <w:rFonts w:asciiTheme="minorHAnsi" w:hAnsiTheme="minorHAnsi" w:cstheme="minorHAnsi"/>
              </w:rPr>
              <w:t xml:space="preserve">price schedule </w:t>
            </w:r>
            <w:r w:rsidRPr="006A4574">
              <w:rPr>
                <w:rFonts w:asciiTheme="minorHAnsi" w:hAnsiTheme="minorHAnsi" w:cstheme="minorHAnsi"/>
              </w:rPr>
              <w:t>shall be entered separately in the following</w:t>
            </w:r>
            <w:r w:rsidRPr="006A4574">
              <w:rPr>
                <w:rFonts w:asciiTheme="minorHAnsi" w:hAnsiTheme="minorHAnsi" w:cstheme="minorHAnsi"/>
                <w:spacing w:val="-5"/>
              </w:rPr>
              <w:t xml:space="preserve"> </w:t>
            </w:r>
            <w:r w:rsidRPr="006A4574">
              <w:rPr>
                <w:rFonts w:asciiTheme="minorHAnsi" w:hAnsiTheme="minorHAnsi" w:cstheme="minorHAnsi"/>
              </w:rPr>
              <w:t>manner:</w:t>
            </w:r>
          </w:p>
          <w:p w14:paraId="79CC662B" w14:textId="6D1F5F8F" w:rsidR="00801347" w:rsidRPr="006A4574" w:rsidRDefault="00801347" w:rsidP="005B0132">
            <w:pPr>
              <w:pStyle w:val="Header3-Paragraph"/>
              <w:numPr>
                <w:ilvl w:val="2"/>
                <w:numId w:val="19"/>
              </w:numPr>
              <w:rPr>
                <w:rFonts w:asciiTheme="minorHAnsi" w:hAnsiTheme="minorHAnsi" w:cstheme="minorHAnsi"/>
              </w:rPr>
            </w:pPr>
            <w:r w:rsidRPr="006A4574">
              <w:rPr>
                <w:rFonts w:asciiTheme="minorHAnsi" w:hAnsiTheme="minorHAnsi" w:cstheme="minorHAnsi"/>
              </w:rPr>
              <w:t xml:space="preserve">For goods offered from within the </w:t>
            </w:r>
            <w:r w:rsidR="00882EE0" w:rsidRPr="006A4574">
              <w:rPr>
                <w:rFonts w:asciiTheme="minorHAnsi" w:hAnsiTheme="minorHAnsi" w:cstheme="minorHAnsi"/>
              </w:rPr>
              <w:t>purchaser’s country</w:t>
            </w:r>
            <w:r w:rsidRPr="006A4574">
              <w:rPr>
                <w:rFonts w:asciiTheme="minorHAnsi" w:hAnsiTheme="minorHAnsi" w:cstheme="minorHAnsi"/>
              </w:rPr>
              <w:t>:</w:t>
            </w:r>
          </w:p>
          <w:p w14:paraId="317887FE" w14:textId="449C7098" w:rsidR="00801347" w:rsidRPr="006A4574" w:rsidRDefault="00801347" w:rsidP="005B0132">
            <w:pPr>
              <w:pStyle w:val="Header3-Paragraph"/>
              <w:numPr>
                <w:ilvl w:val="3"/>
                <w:numId w:val="19"/>
              </w:numPr>
              <w:rPr>
                <w:rFonts w:asciiTheme="minorHAnsi" w:hAnsiTheme="minorHAnsi" w:cstheme="minorHAnsi"/>
              </w:rPr>
            </w:pPr>
            <w:r w:rsidRPr="006A4574">
              <w:rPr>
                <w:rFonts w:asciiTheme="minorHAnsi" w:hAnsiTheme="minorHAnsi" w:cstheme="minorHAnsi"/>
              </w:rPr>
              <w:t>the price of the goods quoted EXW (</w:t>
            </w:r>
            <w:r w:rsidR="00F07FD3" w:rsidRPr="006A4574">
              <w:rPr>
                <w:rFonts w:asciiTheme="minorHAnsi" w:hAnsiTheme="minorHAnsi" w:cstheme="minorHAnsi"/>
              </w:rPr>
              <w:t>ex-works</w:t>
            </w:r>
            <w:r w:rsidRPr="006A4574">
              <w:rPr>
                <w:rFonts w:asciiTheme="minorHAnsi" w:hAnsiTheme="minorHAnsi" w:cstheme="minorHAnsi"/>
              </w:rPr>
              <w:t xml:space="preserve">, </w:t>
            </w:r>
            <w:r w:rsidR="00F07FD3" w:rsidRPr="006A4574">
              <w:rPr>
                <w:rFonts w:asciiTheme="minorHAnsi" w:hAnsiTheme="minorHAnsi" w:cstheme="minorHAnsi"/>
              </w:rPr>
              <w:t>ex-factory</w:t>
            </w:r>
            <w:r w:rsidRPr="006A4574">
              <w:rPr>
                <w:rFonts w:asciiTheme="minorHAnsi" w:hAnsiTheme="minorHAnsi" w:cstheme="minorHAnsi"/>
              </w:rPr>
              <w:t xml:space="preserve">, ex warehouse, ex showroom, or off-the-shelf, </w:t>
            </w:r>
            <w:r w:rsidRPr="006A4574">
              <w:rPr>
                <w:rFonts w:asciiTheme="minorHAnsi" w:hAnsiTheme="minorHAnsi" w:cstheme="minorHAnsi"/>
                <w:spacing w:val="-10"/>
              </w:rPr>
              <w:t xml:space="preserve">as </w:t>
            </w:r>
            <w:r w:rsidRPr="006A4574">
              <w:rPr>
                <w:rFonts w:asciiTheme="minorHAnsi" w:hAnsiTheme="minorHAnsi" w:cstheme="minorHAnsi"/>
              </w:rPr>
              <w:t>applicable), including all customs duties and sales and</w:t>
            </w:r>
            <w:r w:rsidRPr="006A4574">
              <w:rPr>
                <w:rFonts w:asciiTheme="minorHAnsi" w:hAnsiTheme="minorHAnsi" w:cstheme="minorHAnsi"/>
                <w:spacing w:val="-12"/>
              </w:rPr>
              <w:t xml:space="preserve"> </w:t>
            </w:r>
            <w:r w:rsidRPr="006A4574">
              <w:rPr>
                <w:rFonts w:asciiTheme="minorHAnsi" w:hAnsiTheme="minorHAnsi" w:cstheme="minorHAnsi"/>
              </w:rPr>
              <w:t>other taxes already paid or</w:t>
            </w:r>
            <w:r w:rsidRPr="006A4574">
              <w:rPr>
                <w:rFonts w:asciiTheme="minorHAnsi" w:hAnsiTheme="minorHAnsi" w:cstheme="minorHAnsi"/>
                <w:spacing w:val="-10"/>
              </w:rPr>
              <w:t xml:space="preserve"> </w:t>
            </w:r>
            <w:r w:rsidRPr="006A4574">
              <w:rPr>
                <w:rFonts w:asciiTheme="minorHAnsi" w:hAnsiTheme="minorHAnsi" w:cstheme="minorHAnsi"/>
              </w:rPr>
              <w:t>payable:</w:t>
            </w:r>
          </w:p>
          <w:p w14:paraId="7805E539" w14:textId="60D3AC58" w:rsidR="00801347" w:rsidRPr="006A4574" w:rsidRDefault="00801347" w:rsidP="005B0132">
            <w:pPr>
              <w:pStyle w:val="Header3-Paragraph"/>
              <w:numPr>
                <w:ilvl w:val="4"/>
                <w:numId w:val="19"/>
              </w:numPr>
              <w:rPr>
                <w:rFonts w:asciiTheme="minorHAnsi" w:hAnsiTheme="minorHAnsi" w:cstheme="minorHAnsi"/>
              </w:rPr>
            </w:pPr>
            <w:r w:rsidRPr="006A4574">
              <w:rPr>
                <w:rFonts w:asciiTheme="minorHAnsi" w:hAnsiTheme="minorHAnsi" w:cstheme="minorHAnsi"/>
              </w:rPr>
              <w:lastRenderedPageBreak/>
              <w:t xml:space="preserve">on the components and raw material used in </w:t>
            </w:r>
            <w:r w:rsidRPr="006A4574">
              <w:rPr>
                <w:rFonts w:asciiTheme="minorHAnsi" w:hAnsiTheme="minorHAnsi" w:cstheme="minorHAnsi"/>
                <w:spacing w:val="-4"/>
              </w:rPr>
              <w:t>the</w:t>
            </w:r>
            <w:r w:rsidRPr="006A4574">
              <w:rPr>
                <w:rFonts w:asciiTheme="minorHAnsi" w:hAnsiTheme="minorHAnsi" w:cstheme="minorHAnsi"/>
                <w:spacing w:val="52"/>
              </w:rPr>
              <w:t xml:space="preserve"> </w:t>
            </w:r>
            <w:r w:rsidRPr="006A4574">
              <w:rPr>
                <w:rFonts w:asciiTheme="minorHAnsi" w:hAnsiTheme="minorHAnsi" w:cstheme="minorHAnsi"/>
              </w:rPr>
              <w:t xml:space="preserve">manufacture or assembly of goods quoted ex works </w:t>
            </w:r>
            <w:r w:rsidRPr="006A4574">
              <w:rPr>
                <w:rFonts w:asciiTheme="minorHAnsi" w:hAnsiTheme="minorHAnsi" w:cstheme="minorHAnsi"/>
                <w:spacing w:val="-6"/>
              </w:rPr>
              <w:t xml:space="preserve">or </w:t>
            </w:r>
            <w:r w:rsidR="00E100F4" w:rsidRPr="006A4574">
              <w:rPr>
                <w:rFonts w:asciiTheme="minorHAnsi" w:hAnsiTheme="minorHAnsi" w:cstheme="minorHAnsi"/>
              </w:rPr>
              <w:t>ex</w:t>
            </w:r>
            <w:r w:rsidR="00E100F4" w:rsidRPr="006A4574">
              <w:rPr>
                <w:rFonts w:asciiTheme="minorHAnsi" w:hAnsiTheme="minorHAnsi" w:cstheme="minorHAnsi"/>
                <w:spacing w:val="1"/>
              </w:rPr>
              <w:t>-</w:t>
            </w:r>
            <w:r w:rsidR="00E100F4" w:rsidRPr="006A4574">
              <w:rPr>
                <w:rFonts w:asciiTheme="minorHAnsi" w:hAnsiTheme="minorHAnsi" w:cstheme="minorHAnsi"/>
              </w:rPr>
              <w:t>factory</w:t>
            </w:r>
            <w:r w:rsidRPr="006A4574">
              <w:rPr>
                <w:rFonts w:asciiTheme="minorHAnsi" w:hAnsiTheme="minorHAnsi" w:cstheme="minorHAnsi"/>
              </w:rPr>
              <w:t>;</w:t>
            </w:r>
          </w:p>
          <w:p w14:paraId="1537C6A1" w14:textId="77777777" w:rsidR="00801347" w:rsidRPr="006A4574" w:rsidRDefault="00801347" w:rsidP="00DC63E8">
            <w:pPr>
              <w:pStyle w:val="Header3-Paragraph"/>
              <w:numPr>
                <w:ilvl w:val="0"/>
                <w:numId w:val="0"/>
              </w:numPr>
              <w:tabs>
                <w:tab w:val="clear" w:pos="340"/>
              </w:tabs>
              <w:ind w:left="1800"/>
              <w:rPr>
                <w:rFonts w:asciiTheme="minorHAnsi" w:hAnsiTheme="minorHAnsi" w:cstheme="minorHAnsi"/>
              </w:rPr>
            </w:pPr>
            <w:r w:rsidRPr="006A4574">
              <w:rPr>
                <w:rFonts w:asciiTheme="minorHAnsi" w:hAnsiTheme="minorHAnsi" w:cstheme="minorHAnsi"/>
              </w:rPr>
              <w:t>or</w:t>
            </w:r>
          </w:p>
          <w:p w14:paraId="17CBB8FA" w14:textId="77777777" w:rsidR="00801347" w:rsidRPr="006A4574" w:rsidRDefault="00801347" w:rsidP="005B0132">
            <w:pPr>
              <w:pStyle w:val="Header3-Paragraph"/>
              <w:numPr>
                <w:ilvl w:val="4"/>
                <w:numId w:val="19"/>
              </w:numPr>
              <w:rPr>
                <w:rFonts w:asciiTheme="minorHAnsi" w:hAnsiTheme="minorHAnsi" w:cstheme="minorHAnsi"/>
              </w:rPr>
            </w:pPr>
            <w:r w:rsidRPr="006A4574">
              <w:rPr>
                <w:rFonts w:asciiTheme="minorHAnsi" w:hAnsiTheme="minorHAnsi" w:cstheme="minorHAnsi"/>
              </w:rPr>
              <w:t>on the previously imported goods of foreign origin quoted ex warehouse, ex showroom, or</w:t>
            </w:r>
            <w:r w:rsidRPr="006A4574">
              <w:rPr>
                <w:rFonts w:asciiTheme="minorHAnsi" w:hAnsiTheme="minorHAnsi" w:cstheme="minorHAnsi"/>
                <w:spacing w:val="-3"/>
              </w:rPr>
              <w:t xml:space="preserve"> </w:t>
            </w:r>
            <w:r w:rsidRPr="006A4574">
              <w:rPr>
                <w:rFonts w:asciiTheme="minorHAnsi" w:hAnsiTheme="minorHAnsi" w:cstheme="minorHAnsi"/>
              </w:rPr>
              <w:t>off-the-shelf.</w:t>
            </w:r>
          </w:p>
          <w:p w14:paraId="7D8401EB" w14:textId="08EC453A" w:rsidR="00801347" w:rsidRPr="006A4574" w:rsidRDefault="00801347" w:rsidP="005B0132">
            <w:pPr>
              <w:pStyle w:val="Header3-Paragraph"/>
              <w:numPr>
                <w:ilvl w:val="3"/>
                <w:numId w:val="19"/>
              </w:numPr>
              <w:rPr>
                <w:rFonts w:asciiTheme="minorHAnsi" w:hAnsiTheme="minorHAnsi" w:cstheme="minorHAnsi"/>
              </w:rPr>
            </w:pPr>
            <w:r w:rsidRPr="006A4574">
              <w:rPr>
                <w:rFonts w:asciiTheme="minorHAnsi" w:hAnsiTheme="minorHAnsi" w:cstheme="minorHAnsi"/>
              </w:rPr>
              <w:t xml:space="preserve">the price for inland transportation, insurance and other costs incidental to delivery of the goods to their final destination, if specified </w:t>
            </w:r>
            <w:r w:rsidR="00CD7361" w:rsidRPr="006A4574">
              <w:rPr>
                <w:rFonts w:asciiTheme="minorHAnsi" w:hAnsiTheme="minorHAnsi" w:cstheme="minorHAnsi"/>
                <w:b/>
              </w:rPr>
              <w:t>in the BDS</w:t>
            </w:r>
            <w:r w:rsidRPr="006A4574">
              <w:rPr>
                <w:rFonts w:asciiTheme="minorHAnsi" w:hAnsiTheme="minorHAnsi" w:cstheme="minorHAnsi"/>
              </w:rPr>
              <w:t>.</w:t>
            </w:r>
          </w:p>
          <w:p w14:paraId="4C4A8FED" w14:textId="77777777" w:rsidR="00801347" w:rsidRPr="006A4574" w:rsidRDefault="00801347" w:rsidP="005B0132">
            <w:pPr>
              <w:pStyle w:val="Header3-Paragraph"/>
              <w:numPr>
                <w:ilvl w:val="2"/>
                <w:numId w:val="19"/>
              </w:numPr>
              <w:rPr>
                <w:rFonts w:asciiTheme="minorHAnsi" w:hAnsiTheme="minorHAnsi" w:cstheme="minorHAnsi"/>
              </w:rPr>
            </w:pPr>
            <w:r w:rsidRPr="006A4574">
              <w:rPr>
                <w:rFonts w:asciiTheme="minorHAnsi" w:hAnsiTheme="minorHAnsi" w:cstheme="minorHAnsi"/>
              </w:rPr>
              <w:t>For goods offered from</w:t>
            </w:r>
            <w:r w:rsidRPr="006A4574">
              <w:rPr>
                <w:rFonts w:asciiTheme="minorHAnsi" w:hAnsiTheme="minorHAnsi" w:cstheme="minorHAnsi"/>
                <w:spacing w:val="-17"/>
              </w:rPr>
              <w:t xml:space="preserve"> </w:t>
            </w:r>
            <w:r w:rsidRPr="006A4574">
              <w:rPr>
                <w:rFonts w:asciiTheme="minorHAnsi" w:hAnsiTheme="minorHAnsi" w:cstheme="minorHAnsi"/>
              </w:rPr>
              <w:t>abroad:</w:t>
            </w:r>
          </w:p>
          <w:p w14:paraId="6380652A" w14:textId="0C65B430" w:rsidR="00801347" w:rsidRPr="006A4574" w:rsidRDefault="00801347" w:rsidP="005B0132">
            <w:pPr>
              <w:pStyle w:val="Header3-Paragraph"/>
              <w:numPr>
                <w:ilvl w:val="3"/>
                <w:numId w:val="19"/>
              </w:numPr>
              <w:rPr>
                <w:rFonts w:asciiTheme="minorHAnsi" w:hAnsiTheme="minorHAnsi" w:cstheme="minorHAnsi"/>
              </w:rPr>
            </w:pPr>
            <w:r w:rsidRPr="006A4574">
              <w:rPr>
                <w:rFonts w:asciiTheme="minorHAnsi" w:hAnsiTheme="minorHAnsi" w:cstheme="minorHAnsi"/>
              </w:rPr>
              <w:t>the price of the goods shall be quoted CIF named port</w:t>
            </w:r>
            <w:r w:rsidRPr="006A4574">
              <w:rPr>
                <w:rFonts w:asciiTheme="minorHAnsi" w:hAnsiTheme="minorHAnsi" w:cstheme="minorHAnsi"/>
                <w:spacing w:val="-20"/>
              </w:rPr>
              <w:t xml:space="preserve"> </w:t>
            </w:r>
            <w:r w:rsidRPr="006A4574">
              <w:rPr>
                <w:rFonts w:asciiTheme="minorHAnsi" w:hAnsiTheme="minorHAnsi" w:cstheme="minorHAnsi"/>
                <w:spacing w:val="-6"/>
              </w:rPr>
              <w:t xml:space="preserve">of </w:t>
            </w:r>
            <w:r w:rsidRPr="006A4574">
              <w:rPr>
                <w:rFonts w:asciiTheme="minorHAnsi" w:hAnsiTheme="minorHAnsi" w:cstheme="minorHAnsi"/>
              </w:rPr>
              <w:t xml:space="preserve">destination, or CIP border point, or CIP named place of destination in the </w:t>
            </w:r>
            <w:r w:rsidR="00882EE0" w:rsidRPr="006A4574">
              <w:rPr>
                <w:rFonts w:asciiTheme="minorHAnsi" w:hAnsiTheme="minorHAnsi" w:cstheme="minorHAnsi"/>
              </w:rPr>
              <w:t>purchaser’s country</w:t>
            </w:r>
            <w:r w:rsidRPr="006A4574">
              <w:rPr>
                <w:rFonts w:asciiTheme="minorHAnsi" w:hAnsiTheme="minorHAnsi" w:cstheme="minorHAnsi"/>
              </w:rPr>
              <w:t xml:space="preserve">, as specified </w:t>
            </w:r>
            <w:r w:rsidR="00CD7361" w:rsidRPr="006A4574">
              <w:rPr>
                <w:rFonts w:asciiTheme="minorHAnsi" w:hAnsiTheme="minorHAnsi" w:cstheme="minorHAnsi"/>
                <w:b/>
              </w:rPr>
              <w:t>in the BDS</w:t>
            </w:r>
            <w:r w:rsidRPr="006A4574">
              <w:rPr>
                <w:rFonts w:asciiTheme="minorHAnsi" w:hAnsiTheme="minorHAnsi" w:cstheme="minorHAnsi"/>
              </w:rPr>
              <w:t xml:space="preserve">. </w:t>
            </w:r>
            <w:r w:rsidRPr="006A4574">
              <w:rPr>
                <w:rFonts w:asciiTheme="minorHAnsi" w:hAnsiTheme="minorHAnsi" w:cstheme="minorHAnsi"/>
                <w:spacing w:val="-3"/>
              </w:rPr>
              <w:t xml:space="preserve">In </w:t>
            </w:r>
            <w:r w:rsidRPr="006A4574">
              <w:rPr>
                <w:rFonts w:asciiTheme="minorHAnsi" w:hAnsiTheme="minorHAnsi" w:cstheme="minorHAnsi"/>
              </w:rPr>
              <w:t xml:space="preserve">quoting the price, the </w:t>
            </w:r>
            <w:r w:rsidR="00882EE0" w:rsidRPr="006A4574">
              <w:rPr>
                <w:rFonts w:asciiTheme="minorHAnsi" w:hAnsiTheme="minorHAnsi" w:cstheme="minorHAnsi"/>
              </w:rPr>
              <w:t xml:space="preserve">bidder shall be free to use transportation through carriers registered in any eligible countries. similarly, the bidder </w:t>
            </w:r>
            <w:r w:rsidRPr="006A4574">
              <w:rPr>
                <w:rFonts w:asciiTheme="minorHAnsi" w:hAnsiTheme="minorHAnsi" w:cstheme="minorHAnsi"/>
              </w:rPr>
              <w:t>may obtain insurance services from any eligible source</w:t>
            </w:r>
            <w:r w:rsidRPr="006A4574">
              <w:rPr>
                <w:rFonts w:asciiTheme="minorHAnsi" w:hAnsiTheme="minorHAnsi" w:cstheme="minorHAnsi"/>
                <w:spacing w:val="-19"/>
              </w:rPr>
              <w:t xml:space="preserve"> </w:t>
            </w:r>
            <w:r w:rsidRPr="006A4574">
              <w:rPr>
                <w:rFonts w:asciiTheme="minorHAnsi" w:hAnsiTheme="minorHAnsi" w:cstheme="minorHAnsi"/>
              </w:rPr>
              <w:t>country.</w:t>
            </w:r>
          </w:p>
          <w:p w14:paraId="4FB5F5F1" w14:textId="2232CD83" w:rsidR="00801347" w:rsidRPr="006A4574" w:rsidRDefault="00801347" w:rsidP="005B0132">
            <w:pPr>
              <w:pStyle w:val="Header3-Paragraph"/>
              <w:numPr>
                <w:ilvl w:val="3"/>
                <w:numId w:val="19"/>
              </w:numPr>
              <w:rPr>
                <w:rFonts w:asciiTheme="minorHAnsi" w:hAnsiTheme="minorHAnsi" w:cstheme="minorHAnsi"/>
              </w:rPr>
            </w:pPr>
            <w:r w:rsidRPr="006A4574">
              <w:rPr>
                <w:rFonts w:asciiTheme="minorHAnsi" w:hAnsiTheme="minorHAnsi" w:cstheme="minorHAnsi"/>
              </w:rPr>
              <w:t xml:space="preserve">the price for inland transportation, insurance and other costs incidental to delivery of the goods from the port of entry to their final destination, if specified </w:t>
            </w:r>
            <w:r w:rsidRPr="006A4574">
              <w:rPr>
                <w:rFonts w:asciiTheme="minorHAnsi" w:hAnsiTheme="minorHAnsi" w:cstheme="minorHAnsi"/>
                <w:b/>
                <w:bCs/>
              </w:rPr>
              <w:t>on the</w:t>
            </w:r>
            <w:r w:rsidRPr="006A4574">
              <w:rPr>
                <w:rFonts w:asciiTheme="minorHAnsi" w:hAnsiTheme="minorHAnsi" w:cstheme="minorHAnsi"/>
              </w:rPr>
              <w:t xml:space="preserve"> </w:t>
            </w:r>
            <w:r w:rsidRPr="006A4574">
              <w:rPr>
                <w:rFonts w:asciiTheme="minorHAnsi" w:hAnsiTheme="minorHAnsi" w:cstheme="minorHAnsi"/>
                <w:b/>
              </w:rPr>
              <w:t>BDS</w:t>
            </w:r>
            <w:r w:rsidRPr="006A4574">
              <w:rPr>
                <w:rFonts w:asciiTheme="minorHAnsi" w:hAnsiTheme="minorHAnsi" w:cstheme="minorHAnsi"/>
              </w:rPr>
              <w:t>.</w:t>
            </w:r>
          </w:p>
          <w:p w14:paraId="12A8F7CB" w14:textId="77777777" w:rsidR="00801347" w:rsidRPr="006A4574" w:rsidRDefault="00801347" w:rsidP="005B0132">
            <w:pPr>
              <w:pStyle w:val="ITBSubclause"/>
              <w:numPr>
                <w:ilvl w:val="1"/>
                <w:numId w:val="19"/>
              </w:numPr>
              <w:rPr>
                <w:rFonts w:asciiTheme="minorHAnsi" w:hAnsiTheme="minorHAnsi" w:cstheme="minorHAnsi"/>
              </w:rPr>
            </w:pPr>
            <w:r w:rsidRPr="006A4574">
              <w:rPr>
                <w:rFonts w:asciiTheme="minorHAnsi" w:hAnsiTheme="minorHAnsi" w:cstheme="minorHAnsi"/>
              </w:rPr>
              <w:t>The terms EXW, CIF, CIP, etc., shall be governed by the rules prescribed in the current edition of Incoterms published by the International Chamber of Commerce, Paris.</w:t>
            </w:r>
          </w:p>
          <w:p w14:paraId="7736E708" w14:textId="59286E90" w:rsidR="00801347" w:rsidRPr="006A4574" w:rsidRDefault="00603F61" w:rsidP="005B0132">
            <w:pPr>
              <w:pStyle w:val="ITBSubclause"/>
              <w:numPr>
                <w:ilvl w:val="1"/>
                <w:numId w:val="19"/>
              </w:numPr>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idder’s separation of price com</w:t>
            </w:r>
            <w:r w:rsidRPr="006A4574">
              <w:rPr>
                <w:rFonts w:asciiTheme="minorHAnsi" w:hAnsiTheme="minorHAnsi" w:cstheme="minorHAnsi"/>
              </w:rPr>
              <w:t>ponents in accordance with ITB c</w:t>
            </w:r>
            <w:r w:rsidR="00801347" w:rsidRPr="006A4574">
              <w:rPr>
                <w:rFonts w:asciiTheme="minorHAnsi" w:hAnsiTheme="minorHAnsi" w:cstheme="minorHAnsi"/>
              </w:rPr>
              <w:t>lause 1</w:t>
            </w:r>
            <w:r w:rsidR="003724FA" w:rsidRPr="006A4574">
              <w:rPr>
                <w:rFonts w:asciiTheme="minorHAnsi" w:hAnsiTheme="minorHAnsi" w:cstheme="minorHAnsi"/>
              </w:rPr>
              <w:t>6</w:t>
            </w:r>
            <w:r w:rsidR="00801347" w:rsidRPr="006A4574">
              <w:rPr>
                <w:rFonts w:asciiTheme="minorHAnsi" w:hAnsiTheme="minorHAnsi" w:cstheme="minorHAnsi"/>
              </w:rPr>
              <w:t xml:space="preserve">.2 above will be solely for the purpose of facilitating the comparison of bids by the </w:t>
            </w:r>
            <w:r w:rsidRPr="006A4574">
              <w:rPr>
                <w:rFonts w:asciiTheme="minorHAnsi" w:hAnsiTheme="minorHAnsi" w:cstheme="minorHAnsi"/>
              </w:rPr>
              <w:t>purchaser and will not in any way limit the purchase</w:t>
            </w:r>
            <w:r w:rsidR="00801347" w:rsidRPr="006A4574">
              <w:rPr>
                <w:rFonts w:asciiTheme="minorHAnsi" w:hAnsiTheme="minorHAnsi" w:cstheme="minorHAnsi"/>
              </w:rPr>
              <w:t>r’s right to contract on any of the terms offered.</w:t>
            </w:r>
          </w:p>
          <w:p w14:paraId="10B134BE" w14:textId="02A40ED2" w:rsidR="00801347" w:rsidRPr="006A4574" w:rsidRDefault="00801347"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Prices quoted by the </w:t>
            </w:r>
            <w:r w:rsidR="00603F61" w:rsidRPr="006A4574">
              <w:rPr>
                <w:rFonts w:asciiTheme="minorHAnsi" w:hAnsiTheme="minorHAnsi" w:cstheme="minorHAnsi"/>
              </w:rPr>
              <w:t xml:space="preserve">bidder shall be fixed during the bidder’s </w:t>
            </w:r>
            <w:r w:rsidRPr="006A4574">
              <w:rPr>
                <w:rFonts w:asciiTheme="minorHAnsi" w:hAnsiTheme="minorHAnsi" w:cstheme="minorHAnsi"/>
              </w:rPr>
              <w:t xml:space="preserve">performance of the contract and not subject to variation on any account, unless otherwise specified </w:t>
            </w:r>
            <w:r w:rsidR="00CD7361" w:rsidRPr="006A4574">
              <w:rPr>
                <w:rFonts w:asciiTheme="minorHAnsi" w:hAnsiTheme="minorHAnsi" w:cstheme="minorHAnsi"/>
                <w:b/>
              </w:rPr>
              <w:t>in the BDS</w:t>
            </w:r>
            <w:r w:rsidRPr="006A4574">
              <w:rPr>
                <w:rFonts w:asciiTheme="minorHAnsi" w:hAnsiTheme="minorHAnsi" w:cstheme="minorHAnsi"/>
              </w:rPr>
              <w:t>.</w:t>
            </w:r>
          </w:p>
          <w:p w14:paraId="42DE6D17" w14:textId="34A05EDE" w:rsidR="00FF6C79" w:rsidRPr="006A4574" w:rsidRDefault="004C6CB0" w:rsidP="005B0132">
            <w:pPr>
              <w:pStyle w:val="ITBSubclause"/>
              <w:numPr>
                <w:ilvl w:val="1"/>
                <w:numId w:val="19"/>
              </w:numPr>
              <w:rPr>
                <w:rFonts w:asciiTheme="minorHAnsi" w:hAnsiTheme="minorHAnsi" w:cstheme="minorHAnsi"/>
              </w:rPr>
            </w:pPr>
            <w:r w:rsidRPr="006A4574">
              <w:rPr>
                <w:rFonts w:asciiTheme="minorHAnsi" w:hAnsiTheme="minorHAnsi" w:cstheme="minorHAnsi"/>
              </w:rPr>
              <w:t>If bids are invited for individual contracts (lots) or for any combination of contracts (packages), bidders wishing to offer any price reduction for the award of more than one contract</w:t>
            </w:r>
            <w:r w:rsidR="00101D13" w:rsidRPr="006A4574">
              <w:rPr>
                <w:rFonts w:asciiTheme="minorHAnsi" w:hAnsiTheme="minorHAnsi" w:cstheme="minorHAnsi"/>
              </w:rPr>
              <w:t xml:space="preserve"> (lot)</w:t>
            </w:r>
            <w:r w:rsidRPr="006A4574">
              <w:rPr>
                <w:rFonts w:asciiTheme="minorHAnsi" w:hAnsiTheme="minorHAnsi" w:cstheme="minorHAnsi"/>
              </w:rPr>
              <w:t>, shall specify in its bid the price reductions applicable to each package, or alternatively, to individual contracts within the package.</w:t>
            </w:r>
          </w:p>
        </w:tc>
      </w:tr>
      <w:tr w:rsidR="002E58D5" w:rsidRPr="006A4574" w14:paraId="2EBED8FB" w14:textId="77777777" w:rsidTr="002E58D5">
        <w:trPr>
          <w:trHeight w:val="70"/>
        </w:trPr>
        <w:tc>
          <w:tcPr>
            <w:tcW w:w="2155" w:type="dxa"/>
          </w:tcPr>
          <w:p w14:paraId="41B37942" w14:textId="390B19C9" w:rsidR="00801347" w:rsidRPr="006A4574" w:rsidRDefault="004C6CB0" w:rsidP="002E58D5">
            <w:pPr>
              <w:pStyle w:val="ITBClauses"/>
              <w:tabs>
                <w:tab w:val="num" w:pos="-3355"/>
              </w:tabs>
              <w:rPr>
                <w:rFonts w:asciiTheme="minorHAnsi" w:hAnsiTheme="minorHAnsi" w:cstheme="minorHAnsi"/>
              </w:rPr>
            </w:pPr>
            <w:bookmarkStart w:id="76" w:name="_Toc44943140"/>
            <w:bookmarkStart w:id="77" w:name="_Toc45027621"/>
            <w:bookmarkStart w:id="78" w:name="_Toc46500081"/>
            <w:r w:rsidRPr="006A4574">
              <w:rPr>
                <w:rFonts w:asciiTheme="minorHAnsi" w:hAnsiTheme="minorHAnsi" w:cstheme="minorHAnsi"/>
              </w:rPr>
              <w:lastRenderedPageBreak/>
              <w:t>Currencies of Bid</w:t>
            </w:r>
            <w:bookmarkEnd w:id="76"/>
            <w:bookmarkEnd w:id="77"/>
            <w:bookmarkEnd w:id="78"/>
          </w:p>
        </w:tc>
        <w:tc>
          <w:tcPr>
            <w:tcW w:w="7768" w:type="dxa"/>
          </w:tcPr>
          <w:p w14:paraId="1D3FAC39" w14:textId="72176441" w:rsidR="00192560" w:rsidRPr="006A4574" w:rsidRDefault="004C6CB0" w:rsidP="005B0132">
            <w:pPr>
              <w:pStyle w:val="ITBSubclause"/>
              <w:numPr>
                <w:ilvl w:val="1"/>
                <w:numId w:val="19"/>
              </w:numPr>
              <w:rPr>
                <w:rFonts w:asciiTheme="minorHAnsi" w:hAnsiTheme="minorHAnsi" w:cstheme="minorHAnsi"/>
              </w:rPr>
            </w:pPr>
            <w:r w:rsidRPr="006A4574">
              <w:rPr>
                <w:rFonts w:asciiTheme="minorHAnsi" w:hAnsiTheme="minorHAnsi" w:cstheme="minorHAnsi"/>
              </w:rPr>
              <w:t>The currency(</w:t>
            </w:r>
            <w:proofErr w:type="spellStart"/>
            <w:r w:rsidRPr="006A4574">
              <w:rPr>
                <w:rFonts w:asciiTheme="minorHAnsi" w:hAnsiTheme="minorHAnsi" w:cstheme="minorHAnsi"/>
              </w:rPr>
              <w:t>ies</w:t>
            </w:r>
            <w:proofErr w:type="spellEnd"/>
            <w:r w:rsidRPr="006A4574">
              <w:rPr>
                <w:rFonts w:asciiTheme="minorHAnsi" w:hAnsiTheme="minorHAnsi" w:cstheme="minorHAnsi"/>
              </w:rPr>
              <w:t xml:space="preserve">) of the bid shall be specified </w:t>
            </w:r>
            <w:r w:rsidR="00CD7361" w:rsidRPr="006A4574">
              <w:rPr>
                <w:rFonts w:asciiTheme="minorHAnsi" w:hAnsiTheme="minorHAnsi" w:cstheme="minorHAnsi"/>
                <w:b/>
              </w:rPr>
              <w:t>in the BDS</w:t>
            </w:r>
            <w:r w:rsidRPr="006A4574">
              <w:rPr>
                <w:rFonts w:asciiTheme="minorHAnsi" w:hAnsiTheme="minorHAnsi" w:cstheme="minorHAnsi"/>
              </w:rPr>
              <w:t>. For evaluation and comparison purposes, the currency(</w:t>
            </w:r>
            <w:proofErr w:type="spellStart"/>
            <w:r w:rsidRPr="006A4574">
              <w:rPr>
                <w:rFonts w:asciiTheme="minorHAnsi" w:hAnsiTheme="minorHAnsi" w:cstheme="minorHAnsi"/>
              </w:rPr>
              <w:t>ies</w:t>
            </w:r>
            <w:proofErr w:type="spellEnd"/>
            <w:r w:rsidRPr="006A4574">
              <w:rPr>
                <w:rFonts w:asciiTheme="minorHAnsi" w:hAnsiTheme="minorHAnsi" w:cstheme="minorHAnsi"/>
              </w:rPr>
              <w:t xml:space="preserve">) of the bids shall be converted into a single currency as specified </w:t>
            </w:r>
            <w:r w:rsidR="00CD7361" w:rsidRPr="006A4574">
              <w:rPr>
                <w:rFonts w:asciiTheme="minorHAnsi" w:hAnsiTheme="minorHAnsi" w:cstheme="minorHAnsi"/>
                <w:b/>
              </w:rPr>
              <w:t>in the BDS</w:t>
            </w:r>
            <w:r w:rsidRPr="006A4574">
              <w:rPr>
                <w:rFonts w:asciiTheme="minorHAnsi" w:hAnsiTheme="minorHAnsi" w:cstheme="minorHAnsi"/>
              </w:rPr>
              <w:t>.</w:t>
            </w:r>
          </w:p>
        </w:tc>
      </w:tr>
      <w:tr w:rsidR="002E58D5" w:rsidRPr="006A4574" w14:paraId="359D59DB" w14:textId="77777777" w:rsidTr="002E58D5">
        <w:trPr>
          <w:trHeight w:val="80"/>
        </w:trPr>
        <w:tc>
          <w:tcPr>
            <w:tcW w:w="2155" w:type="dxa"/>
          </w:tcPr>
          <w:p w14:paraId="6A96D997" w14:textId="371C79BE" w:rsidR="002E58D5" w:rsidRPr="006A4574" w:rsidRDefault="004C6CB0" w:rsidP="002E58D5">
            <w:pPr>
              <w:pStyle w:val="ITBClauses"/>
              <w:tabs>
                <w:tab w:val="num" w:pos="-3355"/>
              </w:tabs>
              <w:rPr>
                <w:rFonts w:asciiTheme="minorHAnsi" w:hAnsiTheme="minorHAnsi" w:cstheme="minorHAnsi"/>
              </w:rPr>
            </w:pPr>
            <w:bookmarkStart w:id="79" w:name="_Toc44943141"/>
            <w:bookmarkStart w:id="80" w:name="_Toc45027622"/>
            <w:bookmarkStart w:id="81" w:name="_Toc46500082"/>
            <w:r w:rsidRPr="006A4574">
              <w:rPr>
                <w:rFonts w:asciiTheme="minorHAnsi" w:hAnsiTheme="minorHAnsi" w:cstheme="minorHAnsi"/>
              </w:rPr>
              <w:t>Documents Establishing Bidder’s Eligibility and Qualification</w:t>
            </w:r>
            <w:bookmarkEnd w:id="79"/>
            <w:bookmarkEnd w:id="80"/>
            <w:bookmarkEnd w:id="81"/>
          </w:p>
        </w:tc>
        <w:tc>
          <w:tcPr>
            <w:tcW w:w="7768" w:type="dxa"/>
          </w:tcPr>
          <w:p w14:paraId="0FE6A74B" w14:textId="025535E2"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Pursuant to ITB clause 1</w:t>
            </w:r>
            <w:r w:rsidR="003724FA" w:rsidRPr="006A4574">
              <w:rPr>
                <w:rFonts w:asciiTheme="minorHAnsi" w:hAnsiTheme="minorHAnsi" w:cstheme="minorHAnsi"/>
              </w:rPr>
              <w:t>8</w:t>
            </w:r>
            <w:r w:rsidRPr="006A4574">
              <w:rPr>
                <w:rFonts w:asciiTheme="minorHAnsi" w:hAnsiTheme="minorHAnsi" w:cstheme="minorHAnsi"/>
              </w:rPr>
              <w:t>, the bidder shall furnish, as part of its bid, documents establishing the bidder’s eligibility to bid and its qualifications to perform the contract if its bid is accepted.</w:t>
            </w:r>
          </w:p>
          <w:p w14:paraId="1EAC9774" w14:textId="0627E208"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The documentary evidence of the bidder’s eligibility to bid shall establish to the purchaser’s satisfaction that the bidder, at the time of submission of its bid, is from an eligible country as defined </w:t>
            </w:r>
            <w:r w:rsidR="00CD7361" w:rsidRPr="006A4574">
              <w:rPr>
                <w:rFonts w:asciiTheme="minorHAnsi" w:hAnsiTheme="minorHAnsi" w:cstheme="minorHAnsi"/>
                <w:b/>
              </w:rPr>
              <w:t>in the BDS</w:t>
            </w:r>
            <w:r w:rsidRPr="006A4574">
              <w:rPr>
                <w:rFonts w:asciiTheme="minorHAnsi" w:hAnsiTheme="minorHAnsi" w:cstheme="minorHAnsi"/>
              </w:rPr>
              <w:t>.</w:t>
            </w:r>
            <w:r w:rsidR="003944AA" w:rsidRPr="006A4574">
              <w:rPr>
                <w:rFonts w:asciiTheme="minorHAnsi" w:hAnsiTheme="minorHAnsi" w:cstheme="minorHAnsi"/>
              </w:rPr>
              <w:t xml:space="preserve"> </w:t>
            </w:r>
          </w:p>
          <w:p w14:paraId="5E3B0140" w14:textId="354D39A6"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The documentary evidence of the bidder’s qualifications to perform the contract if its bid is accepted shall establish to the purchaser’s satisfaction:</w:t>
            </w:r>
          </w:p>
          <w:p w14:paraId="18ABD25D" w14:textId="311B3696"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 xml:space="preserve">that, in the case of a bidder offering to supply goods under the contract which the bidder did not manufacture or otherwise produce, the bidder has been duly </w:t>
            </w:r>
            <w:proofErr w:type="spellStart"/>
            <w:r w:rsidRPr="006A4574">
              <w:rPr>
                <w:rFonts w:asciiTheme="minorHAnsi" w:hAnsiTheme="minorHAnsi" w:cstheme="minorHAnsi"/>
              </w:rPr>
              <w:t>authorised</w:t>
            </w:r>
            <w:proofErr w:type="spellEnd"/>
            <w:r w:rsidRPr="006A4574">
              <w:rPr>
                <w:rFonts w:asciiTheme="minorHAnsi" w:hAnsiTheme="minorHAnsi" w:cstheme="minorHAnsi"/>
              </w:rPr>
              <w:t xml:space="preserve"> by the goods’ manufacturer or producer to supply the goods in the purchaser’s country unless otherwise specified </w:t>
            </w:r>
            <w:r w:rsidR="00CD7361" w:rsidRPr="006A4574">
              <w:rPr>
                <w:rFonts w:asciiTheme="minorHAnsi" w:hAnsiTheme="minorHAnsi" w:cstheme="minorHAnsi"/>
                <w:b/>
              </w:rPr>
              <w:t>in the BDS</w:t>
            </w:r>
            <w:r w:rsidRPr="006A4574">
              <w:rPr>
                <w:rFonts w:asciiTheme="minorHAnsi" w:hAnsiTheme="minorHAnsi" w:cstheme="minorHAnsi"/>
              </w:rPr>
              <w:t>;</w:t>
            </w:r>
            <w:r w:rsidR="003944AA" w:rsidRPr="006A4574">
              <w:rPr>
                <w:rFonts w:asciiTheme="minorHAnsi" w:hAnsiTheme="minorHAnsi" w:cstheme="minorHAnsi"/>
              </w:rPr>
              <w:t xml:space="preserve"> </w:t>
            </w:r>
          </w:p>
          <w:p w14:paraId="12B1F2A9" w14:textId="639F811F"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 xml:space="preserve">that the bidder has the financial, technical, and production </w:t>
            </w:r>
            <w:r w:rsidR="00CC70DD" w:rsidRPr="006A4574">
              <w:rPr>
                <w:rFonts w:asciiTheme="minorHAnsi" w:hAnsiTheme="minorHAnsi" w:cstheme="minorHAnsi"/>
              </w:rPr>
              <w:t xml:space="preserve">/after sales service </w:t>
            </w:r>
            <w:r w:rsidRPr="006A4574">
              <w:rPr>
                <w:rFonts w:asciiTheme="minorHAnsi" w:hAnsiTheme="minorHAnsi" w:cstheme="minorHAnsi"/>
              </w:rPr>
              <w:t>capability necessary to perform the contract</w:t>
            </w:r>
            <w:r w:rsidR="00CC70DD" w:rsidRPr="006A4574">
              <w:rPr>
                <w:rFonts w:asciiTheme="minorHAnsi" w:hAnsiTheme="minorHAnsi" w:cstheme="minorHAnsi"/>
              </w:rPr>
              <w:t xml:space="preserve"> as stipulated in the </w:t>
            </w:r>
            <w:r w:rsidR="00CC70DD" w:rsidRPr="006A4574">
              <w:rPr>
                <w:rFonts w:asciiTheme="minorHAnsi" w:hAnsiTheme="minorHAnsi" w:cstheme="minorHAnsi"/>
                <w:b/>
                <w:bCs/>
              </w:rPr>
              <w:t>BDS</w:t>
            </w:r>
            <w:r w:rsidRPr="006A4574">
              <w:rPr>
                <w:rFonts w:asciiTheme="minorHAnsi" w:hAnsiTheme="minorHAnsi" w:cstheme="minorHAnsi"/>
              </w:rPr>
              <w:t>;</w:t>
            </w:r>
          </w:p>
          <w:p w14:paraId="4FB6EBB3" w14:textId="3ECFF962"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that, in the case of a bidder not doing business within the purchaser’s country, the bidder is or will be (if awarded the contract) represented by an agent in the purchaser’s country equipped and able to carry out the supplier’s maintenance, repair, and spare parts-stocking obligations prescribed in the conditions of contract and/or technical specifications; and</w:t>
            </w:r>
          </w:p>
          <w:p w14:paraId="38266FD7" w14:textId="682D8A63" w:rsidR="00192560"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 xml:space="preserve">that the bidder meets the qualification criteria listed </w:t>
            </w:r>
            <w:r w:rsidR="00CD7361" w:rsidRPr="006A4574">
              <w:rPr>
                <w:rFonts w:asciiTheme="minorHAnsi" w:hAnsiTheme="minorHAnsi" w:cstheme="minorHAnsi"/>
                <w:b/>
              </w:rPr>
              <w:t>in the BDS</w:t>
            </w:r>
            <w:r w:rsidRPr="006A4574">
              <w:rPr>
                <w:rFonts w:asciiTheme="minorHAnsi" w:hAnsiTheme="minorHAnsi" w:cstheme="minorHAnsi"/>
              </w:rPr>
              <w:t>.</w:t>
            </w:r>
          </w:p>
        </w:tc>
      </w:tr>
      <w:tr w:rsidR="002E58D5" w:rsidRPr="006A4574" w14:paraId="4E287F5C" w14:textId="77777777" w:rsidTr="002E58D5">
        <w:trPr>
          <w:trHeight w:val="2270"/>
        </w:trPr>
        <w:tc>
          <w:tcPr>
            <w:tcW w:w="2155" w:type="dxa"/>
          </w:tcPr>
          <w:p w14:paraId="72AFA83C" w14:textId="0EFA9D23" w:rsidR="000E27ED" w:rsidRPr="006A4574" w:rsidRDefault="000E27ED" w:rsidP="002E58D5">
            <w:pPr>
              <w:pStyle w:val="ITBClauses"/>
              <w:tabs>
                <w:tab w:val="num" w:pos="-3355"/>
              </w:tabs>
              <w:rPr>
                <w:rFonts w:asciiTheme="minorHAnsi" w:hAnsiTheme="minorHAnsi" w:cstheme="minorHAnsi"/>
              </w:rPr>
            </w:pPr>
            <w:bookmarkStart w:id="82" w:name="_Toc44943142"/>
            <w:bookmarkStart w:id="83" w:name="_Toc45027623"/>
            <w:bookmarkStart w:id="84" w:name="_Toc46500083"/>
            <w:r w:rsidRPr="006A4574">
              <w:rPr>
                <w:rFonts w:asciiTheme="minorHAnsi" w:hAnsiTheme="minorHAnsi" w:cstheme="minorHAnsi"/>
              </w:rPr>
              <w:t>Documents Establishing Goods’ Eligibility and Conformity to Bidding Documents</w:t>
            </w:r>
            <w:bookmarkEnd w:id="82"/>
            <w:bookmarkEnd w:id="83"/>
            <w:bookmarkEnd w:id="84"/>
          </w:p>
        </w:tc>
        <w:tc>
          <w:tcPr>
            <w:tcW w:w="7768" w:type="dxa"/>
          </w:tcPr>
          <w:p w14:paraId="0432BA0B" w14:textId="77777777"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The documentary evidence of conformity of the goods and services to the bidding documents may be in the form of literature, drawings, and data, and shall consist of:</w:t>
            </w:r>
          </w:p>
          <w:p w14:paraId="2917E33B" w14:textId="77777777"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a detailed description of the essential technical and performance characteristics of the</w:t>
            </w:r>
            <w:r w:rsidRPr="006A4574">
              <w:rPr>
                <w:rFonts w:asciiTheme="minorHAnsi" w:hAnsiTheme="minorHAnsi" w:cstheme="minorHAnsi"/>
                <w:spacing w:val="-4"/>
              </w:rPr>
              <w:t xml:space="preserve"> </w:t>
            </w:r>
            <w:r w:rsidRPr="006A4574">
              <w:rPr>
                <w:rFonts w:asciiTheme="minorHAnsi" w:hAnsiTheme="minorHAnsi" w:cstheme="minorHAnsi"/>
              </w:rPr>
              <w:t>goods;</w:t>
            </w:r>
          </w:p>
          <w:p w14:paraId="147520DC" w14:textId="24CE93A3"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 xml:space="preserve">a list giving full particulars, including available sources and current prices of spare parts, special tools, etc., necessary for the proper and continuing functioning of the goods for a period to be specified </w:t>
            </w:r>
            <w:r w:rsidR="00CD7361" w:rsidRPr="006A4574">
              <w:rPr>
                <w:rFonts w:asciiTheme="minorHAnsi" w:hAnsiTheme="minorHAnsi" w:cstheme="minorHAnsi"/>
                <w:b/>
              </w:rPr>
              <w:t>in the BDS</w:t>
            </w:r>
            <w:r w:rsidRPr="006A4574">
              <w:rPr>
                <w:rFonts w:asciiTheme="minorHAnsi" w:hAnsiTheme="minorHAnsi" w:cstheme="minorHAnsi"/>
              </w:rPr>
              <w:t>, following commencement of the use of the goods by the purchaser; and</w:t>
            </w:r>
          </w:p>
          <w:p w14:paraId="6C7A43E7" w14:textId="77777777"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lastRenderedPageBreak/>
              <w:t>an item-by-item commentary on the purchaser’s technical specifications demonstrating substantial responsiveness of the goods and services to those specifications, or a statement of deviations and exceptions to the provisions of the technical</w:t>
            </w:r>
            <w:r w:rsidRPr="006A4574">
              <w:rPr>
                <w:rFonts w:asciiTheme="minorHAnsi" w:hAnsiTheme="minorHAnsi" w:cstheme="minorHAnsi"/>
                <w:spacing w:val="-1"/>
              </w:rPr>
              <w:t xml:space="preserve"> </w:t>
            </w:r>
            <w:r w:rsidRPr="006A4574">
              <w:rPr>
                <w:rFonts w:asciiTheme="minorHAnsi" w:hAnsiTheme="minorHAnsi" w:cstheme="minorHAnsi"/>
              </w:rPr>
              <w:t>specifications.</w:t>
            </w:r>
          </w:p>
          <w:p w14:paraId="0CE5277C" w14:textId="02C038DD"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For purposes of the commentary to be furnished pursuant to ITB clause 1</w:t>
            </w:r>
            <w:r w:rsidR="003724FA" w:rsidRPr="006A4574">
              <w:rPr>
                <w:rFonts w:asciiTheme="minorHAnsi" w:hAnsiTheme="minorHAnsi" w:cstheme="minorHAnsi"/>
              </w:rPr>
              <w:t>9</w:t>
            </w:r>
            <w:r w:rsidRPr="006A4574">
              <w:rPr>
                <w:rFonts w:asciiTheme="minorHAnsi" w:hAnsiTheme="minorHAnsi" w:cstheme="minorHAnsi"/>
              </w:rPr>
              <w:t>.</w:t>
            </w:r>
            <w:r w:rsidR="00CC70DD" w:rsidRPr="006A4574">
              <w:rPr>
                <w:rFonts w:asciiTheme="minorHAnsi" w:hAnsiTheme="minorHAnsi" w:cstheme="minorHAnsi"/>
              </w:rPr>
              <w:t>1</w:t>
            </w:r>
            <w:r w:rsidRPr="006A4574">
              <w:rPr>
                <w:rFonts w:asciiTheme="minorHAnsi" w:hAnsiTheme="minorHAnsi" w:cstheme="minorHAnsi"/>
              </w:rPr>
              <w:t>(c) above, the bidder shall note that standards for workmanship, material, and equipment, as well as references to brand names or catalogue numbers designated by the purchaser in its technical specifications, are intended to be descriptive only and not restrictive. The bidder may substitute alternative standards, brand names, and/or catalogue numbers in its bid, provided that it demonstrates to the purchaser’s satisfaction that the substitutions ensure substantial equivalence to those designated in the technical specifications.</w:t>
            </w:r>
          </w:p>
        </w:tc>
      </w:tr>
      <w:tr w:rsidR="002E58D5" w:rsidRPr="006A4574" w14:paraId="3ECE1885" w14:textId="77777777" w:rsidTr="00DC63E8">
        <w:trPr>
          <w:trHeight w:val="895"/>
        </w:trPr>
        <w:tc>
          <w:tcPr>
            <w:tcW w:w="2155" w:type="dxa"/>
          </w:tcPr>
          <w:p w14:paraId="252904DE" w14:textId="2BFC7D9B" w:rsidR="000E27ED" w:rsidRPr="006A4574" w:rsidRDefault="000E27ED" w:rsidP="002E58D5">
            <w:pPr>
              <w:pStyle w:val="ITBClauses"/>
              <w:tabs>
                <w:tab w:val="num" w:pos="-3355"/>
              </w:tabs>
              <w:rPr>
                <w:rFonts w:asciiTheme="minorHAnsi" w:hAnsiTheme="minorHAnsi" w:cstheme="minorHAnsi"/>
              </w:rPr>
            </w:pPr>
            <w:bookmarkStart w:id="85" w:name="_Toc44943143"/>
            <w:bookmarkStart w:id="86" w:name="_Toc45027624"/>
            <w:bookmarkStart w:id="87" w:name="_Toc46500084"/>
            <w:r w:rsidRPr="006A4574">
              <w:rPr>
                <w:rFonts w:asciiTheme="minorHAnsi" w:hAnsiTheme="minorHAnsi" w:cstheme="minorHAnsi"/>
              </w:rPr>
              <w:lastRenderedPageBreak/>
              <w:t>Bid Security</w:t>
            </w:r>
            <w:bookmarkEnd w:id="85"/>
            <w:bookmarkEnd w:id="86"/>
            <w:bookmarkEnd w:id="87"/>
          </w:p>
        </w:tc>
        <w:tc>
          <w:tcPr>
            <w:tcW w:w="7768" w:type="dxa"/>
          </w:tcPr>
          <w:p w14:paraId="59246BEF" w14:textId="1304E17B"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The bidder shall furnish, as part of its bid, either a bid security or a bid-securing declaration, as specified </w:t>
            </w:r>
            <w:r w:rsidR="00CD7361" w:rsidRPr="006A4574">
              <w:rPr>
                <w:rFonts w:asciiTheme="minorHAnsi" w:hAnsiTheme="minorHAnsi" w:cstheme="minorHAnsi"/>
                <w:b/>
              </w:rPr>
              <w:t>in the BDS</w:t>
            </w:r>
            <w:r w:rsidRPr="006A4574">
              <w:rPr>
                <w:rFonts w:asciiTheme="minorHAnsi" w:hAnsiTheme="minorHAnsi" w:cstheme="minorHAnsi"/>
              </w:rPr>
              <w:t>.</w:t>
            </w:r>
          </w:p>
          <w:p w14:paraId="654DA742" w14:textId="7D544E92"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If a bid security is required, it shall be in the amount and currency specified </w:t>
            </w:r>
            <w:r w:rsidR="00CD7361" w:rsidRPr="006A4574">
              <w:rPr>
                <w:rFonts w:asciiTheme="minorHAnsi" w:hAnsiTheme="minorHAnsi" w:cstheme="minorHAnsi"/>
                <w:b/>
              </w:rPr>
              <w:t>in the BDS</w:t>
            </w:r>
            <w:r w:rsidRPr="006A4574">
              <w:rPr>
                <w:rFonts w:asciiTheme="minorHAnsi" w:hAnsiTheme="minorHAnsi" w:cstheme="minorHAnsi"/>
              </w:rPr>
              <w:t>, and shall be in one of the following</w:t>
            </w:r>
            <w:r w:rsidRPr="006A4574">
              <w:rPr>
                <w:rFonts w:asciiTheme="minorHAnsi" w:hAnsiTheme="minorHAnsi" w:cstheme="minorHAnsi"/>
                <w:spacing w:val="-7"/>
              </w:rPr>
              <w:t xml:space="preserve"> </w:t>
            </w:r>
            <w:r w:rsidRPr="006A4574">
              <w:rPr>
                <w:rFonts w:asciiTheme="minorHAnsi" w:hAnsiTheme="minorHAnsi" w:cstheme="minorHAnsi"/>
              </w:rPr>
              <w:t>forms:</w:t>
            </w:r>
          </w:p>
          <w:p w14:paraId="6F167D58" w14:textId="77B47076"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a bank guarantee or an irrevocable letter of credit</w:t>
            </w:r>
            <w:r w:rsidR="00AA67B6" w:rsidRPr="006A4574">
              <w:rPr>
                <w:rFonts w:asciiTheme="minorHAnsi" w:hAnsiTheme="minorHAnsi" w:cstheme="minorHAnsi"/>
              </w:rPr>
              <w:t xml:space="preserve">, that must be executable in the </w:t>
            </w:r>
            <w:r w:rsidR="00A47ABC" w:rsidRPr="006A4574">
              <w:rPr>
                <w:rFonts w:asciiTheme="minorHAnsi" w:hAnsiTheme="minorHAnsi" w:cstheme="minorHAnsi"/>
              </w:rPr>
              <w:t>P</w:t>
            </w:r>
            <w:r w:rsidR="00FD462C" w:rsidRPr="006A4574">
              <w:rPr>
                <w:rFonts w:asciiTheme="minorHAnsi" w:hAnsiTheme="minorHAnsi" w:cstheme="minorHAnsi"/>
              </w:rPr>
              <w:t>u</w:t>
            </w:r>
            <w:r w:rsidR="00A47ABC" w:rsidRPr="006A4574">
              <w:rPr>
                <w:rFonts w:asciiTheme="minorHAnsi" w:hAnsiTheme="minorHAnsi" w:cstheme="minorHAnsi"/>
              </w:rPr>
              <w:t>rchaser’</w:t>
            </w:r>
            <w:r w:rsidR="00AA67B6" w:rsidRPr="006A4574">
              <w:rPr>
                <w:rFonts w:asciiTheme="minorHAnsi" w:hAnsiTheme="minorHAnsi" w:cstheme="minorHAnsi"/>
              </w:rPr>
              <w:t>s country,</w:t>
            </w:r>
            <w:r w:rsidRPr="006A4574">
              <w:rPr>
                <w:rFonts w:asciiTheme="minorHAnsi" w:hAnsiTheme="minorHAnsi" w:cstheme="minorHAnsi"/>
              </w:rPr>
              <w:t xml:space="preserve"> issued by a reputable bank located in the purchaser’s country or abroad, in the form provided in the bidding documents or another form acceptable to the purchaser and valid for thirty (30) </w:t>
            </w:r>
            <w:r w:rsidRPr="006A4574">
              <w:rPr>
                <w:rFonts w:asciiTheme="minorHAnsi" w:hAnsiTheme="minorHAnsi" w:cstheme="minorHAnsi"/>
                <w:spacing w:val="-3"/>
              </w:rPr>
              <w:t xml:space="preserve">days </w:t>
            </w:r>
            <w:r w:rsidRPr="006A4574">
              <w:rPr>
                <w:rFonts w:asciiTheme="minorHAnsi" w:hAnsiTheme="minorHAnsi" w:cstheme="minorHAnsi"/>
              </w:rPr>
              <w:t>beyond the validity of the bid;</w:t>
            </w:r>
            <w:r w:rsidRPr="006A4574">
              <w:rPr>
                <w:rFonts w:asciiTheme="minorHAnsi" w:hAnsiTheme="minorHAnsi" w:cstheme="minorHAnsi"/>
                <w:spacing w:val="-18"/>
              </w:rPr>
              <w:t xml:space="preserve"> </w:t>
            </w:r>
            <w:r w:rsidRPr="006A4574">
              <w:rPr>
                <w:rFonts w:asciiTheme="minorHAnsi" w:hAnsiTheme="minorHAnsi" w:cstheme="minorHAnsi"/>
              </w:rPr>
              <w:t>or</w:t>
            </w:r>
          </w:p>
          <w:p w14:paraId="4CD38829" w14:textId="77777777"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a cashier’s or certified</w:t>
            </w:r>
            <w:r w:rsidRPr="006A4574">
              <w:rPr>
                <w:rFonts w:asciiTheme="minorHAnsi" w:hAnsiTheme="minorHAnsi" w:cstheme="minorHAnsi"/>
                <w:spacing w:val="-4"/>
              </w:rPr>
              <w:t xml:space="preserve"> </w:t>
            </w:r>
            <w:r w:rsidRPr="006A4574">
              <w:rPr>
                <w:rFonts w:asciiTheme="minorHAnsi" w:hAnsiTheme="minorHAnsi" w:cstheme="minorHAnsi"/>
              </w:rPr>
              <w:t>cheque.</w:t>
            </w:r>
          </w:p>
          <w:p w14:paraId="6A1B7C03" w14:textId="0F411BD3"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Any bid not secured in accordance with this ITB clause </w:t>
            </w:r>
            <w:r w:rsidR="003724FA" w:rsidRPr="006A4574">
              <w:rPr>
                <w:rFonts w:asciiTheme="minorHAnsi" w:hAnsiTheme="minorHAnsi" w:cstheme="minorHAnsi"/>
              </w:rPr>
              <w:t>20</w:t>
            </w:r>
            <w:r w:rsidRPr="006A4574">
              <w:rPr>
                <w:rFonts w:asciiTheme="minorHAnsi" w:hAnsiTheme="minorHAnsi" w:cstheme="minorHAnsi"/>
              </w:rPr>
              <w:t xml:space="preserve"> will be rejected by the purchaser as non-responsive, pursuant to ITB clause</w:t>
            </w:r>
            <w:r w:rsidRPr="006A4574">
              <w:rPr>
                <w:rFonts w:asciiTheme="minorHAnsi" w:hAnsiTheme="minorHAnsi" w:cstheme="minorHAnsi"/>
                <w:spacing w:val="-5"/>
              </w:rPr>
              <w:t xml:space="preserve"> </w:t>
            </w:r>
            <w:r w:rsidRPr="006A4574">
              <w:rPr>
                <w:rFonts w:asciiTheme="minorHAnsi" w:hAnsiTheme="minorHAnsi" w:cstheme="minorHAnsi"/>
              </w:rPr>
              <w:t>2</w:t>
            </w:r>
            <w:r w:rsidR="003724FA" w:rsidRPr="006A4574">
              <w:rPr>
                <w:rFonts w:asciiTheme="minorHAnsi" w:hAnsiTheme="minorHAnsi" w:cstheme="minorHAnsi"/>
              </w:rPr>
              <w:t>9</w:t>
            </w:r>
            <w:r w:rsidRPr="006A4574">
              <w:rPr>
                <w:rFonts w:asciiTheme="minorHAnsi" w:hAnsiTheme="minorHAnsi" w:cstheme="minorHAnsi"/>
              </w:rPr>
              <w:t>.</w:t>
            </w:r>
          </w:p>
          <w:p w14:paraId="3B71673E" w14:textId="77777777" w:rsidR="000E27ED" w:rsidRPr="006A4574" w:rsidRDefault="000E27ED" w:rsidP="005B0132">
            <w:pPr>
              <w:pStyle w:val="ITBSubclause"/>
              <w:numPr>
                <w:ilvl w:val="1"/>
                <w:numId w:val="19"/>
              </w:numPr>
              <w:rPr>
                <w:rFonts w:asciiTheme="minorHAnsi" w:hAnsiTheme="minorHAnsi" w:cstheme="minorHAnsi"/>
                <w:szCs w:val="18"/>
              </w:rPr>
            </w:pPr>
            <w:r w:rsidRPr="006A4574">
              <w:rPr>
                <w:rFonts w:asciiTheme="minorHAnsi" w:hAnsiTheme="minorHAnsi" w:cstheme="minorHAnsi"/>
              </w:rPr>
              <w:t>Upon receipt of the signed contract agreement and a valid performance security, the purchaser shall return the bid securities of unsuccessful bidders</w:t>
            </w:r>
            <w:r w:rsidRPr="006A4574">
              <w:rPr>
                <w:rFonts w:asciiTheme="minorHAnsi" w:hAnsiTheme="minorHAnsi" w:cstheme="minorHAnsi"/>
                <w:sz w:val="28"/>
              </w:rPr>
              <w:t>.</w:t>
            </w:r>
          </w:p>
          <w:p w14:paraId="08927B6F" w14:textId="75C0914D"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The successful bidder’s bid security will be discharged upon the bidder signing the contract, pursuant to ITB clause </w:t>
            </w:r>
            <w:r w:rsidR="003724FA" w:rsidRPr="006A4574">
              <w:rPr>
                <w:rFonts w:asciiTheme="minorHAnsi" w:hAnsiTheme="minorHAnsi" w:cstheme="minorHAnsi"/>
              </w:rPr>
              <w:t>40</w:t>
            </w:r>
            <w:r w:rsidRPr="006A4574">
              <w:rPr>
                <w:rFonts w:asciiTheme="minorHAnsi" w:hAnsiTheme="minorHAnsi" w:cstheme="minorHAnsi"/>
              </w:rPr>
              <w:t xml:space="preserve">, and furnishing the performance security, pursuant to ITB clause </w:t>
            </w:r>
            <w:r w:rsidR="003724FA" w:rsidRPr="006A4574">
              <w:rPr>
                <w:rFonts w:asciiTheme="minorHAnsi" w:hAnsiTheme="minorHAnsi" w:cstheme="minorHAnsi"/>
              </w:rPr>
              <w:t>41</w:t>
            </w:r>
            <w:r w:rsidRPr="006A4574">
              <w:rPr>
                <w:rFonts w:asciiTheme="minorHAnsi" w:hAnsiTheme="minorHAnsi" w:cstheme="minorHAnsi"/>
              </w:rPr>
              <w:t>.</w:t>
            </w:r>
          </w:p>
          <w:p w14:paraId="769616DB" w14:textId="77777777"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The bid security may be forfeited:</w:t>
            </w:r>
          </w:p>
          <w:p w14:paraId="76F7BEF9" w14:textId="77777777"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t>if a</w:t>
            </w:r>
            <w:r w:rsidRPr="006A4574">
              <w:rPr>
                <w:rFonts w:asciiTheme="minorHAnsi" w:hAnsiTheme="minorHAnsi" w:cstheme="minorHAnsi"/>
                <w:spacing w:val="-3"/>
              </w:rPr>
              <w:t xml:space="preserve"> </w:t>
            </w:r>
            <w:r w:rsidRPr="006A4574">
              <w:rPr>
                <w:rFonts w:asciiTheme="minorHAnsi" w:hAnsiTheme="minorHAnsi" w:cstheme="minorHAnsi"/>
              </w:rPr>
              <w:t>bidder:</w:t>
            </w:r>
          </w:p>
          <w:p w14:paraId="19665A8F" w14:textId="77777777" w:rsidR="000E27ED" w:rsidRPr="006A4574" w:rsidRDefault="000E27ED" w:rsidP="005B0132">
            <w:pPr>
              <w:pStyle w:val="Header3-Paragraph"/>
              <w:numPr>
                <w:ilvl w:val="3"/>
                <w:numId w:val="19"/>
              </w:numPr>
              <w:rPr>
                <w:rFonts w:asciiTheme="minorHAnsi" w:hAnsiTheme="minorHAnsi" w:cstheme="minorHAnsi"/>
              </w:rPr>
            </w:pPr>
            <w:r w:rsidRPr="006A4574">
              <w:rPr>
                <w:rFonts w:asciiTheme="minorHAnsi" w:hAnsiTheme="minorHAnsi" w:cstheme="minorHAnsi"/>
              </w:rPr>
              <w:t>withdraws its bid during the period of bid validity specified by the bidder on the bid form,</w:t>
            </w:r>
            <w:r w:rsidRPr="006A4574">
              <w:rPr>
                <w:rFonts w:asciiTheme="minorHAnsi" w:hAnsiTheme="minorHAnsi" w:cstheme="minorHAnsi"/>
                <w:spacing w:val="-15"/>
              </w:rPr>
              <w:t xml:space="preserve"> </w:t>
            </w:r>
            <w:r w:rsidRPr="006A4574">
              <w:rPr>
                <w:rFonts w:asciiTheme="minorHAnsi" w:hAnsiTheme="minorHAnsi" w:cstheme="minorHAnsi"/>
              </w:rPr>
              <w:t>or</w:t>
            </w:r>
          </w:p>
          <w:p w14:paraId="06ACDC6C" w14:textId="620C954F" w:rsidR="000E27ED" w:rsidRPr="006A4574" w:rsidRDefault="000E27ED" w:rsidP="005B0132">
            <w:pPr>
              <w:pStyle w:val="Header3-Paragraph"/>
              <w:numPr>
                <w:ilvl w:val="3"/>
                <w:numId w:val="19"/>
              </w:numPr>
              <w:rPr>
                <w:rFonts w:asciiTheme="minorHAnsi" w:hAnsiTheme="minorHAnsi" w:cstheme="minorHAnsi"/>
              </w:rPr>
            </w:pPr>
            <w:r w:rsidRPr="006A4574">
              <w:rPr>
                <w:rFonts w:asciiTheme="minorHAnsi" w:hAnsiTheme="minorHAnsi" w:cstheme="minorHAnsi"/>
              </w:rPr>
              <w:t>does not accept the correction of errors pursuant to ITB clause 2</w:t>
            </w:r>
            <w:r w:rsidR="003724FA" w:rsidRPr="006A4574">
              <w:rPr>
                <w:rFonts w:asciiTheme="minorHAnsi" w:hAnsiTheme="minorHAnsi" w:cstheme="minorHAnsi"/>
              </w:rPr>
              <w:t>9</w:t>
            </w:r>
            <w:r w:rsidRPr="006A4574">
              <w:rPr>
                <w:rFonts w:asciiTheme="minorHAnsi" w:hAnsiTheme="minorHAnsi" w:cstheme="minorHAnsi"/>
              </w:rPr>
              <w:t>.2;</w:t>
            </w:r>
            <w:r w:rsidRPr="006A4574">
              <w:rPr>
                <w:rFonts w:asciiTheme="minorHAnsi" w:hAnsiTheme="minorHAnsi" w:cstheme="minorHAnsi"/>
                <w:spacing w:val="-5"/>
              </w:rPr>
              <w:t xml:space="preserve"> </w:t>
            </w:r>
            <w:r w:rsidRPr="006A4574">
              <w:rPr>
                <w:rFonts w:asciiTheme="minorHAnsi" w:hAnsiTheme="minorHAnsi" w:cstheme="minorHAnsi"/>
              </w:rPr>
              <w:t>or</w:t>
            </w:r>
          </w:p>
          <w:p w14:paraId="3090BEC0" w14:textId="77777777" w:rsidR="000E27ED" w:rsidRPr="006A4574" w:rsidRDefault="000E27ED" w:rsidP="005B0132">
            <w:pPr>
              <w:pStyle w:val="Header3-Paragraph"/>
              <w:numPr>
                <w:ilvl w:val="2"/>
                <w:numId w:val="19"/>
              </w:numPr>
              <w:rPr>
                <w:rFonts w:asciiTheme="minorHAnsi" w:hAnsiTheme="minorHAnsi" w:cstheme="minorHAnsi"/>
              </w:rPr>
            </w:pPr>
            <w:r w:rsidRPr="006A4574">
              <w:rPr>
                <w:rFonts w:asciiTheme="minorHAnsi" w:hAnsiTheme="minorHAnsi" w:cstheme="minorHAnsi"/>
              </w:rPr>
              <w:lastRenderedPageBreak/>
              <w:t>in the case of a successful bidder, if the bidder</w:t>
            </w:r>
            <w:r w:rsidRPr="006A4574">
              <w:rPr>
                <w:rFonts w:asciiTheme="minorHAnsi" w:hAnsiTheme="minorHAnsi" w:cstheme="minorHAnsi"/>
                <w:spacing w:val="-13"/>
              </w:rPr>
              <w:t xml:space="preserve"> </w:t>
            </w:r>
            <w:r w:rsidRPr="006A4574">
              <w:rPr>
                <w:rFonts w:asciiTheme="minorHAnsi" w:hAnsiTheme="minorHAnsi" w:cstheme="minorHAnsi"/>
              </w:rPr>
              <w:t>fails:</w:t>
            </w:r>
          </w:p>
          <w:p w14:paraId="3BF2A956" w14:textId="236DEF77" w:rsidR="000E27ED" w:rsidRPr="006A4574" w:rsidRDefault="000E27ED" w:rsidP="005B0132">
            <w:pPr>
              <w:pStyle w:val="Header3-Paragraph"/>
              <w:numPr>
                <w:ilvl w:val="3"/>
                <w:numId w:val="19"/>
              </w:numPr>
              <w:rPr>
                <w:rFonts w:asciiTheme="minorHAnsi" w:hAnsiTheme="minorHAnsi" w:cstheme="minorHAnsi"/>
              </w:rPr>
            </w:pPr>
            <w:r w:rsidRPr="006A4574">
              <w:rPr>
                <w:rFonts w:asciiTheme="minorHAnsi" w:hAnsiTheme="minorHAnsi" w:cstheme="minorHAnsi"/>
              </w:rPr>
              <w:t>to sign the contract in accordance with ITB clause</w:t>
            </w:r>
            <w:r w:rsidRPr="006A4574">
              <w:rPr>
                <w:rFonts w:asciiTheme="minorHAnsi" w:hAnsiTheme="minorHAnsi" w:cstheme="minorHAnsi"/>
                <w:spacing w:val="-19"/>
              </w:rPr>
              <w:t xml:space="preserve"> </w:t>
            </w:r>
            <w:r w:rsidR="003724FA" w:rsidRPr="006A4574">
              <w:rPr>
                <w:rFonts w:asciiTheme="minorHAnsi" w:hAnsiTheme="minorHAnsi" w:cstheme="minorHAnsi"/>
              </w:rPr>
              <w:t>40</w:t>
            </w:r>
            <w:r w:rsidRPr="006A4574">
              <w:rPr>
                <w:rFonts w:asciiTheme="minorHAnsi" w:hAnsiTheme="minorHAnsi" w:cstheme="minorHAnsi"/>
              </w:rPr>
              <w:t>; or</w:t>
            </w:r>
          </w:p>
          <w:p w14:paraId="31AC6C93" w14:textId="3CBF7B1D" w:rsidR="000E27ED" w:rsidRPr="006A4574" w:rsidRDefault="000E27ED" w:rsidP="005B0132">
            <w:pPr>
              <w:pStyle w:val="Header3-Paragraph"/>
              <w:numPr>
                <w:ilvl w:val="3"/>
                <w:numId w:val="19"/>
              </w:numPr>
              <w:rPr>
                <w:rFonts w:asciiTheme="minorHAnsi" w:hAnsiTheme="minorHAnsi" w:cstheme="minorHAnsi"/>
              </w:rPr>
            </w:pPr>
            <w:r w:rsidRPr="006A4574">
              <w:rPr>
                <w:rFonts w:asciiTheme="minorHAnsi" w:hAnsiTheme="minorHAnsi" w:cstheme="minorHAnsi"/>
              </w:rPr>
              <w:t xml:space="preserve">to furnish performance security in accordance </w:t>
            </w:r>
            <w:r w:rsidRPr="006A4574">
              <w:rPr>
                <w:rFonts w:asciiTheme="minorHAnsi" w:hAnsiTheme="minorHAnsi" w:cstheme="minorHAnsi"/>
                <w:spacing w:val="-3"/>
              </w:rPr>
              <w:t xml:space="preserve">with </w:t>
            </w:r>
            <w:r w:rsidRPr="006A4574">
              <w:rPr>
                <w:rFonts w:asciiTheme="minorHAnsi" w:hAnsiTheme="minorHAnsi" w:cstheme="minorHAnsi"/>
              </w:rPr>
              <w:t>ITB clause</w:t>
            </w:r>
            <w:r w:rsidRPr="006A4574">
              <w:rPr>
                <w:rFonts w:asciiTheme="minorHAnsi" w:hAnsiTheme="minorHAnsi" w:cstheme="minorHAnsi"/>
                <w:spacing w:val="-5"/>
              </w:rPr>
              <w:t xml:space="preserve"> </w:t>
            </w:r>
            <w:r w:rsidR="003724FA" w:rsidRPr="006A4574">
              <w:rPr>
                <w:rFonts w:asciiTheme="minorHAnsi" w:hAnsiTheme="minorHAnsi" w:cstheme="minorHAnsi"/>
              </w:rPr>
              <w:t>41</w:t>
            </w:r>
            <w:r w:rsidRPr="006A4574">
              <w:rPr>
                <w:rFonts w:asciiTheme="minorHAnsi" w:hAnsiTheme="minorHAnsi" w:cstheme="minorHAnsi"/>
              </w:rPr>
              <w:t>.</w:t>
            </w:r>
          </w:p>
        </w:tc>
      </w:tr>
      <w:tr w:rsidR="002E58D5" w:rsidRPr="006A4574" w14:paraId="2CA0184C" w14:textId="77777777" w:rsidTr="002E58D5">
        <w:trPr>
          <w:trHeight w:val="2270"/>
        </w:trPr>
        <w:tc>
          <w:tcPr>
            <w:tcW w:w="2155" w:type="dxa"/>
          </w:tcPr>
          <w:p w14:paraId="495E8109" w14:textId="4B92E365" w:rsidR="000E27ED" w:rsidRPr="006A4574" w:rsidRDefault="000E27ED" w:rsidP="002E58D5">
            <w:pPr>
              <w:pStyle w:val="ITBClauses"/>
              <w:tabs>
                <w:tab w:val="num" w:pos="-3355"/>
              </w:tabs>
              <w:rPr>
                <w:rFonts w:asciiTheme="minorHAnsi" w:hAnsiTheme="minorHAnsi" w:cstheme="minorHAnsi"/>
              </w:rPr>
            </w:pPr>
            <w:bookmarkStart w:id="88" w:name="_Toc44943144"/>
            <w:bookmarkStart w:id="89" w:name="_Toc45027625"/>
            <w:bookmarkStart w:id="90" w:name="_Toc46500085"/>
            <w:r w:rsidRPr="006A4574">
              <w:rPr>
                <w:rFonts w:asciiTheme="minorHAnsi" w:hAnsiTheme="minorHAnsi" w:cstheme="minorHAnsi"/>
              </w:rPr>
              <w:lastRenderedPageBreak/>
              <w:t>Bid Validity</w:t>
            </w:r>
            <w:bookmarkEnd w:id="88"/>
            <w:bookmarkEnd w:id="89"/>
            <w:bookmarkEnd w:id="90"/>
          </w:p>
        </w:tc>
        <w:tc>
          <w:tcPr>
            <w:tcW w:w="7768" w:type="dxa"/>
          </w:tcPr>
          <w:p w14:paraId="14D0F993" w14:textId="51888195"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Bids shall remain valid for the period specified </w:t>
            </w:r>
            <w:r w:rsidR="00CD7361" w:rsidRPr="006A4574">
              <w:rPr>
                <w:rFonts w:asciiTheme="minorHAnsi" w:hAnsiTheme="minorHAnsi" w:cstheme="minorHAnsi"/>
                <w:b/>
              </w:rPr>
              <w:t>in the BDS</w:t>
            </w:r>
            <w:r w:rsidRPr="006A4574">
              <w:rPr>
                <w:rFonts w:asciiTheme="minorHAnsi" w:hAnsiTheme="minorHAnsi" w:cstheme="minorHAnsi"/>
              </w:rPr>
              <w:t xml:space="preserve"> after the date of bid submission prescribed by the purchaser, pursuant to ITB clause 2</w:t>
            </w:r>
            <w:r w:rsidR="003724FA" w:rsidRPr="006A4574">
              <w:rPr>
                <w:rFonts w:asciiTheme="minorHAnsi" w:hAnsiTheme="minorHAnsi" w:cstheme="minorHAnsi"/>
              </w:rPr>
              <w:t>4</w:t>
            </w:r>
            <w:r w:rsidRPr="006A4574">
              <w:rPr>
                <w:rFonts w:asciiTheme="minorHAnsi" w:hAnsiTheme="minorHAnsi" w:cstheme="minorHAnsi"/>
              </w:rPr>
              <w:t>. A bid valid for a shorter period shall be rejected by the purchaser as non-responsive.</w:t>
            </w:r>
          </w:p>
          <w:p w14:paraId="49892011" w14:textId="304449DF" w:rsidR="000E27ED" w:rsidRPr="006A4574" w:rsidRDefault="000E27ED" w:rsidP="005B0132">
            <w:pPr>
              <w:pStyle w:val="ITBSubclause"/>
              <w:numPr>
                <w:ilvl w:val="1"/>
                <w:numId w:val="19"/>
              </w:numPr>
              <w:rPr>
                <w:rFonts w:asciiTheme="minorHAnsi" w:hAnsiTheme="minorHAnsi" w:cstheme="minorHAnsi"/>
              </w:rPr>
            </w:pPr>
            <w:r w:rsidRPr="006A4574">
              <w:rPr>
                <w:rFonts w:asciiTheme="minorHAnsi" w:hAnsiTheme="minorHAnsi" w:cstheme="minorHAnsi"/>
              </w:rPr>
              <w:t xml:space="preserve">In exceptional circumstances, the purchaser may solicit the bidder’s consent to an extension of the period of validity. </w:t>
            </w:r>
            <w:r w:rsidR="003724FA" w:rsidRPr="006A4574">
              <w:rPr>
                <w:rFonts w:asciiTheme="minorHAnsi" w:hAnsiTheme="minorHAnsi" w:cstheme="minorHAnsi"/>
              </w:rPr>
              <w:t>T</w:t>
            </w:r>
            <w:r w:rsidRPr="006A4574">
              <w:rPr>
                <w:rFonts w:asciiTheme="minorHAnsi" w:hAnsiTheme="minorHAnsi" w:cstheme="minorHAnsi"/>
              </w:rPr>
              <w:t xml:space="preserve">he request and the responses thereto shall be made in writing. </w:t>
            </w:r>
            <w:r w:rsidR="003724FA" w:rsidRPr="006A4574">
              <w:rPr>
                <w:rFonts w:asciiTheme="minorHAnsi" w:hAnsiTheme="minorHAnsi" w:cstheme="minorHAnsi"/>
              </w:rPr>
              <w:t>T</w:t>
            </w:r>
            <w:r w:rsidRPr="006A4574">
              <w:rPr>
                <w:rFonts w:asciiTheme="minorHAnsi" w:hAnsiTheme="minorHAnsi" w:cstheme="minorHAnsi"/>
              </w:rPr>
              <w:t xml:space="preserve">he bid security provided under ITB clause </w:t>
            </w:r>
            <w:r w:rsidR="003724FA" w:rsidRPr="006A4574">
              <w:rPr>
                <w:rFonts w:asciiTheme="minorHAnsi" w:hAnsiTheme="minorHAnsi" w:cstheme="minorHAnsi"/>
              </w:rPr>
              <w:t>20</w:t>
            </w:r>
            <w:r w:rsidRPr="006A4574">
              <w:rPr>
                <w:rFonts w:asciiTheme="minorHAnsi" w:hAnsiTheme="minorHAnsi" w:cstheme="minorHAnsi"/>
              </w:rPr>
              <w:t xml:space="preserve"> shall also be suitably extended. A bidder may refuse the request without forfeiting its bid security. A bidder granting the request will not be required nor permitted to modify its bid. The request shall be made during the original period of validity.</w:t>
            </w:r>
          </w:p>
        </w:tc>
      </w:tr>
    </w:tbl>
    <w:p w14:paraId="4B86BE59" w14:textId="77777777" w:rsidR="00801347" w:rsidRPr="006A4574" w:rsidRDefault="00801347" w:rsidP="002E58D5">
      <w:pPr>
        <w:pStyle w:val="BodyText"/>
        <w:tabs>
          <w:tab w:val="left" w:pos="0"/>
        </w:tabs>
        <w:spacing w:before="240" w:after="0" w:line="240" w:lineRule="exact"/>
        <w:rPr>
          <w:rFonts w:asciiTheme="minorHAnsi" w:hAnsiTheme="minorHAnsi" w:cstheme="minorHAns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6A4574" w14:paraId="15099FAF" w14:textId="77777777" w:rsidTr="002E58D5">
        <w:trPr>
          <w:trHeight w:val="2609"/>
        </w:trPr>
        <w:tc>
          <w:tcPr>
            <w:tcW w:w="2155" w:type="dxa"/>
          </w:tcPr>
          <w:p w14:paraId="24FDBB2A" w14:textId="4430B395" w:rsidR="00801347" w:rsidRPr="006A4574" w:rsidRDefault="00E918DA" w:rsidP="002E58D5">
            <w:pPr>
              <w:pStyle w:val="ITBClauses"/>
              <w:tabs>
                <w:tab w:val="left" w:pos="0"/>
              </w:tabs>
              <w:rPr>
                <w:rFonts w:asciiTheme="minorHAnsi" w:hAnsiTheme="minorHAnsi" w:cstheme="minorHAnsi"/>
              </w:rPr>
            </w:pPr>
            <w:bookmarkStart w:id="91" w:name="_Toc44943145"/>
            <w:bookmarkStart w:id="92" w:name="_Toc45027626"/>
            <w:bookmarkStart w:id="93" w:name="_Toc46500086"/>
            <w:r w:rsidRPr="006A4574">
              <w:rPr>
                <w:rFonts w:asciiTheme="minorHAnsi" w:hAnsiTheme="minorHAnsi" w:cstheme="minorHAnsi"/>
              </w:rPr>
              <w:t>Format and Signing of B</w:t>
            </w:r>
            <w:r w:rsidR="00801347" w:rsidRPr="006A4574">
              <w:rPr>
                <w:rFonts w:asciiTheme="minorHAnsi" w:hAnsiTheme="minorHAnsi" w:cstheme="minorHAnsi"/>
              </w:rPr>
              <w:t>id</w:t>
            </w:r>
            <w:bookmarkEnd w:id="91"/>
            <w:bookmarkEnd w:id="92"/>
            <w:bookmarkEnd w:id="93"/>
          </w:p>
        </w:tc>
        <w:tc>
          <w:tcPr>
            <w:tcW w:w="7768" w:type="dxa"/>
          </w:tcPr>
          <w:p w14:paraId="3501FF6B" w14:textId="14EDB4F1" w:rsidR="00801347" w:rsidRPr="006A4574" w:rsidRDefault="00413617" w:rsidP="004D0A99">
            <w:pPr>
              <w:pStyle w:val="ITBSubclause"/>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 xml:space="preserve">idder shall prepare an original and the number of copies of the bid indicated </w:t>
            </w:r>
            <w:r w:rsidR="00CD7361" w:rsidRPr="006A4574">
              <w:rPr>
                <w:rFonts w:asciiTheme="minorHAnsi" w:hAnsiTheme="minorHAnsi" w:cstheme="minorHAnsi"/>
                <w:b/>
              </w:rPr>
              <w:t>in the BDS</w:t>
            </w:r>
            <w:r w:rsidR="00801347" w:rsidRPr="006A4574">
              <w:rPr>
                <w:rFonts w:asciiTheme="minorHAnsi" w:hAnsiTheme="minorHAnsi" w:cstheme="minorHAnsi"/>
              </w:rPr>
              <w:t xml:space="preserve">, clearly marking each </w:t>
            </w:r>
            <w:r w:rsidR="00801347" w:rsidRPr="006A4574">
              <w:rPr>
                <w:rFonts w:asciiTheme="minorHAnsi" w:hAnsiTheme="minorHAnsi" w:cstheme="minorHAnsi"/>
                <w:spacing w:val="-3"/>
              </w:rPr>
              <w:t xml:space="preserve">“ORIGINAL BID” </w:t>
            </w:r>
            <w:r w:rsidRPr="006A4574">
              <w:rPr>
                <w:rFonts w:asciiTheme="minorHAnsi" w:hAnsiTheme="minorHAnsi" w:cstheme="minorHAnsi"/>
              </w:rPr>
              <w:t>and “COPY OF BID</w:t>
            </w:r>
            <w:r w:rsidR="00801347" w:rsidRPr="006A4574">
              <w:rPr>
                <w:rFonts w:asciiTheme="minorHAnsi" w:hAnsiTheme="minorHAnsi" w:cstheme="minorHAnsi"/>
              </w:rPr>
              <w:t>”</w:t>
            </w:r>
            <w:r w:rsidRPr="006A4574">
              <w:rPr>
                <w:rFonts w:asciiTheme="minorHAnsi" w:hAnsiTheme="minorHAnsi" w:cstheme="minorHAnsi"/>
              </w:rPr>
              <w:t>,</w:t>
            </w:r>
            <w:r w:rsidR="00801347" w:rsidRPr="006A4574">
              <w:rPr>
                <w:rFonts w:asciiTheme="minorHAnsi" w:hAnsiTheme="minorHAnsi" w:cstheme="minorHAnsi"/>
              </w:rPr>
              <w:t xml:space="preserve"> as appropriate. </w:t>
            </w:r>
            <w:r w:rsidR="00801347" w:rsidRPr="006A4574">
              <w:rPr>
                <w:rFonts w:asciiTheme="minorHAnsi" w:hAnsiTheme="minorHAnsi" w:cstheme="minorHAnsi"/>
                <w:spacing w:val="-3"/>
              </w:rPr>
              <w:t xml:space="preserve">In </w:t>
            </w:r>
            <w:r w:rsidR="00801347" w:rsidRPr="006A4574">
              <w:rPr>
                <w:rFonts w:asciiTheme="minorHAnsi" w:hAnsiTheme="minorHAnsi" w:cstheme="minorHAnsi"/>
              </w:rPr>
              <w:t>the event of any discrepancy between them, the original shall</w:t>
            </w:r>
            <w:r w:rsidR="00801347" w:rsidRPr="006A4574">
              <w:rPr>
                <w:rFonts w:asciiTheme="minorHAnsi" w:hAnsiTheme="minorHAnsi" w:cstheme="minorHAnsi"/>
                <w:spacing w:val="-36"/>
              </w:rPr>
              <w:t xml:space="preserve"> </w:t>
            </w:r>
            <w:r w:rsidR="00801347" w:rsidRPr="006A4574">
              <w:rPr>
                <w:rFonts w:asciiTheme="minorHAnsi" w:hAnsiTheme="minorHAnsi" w:cstheme="minorHAnsi"/>
              </w:rPr>
              <w:t>govern.</w:t>
            </w:r>
          </w:p>
          <w:p w14:paraId="17270F46" w14:textId="06800221" w:rsidR="00CE3B76"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The original and the copies of the bid shall be typed or written in indelible </w:t>
            </w:r>
            <w:r w:rsidR="00413617" w:rsidRPr="006A4574">
              <w:rPr>
                <w:rFonts w:asciiTheme="minorHAnsi" w:hAnsiTheme="minorHAnsi" w:cstheme="minorHAnsi"/>
              </w:rPr>
              <w:t>ink and shall be signed by the b</w:t>
            </w:r>
            <w:r w:rsidRPr="006A4574">
              <w:rPr>
                <w:rFonts w:asciiTheme="minorHAnsi" w:hAnsiTheme="minorHAnsi" w:cstheme="minorHAnsi"/>
              </w:rPr>
              <w:t>idder or a person or perso</w:t>
            </w:r>
            <w:r w:rsidR="00413617" w:rsidRPr="006A4574">
              <w:rPr>
                <w:rFonts w:asciiTheme="minorHAnsi" w:hAnsiTheme="minorHAnsi" w:cstheme="minorHAnsi"/>
              </w:rPr>
              <w:t xml:space="preserve">ns duly </w:t>
            </w:r>
            <w:proofErr w:type="spellStart"/>
            <w:r w:rsidR="00413617" w:rsidRPr="006A4574">
              <w:rPr>
                <w:rFonts w:asciiTheme="minorHAnsi" w:hAnsiTheme="minorHAnsi" w:cstheme="minorHAnsi"/>
              </w:rPr>
              <w:t>authorised</w:t>
            </w:r>
            <w:proofErr w:type="spellEnd"/>
            <w:r w:rsidR="00413617" w:rsidRPr="006A4574">
              <w:rPr>
                <w:rFonts w:asciiTheme="minorHAnsi" w:hAnsiTheme="minorHAnsi" w:cstheme="minorHAnsi"/>
              </w:rPr>
              <w:t xml:space="preserve"> to bind the b</w:t>
            </w:r>
            <w:r w:rsidRPr="006A4574">
              <w:rPr>
                <w:rFonts w:asciiTheme="minorHAnsi" w:hAnsiTheme="minorHAnsi" w:cstheme="minorHAnsi"/>
              </w:rPr>
              <w:t xml:space="preserve">idder to the contract. </w:t>
            </w:r>
            <w:r w:rsidRPr="006A4574">
              <w:rPr>
                <w:rFonts w:asciiTheme="minorHAnsi" w:hAnsiTheme="minorHAnsi" w:cstheme="minorHAnsi"/>
                <w:spacing w:val="-3"/>
              </w:rPr>
              <w:t xml:space="preserve">All </w:t>
            </w:r>
            <w:r w:rsidRPr="006A4574">
              <w:rPr>
                <w:rFonts w:asciiTheme="minorHAnsi" w:hAnsiTheme="minorHAnsi" w:cstheme="minorHAnsi"/>
              </w:rPr>
              <w:t>pages of the bid, except for unamended printed literature, shall</w:t>
            </w:r>
            <w:r w:rsidRPr="006A4574">
              <w:rPr>
                <w:rFonts w:asciiTheme="minorHAnsi" w:hAnsiTheme="minorHAnsi" w:cstheme="minorHAnsi"/>
                <w:spacing w:val="-11"/>
              </w:rPr>
              <w:t xml:space="preserve"> </w:t>
            </w:r>
            <w:r w:rsidRPr="006A4574">
              <w:rPr>
                <w:rFonts w:asciiTheme="minorHAnsi" w:hAnsiTheme="minorHAnsi" w:cstheme="minorHAnsi"/>
              </w:rPr>
              <w:t>be initialed by the person or persons signing the bid.</w:t>
            </w:r>
          </w:p>
          <w:p w14:paraId="409EFF02" w14:textId="21780DC1" w:rsidR="00801347" w:rsidRPr="006A4574" w:rsidRDefault="00CE3B76" w:rsidP="004D0A99">
            <w:pPr>
              <w:pStyle w:val="ITBSubclause"/>
              <w:rPr>
                <w:rFonts w:asciiTheme="minorHAnsi" w:hAnsiTheme="minorHAnsi" w:cstheme="minorHAnsi"/>
              </w:rPr>
            </w:pPr>
            <w:r w:rsidRPr="006A4574">
              <w:rPr>
                <w:rFonts w:asciiTheme="minorHAnsi" w:hAnsiTheme="minorHAnsi" w:cstheme="minorHAnsi"/>
              </w:rPr>
              <w:t xml:space="preserve">Any interlineations, erasures or overwriting shall be valid only if they are </w:t>
            </w:r>
            <w:r w:rsidR="00CC70DD" w:rsidRPr="006A4574">
              <w:rPr>
                <w:rFonts w:asciiTheme="minorHAnsi" w:hAnsiTheme="minorHAnsi" w:cstheme="minorHAnsi"/>
              </w:rPr>
              <w:t>initialed</w:t>
            </w:r>
            <w:r w:rsidRPr="006A4574">
              <w:rPr>
                <w:rFonts w:asciiTheme="minorHAnsi" w:hAnsiTheme="minorHAnsi" w:cstheme="minorHAnsi"/>
              </w:rPr>
              <w:t xml:space="preserve"> by the person or persons signing the bid.</w:t>
            </w:r>
          </w:p>
          <w:p w14:paraId="28B07873" w14:textId="46F39ABC" w:rsidR="00CE3B76" w:rsidRPr="006A4574" w:rsidRDefault="00413617" w:rsidP="004D0A99">
            <w:pPr>
              <w:pStyle w:val="ITBSubclause"/>
              <w:rPr>
                <w:rFonts w:asciiTheme="minorHAnsi" w:hAnsiTheme="minorHAnsi" w:cstheme="minorHAnsi"/>
              </w:rPr>
            </w:pPr>
            <w:r w:rsidRPr="006A4574">
              <w:rPr>
                <w:rFonts w:asciiTheme="minorHAnsi" w:hAnsiTheme="minorHAnsi" w:cstheme="minorHAnsi"/>
              </w:rPr>
              <w:t>The b</w:t>
            </w:r>
            <w:r w:rsidR="00CE3B76" w:rsidRPr="006A4574">
              <w:rPr>
                <w:rFonts w:asciiTheme="minorHAnsi" w:hAnsiTheme="minorHAnsi" w:cstheme="minorHAnsi"/>
              </w:rPr>
              <w:t>idder shall furnish information as described in the form or bid on commissions or gratuities, if any, paid or to be paid to agents relating to this bid, and to contract execution if the bidder is awarded the contract.</w:t>
            </w:r>
          </w:p>
        </w:tc>
      </w:tr>
    </w:tbl>
    <w:p w14:paraId="77EEDB7E" w14:textId="1E2ACE8C" w:rsidR="00801347" w:rsidRPr="006A4574" w:rsidRDefault="00223A7C" w:rsidP="005B0132">
      <w:pPr>
        <w:pStyle w:val="ITBHeading"/>
        <w:numPr>
          <w:ilvl w:val="0"/>
          <w:numId w:val="16"/>
        </w:numPr>
        <w:rPr>
          <w:rFonts w:asciiTheme="minorHAnsi" w:hAnsiTheme="minorHAnsi" w:cstheme="minorHAnsi"/>
        </w:rPr>
      </w:pPr>
      <w:bookmarkStart w:id="94" w:name="_Toc45027450"/>
      <w:bookmarkStart w:id="95" w:name="_Toc45027627"/>
      <w:bookmarkStart w:id="96" w:name="_Toc46500087"/>
      <w:r w:rsidRPr="006A4574">
        <w:rPr>
          <w:rFonts w:asciiTheme="minorHAnsi" w:hAnsiTheme="minorHAnsi" w:cstheme="minorHAnsi"/>
        </w:rPr>
        <w:t>Submission of b</w:t>
      </w:r>
      <w:r w:rsidR="00801347" w:rsidRPr="006A4574">
        <w:rPr>
          <w:rFonts w:asciiTheme="minorHAnsi" w:hAnsiTheme="minorHAnsi" w:cstheme="minorHAnsi"/>
        </w:rPr>
        <w:t>ids</w:t>
      </w:r>
      <w:bookmarkEnd w:id="94"/>
      <w:bookmarkEnd w:id="95"/>
      <w:bookmarkEnd w:id="96"/>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6A4574" w14:paraId="3867DB1D" w14:textId="77777777" w:rsidTr="002E58D5">
        <w:trPr>
          <w:trHeight w:val="6508"/>
        </w:trPr>
        <w:tc>
          <w:tcPr>
            <w:tcW w:w="2155" w:type="dxa"/>
          </w:tcPr>
          <w:p w14:paraId="18CA941E" w14:textId="2B0AA683" w:rsidR="00801347" w:rsidRPr="006A4574" w:rsidRDefault="00275B79" w:rsidP="002E58D5">
            <w:pPr>
              <w:pStyle w:val="ITBClauses"/>
              <w:tabs>
                <w:tab w:val="left" w:pos="0"/>
              </w:tabs>
              <w:rPr>
                <w:rFonts w:asciiTheme="minorHAnsi" w:hAnsiTheme="minorHAnsi" w:cstheme="minorHAnsi"/>
              </w:rPr>
            </w:pPr>
            <w:bookmarkStart w:id="97" w:name="_Toc44943146"/>
            <w:bookmarkStart w:id="98" w:name="_Toc45027628"/>
            <w:bookmarkStart w:id="99" w:name="_Toc46500088"/>
            <w:r w:rsidRPr="006A4574">
              <w:rPr>
                <w:rFonts w:asciiTheme="minorHAnsi" w:hAnsiTheme="minorHAnsi" w:cstheme="minorHAnsi"/>
              </w:rPr>
              <w:lastRenderedPageBreak/>
              <w:t xml:space="preserve">Sealing </w:t>
            </w:r>
            <w:r w:rsidR="00E918DA" w:rsidRPr="006A4574">
              <w:rPr>
                <w:rFonts w:asciiTheme="minorHAnsi" w:hAnsiTheme="minorHAnsi" w:cstheme="minorHAnsi"/>
              </w:rPr>
              <w:t>and M</w:t>
            </w:r>
            <w:r w:rsidR="00452432" w:rsidRPr="006A4574">
              <w:rPr>
                <w:rFonts w:asciiTheme="minorHAnsi" w:hAnsiTheme="minorHAnsi" w:cstheme="minorHAnsi"/>
              </w:rPr>
              <w:t>arking of</w:t>
            </w:r>
            <w:r w:rsidR="00E918DA" w:rsidRPr="006A4574">
              <w:rPr>
                <w:rFonts w:asciiTheme="minorHAnsi" w:hAnsiTheme="minorHAnsi" w:cstheme="minorHAnsi"/>
              </w:rPr>
              <w:t xml:space="preserve"> B</w:t>
            </w:r>
            <w:r w:rsidR="00801347" w:rsidRPr="006A4574">
              <w:rPr>
                <w:rFonts w:asciiTheme="minorHAnsi" w:hAnsiTheme="minorHAnsi" w:cstheme="minorHAnsi"/>
              </w:rPr>
              <w:t>ids</w:t>
            </w:r>
            <w:bookmarkEnd w:id="97"/>
            <w:bookmarkEnd w:id="98"/>
            <w:bookmarkEnd w:id="99"/>
          </w:p>
        </w:tc>
        <w:tc>
          <w:tcPr>
            <w:tcW w:w="7768" w:type="dxa"/>
          </w:tcPr>
          <w:p w14:paraId="737F8B5C" w14:textId="3D0BC9F4" w:rsidR="00801347" w:rsidRPr="006A4574" w:rsidRDefault="00EC0DCB" w:rsidP="004D0A99">
            <w:pPr>
              <w:pStyle w:val="ITBSubclause"/>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 xml:space="preserve">idder shall seal the original and each copy of the bid, in separate envelopes, duly marking the envelopes as </w:t>
            </w:r>
            <w:r w:rsidR="00801347" w:rsidRPr="006A4574">
              <w:rPr>
                <w:rFonts w:asciiTheme="minorHAnsi" w:hAnsiTheme="minorHAnsi" w:cstheme="minorHAnsi"/>
                <w:spacing w:val="-3"/>
              </w:rPr>
              <w:t xml:space="preserve">“ORIGINAL” </w:t>
            </w:r>
            <w:r w:rsidRPr="006A4574">
              <w:rPr>
                <w:rFonts w:asciiTheme="minorHAnsi" w:hAnsiTheme="minorHAnsi" w:cstheme="minorHAnsi"/>
              </w:rPr>
              <w:t>and “COPY</w:t>
            </w:r>
            <w:r w:rsidR="00801347" w:rsidRPr="006A4574">
              <w:rPr>
                <w:rFonts w:asciiTheme="minorHAnsi" w:hAnsiTheme="minorHAnsi" w:cstheme="minorHAnsi"/>
              </w:rPr>
              <w:t>”</w:t>
            </w:r>
            <w:r w:rsidRPr="006A4574">
              <w:rPr>
                <w:rFonts w:asciiTheme="minorHAnsi" w:hAnsiTheme="minorHAnsi" w:cstheme="minorHAnsi"/>
              </w:rPr>
              <w:t>.</w:t>
            </w:r>
            <w:r w:rsidR="00801347" w:rsidRPr="006A4574">
              <w:rPr>
                <w:rFonts w:asciiTheme="minorHAnsi" w:hAnsiTheme="minorHAnsi" w:cstheme="minorHAnsi"/>
              </w:rPr>
              <w:t xml:space="preserve"> The envelopes shall then be enclosed in an outer envelope and</w:t>
            </w:r>
            <w:r w:rsidR="00801347" w:rsidRPr="006A4574">
              <w:rPr>
                <w:rFonts w:asciiTheme="minorHAnsi" w:hAnsiTheme="minorHAnsi" w:cstheme="minorHAnsi"/>
                <w:spacing w:val="-1"/>
              </w:rPr>
              <w:t xml:space="preserve"> </w:t>
            </w:r>
            <w:r w:rsidR="00801347" w:rsidRPr="006A4574">
              <w:rPr>
                <w:rFonts w:asciiTheme="minorHAnsi" w:hAnsiTheme="minorHAnsi" w:cstheme="minorHAnsi"/>
              </w:rPr>
              <w:t>sealed.</w:t>
            </w:r>
          </w:p>
          <w:p w14:paraId="7F12331E" w14:textId="77777777"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The inner and outer envelopes</w:t>
            </w:r>
            <w:r w:rsidRPr="006A4574">
              <w:rPr>
                <w:rFonts w:asciiTheme="minorHAnsi" w:hAnsiTheme="minorHAnsi" w:cstheme="minorHAnsi"/>
                <w:spacing w:val="-6"/>
              </w:rPr>
              <w:t xml:space="preserve"> </w:t>
            </w:r>
            <w:r w:rsidRPr="006A4574">
              <w:rPr>
                <w:rFonts w:asciiTheme="minorHAnsi" w:hAnsiTheme="minorHAnsi" w:cstheme="minorHAnsi"/>
              </w:rPr>
              <w:t>shall:</w:t>
            </w:r>
          </w:p>
          <w:p w14:paraId="783FF8E9" w14:textId="02AC1FA8" w:rsidR="00801347" w:rsidRPr="006A4574" w:rsidRDefault="00801347" w:rsidP="005B0132">
            <w:pPr>
              <w:pStyle w:val="ITBSubclause"/>
              <w:numPr>
                <w:ilvl w:val="2"/>
                <w:numId w:val="18"/>
              </w:numPr>
              <w:rPr>
                <w:rFonts w:asciiTheme="minorHAnsi" w:hAnsiTheme="minorHAnsi" w:cstheme="minorHAnsi"/>
              </w:rPr>
            </w:pPr>
            <w:r w:rsidRPr="006A4574">
              <w:rPr>
                <w:rFonts w:asciiTheme="minorHAnsi" w:hAnsiTheme="minorHAnsi" w:cstheme="minorHAnsi"/>
              </w:rPr>
              <w:t>indica</w:t>
            </w:r>
            <w:r w:rsidR="00EC0DCB" w:rsidRPr="006A4574">
              <w:rPr>
                <w:rFonts w:asciiTheme="minorHAnsi" w:hAnsiTheme="minorHAnsi" w:cstheme="minorHAnsi"/>
              </w:rPr>
              <w:t>te the name and address of the b</w:t>
            </w:r>
            <w:r w:rsidRPr="006A4574">
              <w:rPr>
                <w:rFonts w:asciiTheme="minorHAnsi" w:hAnsiTheme="minorHAnsi" w:cstheme="minorHAnsi"/>
              </w:rPr>
              <w:t>idder to enable the bid to be returned unopened in case it is declared “late”;</w:t>
            </w:r>
          </w:p>
          <w:p w14:paraId="493CFBF4" w14:textId="77750FC0" w:rsidR="00801347" w:rsidRPr="006A4574" w:rsidRDefault="00EC0DCB" w:rsidP="005B0132">
            <w:pPr>
              <w:pStyle w:val="ITBSubclause"/>
              <w:numPr>
                <w:ilvl w:val="2"/>
                <w:numId w:val="18"/>
              </w:numPr>
              <w:rPr>
                <w:rFonts w:asciiTheme="minorHAnsi" w:hAnsiTheme="minorHAnsi" w:cstheme="minorHAnsi"/>
              </w:rPr>
            </w:pPr>
            <w:r w:rsidRPr="006A4574">
              <w:rPr>
                <w:rFonts w:asciiTheme="minorHAnsi" w:hAnsiTheme="minorHAnsi" w:cstheme="minorHAnsi"/>
              </w:rPr>
              <w:t>be addressed to the p</w:t>
            </w:r>
            <w:r w:rsidR="00801347" w:rsidRPr="006A4574">
              <w:rPr>
                <w:rFonts w:asciiTheme="minorHAnsi" w:hAnsiTheme="minorHAnsi" w:cstheme="minorHAnsi"/>
              </w:rPr>
              <w:t xml:space="preserve">urchaser at the address given </w:t>
            </w:r>
            <w:r w:rsidR="00CD7361" w:rsidRPr="006A4574">
              <w:rPr>
                <w:rFonts w:asciiTheme="minorHAnsi" w:hAnsiTheme="minorHAnsi" w:cstheme="minorHAnsi"/>
                <w:b/>
              </w:rPr>
              <w:t>in the BDS</w:t>
            </w:r>
            <w:r w:rsidR="00801347" w:rsidRPr="006A4574">
              <w:rPr>
                <w:rFonts w:asciiTheme="minorHAnsi" w:hAnsiTheme="minorHAnsi" w:cstheme="minorHAnsi"/>
              </w:rPr>
              <w:t>;</w:t>
            </w:r>
            <w:r w:rsidR="00801347" w:rsidRPr="006A4574">
              <w:rPr>
                <w:rFonts w:asciiTheme="minorHAnsi" w:hAnsiTheme="minorHAnsi" w:cstheme="minorHAnsi"/>
                <w:spacing w:val="-1"/>
              </w:rPr>
              <w:t xml:space="preserve"> </w:t>
            </w:r>
            <w:r w:rsidR="00801347" w:rsidRPr="006A4574">
              <w:rPr>
                <w:rFonts w:asciiTheme="minorHAnsi" w:hAnsiTheme="minorHAnsi" w:cstheme="minorHAnsi"/>
              </w:rPr>
              <w:t>and</w:t>
            </w:r>
          </w:p>
          <w:p w14:paraId="1D71D02F" w14:textId="7FD390E7" w:rsidR="00801347" w:rsidRPr="006A4574" w:rsidRDefault="00EC0DCB" w:rsidP="005B0132">
            <w:pPr>
              <w:pStyle w:val="ITBSubclause"/>
              <w:numPr>
                <w:ilvl w:val="2"/>
                <w:numId w:val="18"/>
              </w:numPr>
              <w:rPr>
                <w:rFonts w:asciiTheme="minorHAnsi" w:hAnsiTheme="minorHAnsi" w:cstheme="minorHAnsi"/>
              </w:rPr>
            </w:pPr>
            <w:r w:rsidRPr="006A4574">
              <w:rPr>
                <w:rFonts w:asciiTheme="minorHAnsi" w:hAnsiTheme="minorHAnsi" w:cstheme="minorHAnsi"/>
              </w:rPr>
              <w:t>bear the p</w:t>
            </w:r>
            <w:r w:rsidR="00801347" w:rsidRPr="006A4574">
              <w:rPr>
                <w:rFonts w:asciiTheme="minorHAnsi" w:hAnsiTheme="minorHAnsi" w:cstheme="minorHAnsi"/>
              </w:rPr>
              <w:t xml:space="preserve">roject name indicated </w:t>
            </w:r>
            <w:r w:rsidR="00CD7361" w:rsidRPr="006A4574">
              <w:rPr>
                <w:rFonts w:asciiTheme="minorHAnsi" w:hAnsiTheme="minorHAnsi" w:cstheme="minorHAnsi"/>
                <w:b/>
              </w:rPr>
              <w:t>in the BDS</w:t>
            </w:r>
            <w:r w:rsidRPr="006A4574">
              <w:rPr>
                <w:rFonts w:asciiTheme="minorHAnsi" w:hAnsiTheme="minorHAnsi" w:cstheme="minorHAnsi"/>
              </w:rPr>
              <w:t>, the invitation for b</w:t>
            </w:r>
            <w:r w:rsidR="00801347" w:rsidRPr="006A4574">
              <w:rPr>
                <w:rFonts w:asciiTheme="minorHAnsi" w:hAnsiTheme="minorHAnsi" w:cstheme="minorHAnsi"/>
              </w:rPr>
              <w:t>ids</w:t>
            </w:r>
            <w:r w:rsidR="00801347" w:rsidRPr="006A4574">
              <w:rPr>
                <w:rFonts w:asciiTheme="minorHAnsi" w:hAnsiTheme="minorHAnsi" w:cstheme="minorHAnsi"/>
                <w:spacing w:val="-3"/>
              </w:rPr>
              <w:t xml:space="preserve"> </w:t>
            </w:r>
            <w:r w:rsidR="00801347" w:rsidRPr="006A4574">
              <w:rPr>
                <w:rFonts w:asciiTheme="minorHAnsi" w:hAnsiTheme="minorHAnsi" w:cstheme="minorHAnsi"/>
              </w:rPr>
              <w:t xml:space="preserve">title and Procurement Number indicated </w:t>
            </w:r>
            <w:r w:rsidR="00CD7361" w:rsidRPr="006A4574">
              <w:rPr>
                <w:rFonts w:asciiTheme="minorHAnsi" w:hAnsiTheme="minorHAnsi" w:cstheme="minorHAnsi"/>
                <w:b/>
              </w:rPr>
              <w:t>in the BDS</w:t>
            </w:r>
            <w:r w:rsidR="00801347" w:rsidRPr="006A4574">
              <w:rPr>
                <w:rFonts w:asciiTheme="minorHAnsi" w:hAnsiTheme="minorHAnsi" w:cstheme="minorHAnsi"/>
              </w:rPr>
              <w:t xml:space="preserve">, and a statement: “DO NOT OPEN BEFORE,” to be completed with the time and the date specified </w:t>
            </w:r>
            <w:r w:rsidR="00CD7361" w:rsidRPr="006A4574">
              <w:rPr>
                <w:rFonts w:asciiTheme="minorHAnsi" w:hAnsiTheme="minorHAnsi" w:cstheme="minorHAnsi"/>
                <w:b/>
              </w:rPr>
              <w:t>in the BDS</w:t>
            </w:r>
            <w:r w:rsidR="00801347" w:rsidRPr="006A4574">
              <w:rPr>
                <w:rFonts w:asciiTheme="minorHAnsi" w:hAnsiTheme="minorHAnsi" w:cstheme="minorHAnsi"/>
              </w:rPr>
              <w:t>.</w:t>
            </w:r>
          </w:p>
          <w:p w14:paraId="324C6913" w14:textId="15B46E65"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spacing w:val="-3"/>
              </w:rPr>
              <w:t xml:space="preserve">If </w:t>
            </w:r>
            <w:r w:rsidRPr="006A4574">
              <w:rPr>
                <w:rFonts w:asciiTheme="minorHAnsi" w:hAnsiTheme="minorHAnsi" w:cstheme="minorHAnsi"/>
              </w:rPr>
              <w:t>the outer envelope is not sealed and marked as required by ITB Clause 2</w:t>
            </w:r>
            <w:r w:rsidR="003724FA" w:rsidRPr="006A4574">
              <w:rPr>
                <w:rFonts w:asciiTheme="minorHAnsi" w:hAnsiTheme="minorHAnsi" w:cstheme="minorHAnsi"/>
              </w:rPr>
              <w:t>3</w:t>
            </w:r>
            <w:r w:rsidRPr="006A4574">
              <w:rPr>
                <w:rFonts w:asciiTheme="minorHAnsi" w:hAnsiTheme="minorHAnsi" w:cstheme="minorHAnsi"/>
              </w:rPr>
              <w:t xml:space="preserve">.2, the </w:t>
            </w:r>
            <w:r w:rsidR="00F43E1C" w:rsidRPr="006A4574">
              <w:rPr>
                <w:rFonts w:asciiTheme="minorHAnsi" w:hAnsiTheme="minorHAnsi" w:cstheme="minorHAnsi"/>
              </w:rPr>
              <w:t>purchaser</w:t>
            </w:r>
            <w:r w:rsidRPr="006A4574">
              <w:rPr>
                <w:rFonts w:asciiTheme="minorHAnsi" w:hAnsiTheme="minorHAnsi" w:cstheme="minorHAnsi"/>
              </w:rPr>
              <w:t xml:space="preserve"> will assume no responsibility for the bid’s misplacement or premature</w:t>
            </w:r>
            <w:r w:rsidRPr="006A4574">
              <w:rPr>
                <w:rFonts w:asciiTheme="minorHAnsi" w:hAnsiTheme="minorHAnsi" w:cstheme="minorHAnsi"/>
                <w:spacing w:val="-4"/>
              </w:rPr>
              <w:t xml:space="preserve"> </w:t>
            </w:r>
            <w:r w:rsidRPr="006A4574">
              <w:rPr>
                <w:rFonts w:asciiTheme="minorHAnsi" w:hAnsiTheme="minorHAnsi" w:cstheme="minorHAnsi"/>
              </w:rPr>
              <w:t>opening.</w:t>
            </w:r>
          </w:p>
        </w:tc>
      </w:tr>
      <w:tr w:rsidR="002E58D5" w:rsidRPr="006A4574" w14:paraId="5EC4FB70" w14:textId="77777777" w:rsidTr="002E58D5">
        <w:trPr>
          <w:trHeight w:val="1135"/>
        </w:trPr>
        <w:tc>
          <w:tcPr>
            <w:tcW w:w="2155" w:type="dxa"/>
          </w:tcPr>
          <w:p w14:paraId="034DBFE1" w14:textId="355164B7" w:rsidR="00801347" w:rsidRPr="006A4574" w:rsidRDefault="00E918DA" w:rsidP="002E58D5">
            <w:pPr>
              <w:pStyle w:val="ITBClauses"/>
              <w:tabs>
                <w:tab w:val="left" w:pos="0"/>
              </w:tabs>
              <w:rPr>
                <w:rFonts w:asciiTheme="minorHAnsi" w:hAnsiTheme="minorHAnsi" w:cstheme="minorHAnsi"/>
              </w:rPr>
            </w:pPr>
            <w:bookmarkStart w:id="100" w:name="_Toc44943147"/>
            <w:bookmarkStart w:id="101" w:name="_Toc45027629"/>
            <w:bookmarkStart w:id="102" w:name="_Toc46500089"/>
            <w:r w:rsidRPr="006A4574">
              <w:rPr>
                <w:rFonts w:asciiTheme="minorHAnsi" w:hAnsiTheme="minorHAnsi" w:cstheme="minorHAnsi"/>
              </w:rPr>
              <w:t>Deadline for Submission of B</w:t>
            </w:r>
            <w:r w:rsidR="00801347" w:rsidRPr="006A4574">
              <w:rPr>
                <w:rFonts w:asciiTheme="minorHAnsi" w:hAnsiTheme="minorHAnsi" w:cstheme="minorHAnsi"/>
              </w:rPr>
              <w:t>ids</w:t>
            </w:r>
            <w:bookmarkEnd w:id="100"/>
            <w:bookmarkEnd w:id="101"/>
            <w:bookmarkEnd w:id="102"/>
          </w:p>
        </w:tc>
        <w:tc>
          <w:tcPr>
            <w:tcW w:w="7768" w:type="dxa"/>
          </w:tcPr>
          <w:p w14:paraId="58C6D422" w14:textId="0C7B08C7"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Bids must be received at the address indicated in ITB 2</w:t>
            </w:r>
            <w:r w:rsidR="003724FA" w:rsidRPr="006A4574">
              <w:rPr>
                <w:rFonts w:asciiTheme="minorHAnsi" w:hAnsiTheme="minorHAnsi" w:cstheme="minorHAnsi"/>
              </w:rPr>
              <w:t>3</w:t>
            </w:r>
            <w:r w:rsidRPr="006A4574">
              <w:rPr>
                <w:rFonts w:asciiTheme="minorHAnsi" w:hAnsiTheme="minorHAnsi" w:cstheme="minorHAnsi"/>
              </w:rPr>
              <w:t>.2(</w:t>
            </w:r>
            <w:r w:rsidR="003724FA" w:rsidRPr="006A4574">
              <w:rPr>
                <w:rFonts w:asciiTheme="minorHAnsi" w:hAnsiTheme="minorHAnsi" w:cstheme="minorHAnsi"/>
              </w:rPr>
              <w:t>b</w:t>
            </w:r>
            <w:r w:rsidRPr="006A4574">
              <w:rPr>
                <w:rFonts w:asciiTheme="minorHAnsi" w:hAnsiTheme="minorHAnsi" w:cstheme="minorHAnsi"/>
              </w:rPr>
              <w:t xml:space="preserve">) and by the time and date specified </w:t>
            </w:r>
            <w:r w:rsidR="00CD7361" w:rsidRPr="006A4574">
              <w:rPr>
                <w:rFonts w:asciiTheme="minorHAnsi" w:hAnsiTheme="minorHAnsi" w:cstheme="minorHAnsi"/>
                <w:b/>
              </w:rPr>
              <w:t>in the BDS</w:t>
            </w:r>
            <w:r w:rsidRPr="006A4574">
              <w:rPr>
                <w:rFonts w:asciiTheme="minorHAnsi" w:hAnsiTheme="minorHAnsi" w:cstheme="minorHAnsi"/>
              </w:rPr>
              <w:t>.</w:t>
            </w:r>
          </w:p>
        </w:tc>
      </w:tr>
      <w:tr w:rsidR="002E58D5" w:rsidRPr="006A4574" w14:paraId="6C0E3D2F" w14:textId="77777777" w:rsidTr="002E58D5">
        <w:trPr>
          <w:trHeight w:val="1131"/>
        </w:trPr>
        <w:tc>
          <w:tcPr>
            <w:tcW w:w="2155" w:type="dxa"/>
          </w:tcPr>
          <w:p w14:paraId="45EED56C" w14:textId="038DD0D5" w:rsidR="00801347" w:rsidRPr="006A4574" w:rsidRDefault="00E918DA" w:rsidP="002E58D5">
            <w:pPr>
              <w:pStyle w:val="ITBClauses"/>
              <w:tabs>
                <w:tab w:val="left" w:pos="0"/>
              </w:tabs>
              <w:rPr>
                <w:rFonts w:asciiTheme="minorHAnsi" w:hAnsiTheme="minorHAnsi" w:cstheme="minorHAnsi"/>
              </w:rPr>
            </w:pPr>
            <w:bookmarkStart w:id="103" w:name="_Toc44943148"/>
            <w:bookmarkStart w:id="104" w:name="_Toc45027630"/>
            <w:bookmarkStart w:id="105" w:name="_Toc46500090"/>
            <w:r w:rsidRPr="006A4574">
              <w:rPr>
                <w:rFonts w:asciiTheme="minorHAnsi" w:hAnsiTheme="minorHAnsi" w:cstheme="minorHAnsi"/>
              </w:rPr>
              <w:t>Late B</w:t>
            </w:r>
            <w:r w:rsidR="00801347" w:rsidRPr="006A4574">
              <w:rPr>
                <w:rFonts w:asciiTheme="minorHAnsi" w:hAnsiTheme="minorHAnsi" w:cstheme="minorHAnsi"/>
              </w:rPr>
              <w:t>ids</w:t>
            </w:r>
            <w:bookmarkEnd w:id="103"/>
            <w:bookmarkEnd w:id="104"/>
            <w:bookmarkEnd w:id="105"/>
          </w:p>
        </w:tc>
        <w:tc>
          <w:tcPr>
            <w:tcW w:w="7768" w:type="dxa"/>
          </w:tcPr>
          <w:p w14:paraId="767E72FD" w14:textId="61D37C22"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Any bid received by the </w:t>
            </w:r>
            <w:r w:rsidR="00F9154E" w:rsidRPr="006A4574">
              <w:rPr>
                <w:rFonts w:asciiTheme="minorHAnsi" w:hAnsiTheme="minorHAnsi" w:cstheme="minorHAnsi"/>
              </w:rPr>
              <w:t xml:space="preserve">purchaser after the deadline for submission of bids prescribed by the purchaser </w:t>
            </w:r>
            <w:r w:rsidR="00F779A5" w:rsidRPr="006A4574">
              <w:rPr>
                <w:rFonts w:asciiTheme="minorHAnsi" w:hAnsiTheme="minorHAnsi" w:cstheme="minorHAnsi"/>
              </w:rPr>
              <w:t>pursuant to ITB c</w:t>
            </w:r>
            <w:r w:rsidRPr="006A4574">
              <w:rPr>
                <w:rFonts w:asciiTheme="minorHAnsi" w:hAnsiTheme="minorHAnsi" w:cstheme="minorHAnsi"/>
              </w:rPr>
              <w:t>lause 2</w:t>
            </w:r>
            <w:r w:rsidR="003724FA" w:rsidRPr="006A4574">
              <w:rPr>
                <w:rFonts w:asciiTheme="minorHAnsi" w:hAnsiTheme="minorHAnsi" w:cstheme="minorHAnsi"/>
              </w:rPr>
              <w:t>4</w:t>
            </w:r>
            <w:r w:rsidRPr="006A4574">
              <w:rPr>
                <w:rFonts w:asciiTheme="minorHAnsi" w:hAnsiTheme="minorHAnsi" w:cstheme="minorHAnsi"/>
              </w:rPr>
              <w:t xml:space="preserve"> will be rejecte</w:t>
            </w:r>
            <w:r w:rsidR="00F779A5" w:rsidRPr="006A4574">
              <w:rPr>
                <w:rFonts w:asciiTheme="minorHAnsi" w:hAnsiTheme="minorHAnsi" w:cstheme="minorHAnsi"/>
              </w:rPr>
              <w:t>d and returned unopened to the b</w:t>
            </w:r>
            <w:r w:rsidRPr="006A4574">
              <w:rPr>
                <w:rFonts w:asciiTheme="minorHAnsi" w:hAnsiTheme="minorHAnsi" w:cstheme="minorHAnsi"/>
              </w:rPr>
              <w:t>idder.</w:t>
            </w:r>
          </w:p>
        </w:tc>
      </w:tr>
      <w:tr w:rsidR="002E58D5" w:rsidRPr="006A4574" w14:paraId="6312B7F1" w14:textId="77777777" w:rsidTr="009E5D6B">
        <w:trPr>
          <w:trHeight w:val="727"/>
        </w:trPr>
        <w:tc>
          <w:tcPr>
            <w:tcW w:w="2155" w:type="dxa"/>
          </w:tcPr>
          <w:p w14:paraId="794E15DA" w14:textId="15D4C9B7" w:rsidR="00801347" w:rsidRPr="006A4574" w:rsidRDefault="00E918DA" w:rsidP="002E58D5">
            <w:pPr>
              <w:pStyle w:val="ITBClauses"/>
              <w:tabs>
                <w:tab w:val="left" w:pos="0"/>
              </w:tabs>
              <w:rPr>
                <w:rFonts w:asciiTheme="minorHAnsi" w:hAnsiTheme="minorHAnsi" w:cstheme="minorHAnsi"/>
              </w:rPr>
            </w:pPr>
            <w:bookmarkStart w:id="106" w:name="_Toc44943149"/>
            <w:bookmarkStart w:id="107" w:name="_Toc45027631"/>
            <w:bookmarkStart w:id="108" w:name="_Toc46500091"/>
            <w:r w:rsidRPr="006A4574">
              <w:rPr>
                <w:rFonts w:asciiTheme="minorHAnsi" w:hAnsiTheme="minorHAnsi" w:cstheme="minorHAnsi"/>
              </w:rPr>
              <w:t>Withdrawal of B</w:t>
            </w:r>
            <w:r w:rsidR="00801347" w:rsidRPr="006A4574">
              <w:rPr>
                <w:rFonts w:asciiTheme="minorHAnsi" w:hAnsiTheme="minorHAnsi" w:cstheme="minorHAnsi"/>
              </w:rPr>
              <w:t>ids</w:t>
            </w:r>
            <w:bookmarkEnd w:id="106"/>
            <w:bookmarkEnd w:id="107"/>
            <w:bookmarkEnd w:id="108"/>
          </w:p>
        </w:tc>
        <w:tc>
          <w:tcPr>
            <w:tcW w:w="7768" w:type="dxa"/>
          </w:tcPr>
          <w:p w14:paraId="5123F3F5" w14:textId="4DFD3A4E"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The </w:t>
            </w:r>
            <w:r w:rsidR="00F779A5" w:rsidRPr="006A4574">
              <w:rPr>
                <w:rFonts w:asciiTheme="minorHAnsi" w:hAnsiTheme="minorHAnsi" w:cstheme="minorHAnsi"/>
              </w:rPr>
              <w:t xml:space="preserve">bidder may withdraw its bid after the bid’s submission, provided that written notice is received by the purchaser </w:t>
            </w:r>
            <w:r w:rsidRPr="006A4574">
              <w:rPr>
                <w:rFonts w:asciiTheme="minorHAnsi" w:hAnsiTheme="minorHAnsi" w:cstheme="minorHAnsi"/>
              </w:rPr>
              <w:t>prior to the deadline prescribed for submission of</w:t>
            </w:r>
            <w:r w:rsidRPr="006A4574">
              <w:rPr>
                <w:rFonts w:asciiTheme="minorHAnsi" w:hAnsiTheme="minorHAnsi" w:cstheme="minorHAnsi"/>
                <w:spacing w:val="-5"/>
              </w:rPr>
              <w:t xml:space="preserve"> </w:t>
            </w:r>
            <w:r w:rsidRPr="006A4574">
              <w:rPr>
                <w:rFonts w:asciiTheme="minorHAnsi" w:hAnsiTheme="minorHAnsi" w:cstheme="minorHAnsi"/>
              </w:rPr>
              <w:t>bids.</w:t>
            </w:r>
          </w:p>
          <w:p w14:paraId="3CD1B995" w14:textId="7E244430" w:rsidR="00801347" w:rsidRPr="006A4574" w:rsidRDefault="00F779A5" w:rsidP="004D0A99">
            <w:pPr>
              <w:pStyle w:val="ITBSubclause"/>
              <w:rPr>
                <w:rFonts w:asciiTheme="minorHAnsi" w:hAnsiTheme="minorHAnsi" w:cstheme="minorHAnsi"/>
              </w:rPr>
            </w:pPr>
            <w:r w:rsidRPr="006A4574">
              <w:rPr>
                <w:rFonts w:asciiTheme="minorHAnsi" w:hAnsiTheme="minorHAnsi" w:cstheme="minorHAnsi"/>
              </w:rPr>
              <w:t>The b</w:t>
            </w:r>
            <w:r w:rsidR="00801347" w:rsidRPr="006A4574">
              <w:rPr>
                <w:rFonts w:asciiTheme="minorHAnsi" w:hAnsiTheme="minorHAnsi" w:cstheme="minorHAnsi"/>
              </w:rPr>
              <w:t>idder’s withdrawal notice shall be prepared, sealed, marked, and dispatched in accordance with the provisions of</w:t>
            </w:r>
            <w:r w:rsidR="00801347" w:rsidRPr="006A4574">
              <w:rPr>
                <w:rFonts w:asciiTheme="minorHAnsi" w:hAnsiTheme="minorHAnsi" w:cstheme="minorHAnsi"/>
                <w:spacing w:val="19"/>
              </w:rPr>
              <w:t xml:space="preserve"> </w:t>
            </w:r>
            <w:r w:rsidR="00801347" w:rsidRPr="006A4574">
              <w:rPr>
                <w:rFonts w:asciiTheme="minorHAnsi" w:hAnsiTheme="minorHAnsi" w:cstheme="minorHAnsi"/>
              </w:rPr>
              <w:t>ITB</w:t>
            </w:r>
            <w:r w:rsidRPr="006A4574">
              <w:rPr>
                <w:rFonts w:asciiTheme="minorHAnsi" w:hAnsiTheme="minorHAnsi" w:cstheme="minorHAnsi"/>
              </w:rPr>
              <w:t xml:space="preserve"> clause 2</w:t>
            </w:r>
            <w:r w:rsidR="003724FA" w:rsidRPr="006A4574">
              <w:rPr>
                <w:rFonts w:asciiTheme="minorHAnsi" w:hAnsiTheme="minorHAnsi" w:cstheme="minorHAnsi"/>
              </w:rPr>
              <w:t>3</w:t>
            </w:r>
            <w:r w:rsidRPr="006A4574">
              <w:rPr>
                <w:rFonts w:asciiTheme="minorHAnsi" w:hAnsiTheme="minorHAnsi" w:cstheme="minorHAnsi"/>
              </w:rPr>
              <w:t xml:space="preserve"> but in addition the envelopes shall be clearly marked “WITHDRAWAL”. A withdrawal notice may also be sent by fax or email, but followed a signed confirmation copy, postmarked </w:t>
            </w:r>
            <w:r w:rsidR="00F07FD3" w:rsidRPr="006A4574">
              <w:rPr>
                <w:rFonts w:asciiTheme="minorHAnsi" w:hAnsiTheme="minorHAnsi" w:cstheme="minorHAnsi"/>
              </w:rPr>
              <w:t>no</w:t>
            </w:r>
            <w:r w:rsidRPr="006A4574">
              <w:rPr>
                <w:rFonts w:asciiTheme="minorHAnsi" w:hAnsiTheme="minorHAnsi" w:cstheme="minorHAnsi"/>
              </w:rPr>
              <w:t xml:space="preserve"> later than the deadline for submission of bids.</w:t>
            </w:r>
            <w:r w:rsidR="00275B79" w:rsidRPr="006A4574">
              <w:rPr>
                <w:rFonts w:asciiTheme="minorHAnsi" w:hAnsiTheme="minorHAnsi" w:cstheme="minorHAnsi"/>
              </w:rPr>
              <w:t xml:space="preserve">  </w:t>
            </w:r>
          </w:p>
          <w:p w14:paraId="6B52D06C" w14:textId="39165E57" w:rsidR="007428EC" w:rsidRPr="006A4574" w:rsidRDefault="007428EC" w:rsidP="004D0A99">
            <w:pPr>
              <w:pStyle w:val="ITBSubclause"/>
              <w:rPr>
                <w:rFonts w:asciiTheme="minorHAnsi" w:hAnsiTheme="minorHAnsi" w:cstheme="minorHAnsi"/>
              </w:rPr>
            </w:pPr>
            <w:r w:rsidRPr="006A4574">
              <w:rPr>
                <w:rFonts w:asciiTheme="minorHAnsi" w:hAnsiTheme="minorHAnsi" w:cstheme="minorHAnsi"/>
              </w:rPr>
              <w:t xml:space="preserve">No bid may be withdrawn in the interval between the deadline for submission of bids and the expiration of the period of bid validity specified by the </w:t>
            </w:r>
            <w:r w:rsidR="00DC0C4C" w:rsidRPr="006A4574">
              <w:rPr>
                <w:rFonts w:asciiTheme="minorHAnsi" w:hAnsiTheme="minorHAnsi" w:cstheme="minorHAnsi"/>
              </w:rPr>
              <w:t>bidder on the bid form</w:t>
            </w:r>
            <w:r w:rsidRPr="006A4574">
              <w:rPr>
                <w:rFonts w:asciiTheme="minorHAnsi" w:hAnsiTheme="minorHAnsi" w:cstheme="minorHAnsi"/>
              </w:rPr>
              <w:t>. Withdrawal of a bid during t</w:t>
            </w:r>
            <w:r w:rsidR="00DC0C4C" w:rsidRPr="006A4574">
              <w:rPr>
                <w:rFonts w:asciiTheme="minorHAnsi" w:hAnsiTheme="minorHAnsi" w:cstheme="minorHAnsi"/>
              </w:rPr>
              <w:t>his interval may result in the b</w:t>
            </w:r>
            <w:r w:rsidRPr="006A4574">
              <w:rPr>
                <w:rFonts w:asciiTheme="minorHAnsi" w:hAnsiTheme="minorHAnsi" w:cstheme="minorHAnsi"/>
              </w:rPr>
              <w:t>idder’s forfeiture of its</w:t>
            </w:r>
            <w:r w:rsidR="00DC0C4C" w:rsidRPr="006A4574">
              <w:rPr>
                <w:rFonts w:asciiTheme="minorHAnsi" w:hAnsiTheme="minorHAnsi" w:cstheme="minorHAnsi"/>
              </w:rPr>
              <w:t xml:space="preserve"> bid security, pursuant to ITB c</w:t>
            </w:r>
            <w:r w:rsidRPr="006A4574">
              <w:rPr>
                <w:rFonts w:asciiTheme="minorHAnsi" w:hAnsiTheme="minorHAnsi" w:cstheme="minorHAnsi"/>
              </w:rPr>
              <w:t xml:space="preserve">lause </w:t>
            </w:r>
            <w:r w:rsidR="00FF3AB3" w:rsidRPr="006A4574">
              <w:rPr>
                <w:rFonts w:asciiTheme="minorHAnsi" w:hAnsiTheme="minorHAnsi" w:cstheme="minorHAnsi"/>
              </w:rPr>
              <w:t>20</w:t>
            </w:r>
            <w:r w:rsidRPr="006A4574">
              <w:rPr>
                <w:rFonts w:asciiTheme="minorHAnsi" w:hAnsiTheme="minorHAnsi" w:cstheme="minorHAnsi"/>
              </w:rPr>
              <w:t>.</w:t>
            </w:r>
          </w:p>
        </w:tc>
      </w:tr>
    </w:tbl>
    <w:p w14:paraId="271C246B" w14:textId="5253867C" w:rsidR="00801347" w:rsidRPr="006A4574" w:rsidRDefault="00223A7C" w:rsidP="005B0132">
      <w:pPr>
        <w:pStyle w:val="ITBHeading"/>
        <w:numPr>
          <w:ilvl w:val="0"/>
          <w:numId w:val="16"/>
        </w:numPr>
        <w:rPr>
          <w:rFonts w:asciiTheme="minorHAnsi" w:hAnsiTheme="minorHAnsi" w:cstheme="minorHAnsi"/>
        </w:rPr>
      </w:pPr>
      <w:bookmarkStart w:id="109" w:name="_Toc45027451"/>
      <w:bookmarkStart w:id="110" w:name="_Toc45027632"/>
      <w:bookmarkStart w:id="111" w:name="_Toc46500092"/>
      <w:r w:rsidRPr="006A4574">
        <w:rPr>
          <w:rFonts w:asciiTheme="minorHAnsi" w:hAnsiTheme="minorHAnsi" w:cstheme="minorHAnsi"/>
        </w:rPr>
        <w:lastRenderedPageBreak/>
        <w:t>Opening and e</w:t>
      </w:r>
      <w:r w:rsidR="00801347" w:rsidRPr="006A4574">
        <w:rPr>
          <w:rFonts w:asciiTheme="minorHAnsi" w:hAnsiTheme="minorHAnsi" w:cstheme="minorHAnsi"/>
        </w:rPr>
        <w:t xml:space="preserve">valuation of </w:t>
      </w:r>
      <w:r w:rsidRPr="006A4574">
        <w:rPr>
          <w:rFonts w:asciiTheme="minorHAnsi" w:hAnsiTheme="minorHAnsi" w:cstheme="minorHAnsi"/>
        </w:rPr>
        <w:t>b</w:t>
      </w:r>
      <w:r w:rsidR="00801347" w:rsidRPr="006A4574">
        <w:rPr>
          <w:rFonts w:asciiTheme="minorHAnsi" w:hAnsiTheme="minorHAnsi" w:cstheme="minorHAnsi"/>
        </w:rPr>
        <w:t>ids</w:t>
      </w:r>
      <w:bookmarkEnd w:id="109"/>
      <w:bookmarkEnd w:id="110"/>
      <w:bookmarkEnd w:id="111"/>
    </w:p>
    <w:tbl>
      <w:tblPr>
        <w:tblW w:w="9923" w:type="dxa"/>
        <w:tblLayout w:type="fixed"/>
        <w:tblCellMar>
          <w:left w:w="0" w:type="dxa"/>
          <w:right w:w="0" w:type="dxa"/>
        </w:tblCellMar>
        <w:tblLook w:val="01E0" w:firstRow="1" w:lastRow="1" w:firstColumn="1" w:lastColumn="1" w:noHBand="0" w:noVBand="0"/>
      </w:tblPr>
      <w:tblGrid>
        <w:gridCol w:w="2155"/>
        <w:gridCol w:w="7768"/>
      </w:tblGrid>
      <w:tr w:rsidR="002E58D5" w:rsidRPr="006A4574" w14:paraId="5709E2F1" w14:textId="77777777" w:rsidTr="002E58D5">
        <w:trPr>
          <w:trHeight w:val="5231"/>
        </w:trPr>
        <w:tc>
          <w:tcPr>
            <w:tcW w:w="2155" w:type="dxa"/>
          </w:tcPr>
          <w:p w14:paraId="1482A571" w14:textId="60FCB863" w:rsidR="00801347" w:rsidRPr="006A4574" w:rsidRDefault="00E918DA" w:rsidP="002E58D5">
            <w:pPr>
              <w:pStyle w:val="ITBClauses"/>
              <w:tabs>
                <w:tab w:val="left" w:pos="0"/>
              </w:tabs>
              <w:rPr>
                <w:rFonts w:asciiTheme="minorHAnsi" w:hAnsiTheme="minorHAnsi" w:cstheme="minorHAnsi"/>
              </w:rPr>
            </w:pPr>
            <w:bookmarkStart w:id="112" w:name="_Toc44943150"/>
            <w:bookmarkStart w:id="113" w:name="_Toc45027633"/>
            <w:bookmarkStart w:id="114" w:name="_Toc46500093"/>
            <w:r w:rsidRPr="006A4574">
              <w:rPr>
                <w:rFonts w:asciiTheme="minorHAnsi" w:hAnsiTheme="minorHAnsi" w:cstheme="minorHAnsi"/>
              </w:rPr>
              <w:t>Opening of B</w:t>
            </w:r>
            <w:r w:rsidR="00801347" w:rsidRPr="006A4574">
              <w:rPr>
                <w:rFonts w:asciiTheme="minorHAnsi" w:hAnsiTheme="minorHAnsi" w:cstheme="minorHAnsi"/>
              </w:rPr>
              <w:t xml:space="preserve">ids </w:t>
            </w:r>
            <w:r w:rsidRPr="006A4574">
              <w:rPr>
                <w:rFonts w:asciiTheme="minorHAnsi" w:hAnsiTheme="minorHAnsi" w:cstheme="minorHAnsi"/>
              </w:rPr>
              <w:t>by the P</w:t>
            </w:r>
            <w:r w:rsidR="00801347" w:rsidRPr="006A4574">
              <w:rPr>
                <w:rFonts w:asciiTheme="minorHAnsi" w:hAnsiTheme="minorHAnsi" w:cstheme="minorHAnsi"/>
              </w:rPr>
              <w:t>urchaser</w:t>
            </w:r>
            <w:bookmarkEnd w:id="112"/>
            <w:bookmarkEnd w:id="113"/>
            <w:bookmarkEnd w:id="114"/>
          </w:p>
        </w:tc>
        <w:tc>
          <w:tcPr>
            <w:tcW w:w="7768" w:type="dxa"/>
          </w:tcPr>
          <w:p w14:paraId="0444347F" w14:textId="463A24BE" w:rsidR="00801347" w:rsidRPr="006A4574" w:rsidRDefault="00D53209"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urchaser will open all bids in the presence of</w:t>
            </w:r>
            <w:r w:rsidR="00801347" w:rsidRPr="006A4574">
              <w:rPr>
                <w:rFonts w:asciiTheme="minorHAnsi" w:hAnsiTheme="minorHAnsi" w:cstheme="minorHAnsi"/>
                <w:spacing w:val="38"/>
              </w:rPr>
              <w:t xml:space="preserve"> </w:t>
            </w:r>
            <w:r w:rsidR="00801347" w:rsidRPr="006A4574">
              <w:rPr>
                <w:rFonts w:asciiTheme="minorHAnsi" w:hAnsiTheme="minorHAnsi" w:cstheme="minorHAnsi"/>
              </w:rPr>
              <w:t>bidders’ representatives who choose to attend, at the time, on the date,</w:t>
            </w:r>
            <w:r w:rsidR="00801347" w:rsidRPr="006A4574">
              <w:rPr>
                <w:rFonts w:asciiTheme="minorHAnsi" w:hAnsiTheme="minorHAnsi" w:cstheme="minorHAnsi"/>
                <w:spacing w:val="-13"/>
              </w:rPr>
              <w:t xml:space="preserve"> </w:t>
            </w:r>
            <w:r w:rsidR="00801347" w:rsidRPr="006A4574">
              <w:rPr>
                <w:rFonts w:asciiTheme="minorHAnsi" w:hAnsiTheme="minorHAnsi" w:cstheme="minorHAnsi"/>
              </w:rPr>
              <w:t xml:space="preserve">and at the place specified </w:t>
            </w:r>
            <w:r w:rsidR="00CD7361" w:rsidRPr="006A4574">
              <w:rPr>
                <w:rFonts w:asciiTheme="minorHAnsi" w:hAnsiTheme="minorHAnsi" w:cstheme="minorHAnsi"/>
                <w:b/>
              </w:rPr>
              <w:t>in the BDS</w:t>
            </w:r>
            <w:r w:rsidR="00801347" w:rsidRPr="006A4574">
              <w:rPr>
                <w:rFonts w:asciiTheme="minorHAnsi" w:hAnsiTheme="minorHAnsi" w:cstheme="minorHAnsi"/>
              </w:rPr>
              <w:t>. The bidders’ representatives who are present shall sign a register evidencing their</w:t>
            </w:r>
            <w:r w:rsidR="00801347" w:rsidRPr="006A4574">
              <w:rPr>
                <w:rFonts w:asciiTheme="minorHAnsi" w:hAnsiTheme="minorHAnsi" w:cstheme="minorHAnsi"/>
                <w:spacing w:val="-2"/>
              </w:rPr>
              <w:t xml:space="preserve"> </w:t>
            </w:r>
            <w:r w:rsidR="00801347" w:rsidRPr="006A4574">
              <w:rPr>
                <w:rFonts w:asciiTheme="minorHAnsi" w:hAnsiTheme="minorHAnsi" w:cstheme="minorHAnsi"/>
              </w:rPr>
              <w:t>attendance.</w:t>
            </w:r>
          </w:p>
          <w:p w14:paraId="2941B406" w14:textId="422A77BA"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The bidders’ names, withdrawals, bid prices, discounts, and the presence or absence of the requisite bid security</w:t>
            </w:r>
            <w:r w:rsidR="004D480B" w:rsidRPr="006A4574">
              <w:rPr>
                <w:rFonts w:asciiTheme="minorHAnsi" w:hAnsiTheme="minorHAnsi" w:cstheme="minorHAnsi"/>
              </w:rPr>
              <w:t xml:space="preserve"> and such other details as the p</w:t>
            </w:r>
            <w:r w:rsidRPr="006A4574">
              <w:rPr>
                <w:rFonts w:asciiTheme="minorHAnsi" w:hAnsiTheme="minorHAnsi" w:cstheme="minorHAnsi"/>
              </w:rPr>
              <w:t xml:space="preserve">urchaser, at its discretion, may consider appropriate, will be announced at the opening. No bid shall </w:t>
            </w:r>
            <w:r w:rsidRPr="006A4574">
              <w:rPr>
                <w:rFonts w:asciiTheme="minorHAnsi" w:hAnsiTheme="minorHAnsi" w:cstheme="minorHAnsi"/>
                <w:spacing w:val="-6"/>
              </w:rPr>
              <w:t xml:space="preserve">be </w:t>
            </w:r>
            <w:r w:rsidRPr="006A4574">
              <w:rPr>
                <w:rFonts w:asciiTheme="minorHAnsi" w:hAnsiTheme="minorHAnsi" w:cstheme="minorHAnsi"/>
              </w:rPr>
              <w:t xml:space="preserve">rejected at bid opening, except for late bids, which shall </w:t>
            </w:r>
            <w:r w:rsidRPr="006A4574">
              <w:rPr>
                <w:rFonts w:asciiTheme="minorHAnsi" w:hAnsiTheme="minorHAnsi" w:cstheme="minorHAnsi"/>
                <w:spacing w:val="-6"/>
              </w:rPr>
              <w:t xml:space="preserve">be </w:t>
            </w:r>
            <w:r w:rsidRPr="006A4574">
              <w:rPr>
                <w:rFonts w:asciiTheme="minorHAnsi" w:hAnsiTheme="minorHAnsi" w:cstheme="minorHAnsi"/>
              </w:rPr>
              <w:t xml:space="preserve">returned unopened to the </w:t>
            </w:r>
            <w:r w:rsidR="003824B4" w:rsidRPr="006A4574">
              <w:rPr>
                <w:rFonts w:asciiTheme="minorHAnsi" w:hAnsiTheme="minorHAnsi" w:cstheme="minorHAnsi"/>
              </w:rPr>
              <w:t>bidder pursuant to ITB c</w:t>
            </w:r>
            <w:r w:rsidRPr="006A4574">
              <w:rPr>
                <w:rFonts w:asciiTheme="minorHAnsi" w:hAnsiTheme="minorHAnsi" w:cstheme="minorHAnsi"/>
              </w:rPr>
              <w:t>lause</w:t>
            </w:r>
            <w:r w:rsidRPr="006A4574">
              <w:rPr>
                <w:rFonts w:asciiTheme="minorHAnsi" w:hAnsiTheme="minorHAnsi" w:cstheme="minorHAnsi"/>
                <w:spacing w:val="-15"/>
              </w:rPr>
              <w:t xml:space="preserve"> </w:t>
            </w:r>
            <w:r w:rsidRPr="006A4574">
              <w:rPr>
                <w:rFonts w:asciiTheme="minorHAnsi" w:hAnsiTheme="minorHAnsi" w:cstheme="minorHAnsi"/>
              </w:rPr>
              <w:t>2</w:t>
            </w:r>
            <w:r w:rsidR="00FF3AB3" w:rsidRPr="006A4574">
              <w:rPr>
                <w:rFonts w:asciiTheme="minorHAnsi" w:hAnsiTheme="minorHAnsi" w:cstheme="minorHAnsi"/>
              </w:rPr>
              <w:t>5</w:t>
            </w:r>
            <w:r w:rsidRPr="006A4574">
              <w:rPr>
                <w:rFonts w:asciiTheme="minorHAnsi" w:hAnsiTheme="minorHAnsi" w:cstheme="minorHAnsi"/>
              </w:rPr>
              <w:t>.</w:t>
            </w:r>
          </w:p>
          <w:p w14:paraId="27551B8C" w14:textId="06E47327"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Bids that are not opened and read out at bid opening shall not be considered further for evaluation, irrespective of </w:t>
            </w:r>
            <w:r w:rsidRPr="006A4574">
              <w:rPr>
                <w:rFonts w:asciiTheme="minorHAnsi" w:hAnsiTheme="minorHAnsi" w:cstheme="minorHAnsi"/>
                <w:spacing w:val="-4"/>
              </w:rPr>
              <w:t xml:space="preserve">the </w:t>
            </w:r>
            <w:r w:rsidRPr="006A4574">
              <w:rPr>
                <w:rFonts w:asciiTheme="minorHAnsi" w:hAnsiTheme="minorHAnsi" w:cstheme="minorHAnsi"/>
              </w:rPr>
              <w:t>circumstances.</w:t>
            </w:r>
          </w:p>
          <w:p w14:paraId="070E9F82" w14:textId="2CBC8AC7" w:rsidR="00801347" w:rsidRPr="006A4574" w:rsidRDefault="00452432"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urchaser will prepare minutes of the bid</w:t>
            </w:r>
            <w:r w:rsidR="00801347" w:rsidRPr="006A4574">
              <w:rPr>
                <w:rFonts w:asciiTheme="minorHAnsi" w:hAnsiTheme="minorHAnsi" w:cstheme="minorHAnsi"/>
                <w:spacing w:val="-9"/>
              </w:rPr>
              <w:t xml:space="preserve"> </w:t>
            </w:r>
            <w:r w:rsidR="00801347" w:rsidRPr="006A4574">
              <w:rPr>
                <w:rFonts w:asciiTheme="minorHAnsi" w:hAnsiTheme="minorHAnsi" w:cstheme="minorHAnsi"/>
              </w:rPr>
              <w:t>opening</w:t>
            </w:r>
            <w:r w:rsidR="00CC70DD" w:rsidRPr="006A4574">
              <w:rPr>
                <w:rFonts w:asciiTheme="minorHAnsi" w:hAnsiTheme="minorHAnsi" w:cstheme="minorHAnsi"/>
              </w:rPr>
              <w:t xml:space="preserve"> and a copy of which is to be sent promptly to the participating bidders and IFAD</w:t>
            </w:r>
            <w:r w:rsidR="00801347" w:rsidRPr="006A4574">
              <w:rPr>
                <w:rFonts w:asciiTheme="minorHAnsi" w:hAnsiTheme="minorHAnsi" w:cstheme="minorHAnsi"/>
              </w:rPr>
              <w:t>.</w:t>
            </w:r>
          </w:p>
        </w:tc>
      </w:tr>
      <w:tr w:rsidR="002E58D5" w:rsidRPr="006A4574" w14:paraId="6BD5DC2B" w14:textId="77777777" w:rsidTr="002E58D5">
        <w:trPr>
          <w:trHeight w:val="1699"/>
        </w:trPr>
        <w:tc>
          <w:tcPr>
            <w:tcW w:w="2155" w:type="dxa"/>
          </w:tcPr>
          <w:p w14:paraId="3154118A" w14:textId="2426CDCC" w:rsidR="00801347" w:rsidRPr="006A4574" w:rsidRDefault="00E918DA" w:rsidP="002E58D5">
            <w:pPr>
              <w:pStyle w:val="ITBClauses"/>
              <w:tabs>
                <w:tab w:val="left" w:pos="0"/>
              </w:tabs>
              <w:rPr>
                <w:rFonts w:asciiTheme="minorHAnsi" w:hAnsiTheme="minorHAnsi" w:cstheme="minorHAnsi"/>
              </w:rPr>
            </w:pPr>
            <w:bookmarkStart w:id="115" w:name="_Toc44943151"/>
            <w:bookmarkStart w:id="116" w:name="_Toc45027634"/>
            <w:bookmarkStart w:id="117" w:name="_Toc46500094"/>
            <w:r w:rsidRPr="006A4574">
              <w:rPr>
                <w:rFonts w:asciiTheme="minorHAnsi" w:hAnsiTheme="minorHAnsi" w:cstheme="minorHAnsi"/>
              </w:rPr>
              <w:t>Clarification of B</w:t>
            </w:r>
            <w:r w:rsidR="00801347" w:rsidRPr="006A4574">
              <w:rPr>
                <w:rFonts w:asciiTheme="minorHAnsi" w:hAnsiTheme="minorHAnsi" w:cstheme="minorHAnsi"/>
              </w:rPr>
              <w:t>ids</w:t>
            </w:r>
            <w:bookmarkEnd w:id="115"/>
            <w:bookmarkEnd w:id="116"/>
            <w:bookmarkEnd w:id="117"/>
          </w:p>
        </w:tc>
        <w:tc>
          <w:tcPr>
            <w:tcW w:w="7768" w:type="dxa"/>
          </w:tcPr>
          <w:p w14:paraId="0131BABF" w14:textId="5A294E33"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Duri</w:t>
            </w:r>
            <w:r w:rsidR="00452432" w:rsidRPr="006A4574">
              <w:rPr>
                <w:rFonts w:asciiTheme="minorHAnsi" w:hAnsiTheme="minorHAnsi" w:cstheme="minorHAnsi"/>
              </w:rPr>
              <w:t>ng evaluation of the bids, the p</w:t>
            </w:r>
            <w:r w:rsidRPr="006A4574">
              <w:rPr>
                <w:rFonts w:asciiTheme="minorHAnsi" w:hAnsiTheme="minorHAnsi" w:cstheme="minorHAnsi"/>
              </w:rPr>
              <w:t>urchaser m</w:t>
            </w:r>
            <w:r w:rsidR="00452432" w:rsidRPr="006A4574">
              <w:rPr>
                <w:rFonts w:asciiTheme="minorHAnsi" w:hAnsiTheme="minorHAnsi" w:cstheme="minorHAnsi"/>
              </w:rPr>
              <w:t>ay, at its discretion, ask the b</w:t>
            </w:r>
            <w:r w:rsidRPr="006A4574">
              <w:rPr>
                <w:rFonts w:asciiTheme="minorHAnsi" w:hAnsiTheme="minorHAnsi" w:cstheme="minorHAnsi"/>
              </w:rPr>
              <w:t>idder for a clarification of its bid.</w:t>
            </w:r>
            <w:r w:rsidRPr="006A4574">
              <w:rPr>
                <w:rFonts w:asciiTheme="minorHAnsi" w:hAnsiTheme="minorHAnsi" w:cstheme="minorHAnsi"/>
                <w:spacing w:val="46"/>
              </w:rPr>
              <w:t xml:space="preserve"> </w:t>
            </w:r>
            <w:r w:rsidRPr="006A4574">
              <w:rPr>
                <w:rFonts w:asciiTheme="minorHAnsi" w:hAnsiTheme="minorHAnsi" w:cstheme="minorHAnsi"/>
              </w:rPr>
              <w:t>The request for clarification and the response shall be in writing, and no change in the prices or substance of the bid shall be sought, offered, or</w:t>
            </w:r>
            <w:r w:rsidRPr="006A4574">
              <w:rPr>
                <w:rFonts w:asciiTheme="minorHAnsi" w:hAnsiTheme="minorHAnsi" w:cstheme="minorHAnsi"/>
                <w:spacing w:val="-2"/>
              </w:rPr>
              <w:t xml:space="preserve"> </w:t>
            </w:r>
            <w:r w:rsidRPr="006A4574">
              <w:rPr>
                <w:rFonts w:asciiTheme="minorHAnsi" w:hAnsiTheme="minorHAnsi" w:cstheme="minorHAnsi"/>
              </w:rPr>
              <w:t>permitted.</w:t>
            </w:r>
          </w:p>
        </w:tc>
      </w:tr>
      <w:tr w:rsidR="002E58D5" w:rsidRPr="006A4574" w14:paraId="37D56EBD" w14:textId="77777777" w:rsidTr="002E58D5">
        <w:trPr>
          <w:trHeight w:val="3248"/>
        </w:trPr>
        <w:tc>
          <w:tcPr>
            <w:tcW w:w="2155" w:type="dxa"/>
          </w:tcPr>
          <w:p w14:paraId="066C52F7" w14:textId="5EBF50F5" w:rsidR="00801347" w:rsidRPr="006A4574" w:rsidRDefault="00E918DA" w:rsidP="002E58D5">
            <w:pPr>
              <w:pStyle w:val="ITBClauses"/>
              <w:tabs>
                <w:tab w:val="left" w:pos="0"/>
              </w:tabs>
              <w:rPr>
                <w:rFonts w:asciiTheme="minorHAnsi" w:hAnsiTheme="minorHAnsi" w:cstheme="minorHAnsi"/>
              </w:rPr>
            </w:pPr>
            <w:bookmarkStart w:id="118" w:name="_Toc44943152"/>
            <w:bookmarkStart w:id="119" w:name="_Toc45027635"/>
            <w:bookmarkStart w:id="120" w:name="_Toc46500095"/>
            <w:r w:rsidRPr="006A4574">
              <w:rPr>
                <w:rFonts w:asciiTheme="minorHAnsi" w:hAnsiTheme="minorHAnsi" w:cstheme="minorHAnsi"/>
              </w:rPr>
              <w:t>Preliminary E</w:t>
            </w:r>
            <w:r w:rsidR="00801347" w:rsidRPr="006A4574">
              <w:rPr>
                <w:rFonts w:asciiTheme="minorHAnsi" w:hAnsiTheme="minorHAnsi" w:cstheme="minorHAnsi"/>
              </w:rPr>
              <w:t>xamination</w:t>
            </w:r>
            <w:bookmarkEnd w:id="118"/>
            <w:bookmarkEnd w:id="119"/>
            <w:bookmarkEnd w:id="120"/>
          </w:p>
        </w:tc>
        <w:tc>
          <w:tcPr>
            <w:tcW w:w="7768" w:type="dxa"/>
          </w:tcPr>
          <w:p w14:paraId="0D74B07C" w14:textId="35220A12"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The </w:t>
            </w:r>
            <w:r w:rsidR="00844EDE" w:rsidRPr="006A4574">
              <w:rPr>
                <w:rFonts w:asciiTheme="minorHAnsi" w:hAnsiTheme="minorHAnsi" w:cstheme="minorHAnsi"/>
              </w:rPr>
              <w:t>p</w:t>
            </w:r>
            <w:r w:rsidRPr="006A4574">
              <w:rPr>
                <w:rFonts w:asciiTheme="minorHAnsi" w:hAnsiTheme="minorHAnsi" w:cstheme="minorHAnsi"/>
              </w:rPr>
              <w:t>urchaser will examine the bids to determine whether they are complete, whether any computational errors have been made, whether required sureties have been furnished, whether the documents have been properly signed, and whether the bids are generally in</w:t>
            </w:r>
            <w:r w:rsidRPr="006A4574">
              <w:rPr>
                <w:rFonts w:asciiTheme="minorHAnsi" w:hAnsiTheme="minorHAnsi" w:cstheme="minorHAnsi"/>
                <w:spacing w:val="-9"/>
              </w:rPr>
              <w:t xml:space="preserve"> </w:t>
            </w:r>
            <w:r w:rsidRPr="006A4574">
              <w:rPr>
                <w:rFonts w:asciiTheme="minorHAnsi" w:hAnsiTheme="minorHAnsi" w:cstheme="minorHAnsi"/>
              </w:rPr>
              <w:t>order.</w:t>
            </w:r>
          </w:p>
          <w:p w14:paraId="47C94D3E" w14:textId="45FBE4E5"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Arithmetical errors will be rectified on the following basis. If there is a discrepancy between the unit price and the total price that is obtained by multiplying the unit price and quantity, the unit price shall prevail, and the total price shall be corrected, unless there is an obvious discrepancy in placement of the decimal point. If there is a discrepancy between words and figures, the amount in words will prevail unless the words do not reflect the correct value of the sum of the i</w:t>
            </w:r>
            <w:r w:rsidR="00282909" w:rsidRPr="006A4574">
              <w:rPr>
                <w:rFonts w:asciiTheme="minorHAnsi" w:hAnsiTheme="minorHAnsi" w:cstheme="minorHAnsi"/>
              </w:rPr>
              <w:t>tems’ respective value. If the b</w:t>
            </w:r>
            <w:r w:rsidRPr="006A4574">
              <w:rPr>
                <w:rFonts w:asciiTheme="minorHAnsi" w:hAnsiTheme="minorHAnsi" w:cstheme="minorHAnsi"/>
              </w:rPr>
              <w:t xml:space="preserve">idder does not accept the correction of the errors, its bid </w:t>
            </w:r>
            <w:r w:rsidR="00CC70DD" w:rsidRPr="006A4574">
              <w:rPr>
                <w:rFonts w:asciiTheme="minorHAnsi" w:hAnsiTheme="minorHAnsi" w:cstheme="minorHAnsi"/>
              </w:rPr>
              <w:t xml:space="preserve">shall </w:t>
            </w:r>
            <w:r w:rsidRPr="006A4574">
              <w:rPr>
                <w:rFonts w:asciiTheme="minorHAnsi" w:hAnsiTheme="minorHAnsi" w:cstheme="minorHAnsi"/>
              </w:rPr>
              <w:t>be rejected, and its bid security may be forfeited.</w:t>
            </w:r>
          </w:p>
          <w:p w14:paraId="3CA161B6" w14:textId="18DEF1D7" w:rsidR="000B6AD5" w:rsidRPr="006A4574" w:rsidRDefault="00282909" w:rsidP="004D0A99">
            <w:pPr>
              <w:pStyle w:val="ITBSubclause"/>
              <w:rPr>
                <w:rFonts w:asciiTheme="minorHAnsi" w:hAnsiTheme="minorHAnsi" w:cstheme="minorHAnsi"/>
              </w:rPr>
            </w:pPr>
            <w:r w:rsidRPr="006A4574">
              <w:rPr>
                <w:rFonts w:asciiTheme="minorHAnsi" w:hAnsiTheme="minorHAnsi" w:cstheme="minorHAnsi"/>
              </w:rPr>
              <w:t>The p</w:t>
            </w:r>
            <w:r w:rsidR="000B6AD5" w:rsidRPr="006A4574">
              <w:rPr>
                <w:rFonts w:asciiTheme="minorHAnsi" w:hAnsiTheme="minorHAnsi" w:cstheme="minorHAnsi"/>
              </w:rPr>
              <w:t>urchaser may waive any minor informality, nonconformity, or irregularity in a bid which does not constitute a material deviation, provided such waiver does not prejudice or affect the relative ranking of any bidder.</w:t>
            </w:r>
          </w:p>
          <w:p w14:paraId="537DDE24" w14:textId="65A9C759" w:rsidR="000B6AD5" w:rsidRPr="006A4574" w:rsidRDefault="000B6AD5" w:rsidP="004D0A99">
            <w:pPr>
              <w:pStyle w:val="ITBSubclause"/>
              <w:rPr>
                <w:rFonts w:asciiTheme="minorHAnsi" w:hAnsiTheme="minorHAnsi" w:cstheme="minorHAnsi"/>
              </w:rPr>
            </w:pPr>
            <w:r w:rsidRPr="006A4574">
              <w:rPr>
                <w:rFonts w:asciiTheme="minorHAnsi" w:hAnsiTheme="minorHAnsi" w:cstheme="minorHAnsi"/>
              </w:rPr>
              <w:lastRenderedPageBreak/>
              <w:t>Prior to the detail</w:t>
            </w:r>
            <w:r w:rsidR="00282909" w:rsidRPr="006A4574">
              <w:rPr>
                <w:rFonts w:asciiTheme="minorHAnsi" w:hAnsiTheme="minorHAnsi" w:cstheme="minorHAnsi"/>
              </w:rPr>
              <w:t xml:space="preserve">ed evaluation, pursuant to ITB clause </w:t>
            </w:r>
            <w:r w:rsidR="00FF3AB3" w:rsidRPr="006A4574">
              <w:rPr>
                <w:rFonts w:asciiTheme="minorHAnsi" w:hAnsiTheme="minorHAnsi" w:cstheme="minorHAnsi"/>
              </w:rPr>
              <w:t>30</w:t>
            </w:r>
            <w:r w:rsidR="00282909" w:rsidRPr="006A4574">
              <w:rPr>
                <w:rFonts w:asciiTheme="minorHAnsi" w:hAnsiTheme="minorHAnsi" w:cstheme="minorHAnsi"/>
              </w:rPr>
              <w:t>, the p</w:t>
            </w:r>
            <w:r w:rsidRPr="006A4574">
              <w:rPr>
                <w:rFonts w:asciiTheme="minorHAnsi" w:hAnsiTheme="minorHAnsi" w:cstheme="minorHAnsi"/>
              </w:rPr>
              <w:t>urchaser will determine the substantial responsiveness of each bid to the bidding do</w:t>
            </w:r>
            <w:r w:rsidR="00282909" w:rsidRPr="006A4574">
              <w:rPr>
                <w:rFonts w:asciiTheme="minorHAnsi" w:hAnsiTheme="minorHAnsi" w:cstheme="minorHAnsi"/>
              </w:rPr>
              <w:t>cuments. For purposes of these c</w:t>
            </w:r>
            <w:r w:rsidRPr="006A4574">
              <w:rPr>
                <w:rFonts w:asciiTheme="minorHAnsi" w:hAnsiTheme="minorHAnsi" w:cstheme="minorHAnsi"/>
              </w:rPr>
              <w:t xml:space="preserve">lauses, a substantially responsive bid is one that conforms to all the terms and conditions of the bidding documents without material deviations. Deviations from, or objections or reservations to critical provisions, such as those concerning </w:t>
            </w:r>
            <w:r w:rsidR="00282909" w:rsidRPr="006A4574">
              <w:rPr>
                <w:rFonts w:asciiTheme="minorHAnsi" w:hAnsiTheme="minorHAnsi" w:cstheme="minorHAnsi"/>
              </w:rPr>
              <w:t>bid security (ITB c</w:t>
            </w:r>
            <w:r w:rsidRPr="006A4574">
              <w:rPr>
                <w:rFonts w:asciiTheme="minorHAnsi" w:hAnsiTheme="minorHAnsi" w:cstheme="minorHAnsi"/>
              </w:rPr>
              <w:t xml:space="preserve">lause </w:t>
            </w:r>
            <w:r w:rsidR="00FF3AB3" w:rsidRPr="006A4574">
              <w:rPr>
                <w:rFonts w:asciiTheme="minorHAnsi" w:hAnsiTheme="minorHAnsi" w:cstheme="minorHAnsi"/>
              </w:rPr>
              <w:t>20</w:t>
            </w:r>
            <w:r w:rsidRPr="006A4574">
              <w:rPr>
                <w:rFonts w:asciiTheme="minorHAnsi" w:hAnsiTheme="minorHAnsi" w:cstheme="minorHAnsi"/>
              </w:rPr>
              <w:t xml:space="preserve">), </w:t>
            </w:r>
            <w:r w:rsidR="00282909" w:rsidRPr="006A4574">
              <w:rPr>
                <w:rFonts w:asciiTheme="minorHAnsi" w:hAnsiTheme="minorHAnsi" w:cstheme="minorHAnsi"/>
              </w:rPr>
              <w:t>applicable law (GCC c</w:t>
            </w:r>
            <w:r w:rsidRPr="006A4574">
              <w:rPr>
                <w:rFonts w:asciiTheme="minorHAnsi" w:hAnsiTheme="minorHAnsi" w:cstheme="minorHAnsi"/>
              </w:rPr>
              <w:t>lause 3</w:t>
            </w:r>
            <w:r w:rsidR="00FF3AB3" w:rsidRPr="006A4574">
              <w:rPr>
                <w:rFonts w:asciiTheme="minorHAnsi" w:hAnsiTheme="minorHAnsi" w:cstheme="minorHAnsi"/>
              </w:rPr>
              <w:t>4</w:t>
            </w:r>
            <w:r w:rsidRPr="006A4574">
              <w:rPr>
                <w:rFonts w:asciiTheme="minorHAnsi" w:hAnsiTheme="minorHAnsi" w:cstheme="minorHAnsi"/>
              </w:rPr>
              <w:t xml:space="preserve">), and </w:t>
            </w:r>
            <w:r w:rsidR="00282909" w:rsidRPr="006A4574">
              <w:rPr>
                <w:rFonts w:asciiTheme="minorHAnsi" w:hAnsiTheme="minorHAnsi" w:cstheme="minorHAnsi"/>
              </w:rPr>
              <w:t xml:space="preserve">taxes and duties </w:t>
            </w:r>
            <w:r w:rsidRPr="006A4574">
              <w:rPr>
                <w:rFonts w:asciiTheme="minorHAnsi" w:hAnsiTheme="minorHAnsi" w:cstheme="minorHAnsi"/>
              </w:rPr>
              <w:t>(GCC</w:t>
            </w:r>
            <w:r w:rsidR="00282909" w:rsidRPr="006A4574">
              <w:rPr>
                <w:rFonts w:asciiTheme="minorHAnsi" w:hAnsiTheme="minorHAnsi" w:cstheme="minorHAnsi"/>
              </w:rPr>
              <w:t xml:space="preserve"> c</w:t>
            </w:r>
            <w:r w:rsidRPr="006A4574">
              <w:rPr>
                <w:rFonts w:asciiTheme="minorHAnsi" w:hAnsiTheme="minorHAnsi" w:cstheme="minorHAnsi"/>
              </w:rPr>
              <w:t>lause 3</w:t>
            </w:r>
            <w:r w:rsidR="00FF3AB3" w:rsidRPr="006A4574">
              <w:rPr>
                <w:rFonts w:asciiTheme="minorHAnsi" w:hAnsiTheme="minorHAnsi" w:cstheme="minorHAnsi"/>
              </w:rPr>
              <w:t>6</w:t>
            </w:r>
            <w:r w:rsidRPr="006A4574">
              <w:rPr>
                <w:rFonts w:asciiTheme="minorHAnsi" w:hAnsiTheme="minorHAnsi" w:cstheme="minorHAnsi"/>
              </w:rPr>
              <w:t>), will be deemed t</w:t>
            </w:r>
            <w:r w:rsidR="00282909" w:rsidRPr="006A4574">
              <w:rPr>
                <w:rFonts w:asciiTheme="minorHAnsi" w:hAnsiTheme="minorHAnsi" w:cstheme="minorHAnsi"/>
              </w:rPr>
              <w:t>o be a material deviation. The p</w:t>
            </w:r>
            <w:r w:rsidRPr="006A4574">
              <w:rPr>
                <w:rFonts w:asciiTheme="minorHAnsi" w:hAnsiTheme="minorHAnsi" w:cstheme="minorHAnsi"/>
              </w:rPr>
              <w:t>urchaser’s determination of a bid’s responsiveness is to be based on the contents of the bid itself without recourse to extrinsic evidence.</w:t>
            </w:r>
          </w:p>
          <w:p w14:paraId="1F3B0FAF" w14:textId="6B88F49D" w:rsidR="000B6AD5" w:rsidRPr="006A4574" w:rsidRDefault="000B6AD5" w:rsidP="004D0A99">
            <w:pPr>
              <w:pStyle w:val="ITBSubclause"/>
              <w:rPr>
                <w:rFonts w:asciiTheme="minorHAnsi" w:hAnsiTheme="minorHAnsi" w:cstheme="minorHAnsi"/>
              </w:rPr>
            </w:pPr>
            <w:r w:rsidRPr="006A4574">
              <w:rPr>
                <w:rFonts w:asciiTheme="minorHAnsi" w:hAnsiTheme="minorHAnsi" w:cstheme="minorHAnsi"/>
              </w:rPr>
              <w:t xml:space="preserve">If a bid is not substantially responsive, it will be rejected by the </w:t>
            </w:r>
            <w:r w:rsidR="00F43E1C" w:rsidRPr="006A4574">
              <w:rPr>
                <w:rFonts w:asciiTheme="minorHAnsi" w:hAnsiTheme="minorHAnsi" w:cstheme="minorHAnsi"/>
              </w:rPr>
              <w:t>purchaser</w:t>
            </w:r>
            <w:r w:rsidRPr="006A4574">
              <w:rPr>
                <w:rFonts w:asciiTheme="minorHAnsi" w:hAnsiTheme="minorHAnsi" w:cstheme="minorHAnsi"/>
              </w:rPr>
              <w:t xml:space="preserve"> and may not subseque</w:t>
            </w:r>
            <w:r w:rsidR="00282909" w:rsidRPr="006A4574">
              <w:rPr>
                <w:rFonts w:asciiTheme="minorHAnsi" w:hAnsiTheme="minorHAnsi" w:cstheme="minorHAnsi"/>
              </w:rPr>
              <w:t>ntly be made responsive by the b</w:t>
            </w:r>
            <w:r w:rsidRPr="006A4574">
              <w:rPr>
                <w:rFonts w:asciiTheme="minorHAnsi" w:hAnsiTheme="minorHAnsi" w:cstheme="minorHAnsi"/>
              </w:rPr>
              <w:t>idder by correction of the nonconformity.</w:t>
            </w:r>
          </w:p>
        </w:tc>
      </w:tr>
    </w:tbl>
    <w:p w14:paraId="12060B0D" w14:textId="77777777" w:rsidR="00801347" w:rsidRPr="006A4574" w:rsidRDefault="00801347" w:rsidP="002E58D5">
      <w:pPr>
        <w:pStyle w:val="BodyText"/>
        <w:tabs>
          <w:tab w:val="left" w:pos="0"/>
          <w:tab w:val="left" w:pos="3382"/>
        </w:tabs>
        <w:spacing w:before="240" w:after="0" w:line="240" w:lineRule="exact"/>
        <w:rPr>
          <w:rFonts w:asciiTheme="minorHAnsi" w:hAnsiTheme="minorHAnsi" w:cstheme="minorHAnsi"/>
          <w:sz w:val="7"/>
        </w:rPr>
      </w:pPr>
    </w:p>
    <w:tbl>
      <w:tblPr>
        <w:tblW w:w="9923" w:type="dxa"/>
        <w:tblLayout w:type="fixed"/>
        <w:tblCellMar>
          <w:left w:w="0" w:type="dxa"/>
          <w:right w:w="0" w:type="dxa"/>
        </w:tblCellMar>
        <w:tblLook w:val="01E0" w:firstRow="1" w:lastRow="1" w:firstColumn="1" w:lastColumn="1" w:noHBand="0" w:noVBand="0"/>
      </w:tblPr>
      <w:tblGrid>
        <w:gridCol w:w="2155"/>
        <w:gridCol w:w="7768"/>
      </w:tblGrid>
      <w:tr w:rsidR="00C062F5" w:rsidRPr="006A4574" w14:paraId="30295C67" w14:textId="77777777" w:rsidTr="002E58D5">
        <w:trPr>
          <w:trHeight w:val="2128"/>
        </w:trPr>
        <w:tc>
          <w:tcPr>
            <w:tcW w:w="2155" w:type="dxa"/>
          </w:tcPr>
          <w:p w14:paraId="2C913772" w14:textId="324D5160" w:rsidR="005B533D" w:rsidRPr="006A4574" w:rsidRDefault="00E918DA" w:rsidP="002E58D5">
            <w:pPr>
              <w:pStyle w:val="ITBClauses"/>
              <w:tabs>
                <w:tab w:val="left" w:pos="0"/>
              </w:tabs>
              <w:rPr>
                <w:rFonts w:asciiTheme="minorHAnsi" w:hAnsiTheme="minorHAnsi" w:cstheme="minorHAnsi"/>
              </w:rPr>
            </w:pPr>
            <w:bookmarkStart w:id="121" w:name="_Toc44943153"/>
            <w:bookmarkStart w:id="122" w:name="_Toc45027636"/>
            <w:bookmarkStart w:id="123" w:name="_Toc46500096"/>
            <w:r w:rsidRPr="006A4574">
              <w:rPr>
                <w:rFonts w:asciiTheme="minorHAnsi" w:hAnsiTheme="minorHAnsi" w:cstheme="minorHAnsi"/>
              </w:rPr>
              <w:t>Evaluation and Comparison of B</w:t>
            </w:r>
            <w:r w:rsidR="00801347" w:rsidRPr="006A4574">
              <w:rPr>
                <w:rFonts w:asciiTheme="minorHAnsi" w:hAnsiTheme="minorHAnsi" w:cstheme="minorHAnsi"/>
              </w:rPr>
              <w:t>ids</w:t>
            </w:r>
            <w:bookmarkEnd w:id="121"/>
            <w:bookmarkEnd w:id="122"/>
            <w:bookmarkEnd w:id="123"/>
          </w:p>
        </w:tc>
        <w:tc>
          <w:tcPr>
            <w:tcW w:w="7768" w:type="dxa"/>
          </w:tcPr>
          <w:p w14:paraId="20802EC6" w14:textId="7F21FCC6" w:rsidR="00801347" w:rsidRPr="006A4574" w:rsidRDefault="00282909"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urchaser will evaluate and compare the bids which have been determined to be substantial</w:t>
            </w:r>
            <w:r w:rsidRPr="006A4574">
              <w:rPr>
                <w:rFonts w:asciiTheme="minorHAnsi" w:hAnsiTheme="minorHAnsi" w:cstheme="minorHAnsi"/>
              </w:rPr>
              <w:t>ly responsive, pursuant to ITB c</w:t>
            </w:r>
            <w:r w:rsidR="00801347" w:rsidRPr="006A4574">
              <w:rPr>
                <w:rFonts w:asciiTheme="minorHAnsi" w:hAnsiTheme="minorHAnsi" w:cstheme="minorHAnsi"/>
              </w:rPr>
              <w:t>lause</w:t>
            </w:r>
            <w:r w:rsidR="00801347" w:rsidRPr="006A4574">
              <w:rPr>
                <w:rFonts w:asciiTheme="minorHAnsi" w:hAnsiTheme="minorHAnsi" w:cstheme="minorHAnsi"/>
                <w:spacing w:val="-2"/>
              </w:rPr>
              <w:t xml:space="preserve"> </w:t>
            </w:r>
            <w:r w:rsidR="00801347" w:rsidRPr="006A4574">
              <w:rPr>
                <w:rFonts w:asciiTheme="minorHAnsi" w:hAnsiTheme="minorHAnsi" w:cstheme="minorHAnsi"/>
              </w:rPr>
              <w:t>2</w:t>
            </w:r>
            <w:r w:rsidR="00FF3AB3" w:rsidRPr="006A4574">
              <w:rPr>
                <w:rFonts w:asciiTheme="minorHAnsi" w:hAnsiTheme="minorHAnsi" w:cstheme="minorHAnsi"/>
              </w:rPr>
              <w:t>9</w:t>
            </w:r>
            <w:r w:rsidR="00801347" w:rsidRPr="006A4574">
              <w:rPr>
                <w:rFonts w:asciiTheme="minorHAnsi" w:hAnsiTheme="minorHAnsi" w:cstheme="minorHAnsi"/>
              </w:rPr>
              <w:t>.</w:t>
            </w:r>
          </w:p>
          <w:p w14:paraId="3EF828A4" w14:textId="707D6F6F" w:rsidR="00801347" w:rsidRPr="006A4574" w:rsidRDefault="00282909"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urchaser’s evaluation of a bid will exclude and not take into</w:t>
            </w:r>
            <w:r w:rsidR="00801347" w:rsidRPr="006A4574">
              <w:rPr>
                <w:rFonts w:asciiTheme="minorHAnsi" w:hAnsiTheme="minorHAnsi" w:cstheme="minorHAnsi"/>
                <w:spacing w:val="-1"/>
              </w:rPr>
              <w:t xml:space="preserve"> </w:t>
            </w:r>
            <w:r w:rsidR="00801347" w:rsidRPr="006A4574">
              <w:rPr>
                <w:rFonts w:asciiTheme="minorHAnsi" w:hAnsiTheme="minorHAnsi" w:cstheme="minorHAnsi"/>
              </w:rPr>
              <w:t>account:</w:t>
            </w:r>
          </w:p>
          <w:p w14:paraId="01BEF884" w14:textId="60539BE9" w:rsidR="00801347" w:rsidRPr="006A4574" w:rsidRDefault="00801347"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in the case of goods manufactured in the </w:t>
            </w:r>
            <w:r w:rsidR="003E39BF" w:rsidRPr="006A4574">
              <w:rPr>
                <w:rFonts w:asciiTheme="minorHAnsi" w:hAnsiTheme="minorHAnsi" w:cstheme="minorHAnsi"/>
              </w:rPr>
              <w:t>purchaser’s country or goods of foreign origin already located in the purchaser’s country, sales and other similar taxes, which will be payable on the goods if a contract is awarded to the bidder</w:t>
            </w:r>
            <w:r w:rsidRPr="006A4574">
              <w:rPr>
                <w:rFonts w:asciiTheme="minorHAnsi" w:hAnsiTheme="minorHAnsi" w:cstheme="minorHAnsi"/>
              </w:rPr>
              <w:t>;</w:t>
            </w:r>
          </w:p>
          <w:p w14:paraId="16509561" w14:textId="5415F17E" w:rsidR="00801347" w:rsidRPr="006A4574" w:rsidRDefault="00801347" w:rsidP="005B0132">
            <w:pPr>
              <w:pStyle w:val="ITBSubclause"/>
              <w:numPr>
                <w:ilvl w:val="2"/>
                <w:numId w:val="18"/>
              </w:numPr>
              <w:rPr>
                <w:rFonts w:asciiTheme="minorHAnsi" w:hAnsiTheme="minorHAnsi" w:cstheme="minorHAnsi"/>
              </w:rPr>
            </w:pPr>
            <w:r w:rsidRPr="006A4574">
              <w:rPr>
                <w:rFonts w:asciiTheme="minorHAnsi" w:hAnsiTheme="minorHAnsi" w:cstheme="minorHAnsi"/>
              </w:rPr>
              <w:t xml:space="preserve">in the case of goods of foreign origin offered from abroad, customs duties and other similar import taxes which will be payable on the goods if </w:t>
            </w:r>
            <w:r w:rsidR="003E39BF" w:rsidRPr="006A4574">
              <w:rPr>
                <w:rFonts w:asciiTheme="minorHAnsi" w:hAnsiTheme="minorHAnsi" w:cstheme="minorHAnsi"/>
              </w:rPr>
              <w:t>the contract is awarded to the b</w:t>
            </w:r>
            <w:r w:rsidRPr="006A4574">
              <w:rPr>
                <w:rFonts w:asciiTheme="minorHAnsi" w:hAnsiTheme="minorHAnsi" w:cstheme="minorHAnsi"/>
              </w:rPr>
              <w:t>idder; and</w:t>
            </w:r>
          </w:p>
          <w:p w14:paraId="5551FD5B" w14:textId="001D198F" w:rsidR="00801347" w:rsidRPr="006A4574" w:rsidRDefault="003E39BF"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 xml:space="preserve">urchaser shall </w:t>
            </w:r>
            <w:r w:rsidR="00CC70DD" w:rsidRPr="006A4574">
              <w:rPr>
                <w:rFonts w:asciiTheme="minorHAnsi" w:hAnsiTheme="minorHAnsi" w:cstheme="minorHAnsi"/>
              </w:rPr>
              <w:t xml:space="preserve">then apply the bid evaluation criteria, if any, as indicated in the BDS and thereafter </w:t>
            </w:r>
            <w:r w:rsidR="00801347" w:rsidRPr="006A4574">
              <w:rPr>
                <w:rFonts w:asciiTheme="minorHAnsi" w:hAnsiTheme="minorHAnsi" w:cstheme="minorHAnsi"/>
              </w:rPr>
              <w:t xml:space="preserve">compare the evaluated prices of all substantially responsive bids established in accordance with ITB </w:t>
            </w:r>
            <w:r w:rsidR="00FF3AB3" w:rsidRPr="006A4574">
              <w:rPr>
                <w:rFonts w:asciiTheme="minorHAnsi" w:hAnsiTheme="minorHAnsi" w:cstheme="minorHAnsi"/>
              </w:rPr>
              <w:t>30</w:t>
            </w:r>
            <w:r w:rsidR="00801347" w:rsidRPr="006A4574">
              <w:rPr>
                <w:rFonts w:asciiTheme="minorHAnsi" w:hAnsiTheme="minorHAnsi" w:cstheme="minorHAnsi"/>
              </w:rPr>
              <w:t>.2, ITB 1</w:t>
            </w:r>
            <w:r w:rsidR="00FF3AB3" w:rsidRPr="006A4574">
              <w:rPr>
                <w:rFonts w:asciiTheme="minorHAnsi" w:hAnsiTheme="minorHAnsi" w:cstheme="minorHAnsi"/>
              </w:rPr>
              <w:t>7</w:t>
            </w:r>
            <w:r w:rsidR="00801347" w:rsidRPr="006A4574">
              <w:rPr>
                <w:rFonts w:asciiTheme="minorHAnsi" w:hAnsiTheme="minorHAnsi" w:cstheme="minorHAnsi"/>
              </w:rPr>
              <w:t xml:space="preserve"> and ITB 2</w:t>
            </w:r>
            <w:r w:rsidR="00FF3AB3" w:rsidRPr="006A4574">
              <w:rPr>
                <w:rFonts w:asciiTheme="minorHAnsi" w:hAnsiTheme="minorHAnsi" w:cstheme="minorHAnsi"/>
              </w:rPr>
              <w:t>9</w:t>
            </w:r>
            <w:r w:rsidR="00801347" w:rsidRPr="006A4574">
              <w:rPr>
                <w:rFonts w:asciiTheme="minorHAnsi" w:hAnsiTheme="minorHAnsi" w:cstheme="minorHAnsi"/>
              </w:rPr>
              <w:t>.2 to determine the bid</w:t>
            </w:r>
            <w:r w:rsidR="00CC70DD" w:rsidRPr="006A4574">
              <w:rPr>
                <w:rFonts w:asciiTheme="minorHAnsi" w:hAnsiTheme="minorHAnsi" w:cstheme="minorHAnsi"/>
              </w:rPr>
              <w:t xml:space="preserve"> with the “best value for money”</w:t>
            </w:r>
            <w:r w:rsidR="00801347" w:rsidRPr="006A4574">
              <w:rPr>
                <w:rFonts w:asciiTheme="minorHAnsi" w:hAnsiTheme="minorHAnsi" w:cstheme="minorHAnsi"/>
              </w:rPr>
              <w:t>. The comparison shall be on the basis of CIP (place of final destination) prices for imported goods and EXW prices</w:t>
            </w:r>
            <w:r w:rsidR="00CC70DD" w:rsidRPr="006A4574">
              <w:rPr>
                <w:rFonts w:asciiTheme="minorHAnsi" w:hAnsiTheme="minorHAnsi" w:cstheme="minorHAnsi"/>
              </w:rPr>
              <w:t xml:space="preserve"> after applying the aforementioned stipulated bid evaluation criteria</w:t>
            </w:r>
            <w:r w:rsidR="00801347" w:rsidRPr="006A4574">
              <w:rPr>
                <w:rFonts w:asciiTheme="minorHAnsi" w:hAnsiTheme="minorHAnsi" w:cstheme="minorHAnsi"/>
              </w:rPr>
              <w:t>, plus cost of inland transportation and insurance to place of destination, for</w:t>
            </w:r>
            <w:r w:rsidRPr="006A4574">
              <w:rPr>
                <w:rFonts w:asciiTheme="minorHAnsi" w:hAnsiTheme="minorHAnsi" w:cstheme="minorHAnsi"/>
              </w:rPr>
              <w:t xml:space="preserve"> goods manufactured within the b</w:t>
            </w:r>
            <w:r w:rsidR="00801347" w:rsidRPr="006A4574">
              <w:rPr>
                <w:rFonts w:asciiTheme="minorHAnsi" w:hAnsiTheme="minorHAnsi" w:cstheme="minorHAnsi"/>
              </w:rPr>
              <w:t>orrower’s country, together with prices for any required installation, training, commissioning and other services. The evaluation of prices shall not take into account custom duties and other taxes levied on</w:t>
            </w:r>
            <w:r w:rsidRPr="006A4574">
              <w:rPr>
                <w:rFonts w:asciiTheme="minorHAnsi" w:hAnsiTheme="minorHAnsi" w:cstheme="minorHAnsi"/>
              </w:rPr>
              <w:t xml:space="preserve"> imported goods quoted CIP and </w:t>
            </w:r>
            <w:r w:rsidR="00801347" w:rsidRPr="006A4574">
              <w:rPr>
                <w:rFonts w:asciiTheme="minorHAnsi" w:hAnsiTheme="minorHAnsi" w:cstheme="minorHAnsi"/>
              </w:rPr>
              <w:t>sales and similar taxes levied in connection with the sale or delivery of goods.</w:t>
            </w:r>
          </w:p>
          <w:p w14:paraId="2C7F7146" w14:textId="776A336D" w:rsidR="005B533D" w:rsidRPr="006A4574" w:rsidRDefault="00CC70DD" w:rsidP="004D0A99">
            <w:pPr>
              <w:pStyle w:val="ITBSubclause"/>
              <w:rPr>
                <w:rFonts w:asciiTheme="minorHAnsi" w:hAnsiTheme="minorHAnsi" w:cstheme="minorHAnsi"/>
              </w:rPr>
            </w:pPr>
            <w:r w:rsidRPr="006A4574">
              <w:rPr>
                <w:rFonts w:asciiTheme="minorHAnsi" w:hAnsiTheme="minorHAnsi" w:cstheme="minorHAnsi"/>
              </w:rPr>
              <w:lastRenderedPageBreak/>
              <w:t xml:space="preserve">Bids shall be evaluated on item-by-item basis if </w:t>
            </w:r>
            <w:proofErr w:type="gramStart"/>
            <w:r w:rsidRPr="006A4574">
              <w:rPr>
                <w:rFonts w:asciiTheme="minorHAnsi" w:hAnsiTheme="minorHAnsi" w:cstheme="minorHAnsi"/>
              </w:rPr>
              <w:t>so</w:t>
            </w:r>
            <w:proofErr w:type="gramEnd"/>
            <w:r w:rsidRPr="006A4574">
              <w:rPr>
                <w:rFonts w:asciiTheme="minorHAnsi" w:hAnsiTheme="minorHAnsi" w:cstheme="minorHAnsi"/>
              </w:rPr>
              <w:t xml:space="preserve"> indicated in the </w:t>
            </w:r>
            <w:r w:rsidRPr="006A4574">
              <w:rPr>
                <w:rFonts w:asciiTheme="minorHAnsi" w:hAnsiTheme="minorHAnsi" w:cstheme="minorHAnsi"/>
                <w:b/>
                <w:bCs/>
              </w:rPr>
              <w:t>BDS</w:t>
            </w:r>
            <w:r w:rsidRPr="006A4574">
              <w:rPr>
                <w:rFonts w:asciiTheme="minorHAnsi" w:hAnsiTheme="minorHAnsi" w:cstheme="minorHAnsi"/>
              </w:rPr>
              <w:t>. Otherwise, i</w:t>
            </w:r>
            <w:r w:rsidR="004135D8" w:rsidRPr="006A4574">
              <w:rPr>
                <w:rFonts w:asciiTheme="minorHAnsi" w:hAnsiTheme="minorHAnsi" w:cstheme="minorHAnsi"/>
              </w:rPr>
              <w:t>f bids are being invited for individual lots (contracts) or for any combination of lots (packages)</w:t>
            </w:r>
            <w:r w:rsidRPr="006A4574">
              <w:rPr>
                <w:rFonts w:asciiTheme="minorHAnsi" w:hAnsiTheme="minorHAnsi" w:cstheme="minorHAnsi"/>
              </w:rPr>
              <w:t xml:space="preserve"> then the bid evaluation shall be on lot-by-lot basis</w:t>
            </w:r>
            <w:r w:rsidR="004135D8" w:rsidRPr="006A4574">
              <w:rPr>
                <w:rFonts w:asciiTheme="minorHAnsi" w:hAnsiTheme="minorHAnsi" w:cstheme="minorHAnsi"/>
              </w:rPr>
              <w:t xml:space="preserve">. Unless otherwise </w:t>
            </w:r>
            <w:r w:rsidR="004135D8" w:rsidRPr="006A4574">
              <w:rPr>
                <w:rFonts w:asciiTheme="minorHAnsi" w:hAnsiTheme="minorHAnsi" w:cstheme="minorHAnsi"/>
                <w:b/>
              </w:rPr>
              <w:t xml:space="preserve">specified </w:t>
            </w:r>
            <w:r w:rsidR="00CD7361" w:rsidRPr="006A4574">
              <w:rPr>
                <w:rFonts w:asciiTheme="minorHAnsi" w:hAnsiTheme="minorHAnsi" w:cstheme="minorHAnsi"/>
                <w:b/>
              </w:rPr>
              <w:t>in the BDS</w:t>
            </w:r>
            <w:r w:rsidR="004135D8" w:rsidRPr="006A4574">
              <w:rPr>
                <w:rFonts w:asciiTheme="minorHAnsi" w:hAnsiTheme="minorHAnsi" w:cstheme="minorHAnsi"/>
                <w:b/>
              </w:rPr>
              <w:t>,</w:t>
            </w:r>
            <w:r w:rsidR="004135D8" w:rsidRPr="006A4574">
              <w:rPr>
                <w:rFonts w:asciiTheme="minorHAnsi" w:hAnsiTheme="minorHAnsi" w:cstheme="minorHAnsi"/>
              </w:rPr>
              <w:t xml:space="preserve"> prices quoted shall correspond to 100 % of the items specified for each lot and to 100% of the quantities specified for each item of a lot. Bidders wishing to offer discounts for the award of more than one Contract </w:t>
            </w:r>
            <w:r w:rsidRPr="006A4574">
              <w:rPr>
                <w:rFonts w:asciiTheme="minorHAnsi" w:hAnsiTheme="minorHAnsi" w:cstheme="minorHAnsi"/>
              </w:rPr>
              <w:t xml:space="preserve">(lot) </w:t>
            </w:r>
            <w:r w:rsidR="004135D8" w:rsidRPr="006A4574">
              <w:rPr>
                <w:rFonts w:asciiTheme="minorHAnsi" w:hAnsiTheme="minorHAnsi" w:cstheme="minorHAnsi"/>
              </w:rPr>
              <w:t>shall specify in their bid the price reductions applicable to each package, or alternatively, to individual Contracts within the package. Discounts shall be submitted in accordance with ITB 1</w:t>
            </w:r>
            <w:r w:rsidR="00FF3AB3" w:rsidRPr="006A4574">
              <w:rPr>
                <w:rFonts w:asciiTheme="minorHAnsi" w:hAnsiTheme="minorHAnsi" w:cstheme="minorHAnsi"/>
              </w:rPr>
              <w:t>6</w:t>
            </w:r>
            <w:r w:rsidR="004135D8" w:rsidRPr="006A4574">
              <w:rPr>
                <w:rFonts w:asciiTheme="minorHAnsi" w:hAnsiTheme="minorHAnsi" w:cstheme="minorHAnsi"/>
              </w:rPr>
              <w:t>.</w:t>
            </w:r>
            <w:r w:rsidR="00FF3AB3" w:rsidRPr="006A4574">
              <w:rPr>
                <w:rFonts w:asciiTheme="minorHAnsi" w:hAnsiTheme="minorHAnsi" w:cstheme="minorHAnsi"/>
              </w:rPr>
              <w:t>6</w:t>
            </w:r>
            <w:r w:rsidR="004135D8" w:rsidRPr="006A4574">
              <w:rPr>
                <w:rFonts w:asciiTheme="minorHAnsi" w:hAnsiTheme="minorHAnsi" w:cstheme="minorHAnsi"/>
              </w:rPr>
              <w:t xml:space="preserve"> provided the bids for all lots (contracts) are opened at the same time.</w:t>
            </w:r>
            <w:r w:rsidRPr="006A4574">
              <w:rPr>
                <w:rFonts w:asciiTheme="minorHAnsi" w:hAnsiTheme="minorHAnsi" w:cstheme="minorHAnsi"/>
              </w:rPr>
              <w:t xml:space="preserve"> The purchaser, after calculating the impact of the offered discounts by the various bidders, shall determine the combination of contract awards that will result in the lowest overall cost of the entire procurement covered by this invitation to bid.</w:t>
            </w:r>
          </w:p>
        </w:tc>
      </w:tr>
      <w:tr w:rsidR="00C062F5" w:rsidRPr="006A4574" w14:paraId="74135ADE" w14:textId="77777777" w:rsidTr="002E58D5">
        <w:trPr>
          <w:trHeight w:val="2128"/>
        </w:trPr>
        <w:tc>
          <w:tcPr>
            <w:tcW w:w="2155" w:type="dxa"/>
          </w:tcPr>
          <w:p w14:paraId="43278090" w14:textId="10824008" w:rsidR="000E27ED" w:rsidRPr="006A4574" w:rsidRDefault="000E27ED" w:rsidP="002E58D5">
            <w:pPr>
              <w:pStyle w:val="ITBClauses"/>
              <w:tabs>
                <w:tab w:val="left" w:pos="0"/>
              </w:tabs>
              <w:rPr>
                <w:rFonts w:asciiTheme="minorHAnsi" w:hAnsiTheme="minorHAnsi" w:cstheme="minorHAnsi"/>
              </w:rPr>
            </w:pPr>
            <w:bookmarkStart w:id="124" w:name="_Toc44943154"/>
            <w:bookmarkStart w:id="125" w:name="_Toc45027637"/>
            <w:bookmarkStart w:id="126" w:name="_Toc46500097"/>
            <w:r w:rsidRPr="006A4574">
              <w:rPr>
                <w:rFonts w:asciiTheme="minorHAnsi" w:hAnsiTheme="minorHAnsi" w:cstheme="minorHAnsi"/>
              </w:rPr>
              <w:lastRenderedPageBreak/>
              <w:t>Abnormally Low Bids</w:t>
            </w:r>
            <w:bookmarkEnd w:id="124"/>
            <w:bookmarkEnd w:id="125"/>
            <w:bookmarkEnd w:id="126"/>
          </w:p>
        </w:tc>
        <w:tc>
          <w:tcPr>
            <w:tcW w:w="7768" w:type="dxa"/>
          </w:tcPr>
          <w:p w14:paraId="53A565DE" w14:textId="7AEDB1D3" w:rsidR="000E27ED" w:rsidRPr="006A4574" w:rsidRDefault="000E27ED" w:rsidP="004D0A99">
            <w:pPr>
              <w:pStyle w:val="ITBSubclause"/>
              <w:rPr>
                <w:rFonts w:asciiTheme="minorHAnsi" w:hAnsiTheme="minorHAnsi" w:cstheme="minorHAnsi"/>
              </w:rPr>
            </w:pPr>
            <w:r w:rsidRPr="006A4574">
              <w:rPr>
                <w:rFonts w:asciiTheme="minorHAnsi" w:hAnsiTheme="minorHAnsi" w:cstheme="minorHAnsi"/>
              </w:rPr>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0B41E179" w14:textId="4043CA72" w:rsidR="000E27ED" w:rsidRPr="006A4574" w:rsidRDefault="000E27ED" w:rsidP="004D0A99">
            <w:pPr>
              <w:pStyle w:val="ITBSubclause"/>
              <w:rPr>
                <w:rFonts w:asciiTheme="minorHAnsi" w:hAnsiTheme="minorHAnsi" w:cstheme="minorHAnsi"/>
              </w:rPr>
            </w:pPr>
            <w:r w:rsidRPr="006A4574">
              <w:rPr>
                <w:rFonts w:asciiTheme="minorHAnsi" w:hAnsiTheme="minorHAnsi" w:cstheme="minorHAnsi"/>
              </w:rPr>
              <w:t>In the event of identification of a potentially abnormally low bid, the purchaser shall seek written clarification from the bidder, including a detailed price analys</w:t>
            </w:r>
            <w:r w:rsidR="00693F1D" w:rsidRPr="006A4574">
              <w:rPr>
                <w:rFonts w:asciiTheme="minorHAnsi" w:hAnsiTheme="minorHAnsi" w:cstheme="minorHAnsi"/>
              </w:rPr>
              <w:t>i</w:t>
            </w:r>
            <w:r w:rsidRPr="006A4574">
              <w:rPr>
                <w:rFonts w:asciiTheme="minorHAnsi" w:hAnsiTheme="minorHAnsi" w:cstheme="minorHAnsi"/>
              </w:rPr>
              <w:t>s of its bid price in relation to the subject matter of the contract, scope, delivery schedule, allocation of risks and responsibilities and any other requirements of the bidding document.</w:t>
            </w:r>
          </w:p>
          <w:p w14:paraId="5D7BDE7D" w14:textId="03BA4438" w:rsidR="000E27ED" w:rsidRPr="006A4574" w:rsidRDefault="000E27ED" w:rsidP="004D0A99">
            <w:pPr>
              <w:pStyle w:val="ITBSubclause"/>
              <w:rPr>
                <w:rFonts w:asciiTheme="minorHAnsi" w:hAnsiTheme="minorHAnsi" w:cstheme="minorHAnsi"/>
                <w:szCs w:val="24"/>
              </w:rPr>
            </w:pPr>
            <w:r w:rsidRPr="006A4574">
              <w:rPr>
                <w:rFonts w:asciiTheme="minorHAnsi" w:hAnsiTheme="minorHAnsi" w:cstheme="minorHAnsi"/>
                <w:szCs w:val="24"/>
              </w:rPr>
              <w:t>After evaluation of the price analys</w:t>
            </w:r>
            <w:r w:rsidR="00693F1D" w:rsidRPr="006A4574">
              <w:rPr>
                <w:rFonts w:asciiTheme="minorHAnsi" w:hAnsiTheme="minorHAnsi" w:cstheme="minorHAnsi"/>
                <w:szCs w:val="24"/>
              </w:rPr>
              <w:t>i</w:t>
            </w:r>
            <w:r w:rsidRPr="006A4574">
              <w:rPr>
                <w:rFonts w:asciiTheme="minorHAnsi" w:hAnsiTheme="minorHAnsi" w:cstheme="minorHAnsi"/>
                <w:szCs w:val="24"/>
              </w:rPr>
              <w:t>s, in the event that the purchaser determines that the bidder has failed to demonstrate its capability to perform the contract for the offered bid price, the purchaser shall reject the bid.</w:t>
            </w:r>
          </w:p>
        </w:tc>
      </w:tr>
      <w:tr w:rsidR="00C062F5" w:rsidRPr="006A4574" w14:paraId="50BF19C6" w14:textId="77777777" w:rsidTr="002E58D5">
        <w:trPr>
          <w:trHeight w:val="2128"/>
        </w:trPr>
        <w:tc>
          <w:tcPr>
            <w:tcW w:w="2155" w:type="dxa"/>
          </w:tcPr>
          <w:p w14:paraId="6663996A" w14:textId="02AAC315" w:rsidR="000E27ED" w:rsidRPr="006A4574" w:rsidRDefault="000E27ED" w:rsidP="002E58D5">
            <w:pPr>
              <w:pStyle w:val="ITBClauses"/>
              <w:tabs>
                <w:tab w:val="left" w:pos="0"/>
              </w:tabs>
              <w:rPr>
                <w:rFonts w:asciiTheme="minorHAnsi" w:hAnsiTheme="minorHAnsi" w:cstheme="minorHAnsi"/>
              </w:rPr>
            </w:pPr>
            <w:bookmarkStart w:id="127" w:name="_Toc44943155"/>
            <w:bookmarkStart w:id="128" w:name="_Toc45027638"/>
            <w:bookmarkStart w:id="129" w:name="_Toc46500098"/>
            <w:r w:rsidRPr="006A4574">
              <w:rPr>
                <w:rFonts w:asciiTheme="minorHAnsi" w:hAnsiTheme="minorHAnsi" w:cstheme="minorHAnsi"/>
              </w:rPr>
              <w:t>Contacting the Purchaser</w:t>
            </w:r>
            <w:bookmarkEnd w:id="127"/>
            <w:bookmarkEnd w:id="128"/>
            <w:bookmarkEnd w:id="129"/>
          </w:p>
        </w:tc>
        <w:tc>
          <w:tcPr>
            <w:tcW w:w="7768" w:type="dxa"/>
          </w:tcPr>
          <w:p w14:paraId="2FC3FB2A" w14:textId="77777777" w:rsidR="000E27ED" w:rsidRPr="006A4574" w:rsidRDefault="000E27ED" w:rsidP="004D0A99">
            <w:pPr>
              <w:pStyle w:val="ITBSubclause"/>
              <w:rPr>
                <w:rFonts w:asciiTheme="minorHAnsi" w:hAnsiTheme="minorHAnsi" w:cstheme="minorHAnsi"/>
              </w:rPr>
            </w:pPr>
            <w:r w:rsidRPr="006A4574">
              <w:rPr>
                <w:rFonts w:asciiTheme="minorHAnsi" w:hAnsiTheme="minorHAnsi" w:cstheme="minorHAnsi"/>
              </w:rPr>
              <w:t xml:space="preserve">From the time of bid opening to the time of contract award, if </w:t>
            </w:r>
            <w:r w:rsidRPr="006A4574">
              <w:rPr>
                <w:rFonts w:asciiTheme="minorHAnsi" w:hAnsiTheme="minorHAnsi" w:cstheme="minorHAnsi"/>
                <w:spacing w:val="-5"/>
              </w:rPr>
              <w:t xml:space="preserve">any </w:t>
            </w:r>
            <w:r w:rsidRPr="006A4574">
              <w:rPr>
                <w:rFonts w:asciiTheme="minorHAnsi" w:hAnsiTheme="minorHAnsi" w:cstheme="minorHAnsi"/>
              </w:rPr>
              <w:t>bidder wishes to contact the purchaser on any matter related to the bid, it should do so in</w:t>
            </w:r>
            <w:r w:rsidRPr="006A4574">
              <w:rPr>
                <w:rFonts w:asciiTheme="minorHAnsi" w:hAnsiTheme="minorHAnsi" w:cstheme="minorHAnsi"/>
                <w:spacing w:val="-1"/>
              </w:rPr>
              <w:t xml:space="preserve"> </w:t>
            </w:r>
            <w:r w:rsidRPr="006A4574">
              <w:rPr>
                <w:rFonts w:asciiTheme="minorHAnsi" w:hAnsiTheme="minorHAnsi" w:cstheme="minorHAnsi"/>
              </w:rPr>
              <w:t>writing.</w:t>
            </w:r>
          </w:p>
          <w:p w14:paraId="160173AB" w14:textId="0C8750BB" w:rsidR="000E27ED" w:rsidRPr="006A4574" w:rsidRDefault="000E27ED" w:rsidP="004D0A99">
            <w:pPr>
              <w:pStyle w:val="ITBSubclause"/>
              <w:rPr>
                <w:rFonts w:asciiTheme="minorHAnsi" w:hAnsiTheme="minorHAnsi" w:cstheme="minorHAnsi"/>
                <w:szCs w:val="24"/>
              </w:rPr>
            </w:pPr>
            <w:r w:rsidRPr="006A4574">
              <w:rPr>
                <w:rFonts w:asciiTheme="minorHAnsi" w:hAnsiTheme="minorHAnsi" w:cstheme="minorHAnsi"/>
              </w:rPr>
              <w:t>Any effort by a bidder to influence the purchaser in its decisions on bid evaluation, bid comparison, or contract award may result in the rejection of the bidder’s bid.</w:t>
            </w:r>
          </w:p>
        </w:tc>
      </w:tr>
    </w:tbl>
    <w:p w14:paraId="30C69CD2" w14:textId="5298437F" w:rsidR="00801347" w:rsidRPr="006A4574" w:rsidRDefault="00006ED2" w:rsidP="005B0132">
      <w:pPr>
        <w:pStyle w:val="ITBHeading"/>
        <w:numPr>
          <w:ilvl w:val="0"/>
          <w:numId w:val="16"/>
        </w:numPr>
        <w:rPr>
          <w:rFonts w:asciiTheme="minorHAnsi" w:hAnsiTheme="minorHAnsi" w:cstheme="minorHAnsi"/>
        </w:rPr>
      </w:pPr>
      <w:bookmarkStart w:id="130" w:name="_Toc45027452"/>
      <w:bookmarkStart w:id="131" w:name="_Toc45027639"/>
      <w:bookmarkStart w:id="132" w:name="_Toc46500099"/>
      <w:r w:rsidRPr="006A4574">
        <w:rPr>
          <w:rFonts w:asciiTheme="minorHAnsi" w:hAnsiTheme="minorHAnsi" w:cstheme="minorHAnsi"/>
        </w:rPr>
        <w:t>Award of c</w:t>
      </w:r>
      <w:r w:rsidR="00801347" w:rsidRPr="006A4574">
        <w:rPr>
          <w:rFonts w:asciiTheme="minorHAnsi" w:hAnsiTheme="minorHAnsi" w:cstheme="minorHAnsi"/>
        </w:rPr>
        <w:t>ontract</w:t>
      </w:r>
      <w:bookmarkEnd w:id="130"/>
      <w:bookmarkEnd w:id="131"/>
      <w:bookmarkEnd w:id="132"/>
    </w:p>
    <w:tbl>
      <w:tblPr>
        <w:tblW w:w="0" w:type="auto"/>
        <w:tblInd w:w="107" w:type="dxa"/>
        <w:tblLayout w:type="fixed"/>
        <w:tblCellMar>
          <w:left w:w="0" w:type="dxa"/>
          <w:right w:w="0" w:type="dxa"/>
        </w:tblCellMar>
        <w:tblLook w:val="01E0" w:firstRow="1" w:lastRow="1" w:firstColumn="1" w:lastColumn="1" w:noHBand="0" w:noVBand="0"/>
      </w:tblPr>
      <w:tblGrid>
        <w:gridCol w:w="2155"/>
        <w:gridCol w:w="7210"/>
      </w:tblGrid>
      <w:tr w:rsidR="00801347" w:rsidRPr="006A4574" w14:paraId="293D0FB1" w14:textId="77777777" w:rsidTr="0098516A">
        <w:trPr>
          <w:trHeight w:val="4958"/>
        </w:trPr>
        <w:tc>
          <w:tcPr>
            <w:tcW w:w="2155" w:type="dxa"/>
          </w:tcPr>
          <w:p w14:paraId="604B9FF6" w14:textId="546F670B" w:rsidR="00801347" w:rsidRPr="006A4574" w:rsidRDefault="00FF6C79" w:rsidP="002E58D5">
            <w:pPr>
              <w:pStyle w:val="ITBClauses"/>
              <w:tabs>
                <w:tab w:val="left" w:pos="0"/>
              </w:tabs>
              <w:rPr>
                <w:rFonts w:asciiTheme="minorHAnsi" w:hAnsiTheme="minorHAnsi" w:cstheme="minorHAnsi"/>
              </w:rPr>
            </w:pPr>
            <w:bookmarkStart w:id="133" w:name="_Toc44943156"/>
            <w:bookmarkStart w:id="134" w:name="_Toc45027640"/>
            <w:bookmarkStart w:id="135" w:name="_Toc46500100"/>
            <w:r w:rsidRPr="006A4574">
              <w:rPr>
                <w:rFonts w:asciiTheme="minorHAnsi" w:hAnsiTheme="minorHAnsi" w:cstheme="minorHAnsi"/>
              </w:rPr>
              <w:lastRenderedPageBreak/>
              <w:t>Post-</w:t>
            </w:r>
            <w:r w:rsidR="00D23241" w:rsidRPr="006A4574">
              <w:rPr>
                <w:rFonts w:asciiTheme="minorHAnsi" w:hAnsiTheme="minorHAnsi" w:cstheme="minorHAnsi"/>
              </w:rPr>
              <w:t>Q</w:t>
            </w:r>
            <w:r w:rsidR="00801347" w:rsidRPr="006A4574">
              <w:rPr>
                <w:rFonts w:asciiTheme="minorHAnsi" w:hAnsiTheme="minorHAnsi" w:cstheme="minorHAnsi"/>
              </w:rPr>
              <w:t>ualification</w:t>
            </w:r>
            <w:bookmarkEnd w:id="133"/>
            <w:bookmarkEnd w:id="134"/>
            <w:bookmarkEnd w:id="135"/>
          </w:p>
        </w:tc>
        <w:tc>
          <w:tcPr>
            <w:tcW w:w="7210" w:type="dxa"/>
          </w:tcPr>
          <w:p w14:paraId="50447795" w14:textId="4DEDAF50"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spacing w:val="-3"/>
              </w:rPr>
              <w:t xml:space="preserve">In </w:t>
            </w:r>
            <w:r w:rsidRPr="006A4574">
              <w:rPr>
                <w:rFonts w:asciiTheme="minorHAnsi" w:hAnsiTheme="minorHAnsi" w:cstheme="minorHAnsi"/>
              </w:rPr>
              <w:t xml:space="preserve">the absence of pre-qualification, the </w:t>
            </w:r>
            <w:r w:rsidR="00386215" w:rsidRPr="006A4574">
              <w:rPr>
                <w:rFonts w:asciiTheme="minorHAnsi" w:hAnsiTheme="minorHAnsi" w:cstheme="minorHAnsi"/>
              </w:rPr>
              <w:t xml:space="preserve">purchaser will determine to its satisfaction whether the bidder </w:t>
            </w:r>
            <w:r w:rsidRPr="006A4574">
              <w:rPr>
                <w:rFonts w:asciiTheme="minorHAnsi" w:hAnsiTheme="minorHAnsi" w:cstheme="minorHAnsi"/>
              </w:rPr>
              <w:t>that is selected as having submitted the lowest priced responsive bid is qualified to perform the contract satisfactorily, in accordance w</w:t>
            </w:r>
            <w:r w:rsidR="00386215" w:rsidRPr="006A4574">
              <w:rPr>
                <w:rFonts w:asciiTheme="minorHAnsi" w:hAnsiTheme="minorHAnsi" w:cstheme="minorHAnsi"/>
              </w:rPr>
              <w:t>ith the criteria listed in ITB c</w:t>
            </w:r>
            <w:r w:rsidRPr="006A4574">
              <w:rPr>
                <w:rFonts w:asciiTheme="minorHAnsi" w:hAnsiTheme="minorHAnsi" w:cstheme="minorHAnsi"/>
              </w:rPr>
              <w:t>lause</w:t>
            </w:r>
            <w:r w:rsidRPr="006A4574">
              <w:rPr>
                <w:rFonts w:asciiTheme="minorHAnsi" w:hAnsiTheme="minorHAnsi" w:cstheme="minorHAnsi"/>
                <w:spacing w:val="-5"/>
              </w:rPr>
              <w:t xml:space="preserve"> </w:t>
            </w:r>
            <w:r w:rsidRPr="006A4574">
              <w:rPr>
                <w:rFonts w:asciiTheme="minorHAnsi" w:hAnsiTheme="minorHAnsi" w:cstheme="minorHAnsi"/>
              </w:rPr>
              <w:t>1</w:t>
            </w:r>
            <w:r w:rsidR="00FF3AB3" w:rsidRPr="006A4574">
              <w:rPr>
                <w:rFonts w:asciiTheme="minorHAnsi" w:hAnsiTheme="minorHAnsi" w:cstheme="minorHAnsi"/>
              </w:rPr>
              <w:t>8</w:t>
            </w:r>
            <w:r w:rsidRPr="006A4574">
              <w:rPr>
                <w:rFonts w:asciiTheme="minorHAnsi" w:hAnsiTheme="minorHAnsi" w:cstheme="minorHAnsi"/>
              </w:rPr>
              <w:t>.3.</w:t>
            </w:r>
          </w:p>
          <w:p w14:paraId="6DAC7973" w14:textId="5C71A41C"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The determination will take into account the </w:t>
            </w:r>
            <w:r w:rsidR="00386215" w:rsidRPr="006A4574">
              <w:rPr>
                <w:rFonts w:asciiTheme="minorHAnsi" w:hAnsiTheme="minorHAnsi" w:cstheme="minorHAnsi"/>
              </w:rPr>
              <w:t xml:space="preserve">bidder’s financial, technical, and production capabilities. </w:t>
            </w:r>
            <w:r w:rsidR="00386215" w:rsidRPr="006A4574">
              <w:rPr>
                <w:rFonts w:asciiTheme="minorHAnsi" w:hAnsiTheme="minorHAnsi" w:cstheme="minorHAnsi"/>
                <w:spacing w:val="-3"/>
              </w:rPr>
              <w:t xml:space="preserve">it </w:t>
            </w:r>
            <w:r w:rsidR="00386215" w:rsidRPr="006A4574">
              <w:rPr>
                <w:rFonts w:asciiTheme="minorHAnsi" w:hAnsiTheme="minorHAnsi" w:cstheme="minorHAnsi"/>
              </w:rPr>
              <w:t>will be based upon an examination of the documentary evidence of the bidder’s qualifications submitted by the bidder, pursuant to ITB c</w:t>
            </w:r>
            <w:r w:rsidRPr="006A4574">
              <w:rPr>
                <w:rFonts w:asciiTheme="minorHAnsi" w:hAnsiTheme="minorHAnsi" w:cstheme="minorHAnsi"/>
              </w:rPr>
              <w:t>lause 1</w:t>
            </w:r>
            <w:r w:rsidR="00FF3AB3" w:rsidRPr="006A4574">
              <w:rPr>
                <w:rFonts w:asciiTheme="minorHAnsi" w:hAnsiTheme="minorHAnsi" w:cstheme="minorHAnsi"/>
              </w:rPr>
              <w:t>8</w:t>
            </w:r>
            <w:r w:rsidRPr="006A4574">
              <w:rPr>
                <w:rFonts w:asciiTheme="minorHAnsi" w:hAnsiTheme="minorHAnsi" w:cstheme="minorHAnsi"/>
              </w:rPr>
              <w:t>.3, as well as</w:t>
            </w:r>
            <w:r w:rsidR="00386215" w:rsidRPr="006A4574">
              <w:rPr>
                <w:rFonts w:asciiTheme="minorHAnsi" w:hAnsiTheme="minorHAnsi" w:cstheme="minorHAnsi"/>
              </w:rPr>
              <w:t xml:space="preserve"> such other information as the p</w:t>
            </w:r>
            <w:r w:rsidRPr="006A4574">
              <w:rPr>
                <w:rFonts w:asciiTheme="minorHAnsi" w:hAnsiTheme="minorHAnsi" w:cstheme="minorHAnsi"/>
              </w:rPr>
              <w:t>urchaser deems necessary and</w:t>
            </w:r>
            <w:r w:rsidRPr="006A4574">
              <w:rPr>
                <w:rFonts w:asciiTheme="minorHAnsi" w:hAnsiTheme="minorHAnsi" w:cstheme="minorHAnsi"/>
                <w:spacing w:val="-9"/>
              </w:rPr>
              <w:t xml:space="preserve"> </w:t>
            </w:r>
            <w:r w:rsidRPr="006A4574">
              <w:rPr>
                <w:rFonts w:asciiTheme="minorHAnsi" w:hAnsiTheme="minorHAnsi" w:cstheme="minorHAnsi"/>
              </w:rPr>
              <w:t>appropriate.</w:t>
            </w:r>
          </w:p>
          <w:p w14:paraId="0CBC2751" w14:textId="4C0E6186"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An affirmative determination will be a prerequisite fo</w:t>
            </w:r>
            <w:r w:rsidR="00386215" w:rsidRPr="006A4574">
              <w:rPr>
                <w:rFonts w:asciiTheme="minorHAnsi" w:hAnsiTheme="minorHAnsi" w:cstheme="minorHAnsi"/>
              </w:rPr>
              <w:t>r award of the contract to the b</w:t>
            </w:r>
            <w:r w:rsidRPr="006A4574">
              <w:rPr>
                <w:rFonts w:asciiTheme="minorHAnsi" w:hAnsiTheme="minorHAnsi" w:cstheme="minorHAnsi"/>
              </w:rPr>
              <w:t>idder. A nega</w:t>
            </w:r>
            <w:r w:rsidR="00386215" w:rsidRPr="006A4574">
              <w:rPr>
                <w:rFonts w:asciiTheme="minorHAnsi" w:hAnsiTheme="minorHAnsi" w:cstheme="minorHAnsi"/>
              </w:rPr>
              <w:t xml:space="preserve">tive determination will result </w:t>
            </w:r>
            <w:r w:rsidR="00F36E2C" w:rsidRPr="006A4574">
              <w:rPr>
                <w:rFonts w:asciiTheme="minorHAnsi" w:hAnsiTheme="minorHAnsi" w:cstheme="minorHAnsi"/>
              </w:rPr>
              <w:t>in rejection of the b</w:t>
            </w:r>
            <w:r w:rsidRPr="006A4574">
              <w:rPr>
                <w:rFonts w:asciiTheme="minorHAnsi" w:hAnsiTheme="minorHAnsi" w:cstheme="minorHAnsi"/>
              </w:rPr>
              <w:t>i</w:t>
            </w:r>
            <w:r w:rsidR="00F36E2C" w:rsidRPr="006A4574">
              <w:rPr>
                <w:rFonts w:asciiTheme="minorHAnsi" w:hAnsiTheme="minorHAnsi" w:cstheme="minorHAnsi"/>
              </w:rPr>
              <w:t>dder’s bid, in which event the p</w:t>
            </w:r>
            <w:r w:rsidRPr="006A4574">
              <w:rPr>
                <w:rFonts w:asciiTheme="minorHAnsi" w:hAnsiTheme="minorHAnsi" w:cstheme="minorHAnsi"/>
              </w:rPr>
              <w:t>urchaser will proceed to the next lowest evaluated bid to make a</w:t>
            </w:r>
            <w:r w:rsidR="00F36E2C" w:rsidRPr="006A4574">
              <w:rPr>
                <w:rFonts w:asciiTheme="minorHAnsi" w:hAnsiTheme="minorHAnsi" w:cstheme="minorHAnsi"/>
              </w:rPr>
              <w:t xml:space="preserve"> similar determination of that b</w:t>
            </w:r>
            <w:r w:rsidRPr="006A4574">
              <w:rPr>
                <w:rFonts w:asciiTheme="minorHAnsi" w:hAnsiTheme="minorHAnsi" w:cstheme="minorHAnsi"/>
              </w:rPr>
              <w:t>idder’s capabilities to perform satisfactorily.</w:t>
            </w:r>
          </w:p>
        </w:tc>
      </w:tr>
      <w:tr w:rsidR="00801347" w:rsidRPr="006A4574" w14:paraId="72E1992E" w14:textId="77777777" w:rsidTr="0098516A">
        <w:trPr>
          <w:trHeight w:val="1512"/>
        </w:trPr>
        <w:tc>
          <w:tcPr>
            <w:tcW w:w="2155" w:type="dxa"/>
          </w:tcPr>
          <w:p w14:paraId="7217B220" w14:textId="4AEE39C3" w:rsidR="00801347" w:rsidRPr="006A4574" w:rsidRDefault="00801347" w:rsidP="002E58D5">
            <w:pPr>
              <w:pStyle w:val="ITBClauses"/>
              <w:tabs>
                <w:tab w:val="left" w:pos="0"/>
              </w:tabs>
              <w:rPr>
                <w:rFonts w:asciiTheme="minorHAnsi" w:hAnsiTheme="minorHAnsi" w:cstheme="minorHAnsi"/>
              </w:rPr>
            </w:pPr>
            <w:bookmarkStart w:id="136" w:name="_Toc44943157"/>
            <w:bookmarkStart w:id="137" w:name="_Toc45027641"/>
            <w:bookmarkStart w:id="138" w:name="_Toc46500101"/>
            <w:r w:rsidRPr="006A4574">
              <w:rPr>
                <w:rFonts w:asciiTheme="minorHAnsi" w:hAnsiTheme="minorHAnsi" w:cstheme="minorHAnsi"/>
              </w:rPr>
              <w:t>Award</w:t>
            </w:r>
            <w:r w:rsidR="00A84DEF" w:rsidRPr="006A4574">
              <w:rPr>
                <w:rFonts w:asciiTheme="minorHAnsi" w:hAnsiTheme="minorHAnsi" w:cstheme="minorHAnsi"/>
              </w:rPr>
              <w:t xml:space="preserve"> </w:t>
            </w:r>
            <w:r w:rsidR="00037C2B" w:rsidRPr="006A4574">
              <w:rPr>
                <w:rFonts w:asciiTheme="minorHAnsi" w:hAnsiTheme="minorHAnsi" w:cstheme="minorHAnsi"/>
              </w:rPr>
              <w:t>C</w:t>
            </w:r>
            <w:r w:rsidRPr="006A4574">
              <w:rPr>
                <w:rFonts w:asciiTheme="minorHAnsi" w:hAnsiTheme="minorHAnsi" w:cstheme="minorHAnsi"/>
              </w:rPr>
              <w:t>riteria</w:t>
            </w:r>
            <w:bookmarkEnd w:id="136"/>
            <w:bookmarkEnd w:id="137"/>
            <w:bookmarkEnd w:id="138"/>
          </w:p>
        </w:tc>
        <w:tc>
          <w:tcPr>
            <w:tcW w:w="7210" w:type="dxa"/>
          </w:tcPr>
          <w:p w14:paraId="1219626D" w14:textId="41BE5CEF" w:rsidR="00A84DEF" w:rsidRPr="006A4574" w:rsidRDefault="006875B5" w:rsidP="004D0A99">
            <w:pPr>
              <w:pStyle w:val="ITBSubclause"/>
              <w:rPr>
                <w:rFonts w:asciiTheme="minorHAnsi" w:hAnsiTheme="minorHAnsi" w:cstheme="minorHAnsi"/>
              </w:rPr>
            </w:pPr>
            <w:r w:rsidRPr="006A4574">
              <w:rPr>
                <w:rFonts w:asciiTheme="minorHAnsi" w:hAnsiTheme="minorHAnsi" w:cstheme="minorHAnsi"/>
              </w:rPr>
              <w:t>S</w:t>
            </w:r>
            <w:r w:rsidR="00F36E2C" w:rsidRPr="006A4574">
              <w:rPr>
                <w:rFonts w:asciiTheme="minorHAnsi" w:hAnsiTheme="minorHAnsi" w:cstheme="minorHAnsi"/>
              </w:rPr>
              <w:t xml:space="preserve">ubject to ITB </w:t>
            </w:r>
            <w:r w:rsidR="00801347" w:rsidRPr="006A4574">
              <w:rPr>
                <w:rFonts w:asciiTheme="minorHAnsi" w:hAnsiTheme="minorHAnsi" w:cstheme="minorHAnsi"/>
              </w:rPr>
              <w:t>3</w:t>
            </w:r>
            <w:r w:rsidR="00FF3AB3" w:rsidRPr="006A4574">
              <w:rPr>
                <w:rFonts w:asciiTheme="minorHAnsi" w:hAnsiTheme="minorHAnsi" w:cstheme="minorHAnsi"/>
              </w:rPr>
              <w:t>7, ITB 38 and ITB 39</w:t>
            </w:r>
            <w:r w:rsidR="00801347" w:rsidRPr="006A4574">
              <w:rPr>
                <w:rFonts w:asciiTheme="minorHAnsi" w:hAnsiTheme="minorHAnsi" w:cstheme="minorHAnsi"/>
              </w:rPr>
              <w:t xml:space="preserve">, the </w:t>
            </w:r>
            <w:r w:rsidR="00F36E2C" w:rsidRPr="006A4574">
              <w:rPr>
                <w:rFonts w:asciiTheme="minorHAnsi" w:hAnsiTheme="minorHAnsi" w:cstheme="minorHAnsi"/>
              </w:rPr>
              <w:t>pur</w:t>
            </w:r>
            <w:r w:rsidR="00903709" w:rsidRPr="006A4574">
              <w:rPr>
                <w:rFonts w:asciiTheme="minorHAnsi" w:hAnsiTheme="minorHAnsi" w:cstheme="minorHAnsi"/>
              </w:rPr>
              <w:t xml:space="preserve">chaser </w:t>
            </w:r>
            <w:r w:rsidR="00693F1D" w:rsidRPr="006A4574">
              <w:rPr>
                <w:rFonts w:asciiTheme="minorHAnsi" w:hAnsiTheme="minorHAnsi" w:cstheme="minorHAnsi"/>
              </w:rPr>
              <w:t xml:space="preserve">shall </w:t>
            </w:r>
            <w:r w:rsidR="00903709" w:rsidRPr="006A4574">
              <w:rPr>
                <w:rFonts w:asciiTheme="minorHAnsi" w:hAnsiTheme="minorHAnsi" w:cstheme="minorHAnsi"/>
              </w:rPr>
              <w:t xml:space="preserve">award the contract </w:t>
            </w:r>
            <w:r w:rsidR="00F36E2C" w:rsidRPr="006A4574">
              <w:rPr>
                <w:rFonts w:asciiTheme="minorHAnsi" w:hAnsiTheme="minorHAnsi" w:cstheme="minorHAnsi"/>
              </w:rPr>
              <w:t>to the successful bidder whose bid has been determined to be substantially responsive and has been determined to be the</w:t>
            </w:r>
            <w:r w:rsidR="00F36E2C" w:rsidRPr="006A4574">
              <w:rPr>
                <w:rFonts w:asciiTheme="minorHAnsi" w:hAnsiTheme="minorHAnsi" w:cstheme="minorHAnsi"/>
                <w:spacing w:val="-21"/>
              </w:rPr>
              <w:t xml:space="preserve"> </w:t>
            </w:r>
            <w:r w:rsidR="00F36E2C" w:rsidRPr="006A4574">
              <w:rPr>
                <w:rFonts w:asciiTheme="minorHAnsi" w:hAnsiTheme="minorHAnsi" w:cstheme="minorHAnsi"/>
              </w:rPr>
              <w:t>bid</w:t>
            </w:r>
            <w:r w:rsidR="00693F1D" w:rsidRPr="006A4574">
              <w:rPr>
                <w:rFonts w:asciiTheme="minorHAnsi" w:hAnsiTheme="minorHAnsi" w:cstheme="minorHAnsi"/>
              </w:rPr>
              <w:t xml:space="preserve"> offering the best value for money as per the stipulated bid evaluation criteria</w:t>
            </w:r>
            <w:r w:rsidR="00F36E2C" w:rsidRPr="006A4574">
              <w:rPr>
                <w:rFonts w:asciiTheme="minorHAnsi" w:hAnsiTheme="minorHAnsi" w:cstheme="minorHAnsi"/>
              </w:rPr>
              <w:t xml:space="preserve">, provided further that the bidder </w:t>
            </w:r>
            <w:r w:rsidR="00801347" w:rsidRPr="006A4574">
              <w:rPr>
                <w:rFonts w:asciiTheme="minorHAnsi" w:hAnsiTheme="minorHAnsi" w:cstheme="minorHAnsi"/>
              </w:rPr>
              <w:t>is determined to be qualified to perform the contract</w:t>
            </w:r>
            <w:r w:rsidR="00801347" w:rsidRPr="006A4574">
              <w:rPr>
                <w:rFonts w:asciiTheme="minorHAnsi" w:hAnsiTheme="minorHAnsi" w:cstheme="minorHAnsi"/>
                <w:spacing w:val="-4"/>
              </w:rPr>
              <w:t xml:space="preserve"> </w:t>
            </w:r>
            <w:r w:rsidR="00801347" w:rsidRPr="006A4574">
              <w:rPr>
                <w:rFonts w:asciiTheme="minorHAnsi" w:hAnsiTheme="minorHAnsi" w:cstheme="minorHAnsi"/>
              </w:rPr>
              <w:t>satisfactorily.</w:t>
            </w:r>
          </w:p>
        </w:tc>
      </w:tr>
      <w:tr w:rsidR="00801347" w:rsidRPr="006A4574" w14:paraId="7551A7F2" w14:textId="77777777" w:rsidTr="0098516A">
        <w:trPr>
          <w:trHeight w:val="1245"/>
        </w:trPr>
        <w:tc>
          <w:tcPr>
            <w:tcW w:w="2155" w:type="dxa"/>
          </w:tcPr>
          <w:p w14:paraId="53BE72A5" w14:textId="3B4846AA" w:rsidR="00801347" w:rsidRPr="006A4574" w:rsidRDefault="00F36E2C" w:rsidP="002E58D5">
            <w:pPr>
              <w:pStyle w:val="ITBClauses"/>
              <w:tabs>
                <w:tab w:val="left" w:pos="0"/>
              </w:tabs>
              <w:rPr>
                <w:rFonts w:asciiTheme="minorHAnsi" w:hAnsiTheme="minorHAnsi" w:cstheme="minorHAnsi"/>
              </w:rPr>
            </w:pPr>
            <w:bookmarkStart w:id="139" w:name="_Toc44943158"/>
            <w:bookmarkStart w:id="140" w:name="_Toc45027642"/>
            <w:bookmarkStart w:id="141" w:name="_Toc46500102"/>
            <w:r w:rsidRPr="006A4574">
              <w:rPr>
                <w:rFonts w:asciiTheme="minorHAnsi" w:hAnsiTheme="minorHAnsi" w:cstheme="minorHAnsi"/>
              </w:rPr>
              <w:t>Purchaser</w:t>
            </w:r>
            <w:r w:rsidR="00037C2B" w:rsidRPr="006A4574">
              <w:rPr>
                <w:rFonts w:asciiTheme="minorHAnsi" w:hAnsiTheme="minorHAnsi" w:cstheme="minorHAnsi"/>
              </w:rPr>
              <w:t>’s Right to Vary Quantities at Time of A</w:t>
            </w:r>
            <w:r w:rsidR="00801347" w:rsidRPr="006A4574">
              <w:rPr>
                <w:rFonts w:asciiTheme="minorHAnsi" w:hAnsiTheme="minorHAnsi" w:cstheme="minorHAnsi"/>
              </w:rPr>
              <w:t>ward</w:t>
            </w:r>
            <w:bookmarkEnd w:id="139"/>
            <w:bookmarkEnd w:id="140"/>
            <w:bookmarkEnd w:id="141"/>
          </w:p>
        </w:tc>
        <w:tc>
          <w:tcPr>
            <w:tcW w:w="7210" w:type="dxa"/>
          </w:tcPr>
          <w:p w14:paraId="4C410460" w14:textId="5EBE43DA" w:rsidR="00037C2B" w:rsidRPr="006A4574" w:rsidRDefault="00F36E2C"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 xml:space="preserve">urchaser reserves the right at the time of contract award to increase or decrease, by the percentage indicated </w:t>
            </w:r>
            <w:r w:rsidR="00CD7361" w:rsidRPr="006A4574">
              <w:rPr>
                <w:rFonts w:asciiTheme="minorHAnsi" w:hAnsiTheme="minorHAnsi" w:cstheme="minorHAnsi"/>
                <w:b/>
              </w:rPr>
              <w:t>in the BDS</w:t>
            </w:r>
            <w:r w:rsidR="00801347" w:rsidRPr="006A4574">
              <w:rPr>
                <w:rFonts w:asciiTheme="minorHAnsi" w:hAnsiTheme="minorHAnsi" w:cstheme="minorHAnsi"/>
              </w:rPr>
              <w:t xml:space="preserve">, the quantity of goods and related services originally specified in the </w:t>
            </w:r>
            <w:r w:rsidRPr="006A4574">
              <w:rPr>
                <w:rFonts w:asciiTheme="minorHAnsi" w:hAnsiTheme="minorHAnsi" w:cstheme="minorHAnsi"/>
              </w:rPr>
              <w:t xml:space="preserve">schedule of requirements </w:t>
            </w:r>
            <w:r w:rsidR="00801347" w:rsidRPr="006A4574">
              <w:rPr>
                <w:rFonts w:asciiTheme="minorHAnsi" w:hAnsiTheme="minorHAnsi" w:cstheme="minorHAnsi"/>
              </w:rPr>
              <w:t>without any change in unit price</w:t>
            </w:r>
            <w:r w:rsidR="00801347" w:rsidRPr="006A4574">
              <w:rPr>
                <w:rFonts w:asciiTheme="minorHAnsi" w:hAnsiTheme="minorHAnsi" w:cstheme="minorHAnsi"/>
                <w:spacing w:val="-18"/>
              </w:rPr>
              <w:t xml:space="preserve"> </w:t>
            </w:r>
            <w:r w:rsidR="00801347" w:rsidRPr="006A4574">
              <w:rPr>
                <w:rFonts w:asciiTheme="minorHAnsi" w:hAnsiTheme="minorHAnsi" w:cstheme="minorHAnsi"/>
              </w:rPr>
              <w:t>or other terms and conditions.</w:t>
            </w:r>
          </w:p>
        </w:tc>
      </w:tr>
      <w:tr w:rsidR="00801347" w:rsidRPr="006A4574" w14:paraId="474330D1" w14:textId="77777777" w:rsidTr="00275B79">
        <w:trPr>
          <w:trHeight w:val="1782"/>
        </w:trPr>
        <w:tc>
          <w:tcPr>
            <w:tcW w:w="2155" w:type="dxa"/>
          </w:tcPr>
          <w:p w14:paraId="47CA026D" w14:textId="7479C9E8" w:rsidR="00801347" w:rsidRPr="006A4574" w:rsidRDefault="00037C2B" w:rsidP="002E58D5">
            <w:pPr>
              <w:pStyle w:val="ITBClauses"/>
              <w:tabs>
                <w:tab w:val="left" w:pos="0"/>
              </w:tabs>
              <w:rPr>
                <w:rFonts w:asciiTheme="minorHAnsi" w:hAnsiTheme="minorHAnsi" w:cstheme="minorHAnsi"/>
              </w:rPr>
            </w:pPr>
            <w:bookmarkStart w:id="142" w:name="_Toc44943159"/>
            <w:bookmarkStart w:id="143" w:name="_Toc45027643"/>
            <w:bookmarkStart w:id="144" w:name="_Toc46500103"/>
            <w:r w:rsidRPr="006A4574">
              <w:rPr>
                <w:rFonts w:asciiTheme="minorHAnsi" w:hAnsiTheme="minorHAnsi" w:cstheme="minorHAnsi"/>
              </w:rPr>
              <w:t>Purchaser’s Right to Accept Any Bid and to Reject Any or All Bi</w:t>
            </w:r>
            <w:r w:rsidR="00801347" w:rsidRPr="006A4574">
              <w:rPr>
                <w:rFonts w:asciiTheme="minorHAnsi" w:hAnsiTheme="minorHAnsi" w:cstheme="minorHAnsi"/>
              </w:rPr>
              <w:t>ds</w:t>
            </w:r>
            <w:bookmarkEnd w:id="142"/>
            <w:bookmarkEnd w:id="143"/>
            <w:bookmarkEnd w:id="144"/>
          </w:p>
        </w:tc>
        <w:tc>
          <w:tcPr>
            <w:tcW w:w="7210" w:type="dxa"/>
          </w:tcPr>
          <w:p w14:paraId="2BCBDF53" w14:textId="58ECF637" w:rsidR="00801347" w:rsidRPr="006A4574" w:rsidRDefault="00E13F2A" w:rsidP="004D0A99">
            <w:pPr>
              <w:pStyle w:val="ITBSubclause"/>
              <w:rPr>
                <w:rFonts w:asciiTheme="minorHAnsi" w:hAnsiTheme="minorHAnsi" w:cstheme="minorHAnsi"/>
              </w:rPr>
            </w:pPr>
            <w:r w:rsidRPr="006A4574">
              <w:rPr>
                <w:rFonts w:asciiTheme="minorHAnsi" w:hAnsiTheme="minorHAnsi" w:cstheme="minorHAnsi"/>
              </w:rPr>
              <w:t>The p</w:t>
            </w:r>
            <w:r w:rsidR="00801347" w:rsidRPr="006A4574">
              <w:rPr>
                <w:rFonts w:asciiTheme="minorHAnsi" w:hAnsiTheme="minorHAnsi" w:cstheme="minorHAnsi"/>
              </w:rPr>
              <w:t xml:space="preserve">urchaser reserves the right to accept or reject any bid, and to annul the bidding process and reject all bids at any time prior to contract award, without thereby incurring any liability to the affected </w:t>
            </w:r>
            <w:r w:rsidRPr="006A4574">
              <w:rPr>
                <w:rFonts w:asciiTheme="minorHAnsi" w:hAnsiTheme="minorHAnsi" w:cstheme="minorHAnsi"/>
              </w:rPr>
              <w:t>bidder or</w:t>
            </w:r>
            <w:r w:rsidRPr="006A4574">
              <w:rPr>
                <w:rFonts w:asciiTheme="minorHAnsi" w:hAnsiTheme="minorHAnsi" w:cstheme="minorHAnsi"/>
                <w:spacing w:val="-3"/>
              </w:rPr>
              <w:t xml:space="preserve"> </w:t>
            </w:r>
            <w:r w:rsidRPr="006A4574">
              <w:rPr>
                <w:rFonts w:asciiTheme="minorHAnsi" w:hAnsiTheme="minorHAnsi" w:cstheme="minorHAnsi"/>
              </w:rPr>
              <w:t>bidders</w:t>
            </w:r>
            <w:r w:rsidR="00801347" w:rsidRPr="006A4574">
              <w:rPr>
                <w:rFonts w:asciiTheme="minorHAnsi" w:hAnsiTheme="minorHAnsi" w:cstheme="minorHAnsi"/>
              </w:rPr>
              <w:t>.</w:t>
            </w:r>
          </w:p>
        </w:tc>
      </w:tr>
      <w:tr w:rsidR="00801347" w:rsidRPr="006A4574" w14:paraId="14C6E932" w14:textId="77777777" w:rsidTr="00275B79">
        <w:trPr>
          <w:trHeight w:val="1782"/>
        </w:trPr>
        <w:tc>
          <w:tcPr>
            <w:tcW w:w="2155" w:type="dxa"/>
          </w:tcPr>
          <w:p w14:paraId="77B4AE92" w14:textId="55747B73" w:rsidR="00801347" w:rsidRPr="006A4574" w:rsidRDefault="00037C2B" w:rsidP="002E58D5">
            <w:pPr>
              <w:pStyle w:val="ITBClauses"/>
              <w:tabs>
                <w:tab w:val="left" w:pos="0"/>
              </w:tabs>
              <w:rPr>
                <w:rFonts w:asciiTheme="minorHAnsi" w:hAnsiTheme="minorHAnsi" w:cstheme="minorHAnsi"/>
              </w:rPr>
            </w:pPr>
            <w:bookmarkStart w:id="145" w:name="_Toc44943160"/>
            <w:bookmarkStart w:id="146" w:name="_Toc45027644"/>
            <w:bookmarkStart w:id="147" w:name="_Toc46500104"/>
            <w:r w:rsidRPr="006A4574">
              <w:rPr>
                <w:rFonts w:asciiTheme="minorHAnsi" w:hAnsiTheme="minorHAnsi" w:cstheme="minorHAnsi"/>
              </w:rPr>
              <w:t>Notice of Intention to A</w:t>
            </w:r>
            <w:r w:rsidR="00801347" w:rsidRPr="006A4574">
              <w:rPr>
                <w:rFonts w:asciiTheme="minorHAnsi" w:hAnsiTheme="minorHAnsi" w:cstheme="minorHAnsi"/>
              </w:rPr>
              <w:t>ward</w:t>
            </w:r>
            <w:bookmarkEnd w:id="145"/>
            <w:bookmarkEnd w:id="146"/>
            <w:bookmarkEnd w:id="147"/>
          </w:p>
        </w:tc>
        <w:tc>
          <w:tcPr>
            <w:tcW w:w="7210" w:type="dxa"/>
          </w:tcPr>
          <w:p w14:paraId="6999FF69" w14:textId="016F6990" w:rsidR="00801347"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Prior to the expiration of the period of </w:t>
            </w:r>
            <w:r w:rsidR="00D51D5B" w:rsidRPr="006A4574">
              <w:rPr>
                <w:rFonts w:asciiTheme="minorHAnsi" w:hAnsiTheme="minorHAnsi" w:cstheme="minorHAnsi"/>
              </w:rPr>
              <w:t xml:space="preserve">bid validity, the purchaser shall send the notice of intent to award to the successful bidder. the notice of intent to award shall include a statement that the purchaser shall issue a formal notification of award and </w:t>
            </w:r>
            <w:r w:rsidR="00693F1D" w:rsidRPr="006A4574">
              <w:rPr>
                <w:rFonts w:asciiTheme="minorHAnsi" w:hAnsiTheme="minorHAnsi" w:cstheme="minorHAnsi"/>
              </w:rPr>
              <w:t xml:space="preserve">a </w:t>
            </w:r>
            <w:r w:rsidR="00D51D5B" w:rsidRPr="006A4574">
              <w:rPr>
                <w:rFonts w:asciiTheme="minorHAnsi" w:hAnsiTheme="minorHAnsi" w:cstheme="minorHAnsi"/>
              </w:rPr>
              <w:t xml:space="preserve">draft contract agreement after expiration of the period for filing a bid protest </w:t>
            </w:r>
            <w:r w:rsidR="00693F1D" w:rsidRPr="006A4574">
              <w:rPr>
                <w:rFonts w:asciiTheme="minorHAnsi" w:hAnsiTheme="minorHAnsi" w:cstheme="minorHAnsi"/>
              </w:rPr>
              <w:t xml:space="preserve">by unsuccessful bidders </w:t>
            </w:r>
            <w:r w:rsidR="00D51D5B" w:rsidRPr="006A4574">
              <w:rPr>
                <w:rFonts w:asciiTheme="minorHAnsi" w:hAnsiTheme="minorHAnsi" w:cstheme="minorHAnsi"/>
              </w:rPr>
              <w:t>and the resolution of any bid protests and or appeals that are submitted</w:t>
            </w:r>
            <w:r w:rsidR="00693F1D" w:rsidRPr="006A4574">
              <w:rPr>
                <w:rFonts w:asciiTheme="minorHAnsi" w:hAnsiTheme="minorHAnsi" w:cstheme="minorHAnsi"/>
              </w:rPr>
              <w:t xml:space="preserve"> thereof</w:t>
            </w:r>
            <w:r w:rsidR="00D51D5B" w:rsidRPr="006A4574">
              <w:rPr>
                <w:rFonts w:asciiTheme="minorHAnsi" w:hAnsiTheme="minorHAnsi" w:cstheme="minorHAnsi"/>
              </w:rPr>
              <w:t xml:space="preserve">. </w:t>
            </w:r>
            <w:r w:rsidR="00693F1D" w:rsidRPr="006A4574">
              <w:rPr>
                <w:rFonts w:asciiTheme="minorHAnsi" w:hAnsiTheme="minorHAnsi" w:cstheme="minorHAnsi"/>
              </w:rPr>
              <w:t>D</w:t>
            </w:r>
            <w:r w:rsidR="00D51D5B" w:rsidRPr="006A4574">
              <w:rPr>
                <w:rFonts w:asciiTheme="minorHAnsi" w:hAnsiTheme="minorHAnsi" w:cstheme="minorHAnsi"/>
              </w:rPr>
              <w:t xml:space="preserve">elivery of the notice of intent to award </w:t>
            </w:r>
            <w:r w:rsidR="00D51D5B" w:rsidRPr="006A4574">
              <w:rPr>
                <w:rFonts w:asciiTheme="minorHAnsi" w:hAnsiTheme="minorHAnsi" w:cstheme="minorHAnsi"/>
                <w:b/>
              </w:rPr>
              <w:t>shall not constitute the formation of a contract</w:t>
            </w:r>
            <w:r w:rsidR="00D51D5B" w:rsidRPr="006A4574">
              <w:rPr>
                <w:rFonts w:asciiTheme="minorHAnsi" w:hAnsiTheme="minorHAnsi" w:cstheme="minorHAnsi"/>
              </w:rPr>
              <w:t xml:space="preserve"> between the purchaser and the </w:t>
            </w:r>
            <w:r w:rsidR="00D51D5B" w:rsidRPr="006A4574">
              <w:rPr>
                <w:rFonts w:asciiTheme="minorHAnsi" w:hAnsiTheme="minorHAnsi" w:cstheme="minorHAnsi"/>
              </w:rPr>
              <w:lastRenderedPageBreak/>
              <w:t xml:space="preserve">successful bidder and no legal or equitable rights </w:t>
            </w:r>
            <w:r w:rsidR="00693F1D" w:rsidRPr="006A4574">
              <w:rPr>
                <w:rFonts w:asciiTheme="minorHAnsi" w:hAnsiTheme="minorHAnsi" w:cstheme="minorHAnsi"/>
              </w:rPr>
              <w:t>shall</w:t>
            </w:r>
            <w:r w:rsidR="00D51D5B" w:rsidRPr="006A4574">
              <w:rPr>
                <w:rFonts w:asciiTheme="minorHAnsi" w:hAnsiTheme="minorHAnsi" w:cstheme="minorHAnsi"/>
              </w:rPr>
              <w:t xml:space="preserve"> be created through the delivery of the notice of intent to award</w:t>
            </w:r>
            <w:r w:rsidRPr="006A4574">
              <w:rPr>
                <w:rFonts w:asciiTheme="minorHAnsi" w:hAnsiTheme="minorHAnsi" w:cstheme="minorHAnsi"/>
              </w:rPr>
              <w:t>.</w:t>
            </w:r>
          </w:p>
          <w:p w14:paraId="53E86065" w14:textId="2A317076" w:rsidR="00290B9E"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At the same time </w:t>
            </w:r>
            <w:r w:rsidR="009E0EAE" w:rsidRPr="006A4574">
              <w:rPr>
                <w:rFonts w:asciiTheme="minorHAnsi" w:hAnsiTheme="minorHAnsi" w:cstheme="minorHAnsi"/>
              </w:rPr>
              <w:t xml:space="preserve">when </w:t>
            </w:r>
            <w:r w:rsidRPr="006A4574">
              <w:rPr>
                <w:rFonts w:asciiTheme="minorHAnsi" w:hAnsiTheme="minorHAnsi" w:cstheme="minorHAnsi"/>
              </w:rPr>
              <w:t xml:space="preserve">it issues the </w:t>
            </w:r>
            <w:r w:rsidR="00B0394E" w:rsidRPr="006A4574">
              <w:rPr>
                <w:rFonts w:asciiTheme="minorHAnsi" w:hAnsiTheme="minorHAnsi" w:cstheme="minorHAnsi"/>
              </w:rPr>
              <w:t xml:space="preserve">notice of intent to award, the purchaser shall also notify, in writing, all other bidders </w:t>
            </w:r>
            <w:r w:rsidR="00276E97" w:rsidRPr="006A4574">
              <w:rPr>
                <w:rFonts w:asciiTheme="minorHAnsi" w:hAnsiTheme="minorHAnsi" w:cstheme="minorHAnsi"/>
              </w:rPr>
              <w:t>of the results of the bidding. T</w:t>
            </w:r>
            <w:r w:rsidR="00B0394E" w:rsidRPr="006A4574">
              <w:rPr>
                <w:rFonts w:asciiTheme="minorHAnsi" w:hAnsiTheme="minorHAnsi" w:cstheme="minorHAnsi"/>
              </w:rPr>
              <w:t xml:space="preserve">he purchaser shall promptly respond in writing to any unsuccessful bidder who, after receiving notification of the bid </w:t>
            </w:r>
            <w:r w:rsidR="00693F1D" w:rsidRPr="006A4574">
              <w:rPr>
                <w:rFonts w:asciiTheme="minorHAnsi" w:hAnsiTheme="minorHAnsi" w:cstheme="minorHAnsi"/>
              </w:rPr>
              <w:t xml:space="preserve">evaluation </w:t>
            </w:r>
            <w:r w:rsidR="00B0394E" w:rsidRPr="006A4574">
              <w:rPr>
                <w:rFonts w:asciiTheme="minorHAnsi" w:hAnsiTheme="minorHAnsi" w:cstheme="minorHAnsi"/>
              </w:rPr>
              <w:t xml:space="preserve">results, makes a written request for a debriefing, or submits a formal protest as provided in the </w:t>
            </w:r>
            <w:r w:rsidRPr="006A4574">
              <w:rPr>
                <w:rFonts w:asciiTheme="minorHAnsi" w:hAnsiTheme="minorHAnsi" w:cstheme="minorHAnsi"/>
              </w:rPr>
              <w:t>IFAD Procurement Handbook.</w:t>
            </w:r>
          </w:p>
        </w:tc>
      </w:tr>
      <w:tr w:rsidR="00801347" w:rsidRPr="006A4574" w14:paraId="6BD2BC86" w14:textId="77777777" w:rsidTr="00275B79">
        <w:trPr>
          <w:trHeight w:val="1096"/>
        </w:trPr>
        <w:tc>
          <w:tcPr>
            <w:tcW w:w="2155" w:type="dxa"/>
          </w:tcPr>
          <w:p w14:paraId="2DECE939" w14:textId="071849F4" w:rsidR="00801347" w:rsidRPr="006A4574" w:rsidRDefault="00037C2B" w:rsidP="002E58D5">
            <w:pPr>
              <w:pStyle w:val="ITBClauses"/>
              <w:tabs>
                <w:tab w:val="left" w:pos="0"/>
              </w:tabs>
              <w:rPr>
                <w:rFonts w:asciiTheme="minorHAnsi" w:hAnsiTheme="minorHAnsi" w:cstheme="minorHAnsi"/>
              </w:rPr>
            </w:pPr>
            <w:bookmarkStart w:id="148" w:name="_Toc44943161"/>
            <w:bookmarkStart w:id="149" w:name="_Toc45027645"/>
            <w:bookmarkStart w:id="150" w:name="_Toc46500105"/>
            <w:r w:rsidRPr="006A4574">
              <w:rPr>
                <w:rFonts w:asciiTheme="minorHAnsi" w:hAnsiTheme="minorHAnsi" w:cstheme="minorHAnsi"/>
              </w:rPr>
              <w:lastRenderedPageBreak/>
              <w:t>Bid P</w:t>
            </w:r>
            <w:r w:rsidR="00801347" w:rsidRPr="006A4574">
              <w:rPr>
                <w:rFonts w:asciiTheme="minorHAnsi" w:hAnsiTheme="minorHAnsi" w:cstheme="minorHAnsi"/>
              </w:rPr>
              <w:t>rotests</w:t>
            </w:r>
            <w:bookmarkEnd w:id="148"/>
            <w:bookmarkEnd w:id="149"/>
            <w:bookmarkEnd w:id="150"/>
          </w:p>
        </w:tc>
        <w:tc>
          <w:tcPr>
            <w:tcW w:w="7210" w:type="dxa"/>
          </w:tcPr>
          <w:p w14:paraId="74BC032D" w14:textId="0BF4C198" w:rsidR="00290B9E" w:rsidRPr="006A4574" w:rsidRDefault="00801347" w:rsidP="004D0A99">
            <w:pPr>
              <w:pStyle w:val="ITBSubclause"/>
              <w:rPr>
                <w:rFonts w:asciiTheme="minorHAnsi" w:hAnsiTheme="minorHAnsi" w:cstheme="minorHAnsi"/>
                <w:szCs w:val="24"/>
              </w:rPr>
            </w:pPr>
            <w:r w:rsidRPr="006A4574">
              <w:rPr>
                <w:rFonts w:asciiTheme="minorHAnsi" w:hAnsiTheme="minorHAnsi" w:cstheme="minorHAnsi"/>
                <w:szCs w:val="24"/>
              </w:rPr>
              <w:t xml:space="preserve">Bidders may protest the results of a procurement only </w:t>
            </w:r>
            <w:r w:rsidR="00693F1D" w:rsidRPr="006A4574">
              <w:rPr>
                <w:rFonts w:asciiTheme="minorHAnsi" w:hAnsiTheme="minorHAnsi" w:cstheme="minorHAnsi"/>
                <w:szCs w:val="24"/>
              </w:rPr>
              <w:t>in accordance with</w:t>
            </w:r>
            <w:r w:rsidRPr="006A4574">
              <w:rPr>
                <w:rFonts w:asciiTheme="minorHAnsi" w:hAnsiTheme="minorHAnsi" w:cstheme="minorHAnsi"/>
                <w:szCs w:val="24"/>
              </w:rPr>
              <w:t xml:space="preserve"> the rules </w:t>
            </w:r>
            <w:r w:rsidR="00693F1D" w:rsidRPr="006A4574">
              <w:rPr>
                <w:rFonts w:asciiTheme="minorHAnsi" w:hAnsiTheme="minorHAnsi" w:cstheme="minorHAnsi"/>
                <w:szCs w:val="24"/>
              </w:rPr>
              <w:t xml:space="preserve">and within the time periods </w:t>
            </w:r>
            <w:r w:rsidRPr="006A4574">
              <w:rPr>
                <w:rFonts w:asciiTheme="minorHAnsi" w:hAnsiTheme="minorHAnsi" w:cstheme="minorHAnsi"/>
                <w:szCs w:val="24"/>
              </w:rPr>
              <w:t>established</w:t>
            </w:r>
            <w:r w:rsidR="00276E97" w:rsidRPr="006A4574">
              <w:rPr>
                <w:rFonts w:asciiTheme="minorHAnsi" w:hAnsiTheme="minorHAnsi" w:cstheme="minorHAnsi"/>
                <w:szCs w:val="24"/>
              </w:rPr>
              <w:t xml:space="preserve"> in the m</w:t>
            </w:r>
            <w:r w:rsidRPr="006A4574">
              <w:rPr>
                <w:rFonts w:asciiTheme="minorHAnsi" w:hAnsiTheme="minorHAnsi" w:cstheme="minorHAnsi"/>
                <w:szCs w:val="24"/>
              </w:rPr>
              <w:t xml:space="preserve">odule M of the IFAD Procurement Handbook. In case the </w:t>
            </w:r>
            <w:r w:rsidR="00693F1D" w:rsidRPr="006A4574">
              <w:rPr>
                <w:rFonts w:asciiTheme="minorHAnsi" w:hAnsiTheme="minorHAnsi" w:cstheme="minorHAnsi"/>
                <w:szCs w:val="24"/>
              </w:rPr>
              <w:t xml:space="preserve">time periods/deadlines for submitting a </w:t>
            </w:r>
            <w:r w:rsidRPr="006A4574">
              <w:rPr>
                <w:rFonts w:asciiTheme="minorHAnsi" w:hAnsiTheme="minorHAnsi" w:cstheme="minorHAnsi"/>
                <w:szCs w:val="24"/>
              </w:rPr>
              <w:t xml:space="preserve">protest </w:t>
            </w:r>
            <w:r w:rsidR="00693F1D" w:rsidRPr="006A4574">
              <w:rPr>
                <w:rFonts w:asciiTheme="minorHAnsi" w:hAnsiTheme="minorHAnsi" w:cstheme="minorHAnsi"/>
                <w:szCs w:val="24"/>
              </w:rPr>
              <w:t xml:space="preserve">under the </w:t>
            </w:r>
            <w:r w:rsidRPr="006A4574">
              <w:rPr>
                <w:rFonts w:asciiTheme="minorHAnsi" w:hAnsiTheme="minorHAnsi" w:cstheme="minorHAnsi"/>
                <w:szCs w:val="24"/>
              </w:rPr>
              <w:t>borrower</w:t>
            </w:r>
            <w:r w:rsidR="00693F1D" w:rsidRPr="006A4574">
              <w:rPr>
                <w:rFonts w:asciiTheme="minorHAnsi" w:hAnsiTheme="minorHAnsi" w:cstheme="minorHAnsi"/>
                <w:szCs w:val="24"/>
              </w:rPr>
              <w:t>’s national procurement system</w:t>
            </w:r>
            <w:r w:rsidRPr="006A4574">
              <w:rPr>
                <w:rFonts w:asciiTheme="minorHAnsi" w:hAnsiTheme="minorHAnsi" w:cstheme="minorHAnsi"/>
                <w:szCs w:val="24"/>
              </w:rPr>
              <w:t xml:space="preserve"> differ from th</w:t>
            </w:r>
            <w:r w:rsidR="00693F1D" w:rsidRPr="006A4574">
              <w:rPr>
                <w:rFonts w:asciiTheme="minorHAnsi" w:hAnsiTheme="minorHAnsi" w:cstheme="minorHAnsi"/>
                <w:szCs w:val="24"/>
              </w:rPr>
              <w:t>ose stipulated in the</w:t>
            </w:r>
            <w:r w:rsidRPr="006A4574">
              <w:rPr>
                <w:rFonts w:asciiTheme="minorHAnsi" w:hAnsiTheme="minorHAnsi" w:cstheme="minorHAnsi"/>
                <w:szCs w:val="24"/>
              </w:rPr>
              <w:t xml:space="preserve"> IFAD Procurement Handbook, the borrower’s regulation shall apply.</w:t>
            </w:r>
          </w:p>
        </w:tc>
      </w:tr>
      <w:tr w:rsidR="00801347" w:rsidRPr="006A4574" w14:paraId="5FEBBEF0" w14:textId="77777777" w:rsidTr="00275B79">
        <w:trPr>
          <w:trHeight w:val="988"/>
        </w:trPr>
        <w:tc>
          <w:tcPr>
            <w:tcW w:w="2155" w:type="dxa"/>
          </w:tcPr>
          <w:p w14:paraId="0E973F2B" w14:textId="5B4341B1" w:rsidR="00801347" w:rsidRPr="006A4574" w:rsidRDefault="00276E97" w:rsidP="002E58D5">
            <w:pPr>
              <w:pStyle w:val="ITBClauses"/>
              <w:tabs>
                <w:tab w:val="left" w:pos="0"/>
              </w:tabs>
              <w:rPr>
                <w:rFonts w:asciiTheme="minorHAnsi" w:hAnsiTheme="minorHAnsi" w:cstheme="minorHAnsi"/>
              </w:rPr>
            </w:pPr>
            <w:bookmarkStart w:id="151" w:name="_Toc44943162"/>
            <w:bookmarkStart w:id="152" w:name="_Toc45027646"/>
            <w:bookmarkStart w:id="153" w:name="_Toc46500106"/>
            <w:r w:rsidRPr="006A4574">
              <w:rPr>
                <w:rFonts w:asciiTheme="minorHAnsi" w:hAnsiTheme="minorHAnsi" w:cstheme="minorHAnsi"/>
              </w:rPr>
              <w:t>Noti</w:t>
            </w:r>
            <w:r w:rsidR="00037C2B" w:rsidRPr="006A4574">
              <w:rPr>
                <w:rFonts w:asciiTheme="minorHAnsi" w:hAnsiTheme="minorHAnsi" w:cstheme="minorHAnsi"/>
              </w:rPr>
              <w:t>fication of A</w:t>
            </w:r>
            <w:r w:rsidR="00801347" w:rsidRPr="006A4574">
              <w:rPr>
                <w:rFonts w:asciiTheme="minorHAnsi" w:hAnsiTheme="minorHAnsi" w:cstheme="minorHAnsi"/>
              </w:rPr>
              <w:t>ward</w:t>
            </w:r>
            <w:bookmarkEnd w:id="151"/>
            <w:bookmarkEnd w:id="152"/>
            <w:bookmarkEnd w:id="153"/>
          </w:p>
        </w:tc>
        <w:tc>
          <w:tcPr>
            <w:tcW w:w="7210" w:type="dxa"/>
          </w:tcPr>
          <w:p w14:paraId="68113564" w14:textId="426557D2" w:rsidR="00801347" w:rsidRPr="006A4574" w:rsidRDefault="00801347" w:rsidP="004D0A99">
            <w:pPr>
              <w:pStyle w:val="ITBSubclause"/>
              <w:rPr>
                <w:rFonts w:asciiTheme="minorHAnsi" w:hAnsiTheme="minorHAnsi" w:cstheme="minorHAnsi"/>
                <w:szCs w:val="24"/>
              </w:rPr>
            </w:pPr>
            <w:r w:rsidRPr="006A4574">
              <w:rPr>
                <w:rFonts w:asciiTheme="minorHAnsi" w:hAnsiTheme="minorHAnsi" w:cstheme="minorHAnsi"/>
                <w:szCs w:val="24"/>
              </w:rPr>
              <w:t xml:space="preserve">Upon expiration of the period for timely filing and </w:t>
            </w:r>
            <w:r w:rsidR="00276E97" w:rsidRPr="006A4574">
              <w:rPr>
                <w:rFonts w:asciiTheme="minorHAnsi" w:hAnsiTheme="minorHAnsi" w:cstheme="minorHAnsi"/>
                <w:szCs w:val="24"/>
              </w:rPr>
              <w:t>the resolution of any b</w:t>
            </w:r>
            <w:r w:rsidRPr="006A4574">
              <w:rPr>
                <w:rFonts w:asciiTheme="minorHAnsi" w:hAnsiTheme="minorHAnsi" w:cstheme="minorHAnsi"/>
                <w:szCs w:val="24"/>
              </w:rPr>
              <w:t>id protests (and appeals, as applicable) and prior to the expiration of t</w:t>
            </w:r>
            <w:r w:rsidR="00276E97" w:rsidRPr="006A4574">
              <w:rPr>
                <w:rFonts w:asciiTheme="minorHAnsi" w:hAnsiTheme="minorHAnsi" w:cstheme="minorHAnsi"/>
                <w:szCs w:val="24"/>
              </w:rPr>
              <w:t>he period of bid validity, the p</w:t>
            </w:r>
            <w:r w:rsidRPr="006A4574">
              <w:rPr>
                <w:rFonts w:asciiTheme="minorHAnsi" w:hAnsiTheme="minorHAnsi" w:cstheme="minorHAnsi"/>
                <w:szCs w:val="24"/>
              </w:rPr>
              <w:t>urcha</w:t>
            </w:r>
            <w:r w:rsidR="00276E97" w:rsidRPr="006A4574">
              <w:rPr>
                <w:rFonts w:asciiTheme="minorHAnsi" w:hAnsiTheme="minorHAnsi" w:cstheme="minorHAnsi"/>
                <w:szCs w:val="24"/>
              </w:rPr>
              <w:t>ser will notify the successful b</w:t>
            </w:r>
            <w:r w:rsidRPr="006A4574">
              <w:rPr>
                <w:rFonts w:asciiTheme="minorHAnsi" w:hAnsiTheme="minorHAnsi" w:cstheme="minorHAnsi"/>
                <w:szCs w:val="24"/>
              </w:rPr>
              <w:t>idder in writing by registered letter that its bid has been</w:t>
            </w:r>
            <w:r w:rsidRPr="006A4574">
              <w:rPr>
                <w:rFonts w:asciiTheme="minorHAnsi" w:hAnsiTheme="minorHAnsi" w:cstheme="minorHAnsi"/>
                <w:spacing w:val="-1"/>
                <w:szCs w:val="24"/>
              </w:rPr>
              <w:t xml:space="preserve"> </w:t>
            </w:r>
            <w:r w:rsidRPr="006A4574">
              <w:rPr>
                <w:rFonts w:asciiTheme="minorHAnsi" w:hAnsiTheme="minorHAnsi" w:cstheme="minorHAnsi"/>
                <w:szCs w:val="24"/>
              </w:rPr>
              <w:t>accepted</w:t>
            </w:r>
            <w:r w:rsidR="00693F1D" w:rsidRPr="006A4574">
              <w:rPr>
                <w:rFonts w:asciiTheme="minorHAnsi" w:hAnsiTheme="minorHAnsi" w:cstheme="minorHAnsi"/>
                <w:szCs w:val="24"/>
              </w:rPr>
              <w:t xml:space="preserve"> through a notification of award letter</w:t>
            </w:r>
            <w:r w:rsidRPr="006A4574">
              <w:rPr>
                <w:rFonts w:asciiTheme="minorHAnsi" w:hAnsiTheme="minorHAnsi" w:cstheme="minorHAnsi"/>
                <w:szCs w:val="24"/>
              </w:rPr>
              <w:t>.</w:t>
            </w:r>
          </w:p>
          <w:p w14:paraId="0BB7115D" w14:textId="0AFBD343" w:rsidR="00801347" w:rsidRPr="006A4574" w:rsidRDefault="00276E97" w:rsidP="004D0A99">
            <w:pPr>
              <w:pStyle w:val="ITBSubclause"/>
              <w:rPr>
                <w:rFonts w:asciiTheme="minorHAnsi" w:hAnsiTheme="minorHAnsi" w:cstheme="minorHAnsi"/>
                <w:szCs w:val="24"/>
              </w:rPr>
            </w:pPr>
            <w:r w:rsidRPr="006A4574">
              <w:rPr>
                <w:rFonts w:asciiTheme="minorHAnsi" w:hAnsiTheme="minorHAnsi" w:cstheme="minorHAnsi"/>
                <w:szCs w:val="24"/>
              </w:rPr>
              <w:t>Until a formal c</w:t>
            </w:r>
            <w:r w:rsidR="00801347" w:rsidRPr="006A4574">
              <w:rPr>
                <w:rFonts w:asciiTheme="minorHAnsi" w:hAnsiTheme="minorHAnsi" w:cstheme="minorHAnsi"/>
                <w:szCs w:val="24"/>
              </w:rPr>
              <w:t>ontract is prepared and executed, the notification of aw</w:t>
            </w:r>
            <w:r w:rsidRPr="006A4574">
              <w:rPr>
                <w:rFonts w:asciiTheme="minorHAnsi" w:hAnsiTheme="minorHAnsi" w:cstheme="minorHAnsi"/>
                <w:szCs w:val="24"/>
              </w:rPr>
              <w:t>ard shall constitute a binding c</w:t>
            </w:r>
            <w:r w:rsidR="00801347" w:rsidRPr="006A4574">
              <w:rPr>
                <w:rFonts w:asciiTheme="minorHAnsi" w:hAnsiTheme="minorHAnsi" w:cstheme="minorHAnsi"/>
                <w:szCs w:val="24"/>
              </w:rPr>
              <w:t>ontract.</w:t>
            </w:r>
          </w:p>
          <w:p w14:paraId="4C547A7C" w14:textId="0BE79F57" w:rsidR="00801347" w:rsidRPr="006A4574" w:rsidRDefault="00276E97" w:rsidP="004D0A99">
            <w:pPr>
              <w:pStyle w:val="ITBSubclause"/>
              <w:rPr>
                <w:rFonts w:asciiTheme="minorHAnsi" w:hAnsiTheme="minorHAnsi" w:cstheme="minorHAnsi"/>
                <w:szCs w:val="24"/>
              </w:rPr>
            </w:pPr>
            <w:r w:rsidRPr="006A4574">
              <w:rPr>
                <w:rFonts w:asciiTheme="minorHAnsi" w:hAnsiTheme="minorHAnsi" w:cstheme="minorHAnsi"/>
                <w:szCs w:val="24"/>
              </w:rPr>
              <w:t>Upon the successful b</w:t>
            </w:r>
            <w:r w:rsidR="00801347" w:rsidRPr="006A4574">
              <w:rPr>
                <w:rFonts w:asciiTheme="minorHAnsi" w:hAnsiTheme="minorHAnsi" w:cstheme="minorHAnsi"/>
                <w:szCs w:val="24"/>
              </w:rPr>
              <w:t>idder’s furnishing of the perfor</w:t>
            </w:r>
            <w:r w:rsidRPr="006A4574">
              <w:rPr>
                <w:rFonts w:asciiTheme="minorHAnsi" w:hAnsiTheme="minorHAnsi" w:cstheme="minorHAnsi"/>
                <w:szCs w:val="24"/>
              </w:rPr>
              <w:t xml:space="preserve">mance security pursuant to ITB clause </w:t>
            </w:r>
            <w:r w:rsidR="00FF3AB3" w:rsidRPr="006A4574">
              <w:rPr>
                <w:rFonts w:asciiTheme="minorHAnsi" w:hAnsiTheme="minorHAnsi" w:cstheme="minorHAnsi"/>
                <w:szCs w:val="24"/>
              </w:rPr>
              <w:t>41</w:t>
            </w:r>
            <w:r w:rsidRPr="006A4574">
              <w:rPr>
                <w:rFonts w:asciiTheme="minorHAnsi" w:hAnsiTheme="minorHAnsi" w:cstheme="minorHAnsi"/>
                <w:szCs w:val="24"/>
              </w:rPr>
              <w:t>, the p</w:t>
            </w:r>
            <w:r w:rsidR="00801347" w:rsidRPr="006A4574">
              <w:rPr>
                <w:rFonts w:asciiTheme="minorHAnsi" w:hAnsiTheme="minorHAnsi" w:cstheme="minorHAnsi"/>
                <w:szCs w:val="24"/>
              </w:rPr>
              <w:t xml:space="preserve">urchaser will promptly </w:t>
            </w:r>
            <w:r w:rsidRPr="006A4574">
              <w:rPr>
                <w:rFonts w:asciiTheme="minorHAnsi" w:hAnsiTheme="minorHAnsi" w:cstheme="minorHAnsi"/>
                <w:szCs w:val="24"/>
              </w:rPr>
              <w:t>notify the name of the winning b</w:t>
            </w:r>
            <w:r w:rsidR="00801347" w:rsidRPr="006A4574">
              <w:rPr>
                <w:rFonts w:asciiTheme="minorHAnsi" w:hAnsiTheme="minorHAnsi" w:cstheme="minorHAnsi"/>
                <w:szCs w:val="24"/>
              </w:rPr>
              <w:t xml:space="preserve">idder to </w:t>
            </w:r>
            <w:r w:rsidRPr="006A4574">
              <w:rPr>
                <w:rFonts w:asciiTheme="minorHAnsi" w:hAnsiTheme="minorHAnsi" w:cstheme="minorHAnsi"/>
                <w:szCs w:val="24"/>
              </w:rPr>
              <w:t>each unsuccessful b</w:t>
            </w:r>
            <w:r w:rsidR="00801347" w:rsidRPr="006A4574">
              <w:rPr>
                <w:rFonts w:asciiTheme="minorHAnsi" w:hAnsiTheme="minorHAnsi" w:cstheme="minorHAnsi"/>
                <w:szCs w:val="24"/>
              </w:rPr>
              <w:t>idder and will discharge its bid security, pursuant to ITB</w:t>
            </w:r>
            <w:r w:rsidR="00801347" w:rsidRPr="006A4574">
              <w:rPr>
                <w:rFonts w:asciiTheme="minorHAnsi" w:hAnsiTheme="minorHAnsi" w:cstheme="minorHAnsi"/>
                <w:spacing w:val="-19"/>
                <w:szCs w:val="24"/>
              </w:rPr>
              <w:t xml:space="preserve"> </w:t>
            </w:r>
            <w:r w:rsidRPr="006A4574">
              <w:rPr>
                <w:rFonts w:asciiTheme="minorHAnsi" w:hAnsiTheme="minorHAnsi" w:cstheme="minorHAnsi"/>
                <w:szCs w:val="24"/>
              </w:rPr>
              <w:t>c</w:t>
            </w:r>
            <w:r w:rsidR="00801347" w:rsidRPr="006A4574">
              <w:rPr>
                <w:rFonts w:asciiTheme="minorHAnsi" w:hAnsiTheme="minorHAnsi" w:cstheme="minorHAnsi"/>
                <w:szCs w:val="24"/>
              </w:rPr>
              <w:t xml:space="preserve">lause </w:t>
            </w:r>
            <w:r w:rsidR="00FF3AB3" w:rsidRPr="006A4574">
              <w:rPr>
                <w:rFonts w:asciiTheme="minorHAnsi" w:hAnsiTheme="minorHAnsi" w:cstheme="minorHAnsi"/>
                <w:szCs w:val="24"/>
              </w:rPr>
              <w:t>20</w:t>
            </w:r>
            <w:r w:rsidR="00801347" w:rsidRPr="006A4574">
              <w:rPr>
                <w:rFonts w:asciiTheme="minorHAnsi" w:hAnsiTheme="minorHAnsi" w:cstheme="minorHAnsi"/>
                <w:szCs w:val="24"/>
              </w:rPr>
              <w:t>.</w:t>
            </w:r>
          </w:p>
        </w:tc>
      </w:tr>
      <w:tr w:rsidR="00801347" w:rsidRPr="006A4574" w14:paraId="73F51D4C" w14:textId="77777777" w:rsidTr="00275B79">
        <w:trPr>
          <w:trHeight w:val="2423"/>
        </w:trPr>
        <w:tc>
          <w:tcPr>
            <w:tcW w:w="2155" w:type="dxa"/>
          </w:tcPr>
          <w:p w14:paraId="7208D97F" w14:textId="31E0415F" w:rsidR="0098516A" w:rsidRPr="006A4574" w:rsidRDefault="00037C2B" w:rsidP="002E58D5">
            <w:pPr>
              <w:pStyle w:val="ITBClauses"/>
              <w:tabs>
                <w:tab w:val="left" w:pos="0"/>
              </w:tabs>
              <w:rPr>
                <w:rFonts w:asciiTheme="minorHAnsi" w:hAnsiTheme="minorHAnsi" w:cstheme="minorHAnsi"/>
              </w:rPr>
            </w:pPr>
            <w:bookmarkStart w:id="154" w:name="_Toc44943163"/>
            <w:bookmarkStart w:id="155" w:name="_Toc45027647"/>
            <w:bookmarkStart w:id="156" w:name="_Toc46500107"/>
            <w:r w:rsidRPr="006A4574">
              <w:rPr>
                <w:rFonts w:asciiTheme="minorHAnsi" w:hAnsiTheme="minorHAnsi" w:cstheme="minorHAnsi"/>
              </w:rPr>
              <w:t>Signing of C</w:t>
            </w:r>
            <w:r w:rsidR="00801347" w:rsidRPr="006A4574">
              <w:rPr>
                <w:rFonts w:asciiTheme="minorHAnsi" w:hAnsiTheme="minorHAnsi" w:cstheme="minorHAnsi"/>
              </w:rPr>
              <w:t>ontract</w:t>
            </w:r>
            <w:bookmarkEnd w:id="154"/>
            <w:bookmarkEnd w:id="155"/>
            <w:bookmarkEnd w:id="156"/>
          </w:p>
        </w:tc>
        <w:tc>
          <w:tcPr>
            <w:tcW w:w="7210" w:type="dxa"/>
          </w:tcPr>
          <w:p w14:paraId="588CD4F2" w14:textId="2E138562" w:rsidR="00801347" w:rsidRPr="006A4574" w:rsidRDefault="00173875" w:rsidP="004D0A99">
            <w:pPr>
              <w:pStyle w:val="ITBSubclause"/>
              <w:rPr>
                <w:rFonts w:asciiTheme="minorHAnsi" w:hAnsiTheme="minorHAnsi" w:cstheme="minorHAnsi"/>
              </w:rPr>
            </w:pPr>
            <w:r w:rsidRPr="006A4574">
              <w:rPr>
                <w:rFonts w:asciiTheme="minorHAnsi" w:hAnsiTheme="minorHAnsi" w:cstheme="minorHAnsi"/>
              </w:rPr>
              <w:t>At the same time as the p</w:t>
            </w:r>
            <w:r w:rsidR="00801347" w:rsidRPr="006A4574">
              <w:rPr>
                <w:rFonts w:asciiTheme="minorHAnsi" w:hAnsiTheme="minorHAnsi" w:cstheme="minorHAnsi"/>
              </w:rPr>
              <w:t>u</w:t>
            </w:r>
            <w:r w:rsidRPr="006A4574">
              <w:rPr>
                <w:rFonts w:asciiTheme="minorHAnsi" w:hAnsiTheme="minorHAnsi" w:cstheme="minorHAnsi"/>
              </w:rPr>
              <w:t>rchaser notifies the successful b</w:t>
            </w:r>
            <w:r w:rsidR="00801347" w:rsidRPr="006A4574">
              <w:rPr>
                <w:rFonts w:asciiTheme="minorHAnsi" w:hAnsiTheme="minorHAnsi" w:cstheme="minorHAnsi"/>
              </w:rPr>
              <w:t xml:space="preserve">idder that </w:t>
            </w:r>
            <w:r w:rsidRPr="006A4574">
              <w:rPr>
                <w:rFonts w:asciiTheme="minorHAnsi" w:hAnsiTheme="minorHAnsi" w:cstheme="minorHAnsi"/>
              </w:rPr>
              <w:t>its bid has been accepted, the purchaser will send the bidder the c</w:t>
            </w:r>
            <w:r w:rsidR="00801347" w:rsidRPr="006A4574">
              <w:rPr>
                <w:rFonts w:asciiTheme="minorHAnsi" w:hAnsiTheme="minorHAnsi" w:cstheme="minorHAnsi"/>
              </w:rPr>
              <w:t>ont</w:t>
            </w:r>
            <w:r w:rsidRPr="006A4574">
              <w:rPr>
                <w:rFonts w:asciiTheme="minorHAnsi" w:hAnsiTheme="minorHAnsi" w:cstheme="minorHAnsi"/>
              </w:rPr>
              <w:t>ract f</w:t>
            </w:r>
            <w:r w:rsidR="00801347" w:rsidRPr="006A4574">
              <w:rPr>
                <w:rFonts w:asciiTheme="minorHAnsi" w:hAnsiTheme="minorHAnsi" w:cstheme="minorHAnsi"/>
              </w:rPr>
              <w:t>orm provided in the bidding documents, incorporating all agreements between the</w:t>
            </w:r>
            <w:r w:rsidR="00801347" w:rsidRPr="006A4574">
              <w:rPr>
                <w:rFonts w:asciiTheme="minorHAnsi" w:hAnsiTheme="minorHAnsi" w:cstheme="minorHAnsi"/>
                <w:spacing w:val="-6"/>
              </w:rPr>
              <w:t xml:space="preserve"> </w:t>
            </w:r>
            <w:r w:rsidR="00801347" w:rsidRPr="006A4574">
              <w:rPr>
                <w:rFonts w:asciiTheme="minorHAnsi" w:hAnsiTheme="minorHAnsi" w:cstheme="minorHAnsi"/>
              </w:rPr>
              <w:t>parties.</w:t>
            </w:r>
          </w:p>
          <w:p w14:paraId="2DD232D7" w14:textId="604817B5" w:rsidR="0098516A" w:rsidRPr="006A4574" w:rsidRDefault="00801347" w:rsidP="004D0A99">
            <w:pPr>
              <w:pStyle w:val="ITBSubclause"/>
              <w:rPr>
                <w:rFonts w:asciiTheme="minorHAnsi" w:hAnsiTheme="minorHAnsi" w:cstheme="minorHAnsi"/>
              </w:rPr>
            </w:pPr>
            <w:r w:rsidRPr="006A4574">
              <w:rPr>
                <w:rFonts w:asciiTheme="minorHAnsi" w:hAnsiTheme="minorHAnsi" w:cstheme="minorHAnsi"/>
              </w:rPr>
              <w:t xml:space="preserve">Within fourteen (14) </w:t>
            </w:r>
            <w:r w:rsidRPr="006A4574">
              <w:rPr>
                <w:rFonts w:asciiTheme="minorHAnsi" w:hAnsiTheme="minorHAnsi" w:cstheme="minorHAnsi"/>
                <w:spacing w:val="-3"/>
              </w:rPr>
              <w:t xml:space="preserve">days </w:t>
            </w:r>
            <w:r w:rsidR="00173875" w:rsidRPr="006A4574">
              <w:rPr>
                <w:rFonts w:asciiTheme="minorHAnsi" w:hAnsiTheme="minorHAnsi" w:cstheme="minorHAnsi"/>
              </w:rPr>
              <w:t>of receipt of the contract form, the successful b</w:t>
            </w:r>
            <w:r w:rsidRPr="006A4574">
              <w:rPr>
                <w:rFonts w:asciiTheme="minorHAnsi" w:hAnsiTheme="minorHAnsi" w:cstheme="minorHAnsi"/>
              </w:rPr>
              <w:t>idder shall sign and date the contract and return it to the</w:t>
            </w:r>
            <w:r w:rsidRPr="006A4574">
              <w:rPr>
                <w:rFonts w:asciiTheme="minorHAnsi" w:hAnsiTheme="minorHAnsi" w:cstheme="minorHAnsi"/>
                <w:spacing w:val="-1"/>
              </w:rPr>
              <w:t xml:space="preserve"> </w:t>
            </w:r>
            <w:r w:rsidR="00173875" w:rsidRPr="006A4574">
              <w:rPr>
                <w:rFonts w:asciiTheme="minorHAnsi" w:hAnsiTheme="minorHAnsi" w:cstheme="minorHAnsi"/>
              </w:rPr>
              <w:t>p</w:t>
            </w:r>
            <w:r w:rsidRPr="006A4574">
              <w:rPr>
                <w:rFonts w:asciiTheme="minorHAnsi" w:hAnsiTheme="minorHAnsi" w:cstheme="minorHAnsi"/>
              </w:rPr>
              <w:t>urchaser.</w:t>
            </w:r>
          </w:p>
        </w:tc>
      </w:tr>
      <w:tr w:rsidR="0051289B" w:rsidRPr="006A4574" w14:paraId="369633B6" w14:textId="77777777" w:rsidTr="009E5D6B">
        <w:trPr>
          <w:trHeight w:val="1077"/>
        </w:trPr>
        <w:tc>
          <w:tcPr>
            <w:tcW w:w="2155" w:type="dxa"/>
          </w:tcPr>
          <w:p w14:paraId="31E65F64" w14:textId="2A92BA6A" w:rsidR="0051289B" w:rsidRPr="006A4574" w:rsidRDefault="0051289B" w:rsidP="002E58D5">
            <w:pPr>
              <w:pStyle w:val="ITBClauses"/>
              <w:tabs>
                <w:tab w:val="left" w:pos="0"/>
              </w:tabs>
              <w:rPr>
                <w:rFonts w:asciiTheme="minorHAnsi" w:hAnsiTheme="minorHAnsi" w:cstheme="minorHAnsi"/>
              </w:rPr>
            </w:pPr>
            <w:bookmarkStart w:id="157" w:name="_Toc44943164"/>
            <w:bookmarkStart w:id="158" w:name="_Toc45027648"/>
            <w:bookmarkStart w:id="159" w:name="_Toc46500108"/>
            <w:r w:rsidRPr="006A4574">
              <w:rPr>
                <w:rFonts w:asciiTheme="minorHAnsi" w:hAnsiTheme="minorHAnsi" w:cstheme="minorHAnsi"/>
              </w:rPr>
              <w:t>Performance Security</w:t>
            </w:r>
            <w:bookmarkEnd w:id="157"/>
            <w:bookmarkEnd w:id="158"/>
            <w:bookmarkEnd w:id="159"/>
          </w:p>
        </w:tc>
        <w:tc>
          <w:tcPr>
            <w:tcW w:w="7210" w:type="dxa"/>
          </w:tcPr>
          <w:p w14:paraId="6DE64948" w14:textId="4E509B9A" w:rsidR="0051289B" w:rsidRPr="006A4574" w:rsidRDefault="0051289B" w:rsidP="00573393">
            <w:pPr>
              <w:pStyle w:val="ITBSubclause"/>
              <w:rPr>
                <w:rFonts w:asciiTheme="minorHAnsi" w:hAnsiTheme="minorHAnsi" w:cstheme="minorHAnsi"/>
              </w:rPr>
            </w:pPr>
            <w:r w:rsidRPr="006A4574">
              <w:rPr>
                <w:rFonts w:asciiTheme="minorHAnsi" w:hAnsiTheme="minorHAnsi" w:cstheme="minorHAnsi"/>
                <w:spacing w:val="-4"/>
              </w:rPr>
              <w:t xml:space="preserve">Within </w:t>
            </w:r>
            <w:r w:rsidRPr="006A4574">
              <w:rPr>
                <w:rFonts w:asciiTheme="minorHAnsi" w:hAnsiTheme="minorHAnsi" w:cstheme="minorHAnsi"/>
                <w:spacing w:val="-5"/>
              </w:rPr>
              <w:t xml:space="preserve">fourteen </w:t>
            </w:r>
            <w:r w:rsidRPr="006A4574">
              <w:rPr>
                <w:rFonts w:asciiTheme="minorHAnsi" w:hAnsiTheme="minorHAnsi" w:cstheme="minorHAnsi"/>
                <w:spacing w:val="-4"/>
              </w:rPr>
              <w:t xml:space="preserve">(14) </w:t>
            </w:r>
            <w:r w:rsidRPr="006A4574">
              <w:rPr>
                <w:rFonts w:asciiTheme="minorHAnsi" w:hAnsiTheme="minorHAnsi" w:cstheme="minorHAnsi"/>
                <w:spacing w:val="-6"/>
              </w:rPr>
              <w:t xml:space="preserve">days </w:t>
            </w:r>
            <w:r w:rsidRPr="006A4574">
              <w:rPr>
                <w:rFonts w:asciiTheme="minorHAnsi" w:hAnsiTheme="minorHAnsi" w:cstheme="minorHAnsi"/>
                <w:spacing w:val="-3"/>
              </w:rPr>
              <w:t xml:space="preserve">of </w:t>
            </w:r>
            <w:r w:rsidRPr="006A4574">
              <w:rPr>
                <w:rFonts w:asciiTheme="minorHAnsi" w:hAnsiTheme="minorHAnsi" w:cstheme="minorHAnsi"/>
                <w:spacing w:val="-4"/>
              </w:rPr>
              <w:t xml:space="preserve">the </w:t>
            </w:r>
            <w:r w:rsidRPr="006A4574">
              <w:rPr>
                <w:rFonts w:asciiTheme="minorHAnsi" w:hAnsiTheme="minorHAnsi" w:cstheme="minorHAnsi"/>
                <w:spacing w:val="-5"/>
              </w:rPr>
              <w:t xml:space="preserve">receipt </w:t>
            </w:r>
            <w:r w:rsidRPr="006A4574">
              <w:rPr>
                <w:rFonts w:asciiTheme="minorHAnsi" w:hAnsiTheme="minorHAnsi" w:cstheme="minorHAnsi"/>
                <w:spacing w:val="-3"/>
              </w:rPr>
              <w:t xml:space="preserve">of </w:t>
            </w:r>
            <w:r w:rsidRPr="006A4574">
              <w:rPr>
                <w:rFonts w:asciiTheme="minorHAnsi" w:hAnsiTheme="minorHAnsi" w:cstheme="minorHAnsi"/>
                <w:spacing w:val="-5"/>
              </w:rPr>
              <w:t xml:space="preserve">notification </w:t>
            </w:r>
            <w:r w:rsidRPr="006A4574">
              <w:rPr>
                <w:rFonts w:asciiTheme="minorHAnsi" w:hAnsiTheme="minorHAnsi" w:cstheme="minorHAnsi"/>
                <w:spacing w:val="-3"/>
              </w:rPr>
              <w:t xml:space="preserve">of </w:t>
            </w:r>
            <w:r w:rsidRPr="006A4574">
              <w:rPr>
                <w:rFonts w:asciiTheme="minorHAnsi" w:hAnsiTheme="minorHAnsi" w:cstheme="minorHAnsi"/>
                <w:spacing w:val="-5"/>
              </w:rPr>
              <w:t xml:space="preserve">award from </w:t>
            </w:r>
            <w:r w:rsidRPr="006A4574">
              <w:rPr>
                <w:rFonts w:asciiTheme="minorHAnsi" w:hAnsiTheme="minorHAnsi" w:cstheme="minorHAnsi"/>
                <w:spacing w:val="-4"/>
              </w:rPr>
              <w:t>the</w:t>
            </w:r>
            <w:r w:rsidRPr="006A4574">
              <w:rPr>
                <w:rFonts w:asciiTheme="minorHAnsi" w:hAnsiTheme="minorHAnsi" w:cstheme="minorHAnsi"/>
                <w:spacing w:val="52"/>
              </w:rPr>
              <w:t xml:space="preserve"> </w:t>
            </w:r>
            <w:r w:rsidRPr="006A4574">
              <w:rPr>
                <w:rFonts w:asciiTheme="minorHAnsi" w:hAnsiTheme="minorHAnsi" w:cstheme="minorHAnsi"/>
                <w:spacing w:val="-5"/>
              </w:rPr>
              <w:t xml:space="preserve">purchaser, </w:t>
            </w:r>
            <w:r w:rsidRPr="006A4574">
              <w:rPr>
                <w:rFonts w:asciiTheme="minorHAnsi" w:hAnsiTheme="minorHAnsi" w:cstheme="minorHAnsi"/>
                <w:spacing w:val="-4"/>
              </w:rPr>
              <w:t>the</w:t>
            </w:r>
            <w:r w:rsidRPr="006A4574">
              <w:rPr>
                <w:rFonts w:asciiTheme="minorHAnsi" w:hAnsiTheme="minorHAnsi" w:cstheme="minorHAnsi"/>
                <w:spacing w:val="52"/>
              </w:rPr>
              <w:t xml:space="preserve"> </w:t>
            </w:r>
            <w:r w:rsidRPr="006A4574">
              <w:rPr>
                <w:rFonts w:asciiTheme="minorHAnsi" w:hAnsiTheme="minorHAnsi" w:cstheme="minorHAnsi"/>
                <w:spacing w:val="-5"/>
              </w:rPr>
              <w:t xml:space="preserve">successful bidder shall furnish </w:t>
            </w:r>
            <w:r w:rsidRPr="006A4574">
              <w:rPr>
                <w:rFonts w:asciiTheme="minorHAnsi" w:hAnsiTheme="minorHAnsi" w:cstheme="minorHAnsi"/>
                <w:spacing w:val="-4"/>
              </w:rPr>
              <w:t xml:space="preserve">the </w:t>
            </w:r>
            <w:r w:rsidRPr="006A4574">
              <w:rPr>
                <w:rFonts w:asciiTheme="minorHAnsi" w:hAnsiTheme="minorHAnsi" w:cstheme="minorHAnsi"/>
                <w:spacing w:val="-6"/>
              </w:rPr>
              <w:t xml:space="preserve">performance </w:t>
            </w:r>
            <w:r w:rsidRPr="006A4574">
              <w:rPr>
                <w:rFonts w:asciiTheme="minorHAnsi" w:hAnsiTheme="minorHAnsi" w:cstheme="minorHAnsi"/>
                <w:spacing w:val="-5"/>
              </w:rPr>
              <w:t xml:space="preserve">security </w:t>
            </w:r>
            <w:r w:rsidRPr="006A4574">
              <w:rPr>
                <w:rFonts w:asciiTheme="minorHAnsi" w:hAnsiTheme="minorHAnsi" w:cstheme="minorHAnsi"/>
                <w:spacing w:val="-3"/>
              </w:rPr>
              <w:t xml:space="preserve">in </w:t>
            </w:r>
            <w:r w:rsidRPr="006A4574">
              <w:rPr>
                <w:rFonts w:asciiTheme="minorHAnsi" w:hAnsiTheme="minorHAnsi" w:cstheme="minorHAnsi"/>
                <w:spacing w:val="-6"/>
              </w:rPr>
              <w:t xml:space="preserve">accordance </w:t>
            </w:r>
            <w:r w:rsidRPr="006A4574">
              <w:rPr>
                <w:rFonts w:asciiTheme="minorHAnsi" w:hAnsiTheme="minorHAnsi" w:cstheme="minorHAnsi"/>
                <w:spacing w:val="-4"/>
              </w:rPr>
              <w:t xml:space="preserve">with the </w:t>
            </w:r>
            <w:r w:rsidRPr="006A4574">
              <w:rPr>
                <w:rFonts w:asciiTheme="minorHAnsi" w:hAnsiTheme="minorHAnsi" w:cstheme="minorHAnsi"/>
                <w:spacing w:val="-5"/>
              </w:rPr>
              <w:t xml:space="preserve">conditions </w:t>
            </w:r>
            <w:r w:rsidRPr="006A4574">
              <w:rPr>
                <w:rFonts w:asciiTheme="minorHAnsi" w:hAnsiTheme="minorHAnsi" w:cstheme="minorHAnsi"/>
                <w:spacing w:val="-3"/>
              </w:rPr>
              <w:t xml:space="preserve">of </w:t>
            </w:r>
            <w:r w:rsidRPr="006A4574">
              <w:rPr>
                <w:rFonts w:asciiTheme="minorHAnsi" w:hAnsiTheme="minorHAnsi" w:cstheme="minorHAnsi"/>
                <w:spacing w:val="-5"/>
              </w:rPr>
              <w:t xml:space="preserve">contract, </w:t>
            </w:r>
            <w:r w:rsidR="00693F1D" w:rsidRPr="006A4574">
              <w:rPr>
                <w:rFonts w:asciiTheme="minorHAnsi" w:hAnsiTheme="minorHAnsi" w:cstheme="minorHAnsi"/>
                <w:spacing w:val="-3"/>
              </w:rPr>
              <w:t xml:space="preserve">as per </w:t>
            </w:r>
            <w:r w:rsidRPr="006A4574">
              <w:rPr>
                <w:rFonts w:asciiTheme="minorHAnsi" w:hAnsiTheme="minorHAnsi" w:cstheme="minorHAnsi"/>
                <w:spacing w:val="-4"/>
              </w:rPr>
              <w:t xml:space="preserve">the </w:t>
            </w:r>
            <w:r w:rsidRPr="006A4574">
              <w:rPr>
                <w:rFonts w:asciiTheme="minorHAnsi" w:hAnsiTheme="minorHAnsi" w:cstheme="minorHAnsi"/>
                <w:spacing w:val="-5"/>
              </w:rPr>
              <w:t xml:space="preserve">performance security form provided </w:t>
            </w:r>
            <w:r w:rsidRPr="006A4574">
              <w:rPr>
                <w:rFonts w:asciiTheme="minorHAnsi" w:hAnsiTheme="minorHAnsi" w:cstheme="minorHAnsi"/>
                <w:spacing w:val="-3"/>
              </w:rPr>
              <w:t xml:space="preserve">in </w:t>
            </w:r>
            <w:r w:rsidRPr="006A4574">
              <w:rPr>
                <w:rFonts w:asciiTheme="minorHAnsi" w:hAnsiTheme="minorHAnsi" w:cstheme="minorHAnsi"/>
                <w:spacing w:val="-4"/>
              </w:rPr>
              <w:t xml:space="preserve">the </w:t>
            </w:r>
            <w:r w:rsidRPr="006A4574">
              <w:rPr>
                <w:rFonts w:asciiTheme="minorHAnsi" w:hAnsiTheme="minorHAnsi" w:cstheme="minorHAnsi"/>
                <w:spacing w:val="-5"/>
              </w:rPr>
              <w:t>bidding documents,</w:t>
            </w:r>
            <w:r w:rsidRPr="006A4574">
              <w:rPr>
                <w:rFonts w:asciiTheme="minorHAnsi" w:hAnsiTheme="minorHAnsi" w:cstheme="minorHAnsi"/>
                <w:spacing w:val="-10"/>
              </w:rPr>
              <w:t xml:space="preserve"> </w:t>
            </w:r>
            <w:r w:rsidRPr="006A4574">
              <w:rPr>
                <w:rFonts w:asciiTheme="minorHAnsi" w:hAnsiTheme="minorHAnsi" w:cstheme="minorHAnsi"/>
                <w:spacing w:val="-3"/>
              </w:rPr>
              <w:t>or</w:t>
            </w:r>
            <w:r w:rsidRPr="006A4574">
              <w:rPr>
                <w:rFonts w:asciiTheme="minorHAnsi" w:hAnsiTheme="minorHAnsi" w:cstheme="minorHAnsi"/>
                <w:spacing w:val="-10"/>
              </w:rPr>
              <w:t xml:space="preserve"> </w:t>
            </w:r>
            <w:r w:rsidRPr="006A4574">
              <w:rPr>
                <w:rFonts w:asciiTheme="minorHAnsi" w:hAnsiTheme="minorHAnsi" w:cstheme="minorHAnsi"/>
                <w:spacing w:val="-3"/>
              </w:rPr>
              <w:t>in</w:t>
            </w:r>
            <w:r w:rsidRPr="006A4574">
              <w:rPr>
                <w:rFonts w:asciiTheme="minorHAnsi" w:hAnsiTheme="minorHAnsi" w:cstheme="minorHAnsi"/>
                <w:spacing w:val="-10"/>
              </w:rPr>
              <w:t xml:space="preserve"> </w:t>
            </w:r>
            <w:r w:rsidRPr="006A4574">
              <w:rPr>
                <w:rFonts w:asciiTheme="minorHAnsi" w:hAnsiTheme="minorHAnsi" w:cstheme="minorHAnsi"/>
                <w:spacing w:val="-5"/>
              </w:rPr>
              <w:t>another</w:t>
            </w:r>
            <w:r w:rsidRPr="006A4574">
              <w:rPr>
                <w:rFonts w:asciiTheme="minorHAnsi" w:hAnsiTheme="minorHAnsi" w:cstheme="minorHAnsi"/>
                <w:spacing w:val="-10"/>
              </w:rPr>
              <w:t xml:space="preserve"> </w:t>
            </w:r>
            <w:r w:rsidRPr="006A4574">
              <w:rPr>
                <w:rFonts w:asciiTheme="minorHAnsi" w:hAnsiTheme="minorHAnsi" w:cstheme="minorHAnsi"/>
                <w:spacing w:val="-5"/>
              </w:rPr>
              <w:t>form</w:t>
            </w:r>
            <w:r w:rsidRPr="006A4574">
              <w:rPr>
                <w:rFonts w:asciiTheme="minorHAnsi" w:hAnsiTheme="minorHAnsi" w:cstheme="minorHAnsi"/>
                <w:spacing w:val="-10"/>
              </w:rPr>
              <w:t xml:space="preserve"> </w:t>
            </w:r>
            <w:r w:rsidRPr="006A4574">
              <w:rPr>
                <w:rFonts w:asciiTheme="minorHAnsi" w:hAnsiTheme="minorHAnsi" w:cstheme="minorHAnsi"/>
                <w:spacing w:val="-5"/>
              </w:rPr>
              <w:t>acceptable</w:t>
            </w:r>
            <w:r w:rsidRPr="006A4574">
              <w:rPr>
                <w:rFonts w:asciiTheme="minorHAnsi" w:hAnsiTheme="minorHAnsi" w:cstheme="minorHAnsi"/>
                <w:spacing w:val="-10"/>
              </w:rPr>
              <w:t xml:space="preserve"> </w:t>
            </w:r>
            <w:r w:rsidRPr="006A4574">
              <w:rPr>
                <w:rFonts w:asciiTheme="minorHAnsi" w:hAnsiTheme="minorHAnsi" w:cstheme="minorHAnsi"/>
                <w:spacing w:val="-3"/>
              </w:rPr>
              <w:t>to</w:t>
            </w:r>
            <w:r w:rsidRPr="006A4574">
              <w:rPr>
                <w:rFonts w:asciiTheme="minorHAnsi" w:hAnsiTheme="minorHAnsi" w:cstheme="minorHAnsi"/>
                <w:spacing w:val="-10"/>
              </w:rPr>
              <w:t xml:space="preserve"> </w:t>
            </w:r>
            <w:r w:rsidRPr="006A4574">
              <w:rPr>
                <w:rFonts w:asciiTheme="minorHAnsi" w:hAnsiTheme="minorHAnsi" w:cstheme="minorHAnsi"/>
                <w:spacing w:val="-4"/>
              </w:rPr>
              <w:t>the</w:t>
            </w:r>
            <w:r w:rsidRPr="006A4574">
              <w:rPr>
                <w:rFonts w:asciiTheme="minorHAnsi" w:hAnsiTheme="minorHAnsi" w:cstheme="minorHAnsi"/>
                <w:spacing w:val="-10"/>
              </w:rPr>
              <w:t xml:space="preserve"> </w:t>
            </w:r>
            <w:r w:rsidRPr="006A4574">
              <w:rPr>
                <w:rFonts w:asciiTheme="minorHAnsi" w:hAnsiTheme="minorHAnsi" w:cstheme="minorHAnsi"/>
                <w:spacing w:val="-5"/>
              </w:rPr>
              <w:t>purchaser.</w:t>
            </w:r>
            <w:r w:rsidR="007B1263" w:rsidRPr="006A4574">
              <w:rPr>
                <w:rFonts w:asciiTheme="minorHAnsi" w:hAnsiTheme="minorHAnsi" w:cstheme="minorHAnsi"/>
                <w:spacing w:val="-5"/>
              </w:rPr>
              <w:t xml:space="preserve"> </w:t>
            </w:r>
            <w:r w:rsidRPr="006A4574">
              <w:rPr>
                <w:rFonts w:asciiTheme="minorHAnsi" w:hAnsiTheme="minorHAnsi" w:cstheme="minorHAnsi"/>
              </w:rPr>
              <w:t xml:space="preserve">Failure of the successful bidder to comply </w:t>
            </w:r>
            <w:r w:rsidRPr="006A4574">
              <w:rPr>
                <w:rFonts w:asciiTheme="minorHAnsi" w:hAnsiTheme="minorHAnsi" w:cstheme="minorHAnsi"/>
              </w:rPr>
              <w:lastRenderedPageBreak/>
              <w:t xml:space="preserve">with the requirement of ITB clause </w:t>
            </w:r>
            <w:r w:rsidR="00FF3AB3" w:rsidRPr="006A4574">
              <w:rPr>
                <w:rFonts w:asciiTheme="minorHAnsi" w:hAnsiTheme="minorHAnsi" w:cstheme="minorHAnsi"/>
              </w:rPr>
              <w:t>40</w:t>
            </w:r>
            <w:r w:rsidRPr="006A4574">
              <w:rPr>
                <w:rFonts w:asciiTheme="minorHAnsi" w:hAnsiTheme="minorHAnsi" w:cstheme="minorHAnsi"/>
              </w:rPr>
              <w:t xml:space="preserve">.2 or ITB clause </w:t>
            </w:r>
            <w:r w:rsidR="00FF3AB3" w:rsidRPr="006A4574">
              <w:rPr>
                <w:rFonts w:asciiTheme="minorHAnsi" w:hAnsiTheme="minorHAnsi" w:cstheme="minorHAnsi"/>
              </w:rPr>
              <w:t>41</w:t>
            </w:r>
            <w:r w:rsidRPr="006A4574">
              <w:rPr>
                <w:rFonts w:asciiTheme="minorHAnsi" w:hAnsiTheme="minorHAnsi" w:cstheme="minorHAnsi"/>
              </w:rPr>
              <w:t>.1 shall constitute sufficient grounds for the annulment of the award and forfeiture of the bid security, in which event the purchaser may make the award to the next lowest evaluated bidder or call for new bids after getting IFAD’s no objection whenever applicable.</w:t>
            </w:r>
          </w:p>
        </w:tc>
      </w:tr>
    </w:tbl>
    <w:p w14:paraId="4DBE4936" w14:textId="77777777" w:rsidR="00A65334" w:rsidRPr="006A4574" w:rsidRDefault="00A65334" w:rsidP="002E58D5">
      <w:pPr>
        <w:pStyle w:val="Heading1"/>
        <w:tabs>
          <w:tab w:val="left" w:pos="0"/>
        </w:tabs>
        <w:spacing w:line="240" w:lineRule="exact"/>
        <w:rPr>
          <w:rFonts w:asciiTheme="minorHAnsi" w:hAnsiTheme="minorHAnsi" w:cstheme="minorHAnsi"/>
        </w:rPr>
        <w:sectPr w:rsidR="00A65334" w:rsidRPr="006A4574" w:rsidSect="00D71ABF">
          <w:footerReference w:type="default" r:id="rId19"/>
          <w:pgSz w:w="11900" w:h="16820" w:code="9"/>
          <w:pgMar w:top="2347" w:right="964" w:bottom="1440" w:left="1015" w:header="709" w:footer="709" w:gutter="0"/>
          <w:cols w:space="708"/>
          <w:docGrid w:linePitch="360"/>
        </w:sectPr>
      </w:pPr>
    </w:p>
    <w:p w14:paraId="1EAE5B3A" w14:textId="25237C9C" w:rsidR="00801347" w:rsidRPr="006A4574" w:rsidRDefault="00801347" w:rsidP="009812FD">
      <w:pPr>
        <w:pStyle w:val="SectionHeading"/>
        <w:rPr>
          <w:rFonts w:asciiTheme="minorHAnsi" w:hAnsiTheme="minorHAnsi" w:cstheme="minorHAnsi"/>
        </w:rPr>
      </w:pPr>
      <w:bookmarkStart w:id="160" w:name="_Toc57576765"/>
      <w:r w:rsidRPr="006A4574">
        <w:rPr>
          <w:rFonts w:asciiTheme="minorHAnsi" w:hAnsiTheme="minorHAnsi" w:cstheme="minorHAnsi"/>
        </w:rPr>
        <w:lastRenderedPageBreak/>
        <w:t>Section III. Bid Data Sheet (BDS)</w:t>
      </w:r>
      <w:bookmarkEnd w:id="160"/>
    </w:p>
    <w:p w14:paraId="128F7ADB" w14:textId="0B0A903F" w:rsidR="00801347" w:rsidRPr="006A4574" w:rsidRDefault="00801347" w:rsidP="00257ABC">
      <w:pPr>
        <w:pStyle w:val="BodyText"/>
        <w:tabs>
          <w:tab w:val="left" w:pos="0"/>
        </w:tabs>
        <w:spacing w:before="240" w:after="240" w:line="240" w:lineRule="exact"/>
        <w:rPr>
          <w:rFonts w:asciiTheme="minorHAnsi" w:hAnsiTheme="minorHAnsi" w:cstheme="minorHAnsi"/>
        </w:rPr>
      </w:pPr>
      <w:r w:rsidRPr="006A4574">
        <w:rPr>
          <w:rFonts w:asciiTheme="minorHAnsi" w:hAnsiTheme="minorHAnsi" w:cstheme="minorHAnsi"/>
        </w:rPr>
        <w:t xml:space="preserve">The following specific data for the goods to be procured shall complement, supplement, </w:t>
      </w:r>
      <w:r w:rsidR="00E93F63" w:rsidRPr="006A4574">
        <w:rPr>
          <w:rFonts w:asciiTheme="minorHAnsi" w:hAnsiTheme="minorHAnsi" w:cstheme="minorHAnsi"/>
        </w:rPr>
        <w:t>or amend the provisions in the instructions to b</w:t>
      </w:r>
      <w:r w:rsidRPr="006A4574">
        <w:rPr>
          <w:rFonts w:asciiTheme="minorHAnsi" w:hAnsiTheme="minorHAnsi" w:cstheme="minorHAnsi"/>
        </w:rPr>
        <w:t>idders (ITB). Whenever there is a conflict, the provisions herein shall prevail over those in ITB.</w:t>
      </w:r>
    </w:p>
    <w:tbl>
      <w:tblPr>
        <w:tblStyle w:val="GridTable1Light-Accent5"/>
        <w:tblW w:w="11340" w:type="dxa"/>
        <w:tblInd w:w="-545" w:type="dxa"/>
        <w:tblLayout w:type="fixed"/>
        <w:tblLook w:val="01E0" w:firstRow="1" w:lastRow="1" w:firstColumn="1" w:lastColumn="1" w:noHBand="0" w:noVBand="0"/>
      </w:tblPr>
      <w:tblGrid>
        <w:gridCol w:w="1440"/>
        <w:gridCol w:w="9900"/>
      </w:tblGrid>
      <w:tr w:rsidR="00801347" w:rsidRPr="006A4574" w14:paraId="43D47182" w14:textId="77777777" w:rsidTr="00A535EF">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1340" w:type="dxa"/>
            <w:gridSpan w:val="2"/>
            <w:tcBorders>
              <w:bottom w:val="single" w:sz="4" w:space="0" w:color="BDD6EE" w:themeColor="accent5" w:themeTint="66"/>
            </w:tcBorders>
            <w:shd w:val="clear" w:color="auto" w:fill="1F3671"/>
          </w:tcPr>
          <w:p w14:paraId="2568E2E0" w14:textId="77777777" w:rsidR="00801347" w:rsidRPr="006A4574" w:rsidRDefault="00801347" w:rsidP="002E58D5">
            <w:pPr>
              <w:pStyle w:val="TableParagraph"/>
              <w:tabs>
                <w:tab w:val="left" w:pos="0"/>
              </w:tabs>
              <w:spacing w:before="120"/>
              <w:ind w:right="57"/>
              <w:jc w:val="center"/>
              <w:rPr>
                <w:rFonts w:asciiTheme="minorHAnsi" w:hAnsiTheme="minorHAnsi" w:cstheme="minorHAnsi"/>
                <w:bCs w:val="0"/>
              </w:rPr>
            </w:pPr>
            <w:r w:rsidRPr="006A4574">
              <w:rPr>
                <w:rFonts w:asciiTheme="minorHAnsi" w:hAnsiTheme="minorHAnsi" w:cstheme="minorHAnsi"/>
                <w:bCs w:val="0"/>
              </w:rPr>
              <w:t>Introduction</w:t>
            </w:r>
          </w:p>
        </w:tc>
      </w:tr>
      <w:tr w:rsidR="00801347" w:rsidRPr="006A4574" w14:paraId="2E556859" w14:textId="77777777" w:rsidTr="00A535EF">
        <w:trPr>
          <w:trHeight w:val="408"/>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481362AA" w14:textId="75C92E18"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ABCF6D1" w14:textId="0FD6CE2C" w:rsidR="00801347" w:rsidRPr="006A4574" w:rsidRDefault="002A6A0D"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Name of p</w:t>
            </w:r>
            <w:r w:rsidR="002D4DF2" w:rsidRPr="006A4574">
              <w:rPr>
                <w:rFonts w:asciiTheme="minorHAnsi" w:hAnsiTheme="minorHAnsi" w:cstheme="minorHAnsi"/>
                <w:b w:val="0"/>
                <w:bCs w:val="0"/>
              </w:rPr>
              <w:t>urchaser/</w:t>
            </w:r>
            <w:r w:rsidRPr="006A4574">
              <w:rPr>
                <w:rFonts w:asciiTheme="minorHAnsi" w:hAnsiTheme="minorHAnsi" w:cstheme="minorHAnsi"/>
                <w:b w:val="0"/>
                <w:bCs w:val="0"/>
              </w:rPr>
              <w:t>procuring e</w:t>
            </w:r>
            <w:r w:rsidR="00801347" w:rsidRPr="006A4574">
              <w:rPr>
                <w:rFonts w:asciiTheme="minorHAnsi" w:hAnsiTheme="minorHAnsi" w:cstheme="minorHAnsi"/>
                <w:b w:val="0"/>
                <w:bCs w:val="0"/>
              </w:rPr>
              <w:t>ntity:</w:t>
            </w:r>
            <w:r w:rsidR="00150E66" w:rsidRPr="006A4574">
              <w:rPr>
                <w:rFonts w:asciiTheme="minorHAnsi" w:eastAsia="MS Mincho" w:hAnsiTheme="minorHAnsi" w:cstheme="minorHAnsi"/>
                <w:b w:val="0"/>
                <w:bCs w:val="0"/>
                <w:kern w:val="2"/>
                <w:sz w:val="24"/>
                <w:szCs w:val="24"/>
                <w:lang w:val="en-CA" w:bidi="ar-SA"/>
              </w:rPr>
              <w:t xml:space="preserve"> </w:t>
            </w:r>
            <w:r w:rsidR="00150E66" w:rsidRPr="006A4574">
              <w:rPr>
                <w:rFonts w:asciiTheme="minorHAnsi" w:hAnsiTheme="minorHAnsi" w:cstheme="minorHAnsi"/>
                <w:b w:val="0"/>
                <w:bCs w:val="0"/>
                <w:iCs/>
                <w:lang w:val="en-CA"/>
              </w:rPr>
              <w:t>Ministry of Agriculture and Irrigation of Federal Government of Somalia</w:t>
            </w:r>
          </w:p>
        </w:tc>
      </w:tr>
      <w:tr w:rsidR="00801347" w:rsidRPr="006A4574" w14:paraId="0F1251FF" w14:textId="77777777" w:rsidTr="00A535EF">
        <w:trPr>
          <w:trHeight w:val="402"/>
        </w:trPr>
        <w:tc>
          <w:tcPr>
            <w:cnfStyle w:val="001000000000" w:firstRow="0" w:lastRow="0" w:firstColumn="1" w:lastColumn="0" w:oddVBand="0" w:evenVBand="0" w:oddHBand="0" w:evenHBand="0" w:firstRowFirstColumn="0" w:firstRowLastColumn="0" w:lastRowFirstColumn="0" w:lastRowLastColumn="0"/>
            <w:tcW w:w="1440" w:type="dxa"/>
          </w:tcPr>
          <w:p w14:paraId="1D90EF8F" w14:textId="0D3E8D58" w:rsidR="00801347" w:rsidRPr="006A4574" w:rsidRDefault="00BC1812" w:rsidP="002E58D5">
            <w:pPr>
              <w:pStyle w:val="TableParagraph"/>
              <w:tabs>
                <w:tab w:val="left" w:pos="0"/>
              </w:tabs>
              <w:spacing w:before="120"/>
              <w:ind w:right="57"/>
              <w:rPr>
                <w:rFonts w:asciiTheme="minorHAnsi" w:hAnsiTheme="minorHAnsi" w:cstheme="minorHAnsi"/>
                <w:b w:val="0"/>
              </w:rPr>
            </w:pPr>
            <w:r w:rsidRPr="006A4574">
              <w:rPr>
                <w:rFonts w:asciiTheme="minorHAnsi" w:hAnsiTheme="minorHAnsi" w:cstheme="minorHAnsi"/>
                <w:b w:val="0"/>
              </w:rPr>
              <w:t>ITB c</w:t>
            </w:r>
            <w:r w:rsidR="00801347" w:rsidRPr="006A4574">
              <w:rPr>
                <w:rFonts w:asciiTheme="minorHAnsi" w:hAnsiTheme="minorHAnsi" w:cstheme="minorHAnsi"/>
                <w:b w:val="0"/>
              </w:rPr>
              <w:t>lause 1.1</w:t>
            </w:r>
          </w:p>
        </w:tc>
        <w:tc>
          <w:tcPr>
            <w:cnfStyle w:val="000100000000" w:firstRow="0" w:lastRow="0" w:firstColumn="0" w:lastColumn="1" w:oddVBand="0" w:evenVBand="0" w:oddHBand="0" w:evenHBand="0" w:firstRowFirstColumn="0" w:firstRowLastColumn="0" w:lastRowFirstColumn="0" w:lastRowLastColumn="0"/>
            <w:tcW w:w="9900" w:type="dxa"/>
          </w:tcPr>
          <w:p w14:paraId="5C42F087" w14:textId="307B7E0D" w:rsidR="00801347" w:rsidRPr="006A4574" w:rsidRDefault="00801347" w:rsidP="002E58D5">
            <w:pPr>
              <w:pStyle w:val="TableParagraph"/>
              <w:tabs>
                <w:tab w:val="left" w:pos="0"/>
              </w:tabs>
              <w:spacing w:before="120"/>
              <w:ind w:right="57"/>
              <w:rPr>
                <w:rFonts w:asciiTheme="minorHAnsi" w:hAnsiTheme="minorHAnsi" w:cstheme="minorHAnsi"/>
                <w:b w:val="0"/>
                <w:bCs w:val="0"/>
                <w:i/>
                <w:iCs/>
                <w:color w:val="FF0000"/>
              </w:rPr>
            </w:pPr>
            <w:r w:rsidRPr="006A4574">
              <w:rPr>
                <w:rFonts w:asciiTheme="minorHAnsi" w:hAnsiTheme="minorHAnsi" w:cstheme="minorHAnsi"/>
                <w:b w:val="0"/>
                <w:bCs w:val="0"/>
              </w:rPr>
              <w:t xml:space="preserve">The </w:t>
            </w:r>
            <w:r w:rsidR="002A6A0D" w:rsidRPr="006A4574">
              <w:rPr>
                <w:rFonts w:asciiTheme="minorHAnsi" w:hAnsiTheme="minorHAnsi" w:cstheme="minorHAnsi"/>
                <w:b w:val="0"/>
                <w:bCs w:val="0"/>
              </w:rPr>
              <w:t xml:space="preserve">procurement number </w:t>
            </w:r>
            <w:r w:rsidRPr="006A4574">
              <w:rPr>
                <w:rFonts w:asciiTheme="minorHAnsi" w:hAnsiTheme="minorHAnsi" w:cstheme="minorHAnsi"/>
                <w:b w:val="0"/>
                <w:bCs w:val="0"/>
              </w:rPr>
              <w:t xml:space="preserve">is: </w:t>
            </w:r>
            <w:r w:rsidR="00D2520E" w:rsidRPr="006A4574">
              <w:rPr>
                <w:rFonts w:asciiTheme="minorHAnsi" w:hAnsiTheme="minorHAnsi" w:cstheme="minorHAnsi"/>
                <w:b w:val="0"/>
                <w:bCs w:val="0"/>
                <w:iCs/>
              </w:rPr>
              <w:t>SOM-2000004325-0008-G-NCB</w:t>
            </w:r>
          </w:p>
        </w:tc>
      </w:tr>
      <w:tr w:rsidR="00801347" w:rsidRPr="006A4574" w14:paraId="06C9F781" w14:textId="77777777" w:rsidTr="00A535EF">
        <w:trPr>
          <w:trHeight w:val="57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4CE06D24" w14:textId="0A330FDD" w:rsidR="00801347" w:rsidRPr="006A4574" w:rsidRDefault="00BC1812" w:rsidP="002E58D5">
            <w:pPr>
              <w:pStyle w:val="TableParagraph"/>
              <w:tabs>
                <w:tab w:val="left" w:pos="0"/>
              </w:tabs>
              <w:spacing w:before="120"/>
              <w:ind w:right="57"/>
              <w:rPr>
                <w:rFonts w:asciiTheme="minorHAnsi" w:hAnsiTheme="minorHAnsi" w:cstheme="minorHAnsi"/>
                <w:b w:val="0"/>
              </w:rPr>
            </w:pPr>
            <w:r w:rsidRPr="006A4574">
              <w:rPr>
                <w:rFonts w:asciiTheme="minorHAnsi" w:hAnsiTheme="minorHAnsi" w:cstheme="minorHAnsi"/>
                <w:b w:val="0"/>
              </w:rPr>
              <w:t>ITB c</w:t>
            </w:r>
            <w:r w:rsidR="00801347" w:rsidRPr="006A4574">
              <w:rPr>
                <w:rFonts w:asciiTheme="minorHAnsi" w:hAnsiTheme="minorHAnsi" w:cstheme="minorHAnsi"/>
                <w:b w:val="0"/>
              </w:rPr>
              <w:t>lause 1.1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58C7DF2F" w14:textId="0701E511" w:rsidR="00801347" w:rsidRPr="006A4574" w:rsidRDefault="002A6A0D" w:rsidP="00B051A7">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Procurement d</w:t>
            </w:r>
            <w:r w:rsidR="00801347" w:rsidRPr="006A4574">
              <w:rPr>
                <w:rFonts w:asciiTheme="minorHAnsi" w:hAnsiTheme="minorHAnsi" w:cstheme="minorHAnsi"/>
                <w:b w:val="0"/>
                <w:bCs w:val="0"/>
              </w:rPr>
              <w:t xml:space="preserve">escription: </w:t>
            </w:r>
            <w:r w:rsidR="00964572" w:rsidRPr="006A4574">
              <w:rPr>
                <w:rFonts w:asciiTheme="minorHAnsi" w:hAnsiTheme="minorHAnsi" w:cstheme="minorHAnsi"/>
                <w:b w:val="0"/>
                <w:bCs w:val="0"/>
                <w:iCs/>
              </w:rPr>
              <w:t xml:space="preserve">Distribute high-quality and locally certified seeds </w:t>
            </w:r>
            <w:r w:rsidR="00513172" w:rsidRPr="006A4574">
              <w:rPr>
                <w:rFonts w:asciiTheme="minorHAnsi" w:hAnsiTheme="minorHAnsi" w:cstheme="minorHAnsi"/>
                <w:b w:val="0"/>
                <w:bCs w:val="0"/>
                <w:iCs/>
              </w:rPr>
              <w:t>to agropastora</w:t>
            </w:r>
            <w:r w:rsidR="00513172" w:rsidRPr="006A4574">
              <w:rPr>
                <w:rFonts w:asciiTheme="minorHAnsi" w:hAnsiTheme="minorHAnsi" w:cstheme="minorHAnsi"/>
                <w:iCs/>
              </w:rPr>
              <w:t>l</w:t>
            </w:r>
            <w:r w:rsidR="00513172" w:rsidRPr="006A4574">
              <w:rPr>
                <w:rFonts w:asciiTheme="minorHAnsi" w:hAnsiTheme="minorHAnsi" w:cstheme="minorHAnsi"/>
                <w:b w:val="0"/>
                <w:bCs w:val="0"/>
                <w:iCs/>
              </w:rPr>
              <w:t xml:space="preserve"> communities </w:t>
            </w:r>
          </w:p>
        </w:tc>
      </w:tr>
      <w:tr w:rsidR="00801347" w:rsidRPr="006A4574" w14:paraId="012CBD5A" w14:textId="77777777" w:rsidTr="00A535EF">
        <w:trPr>
          <w:trHeight w:val="380"/>
        </w:trPr>
        <w:tc>
          <w:tcPr>
            <w:cnfStyle w:val="001000000000" w:firstRow="0" w:lastRow="0" w:firstColumn="1" w:lastColumn="0" w:oddVBand="0" w:evenVBand="0" w:oddHBand="0" w:evenHBand="0" w:firstRowFirstColumn="0" w:firstRowLastColumn="0" w:lastRowFirstColumn="0" w:lastRowLastColumn="0"/>
            <w:tcW w:w="1440" w:type="dxa"/>
          </w:tcPr>
          <w:p w14:paraId="0D28B2C9" w14:textId="165E4C50"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454965" w:rsidRPr="006A4574">
              <w:rPr>
                <w:rFonts w:asciiTheme="minorHAnsi" w:hAnsiTheme="minorHAnsi" w:cstheme="minorHAnsi"/>
                <w:b w:val="0"/>
              </w:rPr>
              <w:t>2</w:t>
            </w:r>
          </w:p>
        </w:tc>
        <w:tc>
          <w:tcPr>
            <w:cnfStyle w:val="000100000000" w:firstRow="0" w:lastRow="0" w:firstColumn="0" w:lastColumn="1" w:oddVBand="0" w:evenVBand="0" w:oddHBand="0" w:evenHBand="0" w:firstRowFirstColumn="0" w:firstRowLastColumn="0" w:lastRowFirstColumn="0" w:lastRowLastColumn="0"/>
            <w:tcW w:w="9900" w:type="dxa"/>
          </w:tcPr>
          <w:p w14:paraId="6D5F6EDB" w14:textId="73284932" w:rsidR="00801347" w:rsidRPr="006A4574" w:rsidRDefault="002A6A0D"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Purchaser c</w:t>
            </w:r>
            <w:r w:rsidR="00801347" w:rsidRPr="006A4574">
              <w:rPr>
                <w:rFonts w:asciiTheme="minorHAnsi" w:hAnsiTheme="minorHAnsi" w:cstheme="minorHAnsi"/>
                <w:b w:val="0"/>
                <w:bCs w:val="0"/>
              </w:rPr>
              <w:t>ountry:</w:t>
            </w:r>
            <w:r w:rsidR="00100DD6" w:rsidRPr="006A4574">
              <w:rPr>
                <w:rFonts w:asciiTheme="minorHAnsi" w:hAnsiTheme="minorHAnsi" w:cstheme="minorHAnsi"/>
                <w:b w:val="0"/>
                <w:bCs w:val="0"/>
              </w:rPr>
              <w:t xml:space="preserve"> </w:t>
            </w:r>
            <w:r w:rsidR="00BF1978" w:rsidRPr="006A4574">
              <w:rPr>
                <w:rFonts w:asciiTheme="minorHAnsi" w:hAnsiTheme="minorHAnsi" w:cstheme="minorHAnsi"/>
                <w:b w:val="0"/>
                <w:bCs w:val="0"/>
              </w:rPr>
              <w:t>Somalia</w:t>
            </w:r>
          </w:p>
        </w:tc>
      </w:tr>
      <w:tr w:rsidR="00454965" w:rsidRPr="006A4574" w14:paraId="5F0DA67F" w14:textId="77777777" w:rsidTr="00A535EF">
        <w:trPr>
          <w:trHeight w:val="380"/>
        </w:trPr>
        <w:tc>
          <w:tcPr>
            <w:cnfStyle w:val="001000000000" w:firstRow="0" w:lastRow="0" w:firstColumn="1" w:lastColumn="0" w:oddVBand="0" w:evenVBand="0" w:oddHBand="0" w:evenHBand="0" w:firstRowFirstColumn="0" w:firstRowLastColumn="0" w:lastRowFirstColumn="0" w:lastRowLastColumn="0"/>
            <w:tcW w:w="1440" w:type="dxa"/>
          </w:tcPr>
          <w:p w14:paraId="784B2C64" w14:textId="39AFAC30" w:rsidR="00454965" w:rsidRPr="006A4574" w:rsidRDefault="00454965" w:rsidP="002E58D5">
            <w:pPr>
              <w:pStyle w:val="TableParagraph"/>
              <w:tabs>
                <w:tab w:val="left" w:pos="0"/>
              </w:tabs>
              <w:spacing w:before="120"/>
              <w:ind w:right="57"/>
              <w:rPr>
                <w:rFonts w:asciiTheme="minorHAnsi" w:hAnsiTheme="minorHAnsi" w:cstheme="minorHAnsi"/>
                <w:b w:val="0"/>
              </w:rPr>
            </w:pPr>
            <w:r w:rsidRPr="006A4574">
              <w:rPr>
                <w:rFonts w:asciiTheme="minorHAnsi" w:hAnsiTheme="minorHAnsi" w:cstheme="minorHAnsi"/>
                <w:b w:val="0"/>
              </w:rPr>
              <w:t>ITB clause 2.1</w:t>
            </w:r>
          </w:p>
        </w:tc>
        <w:tc>
          <w:tcPr>
            <w:cnfStyle w:val="000100000000" w:firstRow="0" w:lastRow="0" w:firstColumn="0" w:lastColumn="1" w:oddVBand="0" w:evenVBand="0" w:oddHBand="0" w:evenHBand="0" w:firstRowFirstColumn="0" w:firstRowLastColumn="0" w:lastRowFirstColumn="0" w:lastRowLastColumn="0"/>
            <w:tcW w:w="9900" w:type="dxa"/>
          </w:tcPr>
          <w:p w14:paraId="4D02972F" w14:textId="0043F369" w:rsidR="00454965" w:rsidRPr="006A4574" w:rsidRDefault="00454965"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The </w:t>
            </w:r>
            <w:r w:rsidR="00CD7361" w:rsidRPr="006A4574">
              <w:rPr>
                <w:rFonts w:asciiTheme="minorHAnsi" w:hAnsiTheme="minorHAnsi" w:cstheme="minorHAnsi"/>
                <w:b w:val="0"/>
                <w:bCs w:val="0"/>
              </w:rPr>
              <w:t>b</w:t>
            </w:r>
            <w:r w:rsidRPr="006A4574">
              <w:rPr>
                <w:rFonts w:asciiTheme="minorHAnsi" w:hAnsiTheme="minorHAnsi" w:cstheme="minorHAnsi"/>
                <w:b w:val="0"/>
                <w:bCs w:val="0"/>
              </w:rPr>
              <w:t xml:space="preserve">orrower is: </w:t>
            </w:r>
            <w:r w:rsidR="00BF1978" w:rsidRPr="006A4574">
              <w:rPr>
                <w:rFonts w:asciiTheme="minorHAnsi" w:hAnsiTheme="minorHAnsi" w:cstheme="minorHAnsi"/>
                <w:b w:val="0"/>
                <w:bCs w:val="0"/>
                <w:i/>
                <w:iCs/>
              </w:rPr>
              <w:t>Ministry of Agriculture and Irrigation of Federal Government of Somalia</w:t>
            </w:r>
            <w:r w:rsidRPr="006A4574">
              <w:rPr>
                <w:rFonts w:asciiTheme="minorHAnsi" w:hAnsiTheme="minorHAnsi" w:cstheme="minorHAnsi"/>
                <w:b w:val="0"/>
                <w:bCs w:val="0"/>
              </w:rPr>
              <w:t xml:space="preserve"> </w:t>
            </w:r>
          </w:p>
          <w:p w14:paraId="700FD6CE" w14:textId="38BF7D4A" w:rsidR="00454965" w:rsidRPr="006A4574" w:rsidRDefault="00454965"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Total </w:t>
            </w:r>
            <w:r w:rsidR="00CD7361" w:rsidRPr="006A4574">
              <w:rPr>
                <w:rFonts w:asciiTheme="minorHAnsi" w:hAnsiTheme="minorHAnsi" w:cstheme="minorHAnsi"/>
                <w:b w:val="0"/>
                <w:bCs w:val="0"/>
              </w:rPr>
              <w:t>a</w:t>
            </w:r>
            <w:r w:rsidRPr="006A4574">
              <w:rPr>
                <w:rFonts w:asciiTheme="minorHAnsi" w:hAnsiTheme="minorHAnsi" w:cstheme="minorHAnsi"/>
                <w:b w:val="0"/>
                <w:bCs w:val="0"/>
              </w:rPr>
              <w:t xml:space="preserve">mount of financing </w:t>
            </w:r>
            <w:r w:rsidR="00DB3346" w:rsidRPr="006A4574">
              <w:rPr>
                <w:rFonts w:asciiTheme="minorHAnsi" w:hAnsiTheme="minorHAnsi" w:cstheme="minorHAnsi"/>
                <w:b w:val="0"/>
                <w:bCs w:val="0"/>
                <w:iCs/>
              </w:rPr>
              <w:t>US$31.2 million</w:t>
            </w:r>
          </w:p>
          <w:p w14:paraId="76F2E37A" w14:textId="70C6F5C6" w:rsidR="00454965" w:rsidRPr="006A4574" w:rsidRDefault="00454965"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The name of the </w:t>
            </w:r>
            <w:r w:rsidR="00CD7361" w:rsidRPr="006A4574">
              <w:rPr>
                <w:rFonts w:asciiTheme="minorHAnsi" w:hAnsiTheme="minorHAnsi" w:cstheme="minorHAnsi"/>
                <w:b w:val="0"/>
                <w:bCs w:val="0"/>
              </w:rPr>
              <w:t>p</w:t>
            </w:r>
            <w:r w:rsidRPr="006A4574">
              <w:rPr>
                <w:rFonts w:asciiTheme="minorHAnsi" w:hAnsiTheme="minorHAnsi" w:cstheme="minorHAnsi"/>
                <w:b w:val="0"/>
                <w:bCs w:val="0"/>
              </w:rPr>
              <w:t xml:space="preserve">roject is: </w:t>
            </w:r>
            <w:r w:rsidR="00CA4B74" w:rsidRPr="006A4574">
              <w:rPr>
                <w:rFonts w:asciiTheme="minorHAnsi" w:hAnsiTheme="minorHAnsi" w:cstheme="minorHAnsi"/>
                <w:b w:val="0"/>
                <w:bCs w:val="0"/>
                <w:iCs/>
              </w:rPr>
              <w:t>Rural Livelihoods Resilience Program (RLRP)</w:t>
            </w:r>
          </w:p>
        </w:tc>
      </w:tr>
      <w:tr w:rsidR="00801347" w:rsidRPr="006A4574" w14:paraId="4AB9DD2E" w14:textId="77777777" w:rsidTr="00A535EF">
        <w:trPr>
          <w:trHeight w:val="443"/>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2C68C77D" w14:textId="20C81612" w:rsidR="00801347" w:rsidRPr="006A4574" w:rsidRDefault="00BC1812" w:rsidP="002E58D5">
            <w:pPr>
              <w:pStyle w:val="TableParagraph"/>
              <w:tabs>
                <w:tab w:val="left" w:pos="0"/>
              </w:tabs>
              <w:spacing w:before="120"/>
              <w:ind w:right="57"/>
              <w:jc w:val="center"/>
              <w:rPr>
                <w:rFonts w:asciiTheme="minorHAnsi" w:hAnsiTheme="minorHAnsi" w:cstheme="minorHAnsi"/>
                <w:bCs w:val="0"/>
              </w:rPr>
            </w:pPr>
            <w:r w:rsidRPr="006A4574">
              <w:rPr>
                <w:rFonts w:asciiTheme="minorHAnsi" w:hAnsiTheme="minorHAnsi" w:cstheme="minorHAnsi"/>
                <w:bCs w:val="0"/>
              </w:rPr>
              <w:t>The bidding d</w:t>
            </w:r>
            <w:r w:rsidR="00801347" w:rsidRPr="006A4574">
              <w:rPr>
                <w:rFonts w:asciiTheme="minorHAnsi" w:hAnsiTheme="minorHAnsi" w:cstheme="minorHAnsi"/>
                <w:bCs w:val="0"/>
              </w:rPr>
              <w:t>ocuments</w:t>
            </w:r>
          </w:p>
        </w:tc>
      </w:tr>
      <w:tr w:rsidR="00801347" w:rsidRPr="006A4574" w14:paraId="5A56247B" w14:textId="77777777" w:rsidTr="00A535EF">
        <w:trPr>
          <w:trHeight w:val="850"/>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766F9B9" w14:textId="4725FEA3"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 xml:space="preserve">lause </w:t>
            </w:r>
            <w:r w:rsidR="00CD7361" w:rsidRPr="006A4574">
              <w:rPr>
                <w:rFonts w:asciiTheme="minorHAnsi" w:hAnsiTheme="minorHAnsi" w:cstheme="minorHAnsi"/>
                <w:b w:val="0"/>
              </w:rPr>
              <w:t>11</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1ADA8789" w14:textId="77777777" w:rsidR="00E16BCA" w:rsidRPr="006A4574" w:rsidRDefault="002A6A0D" w:rsidP="00E16BCA">
            <w:pPr>
              <w:pStyle w:val="TableParagraph"/>
              <w:tabs>
                <w:tab w:val="left" w:pos="0"/>
              </w:tabs>
              <w:spacing w:before="120"/>
              <w:ind w:right="57"/>
              <w:rPr>
                <w:rFonts w:asciiTheme="minorHAnsi" w:hAnsiTheme="minorHAnsi" w:cstheme="minorHAnsi"/>
                <w:b w:val="0"/>
                <w:bCs w:val="0"/>
                <w:i/>
                <w:iCs/>
              </w:rPr>
            </w:pPr>
            <w:r w:rsidRPr="006A4574">
              <w:rPr>
                <w:rFonts w:asciiTheme="minorHAnsi" w:hAnsiTheme="minorHAnsi" w:cstheme="minorHAnsi"/>
                <w:b w:val="0"/>
                <w:bCs w:val="0"/>
              </w:rPr>
              <w:t>The p</w:t>
            </w:r>
            <w:r w:rsidR="00801347" w:rsidRPr="006A4574">
              <w:rPr>
                <w:rFonts w:asciiTheme="minorHAnsi" w:hAnsiTheme="minorHAnsi" w:cstheme="minorHAnsi"/>
                <w:b w:val="0"/>
                <w:bCs w:val="0"/>
              </w:rPr>
              <w:t xml:space="preserve">urchaser’s address is: </w:t>
            </w:r>
            <w:r w:rsidR="00E16BCA" w:rsidRPr="006A4574">
              <w:rPr>
                <w:rFonts w:asciiTheme="minorHAnsi" w:hAnsiTheme="minorHAnsi" w:cstheme="minorHAnsi"/>
                <w:b w:val="0"/>
                <w:bCs w:val="0"/>
                <w:i/>
                <w:iCs/>
              </w:rPr>
              <w:t>Rural Livelihoods Resilience Program (RLRP)</w:t>
            </w:r>
          </w:p>
          <w:p w14:paraId="7C6DC2F4" w14:textId="67993C37" w:rsidR="004F4982" w:rsidRPr="006A4574" w:rsidRDefault="00E16BCA" w:rsidP="00E16BCA">
            <w:pPr>
              <w:pStyle w:val="TableParagraph"/>
              <w:tabs>
                <w:tab w:val="left" w:pos="0"/>
              </w:tabs>
              <w:spacing w:before="120"/>
              <w:ind w:right="57"/>
              <w:rPr>
                <w:rFonts w:asciiTheme="minorHAnsi" w:hAnsiTheme="minorHAnsi" w:cstheme="minorHAnsi"/>
                <w:b w:val="0"/>
                <w:bCs w:val="0"/>
                <w:i/>
                <w:iCs/>
                <w:color w:val="FF0000"/>
              </w:rPr>
            </w:pPr>
            <w:r w:rsidRPr="006A4574">
              <w:rPr>
                <w:rFonts w:asciiTheme="minorHAnsi" w:hAnsiTheme="minorHAnsi" w:cstheme="minorHAnsi"/>
                <w:b w:val="0"/>
                <w:bCs w:val="0"/>
                <w:i/>
                <w:iCs/>
              </w:rPr>
              <w:t xml:space="preserve">National Program Coordination Unit (NPCU) office Airport Road, </w:t>
            </w:r>
            <w:proofErr w:type="spellStart"/>
            <w:r w:rsidRPr="006A4574">
              <w:rPr>
                <w:rFonts w:asciiTheme="minorHAnsi" w:hAnsiTheme="minorHAnsi" w:cstheme="minorHAnsi"/>
                <w:b w:val="0"/>
                <w:bCs w:val="0"/>
                <w:i/>
                <w:iCs/>
              </w:rPr>
              <w:t>Wadajir</w:t>
            </w:r>
            <w:proofErr w:type="spellEnd"/>
            <w:r w:rsidRPr="006A4574">
              <w:rPr>
                <w:rFonts w:asciiTheme="minorHAnsi" w:hAnsiTheme="minorHAnsi" w:cstheme="minorHAnsi"/>
                <w:b w:val="0"/>
                <w:bCs w:val="0"/>
                <w:i/>
                <w:iCs/>
              </w:rPr>
              <w:t xml:space="preserve"> District-Mogadishu, Somalia.  </w:t>
            </w:r>
          </w:p>
          <w:p w14:paraId="3178824E" w14:textId="281AFC69" w:rsidR="007576C7" w:rsidRPr="007576C7" w:rsidRDefault="007576C7" w:rsidP="007576C7">
            <w:pPr>
              <w:pStyle w:val="TableParagraph"/>
              <w:tabs>
                <w:tab w:val="left" w:pos="0"/>
              </w:tabs>
              <w:spacing w:before="120"/>
              <w:ind w:right="57"/>
              <w:rPr>
                <w:rFonts w:asciiTheme="minorHAnsi" w:hAnsiTheme="minorHAnsi" w:cstheme="minorHAnsi"/>
                <w:b w:val="0"/>
                <w:bCs w:val="0"/>
              </w:rPr>
            </w:pPr>
            <w:r w:rsidRPr="007576C7">
              <w:rPr>
                <w:rFonts w:asciiTheme="minorHAnsi" w:hAnsiTheme="minorHAnsi" w:cstheme="minorHAnsi"/>
                <w:b w:val="0"/>
                <w:bCs w:val="0"/>
              </w:rPr>
              <w:t xml:space="preserve">Requests for clarifications shall be submitted in writing, either in person to the above address or electronically, no later than 10:00 AM on </w:t>
            </w:r>
            <w:r w:rsidR="004054F5">
              <w:rPr>
                <w:rFonts w:asciiTheme="minorHAnsi" w:hAnsiTheme="minorHAnsi" w:cstheme="minorHAnsi"/>
                <w:b w:val="0"/>
                <w:bCs w:val="0"/>
              </w:rPr>
              <w:t>3</w:t>
            </w:r>
            <w:r w:rsidR="002423A8">
              <w:rPr>
                <w:rFonts w:asciiTheme="minorHAnsi" w:hAnsiTheme="minorHAnsi" w:cstheme="minorHAnsi"/>
                <w:b w:val="0"/>
                <w:bCs w:val="0"/>
              </w:rPr>
              <w:t>1</w:t>
            </w:r>
            <w:r w:rsidR="004054F5">
              <w:rPr>
                <w:rFonts w:asciiTheme="minorHAnsi" w:hAnsiTheme="minorHAnsi" w:cstheme="minorHAnsi"/>
                <w:b w:val="0"/>
                <w:bCs w:val="0"/>
              </w:rPr>
              <w:t>/0</w:t>
            </w:r>
            <w:r w:rsidR="002423A8">
              <w:rPr>
                <w:rFonts w:asciiTheme="minorHAnsi" w:hAnsiTheme="minorHAnsi" w:cstheme="minorHAnsi"/>
                <w:b w:val="0"/>
                <w:bCs w:val="0"/>
              </w:rPr>
              <w:t>1</w:t>
            </w:r>
            <w:r w:rsidRPr="007576C7">
              <w:rPr>
                <w:rFonts w:asciiTheme="minorHAnsi" w:hAnsiTheme="minorHAnsi" w:cstheme="minorHAnsi"/>
                <w:b w:val="0"/>
                <w:bCs w:val="0"/>
              </w:rPr>
              <w:t>/2026 (Somalia local time).</w:t>
            </w:r>
          </w:p>
          <w:p w14:paraId="74F0F0E3" w14:textId="5243009B" w:rsidR="00801347" w:rsidRPr="006A4574" w:rsidRDefault="007576C7" w:rsidP="007576C7">
            <w:pPr>
              <w:pStyle w:val="TableParagraph"/>
              <w:tabs>
                <w:tab w:val="left" w:pos="0"/>
              </w:tabs>
              <w:spacing w:before="120"/>
              <w:ind w:right="57"/>
              <w:rPr>
                <w:rFonts w:asciiTheme="minorHAnsi" w:hAnsiTheme="minorHAnsi" w:cstheme="minorHAnsi"/>
                <w:b w:val="0"/>
                <w:bCs w:val="0"/>
              </w:rPr>
            </w:pPr>
            <w:r w:rsidRPr="007576C7">
              <w:rPr>
                <w:rFonts w:asciiTheme="minorHAnsi" w:hAnsiTheme="minorHAnsi" w:cstheme="minorHAnsi"/>
                <w:b w:val="0"/>
                <w:bCs w:val="0"/>
              </w:rPr>
              <w:t xml:space="preserve">The Purchaser shall respond to all requests for clarifications in writing by 5:00 PM on </w:t>
            </w:r>
            <w:r w:rsidR="004054F5">
              <w:rPr>
                <w:rFonts w:asciiTheme="minorHAnsi" w:hAnsiTheme="minorHAnsi" w:cstheme="minorHAnsi"/>
                <w:b w:val="0"/>
                <w:bCs w:val="0"/>
              </w:rPr>
              <w:t>0</w:t>
            </w:r>
            <w:r w:rsidR="002423A8">
              <w:rPr>
                <w:rFonts w:asciiTheme="minorHAnsi" w:hAnsiTheme="minorHAnsi" w:cstheme="minorHAnsi"/>
                <w:b w:val="0"/>
                <w:bCs w:val="0"/>
              </w:rPr>
              <w:t>2</w:t>
            </w:r>
            <w:r w:rsidR="004054F5">
              <w:rPr>
                <w:rFonts w:asciiTheme="minorHAnsi" w:hAnsiTheme="minorHAnsi" w:cstheme="minorHAnsi"/>
                <w:b w:val="0"/>
                <w:bCs w:val="0"/>
              </w:rPr>
              <w:t>/02</w:t>
            </w:r>
            <w:r w:rsidRPr="007576C7">
              <w:rPr>
                <w:rFonts w:asciiTheme="minorHAnsi" w:hAnsiTheme="minorHAnsi" w:cstheme="minorHAnsi"/>
                <w:b w:val="0"/>
                <w:bCs w:val="0"/>
              </w:rPr>
              <w:t>/2026 (Somalia local time). Responses will be shared with all registered bidders.</w:t>
            </w:r>
          </w:p>
        </w:tc>
      </w:tr>
      <w:tr w:rsidR="00801347" w:rsidRPr="006A4574" w14:paraId="070AA862" w14:textId="77777777" w:rsidTr="00A535EF">
        <w:trPr>
          <w:trHeight w:val="613"/>
        </w:trPr>
        <w:tc>
          <w:tcPr>
            <w:cnfStyle w:val="001000000000" w:firstRow="0" w:lastRow="0" w:firstColumn="1" w:lastColumn="0" w:oddVBand="0" w:evenVBand="0" w:oddHBand="0" w:evenHBand="0" w:firstRowFirstColumn="0" w:firstRowLastColumn="0" w:lastRowFirstColumn="0" w:lastRowLastColumn="0"/>
            <w:tcW w:w="1440" w:type="dxa"/>
          </w:tcPr>
          <w:p w14:paraId="35C271CE" w14:textId="3DF9B0DD"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 xml:space="preserve">lause </w:t>
            </w:r>
            <w:r w:rsidR="00CD7361" w:rsidRPr="006A4574">
              <w:rPr>
                <w:rFonts w:asciiTheme="minorHAnsi" w:hAnsiTheme="minorHAnsi" w:cstheme="minorHAnsi"/>
                <w:b w:val="0"/>
              </w:rPr>
              <w:t>11</w:t>
            </w:r>
            <w:r w:rsidR="00801347" w:rsidRPr="006A4574">
              <w:rPr>
                <w:rFonts w:asciiTheme="minorHAnsi" w:hAnsiTheme="minorHAnsi" w:cstheme="minorHAnsi"/>
                <w:b w:val="0"/>
              </w:rPr>
              <w:t>.2</w:t>
            </w:r>
          </w:p>
        </w:tc>
        <w:tc>
          <w:tcPr>
            <w:cnfStyle w:val="000100000000" w:firstRow="0" w:lastRow="0" w:firstColumn="0" w:lastColumn="1" w:oddVBand="0" w:evenVBand="0" w:oddHBand="0" w:evenHBand="0" w:firstRowFirstColumn="0" w:firstRowLastColumn="0" w:lastRowFirstColumn="0" w:lastRowLastColumn="0"/>
            <w:tcW w:w="9900" w:type="dxa"/>
          </w:tcPr>
          <w:p w14:paraId="756D8EC2" w14:textId="04A9EDE2" w:rsidR="00801347" w:rsidRPr="006A4574" w:rsidRDefault="007576C7" w:rsidP="00140B2C">
            <w:pPr>
              <w:pStyle w:val="BDSDefault"/>
              <w:tabs>
                <w:tab w:val="left" w:pos="0"/>
              </w:tabs>
              <w:spacing w:after="0"/>
              <w:ind w:right="57"/>
              <w:jc w:val="left"/>
              <w:rPr>
                <w:rFonts w:cstheme="minorHAnsi"/>
                <w:b w:val="0"/>
                <w:bCs w:val="0"/>
              </w:rPr>
            </w:pPr>
            <w:r w:rsidRPr="007576C7">
              <w:rPr>
                <w:rFonts w:cstheme="minorHAnsi"/>
                <w:b w:val="0"/>
                <w:bCs w:val="0"/>
                <w:sz w:val="22"/>
                <w:szCs w:val="22"/>
              </w:rPr>
              <w:t xml:space="preserve">The pre-bid conference is scheduled to take place on </w:t>
            </w:r>
            <w:r w:rsidR="00D63F84">
              <w:rPr>
                <w:rFonts w:cstheme="minorHAnsi"/>
                <w:b w:val="0"/>
                <w:bCs w:val="0"/>
                <w:sz w:val="22"/>
                <w:szCs w:val="22"/>
              </w:rPr>
              <w:t>0</w:t>
            </w:r>
            <w:r w:rsidR="002423A8">
              <w:rPr>
                <w:rFonts w:cstheme="minorHAnsi"/>
                <w:b w:val="0"/>
                <w:bCs w:val="0"/>
                <w:sz w:val="22"/>
                <w:szCs w:val="22"/>
              </w:rPr>
              <w:t>2</w:t>
            </w:r>
            <w:r w:rsidR="00D63F84">
              <w:rPr>
                <w:rFonts w:cstheme="minorHAnsi"/>
                <w:b w:val="0"/>
                <w:bCs w:val="0"/>
                <w:sz w:val="22"/>
                <w:szCs w:val="22"/>
              </w:rPr>
              <w:t>/0</w:t>
            </w:r>
            <w:r w:rsidR="002423A8">
              <w:rPr>
                <w:rFonts w:cstheme="minorHAnsi"/>
                <w:b w:val="0"/>
                <w:bCs w:val="0"/>
                <w:sz w:val="22"/>
                <w:szCs w:val="22"/>
              </w:rPr>
              <w:t>2</w:t>
            </w:r>
            <w:r w:rsidRPr="007576C7">
              <w:rPr>
                <w:rFonts w:cstheme="minorHAnsi"/>
                <w:b w:val="0"/>
                <w:bCs w:val="0"/>
                <w:sz w:val="22"/>
                <w:szCs w:val="22"/>
              </w:rPr>
              <w:t xml:space="preserve">/2026 at 12:00 PM and will be hosted at the National Program Coordination Unit (NPCU) office, located on Airport Road, </w:t>
            </w:r>
            <w:proofErr w:type="spellStart"/>
            <w:r w:rsidRPr="007576C7">
              <w:rPr>
                <w:rFonts w:cstheme="minorHAnsi"/>
                <w:b w:val="0"/>
                <w:bCs w:val="0"/>
                <w:sz w:val="22"/>
                <w:szCs w:val="22"/>
              </w:rPr>
              <w:t>Wadajir</w:t>
            </w:r>
            <w:proofErr w:type="spellEnd"/>
            <w:r w:rsidRPr="007576C7">
              <w:rPr>
                <w:rFonts w:cstheme="minorHAnsi"/>
                <w:b w:val="0"/>
                <w:bCs w:val="0"/>
                <w:sz w:val="22"/>
                <w:szCs w:val="22"/>
              </w:rPr>
              <w:t xml:space="preserve"> District, Mogadishu, Somalia. Prospective bidders may attend either in person or virtually. Attendance is strongly advised for all prospective bidders or their representatives but is not mandatory. Details for online participation will be shared in advance.</w:t>
            </w:r>
          </w:p>
        </w:tc>
      </w:tr>
      <w:tr w:rsidR="00801347" w:rsidRPr="006A4574" w14:paraId="4276ABCD" w14:textId="77777777" w:rsidTr="00A535EF">
        <w:trPr>
          <w:trHeight w:val="454"/>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3EEA6D7A" w14:textId="20C3D697" w:rsidR="00801347" w:rsidRPr="006A4574" w:rsidRDefault="00A026B7" w:rsidP="002E58D5">
            <w:pPr>
              <w:pStyle w:val="TableParagraph"/>
              <w:tabs>
                <w:tab w:val="left" w:pos="0"/>
              </w:tabs>
              <w:spacing w:before="120"/>
              <w:ind w:right="57"/>
              <w:jc w:val="center"/>
              <w:rPr>
                <w:rFonts w:asciiTheme="minorHAnsi" w:hAnsiTheme="minorHAnsi" w:cstheme="minorHAnsi"/>
                <w:bCs w:val="0"/>
              </w:rPr>
            </w:pPr>
            <w:r w:rsidRPr="006A4574">
              <w:rPr>
                <w:rFonts w:asciiTheme="minorHAnsi" w:hAnsiTheme="minorHAnsi" w:cstheme="minorHAnsi"/>
                <w:bCs w:val="0"/>
              </w:rPr>
              <w:t>P</w:t>
            </w:r>
            <w:r w:rsidR="00801347" w:rsidRPr="006A4574">
              <w:rPr>
                <w:rFonts w:asciiTheme="minorHAnsi" w:hAnsiTheme="minorHAnsi" w:cstheme="minorHAnsi"/>
                <w:bCs w:val="0"/>
              </w:rPr>
              <w:t xml:space="preserve">reparation and </w:t>
            </w:r>
            <w:r w:rsidR="00BC1812" w:rsidRPr="006A4574">
              <w:rPr>
                <w:rFonts w:asciiTheme="minorHAnsi" w:hAnsiTheme="minorHAnsi" w:cstheme="minorHAnsi"/>
                <w:bCs w:val="0"/>
              </w:rPr>
              <w:t>submission of bids</w:t>
            </w:r>
          </w:p>
        </w:tc>
      </w:tr>
      <w:tr w:rsidR="00801347" w:rsidRPr="006A4574" w14:paraId="6F65B1D5" w14:textId="77777777" w:rsidTr="00A535EF">
        <w:trPr>
          <w:trHeight w:val="344"/>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DA9A014" w14:textId="1A6269E6"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CD7361" w:rsidRPr="006A4574">
              <w:rPr>
                <w:rFonts w:asciiTheme="minorHAnsi" w:hAnsiTheme="minorHAnsi" w:cstheme="minorHAnsi"/>
                <w:b w:val="0"/>
              </w:rPr>
              <w:t>3</w:t>
            </w:r>
            <w:r w:rsidR="00801347" w:rsidRPr="006A4574">
              <w:rPr>
                <w:rFonts w:asciiTheme="minorHAnsi" w:hAnsiTheme="minorHAnsi" w:cstheme="minorHAnsi"/>
                <w:b w:val="0"/>
              </w:rPr>
              <w:t>.1</w:t>
            </w:r>
            <w:r w:rsidR="00801347" w:rsidRPr="006A4574">
              <w:rPr>
                <w:rFonts w:asciiTheme="minorHAnsi" w:hAnsiTheme="minorHAnsi" w:cstheme="minorHAnsi"/>
                <w:b w:val="0"/>
                <w:sz w:val="24"/>
                <w:szCs w:val="24"/>
              </w:rPr>
              <w:t xml:space="preserve"> </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F6EF97B" w14:textId="44D05DEC" w:rsidR="00801347" w:rsidRPr="006A4574" w:rsidRDefault="00475865" w:rsidP="00943BE4">
            <w:pPr>
              <w:pStyle w:val="TableParagraph"/>
              <w:tabs>
                <w:tab w:val="left" w:pos="0"/>
                <w:tab w:val="left" w:pos="5830"/>
              </w:tabs>
              <w:spacing w:before="120"/>
              <w:ind w:right="57"/>
              <w:rPr>
                <w:rFonts w:asciiTheme="minorHAnsi" w:hAnsiTheme="minorHAnsi" w:cstheme="minorHAnsi"/>
                <w:b w:val="0"/>
                <w:bCs w:val="0"/>
              </w:rPr>
            </w:pPr>
            <w:r w:rsidRPr="006A4574">
              <w:rPr>
                <w:rFonts w:asciiTheme="minorHAnsi" w:hAnsiTheme="minorHAnsi" w:cstheme="minorHAnsi"/>
                <w:b w:val="0"/>
                <w:bCs w:val="0"/>
              </w:rPr>
              <w:t>The b</w:t>
            </w:r>
            <w:r w:rsidR="00801347" w:rsidRPr="006A4574">
              <w:rPr>
                <w:rFonts w:asciiTheme="minorHAnsi" w:hAnsiTheme="minorHAnsi" w:cstheme="minorHAnsi"/>
                <w:b w:val="0"/>
                <w:bCs w:val="0"/>
              </w:rPr>
              <w:t xml:space="preserve">id must be submitted in the following language: </w:t>
            </w:r>
            <w:r w:rsidR="00943BE4" w:rsidRPr="006A4574">
              <w:rPr>
                <w:rFonts w:asciiTheme="minorHAnsi" w:hAnsiTheme="minorHAnsi" w:cstheme="minorHAnsi"/>
                <w:b w:val="0"/>
                <w:bCs w:val="0"/>
                <w:iCs/>
              </w:rPr>
              <w:t>English</w:t>
            </w:r>
            <w:r w:rsidR="00801347" w:rsidRPr="006A4574">
              <w:rPr>
                <w:rFonts w:asciiTheme="minorHAnsi" w:hAnsiTheme="minorHAnsi" w:cstheme="minorHAnsi"/>
                <w:b w:val="0"/>
                <w:bCs w:val="0"/>
                <w:iCs/>
              </w:rPr>
              <w:t xml:space="preserve"> language</w:t>
            </w:r>
          </w:p>
        </w:tc>
      </w:tr>
      <w:tr w:rsidR="00801347" w:rsidRPr="006A4574" w14:paraId="5D651D28" w14:textId="77777777" w:rsidTr="00A535EF">
        <w:trPr>
          <w:trHeight w:val="851"/>
        </w:trPr>
        <w:tc>
          <w:tcPr>
            <w:cnfStyle w:val="001000000000" w:firstRow="0" w:lastRow="0" w:firstColumn="1" w:lastColumn="0" w:oddVBand="0" w:evenVBand="0" w:oddHBand="0" w:evenHBand="0" w:firstRowFirstColumn="0" w:firstRowLastColumn="0" w:lastRowFirstColumn="0" w:lastRowLastColumn="0"/>
            <w:tcW w:w="1440" w:type="dxa"/>
          </w:tcPr>
          <w:p w14:paraId="57EE8950" w14:textId="7A735961" w:rsidR="001F45EE" w:rsidRPr="006A4574" w:rsidRDefault="00BC1812" w:rsidP="001F45EE">
            <w:pPr>
              <w:pStyle w:val="TableParagraph"/>
              <w:tabs>
                <w:tab w:val="left" w:pos="0"/>
              </w:tabs>
              <w:spacing w:before="120"/>
              <w:ind w:right="57"/>
              <w:rPr>
                <w:rFonts w:asciiTheme="minorHAnsi" w:hAnsiTheme="minorHAnsi" w:cstheme="minorHAnsi"/>
                <w:bCs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6</w:t>
            </w:r>
            <w:r w:rsidR="00801347" w:rsidRPr="006A4574">
              <w:rPr>
                <w:rFonts w:asciiTheme="minorHAnsi" w:hAnsiTheme="minorHAnsi" w:cstheme="minorHAnsi"/>
                <w:b w:val="0"/>
              </w:rPr>
              <w:t xml:space="preserve">.2 </w:t>
            </w:r>
          </w:p>
          <w:p w14:paraId="7516AD22" w14:textId="779FEC45" w:rsidR="00801347" w:rsidRPr="006A4574" w:rsidRDefault="00801347" w:rsidP="002E58D5">
            <w:pPr>
              <w:pStyle w:val="TableParagraph"/>
              <w:tabs>
                <w:tab w:val="left" w:pos="0"/>
              </w:tabs>
              <w:spacing w:before="120"/>
              <w:ind w:right="57"/>
              <w:rPr>
                <w:rFonts w:asciiTheme="minorHAnsi" w:hAnsiTheme="minorHAnsi" w:cstheme="minorHAnsi"/>
                <w:b w:val="0"/>
                <w:sz w:val="24"/>
                <w:szCs w:val="24"/>
              </w:rPr>
            </w:pPr>
          </w:p>
        </w:tc>
        <w:tc>
          <w:tcPr>
            <w:cnfStyle w:val="000100000000" w:firstRow="0" w:lastRow="0" w:firstColumn="0" w:lastColumn="1" w:oddVBand="0" w:evenVBand="0" w:oddHBand="0" w:evenHBand="0" w:firstRowFirstColumn="0" w:firstRowLastColumn="0" w:lastRowFirstColumn="0" w:lastRowLastColumn="0"/>
            <w:tcW w:w="9900" w:type="dxa"/>
          </w:tcPr>
          <w:p w14:paraId="345A652C" w14:textId="3638F9FC" w:rsidR="00445528" w:rsidRPr="006A4574" w:rsidRDefault="00801347" w:rsidP="002E58D5">
            <w:pPr>
              <w:pStyle w:val="TableParagraph"/>
              <w:tabs>
                <w:tab w:val="left" w:pos="0"/>
                <w:tab w:val="left" w:pos="5830"/>
              </w:tabs>
              <w:spacing w:before="120"/>
              <w:ind w:right="57"/>
              <w:rPr>
                <w:rFonts w:asciiTheme="minorHAnsi" w:hAnsiTheme="minorHAnsi" w:cstheme="minorHAnsi"/>
              </w:rPr>
            </w:pPr>
            <w:r w:rsidRPr="006A4574">
              <w:rPr>
                <w:rFonts w:asciiTheme="minorHAnsi" w:hAnsiTheme="minorHAnsi" w:cstheme="minorHAnsi"/>
                <w:b w:val="0"/>
                <w:bCs w:val="0"/>
              </w:rPr>
              <w:t>The port (or point) of</w:t>
            </w:r>
            <w:r w:rsidRPr="006A4574">
              <w:rPr>
                <w:rFonts w:asciiTheme="minorHAnsi" w:hAnsiTheme="minorHAnsi" w:cstheme="minorHAnsi"/>
                <w:b w:val="0"/>
                <w:bCs w:val="0"/>
                <w:spacing w:val="-7"/>
              </w:rPr>
              <w:t xml:space="preserve"> </w:t>
            </w:r>
            <w:r w:rsidRPr="006A4574">
              <w:rPr>
                <w:rFonts w:asciiTheme="minorHAnsi" w:hAnsiTheme="minorHAnsi" w:cstheme="minorHAnsi"/>
                <w:b w:val="0"/>
                <w:bCs w:val="0"/>
              </w:rPr>
              <w:t>destination</w:t>
            </w:r>
            <w:r w:rsidRPr="006A4574">
              <w:rPr>
                <w:rFonts w:asciiTheme="minorHAnsi" w:hAnsiTheme="minorHAnsi" w:cstheme="minorHAnsi"/>
                <w:b w:val="0"/>
                <w:bCs w:val="0"/>
                <w:spacing w:val="-1"/>
              </w:rPr>
              <w:t xml:space="preserve"> </w:t>
            </w:r>
            <w:r w:rsidRPr="006A4574">
              <w:rPr>
                <w:rFonts w:asciiTheme="minorHAnsi" w:hAnsiTheme="minorHAnsi" w:cstheme="minorHAnsi"/>
                <w:b w:val="0"/>
                <w:bCs w:val="0"/>
              </w:rPr>
              <w:t>is</w:t>
            </w:r>
            <w:r w:rsidR="00445528" w:rsidRPr="006A4574">
              <w:rPr>
                <w:rFonts w:asciiTheme="minorHAnsi" w:hAnsiTheme="minorHAnsi" w:cstheme="minorHAnsi"/>
                <w:b w:val="0"/>
                <w:bCs w:val="0"/>
              </w:rPr>
              <w:t xml:space="preserve">:  </w:t>
            </w:r>
            <w:proofErr w:type="spellStart"/>
            <w:r w:rsidR="00445528" w:rsidRPr="006A4574">
              <w:rPr>
                <w:rFonts w:asciiTheme="minorHAnsi" w:hAnsiTheme="minorHAnsi" w:cstheme="minorHAnsi"/>
                <w:b w:val="0"/>
                <w:bCs w:val="0"/>
              </w:rPr>
              <w:t>Jubaland</w:t>
            </w:r>
            <w:proofErr w:type="spellEnd"/>
            <w:r w:rsidR="00445528" w:rsidRPr="006A4574">
              <w:rPr>
                <w:rFonts w:asciiTheme="minorHAnsi" w:hAnsiTheme="minorHAnsi" w:cstheme="minorHAnsi"/>
                <w:b w:val="0"/>
                <w:bCs w:val="0"/>
              </w:rPr>
              <w:t xml:space="preserve"> State and Southwest State</w:t>
            </w:r>
          </w:p>
          <w:p w14:paraId="5D4AA319" w14:textId="695771E5" w:rsidR="00801347" w:rsidRPr="006A4574" w:rsidRDefault="00801347" w:rsidP="002E58D5">
            <w:pPr>
              <w:pStyle w:val="TableParagraph"/>
              <w:tabs>
                <w:tab w:val="left" w:pos="0"/>
                <w:tab w:val="left" w:pos="5830"/>
              </w:tabs>
              <w:spacing w:before="120"/>
              <w:ind w:right="57"/>
              <w:rPr>
                <w:rFonts w:asciiTheme="minorHAnsi" w:hAnsiTheme="minorHAnsi" w:cstheme="minorHAnsi"/>
                <w:b w:val="0"/>
                <w:bCs w:val="0"/>
                <w:highlight w:val="yellow"/>
              </w:rPr>
            </w:pPr>
          </w:p>
          <w:p w14:paraId="135FCDC1" w14:textId="57D1CE8D" w:rsidR="00984D69" w:rsidRPr="006A4574" w:rsidRDefault="00984D69" w:rsidP="00CC5EAC">
            <w:pPr>
              <w:pStyle w:val="TableParagraph"/>
              <w:tabs>
                <w:tab w:val="left" w:pos="0"/>
                <w:tab w:val="left" w:pos="5830"/>
              </w:tabs>
              <w:spacing w:before="120"/>
              <w:ind w:right="57"/>
              <w:rPr>
                <w:rFonts w:asciiTheme="minorHAnsi" w:hAnsiTheme="minorHAnsi" w:cstheme="minorHAnsi"/>
                <w:b w:val="0"/>
                <w:bCs w:val="0"/>
                <w:highlight w:val="yellow"/>
              </w:rPr>
            </w:pPr>
          </w:p>
        </w:tc>
      </w:tr>
      <w:tr w:rsidR="00801347" w:rsidRPr="006A4574" w14:paraId="2775747C" w14:textId="77777777" w:rsidTr="00A535EF">
        <w:trPr>
          <w:trHeight w:val="620"/>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0B1C82A4" w14:textId="57AFE4BF" w:rsidR="00801347" w:rsidRPr="006A4574" w:rsidRDefault="00BC1812" w:rsidP="002E58D5">
            <w:pPr>
              <w:pStyle w:val="TableParagraph"/>
              <w:tabs>
                <w:tab w:val="left" w:pos="0"/>
              </w:tabs>
              <w:spacing w:before="120"/>
              <w:ind w:right="57"/>
              <w:rPr>
                <w:rFonts w:asciiTheme="minorHAnsi" w:hAnsiTheme="minorHAnsi" w:cstheme="minorHAnsi"/>
                <w:sz w:val="24"/>
                <w:szCs w:val="24"/>
              </w:rPr>
            </w:pPr>
            <w:r w:rsidRPr="006A4574">
              <w:rPr>
                <w:rFonts w:asciiTheme="minorHAnsi" w:hAnsiTheme="minorHAnsi" w:cstheme="minorHAnsi"/>
                <w:b w:val="0"/>
              </w:rPr>
              <w:lastRenderedPageBreak/>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6</w:t>
            </w:r>
            <w:r w:rsidR="00801347" w:rsidRPr="006A4574">
              <w:rPr>
                <w:rFonts w:asciiTheme="minorHAnsi" w:hAnsiTheme="minorHAnsi" w:cstheme="minorHAnsi"/>
                <w:b w:val="0"/>
              </w:rPr>
              <w:t>.5</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600CAEB" w14:textId="6AC0F113" w:rsidR="00801347" w:rsidRPr="006A4574" w:rsidRDefault="00801347" w:rsidP="00AD50E1">
            <w:pPr>
              <w:pStyle w:val="TableParagraph"/>
              <w:tabs>
                <w:tab w:val="left" w:pos="0"/>
              </w:tabs>
              <w:spacing w:before="120"/>
              <w:ind w:right="57"/>
              <w:rPr>
                <w:rFonts w:asciiTheme="minorHAnsi" w:hAnsiTheme="minorHAnsi" w:cstheme="minorHAnsi"/>
                <w:b w:val="0"/>
                <w:bCs w:val="0"/>
                <w:i/>
                <w:iCs/>
              </w:rPr>
            </w:pPr>
            <w:r w:rsidRPr="006A4574">
              <w:rPr>
                <w:rFonts w:asciiTheme="minorHAnsi" w:hAnsiTheme="minorHAnsi" w:cstheme="minorHAnsi"/>
                <w:b w:val="0"/>
                <w:bCs w:val="0"/>
              </w:rPr>
              <w:t xml:space="preserve">The prices quoted by the bidder shall be </w:t>
            </w:r>
            <w:r w:rsidRPr="006A4574">
              <w:rPr>
                <w:rFonts w:asciiTheme="minorHAnsi" w:hAnsiTheme="minorHAnsi" w:cstheme="minorHAnsi"/>
                <w:b w:val="0"/>
                <w:bCs w:val="0"/>
                <w:i/>
                <w:iCs/>
              </w:rPr>
              <w:t>fixed</w:t>
            </w:r>
          </w:p>
        </w:tc>
      </w:tr>
      <w:tr w:rsidR="00801347" w:rsidRPr="006A4574" w14:paraId="122AC6AE" w14:textId="77777777" w:rsidTr="00A535EF">
        <w:trPr>
          <w:trHeight w:val="1433"/>
        </w:trPr>
        <w:tc>
          <w:tcPr>
            <w:cnfStyle w:val="001000000000" w:firstRow="0" w:lastRow="0" w:firstColumn="1" w:lastColumn="0" w:oddVBand="0" w:evenVBand="0" w:oddHBand="0" w:evenHBand="0" w:firstRowFirstColumn="0" w:firstRowLastColumn="0" w:lastRowFirstColumn="0" w:lastRowLastColumn="0"/>
            <w:tcW w:w="1440" w:type="dxa"/>
          </w:tcPr>
          <w:p w14:paraId="60028E17" w14:textId="711780EA"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7</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130DFF1B" w14:textId="3275DD80" w:rsidR="00801347" w:rsidRPr="006A4574" w:rsidRDefault="00801347"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The </w:t>
            </w:r>
            <w:r w:rsidR="00EC7B97" w:rsidRPr="006A4574">
              <w:rPr>
                <w:rFonts w:asciiTheme="minorHAnsi" w:hAnsiTheme="minorHAnsi" w:cstheme="minorHAnsi"/>
                <w:b w:val="0"/>
                <w:bCs w:val="0"/>
              </w:rPr>
              <w:t>currency (</w:t>
            </w:r>
            <w:proofErr w:type="spellStart"/>
            <w:r w:rsidR="00475865" w:rsidRPr="006A4574">
              <w:rPr>
                <w:rFonts w:asciiTheme="minorHAnsi" w:hAnsiTheme="minorHAnsi" w:cstheme="minorHAnsi"/>
                <w:b w:val="0"/>
                <w:bCs w:val="0"/>
              </w:rPr>
              <w:t>ies</w:t>
            </w:r>
            <w:proofErr w:type="spellEnd"/>
            <w:r w:rsidR="00475865" w:rsidRPr="006A4574">
              <w:rPr>
                <w:rFonts w:asciiTheme="minorHAnsi" w:hAnsiTheme="minorHAnsi" w:cstheme="minorHAnsi"/>
                <w:b w:val="0"/>
                <w:bCs w:val="0"/>
              </w:rPr>
              <w:t>) of the b</w:t>
            </w:r>
            <w:r w:rsidRPr="006A4574">
              <w:rPr>
                <w:rFonts w:asciiTheme="minorHAnsi" w:hAnsiTheme="minorHAnsi" w:cstheme="minorHAnsi"/>
                <w:b w:val="0"/>
                <w:bCs w:val="0"/>
              </w:rPr>
              <w:t xml:space="preserve">id shall be as follows: </w:t>
            </w:r>
            <w:r w:rsidR="00197865" w:rsidRPr="006A4574">
              <w:rPr>
                <w:rFonts w:asciiTheme="minorHAnsi" w:hAnsiTheme="minorHAnsi" w:cstheme="minorHAnsi"/>
                <w:b w:val="0"/>
                <w:bCs w:val="0"/>
                <w:i/>
                <w:iCs/>
              </w:rPr>
              <w:t>US Dollar.</w:t>
            </w:r>
          </w:p>
          <w:p w14:paraId="4B19BA09" w14:textId="13012C61" w:rsidR="009A2AB1" w:rsidRPr="006A4574" w:rsidRDefault="00801347" w:rsidP="002E58D5">
            <w:pPr>
              <w:pStyle w:val="Text"/>
              <w:tabs>
                <w:tab w:val="left" w:pos="0"/>
              </w:tabs>
              <w:spacing w:after="0"/>
              <w:ind w:right="57"/>
              <w:jc w:val="left"/>
              <w:rPr>
                <w:rFonts w:cstheme="minorHAnsi"/>
                <w:b w:val="0"/>
                <w:bCs w:val="0"/>
                <w:sz w:val="22"/>
                <w:szCs w:val="22"/>
              </w:rPr>
            </w:pPr>
            <w:r w:rsidRPr="006A4574">
              <w:rPr>
                <w:rFonts w:cstheme="minorHAnsi"/>
                <w:b w:val="0"/>
                <w:bCs w:val="0"/>
              </w:rPr>
              <w:t xml:space="preserve">The </w:t>
            </w:r>
            <w:r w:rsidR="00EC7B97" w:rsidRPr="006A4574">
              <w:rPr>
                <w:rFonts w:cstheme="minorHAnsi"/>
                <w:b w:val="0"/>
                <w:bCs w:val="0"/>
              </w:rPr>
              <w:t>currency (</w:t>
            </w:r>
            <w:proofErr w:type="spellStart"/>
            <w:r w:rsidRPr="006A4574">
              <w:rPr>
                <w:rFonts w:cstheme="minorHAnsi"/>
                <w:b w:val="0"/>
                <w:bCs w:val="0"/>
              </w:rPr>
              <w:t>ies</w:t>
            </w:r>
            <w:proofErr w:type="spellEnd"/>
            <w:r w:rsidRPr="006A4574">
              <w:rPr>
                <w:rFonts w:cstheme="minorHAnsi"/>
                <w:b w:val="0"/>
                <w:bCs w:val="0"/>
              </w:rPr>
              <w:t xml:space="preserve">) of the payment shall be as follows: </w:t>
            </w:r>
            <w:r w:rsidR="00197865" w:rsidRPr="006A4574">
              <w:rPr>
                <w:rFonts w:cstheme="minorHAnsi"/>
                <w:b w:val="0"/>
                <w:bCs w:val="0"/>
                <w:i/>
                <w:iCs/>
                <w:sz w:val="22"/>
              </w:rPr>
              <w:t>US Dollar</w:t>
            </w:r>
            <w:r w:rsidR="00197865" w:rsidRPr="006A4574">
              <w:rPr>
                <w:rFonts w:cstheme="minorHAnsi"/>
                <w:b w:val="0"/>
                <w:bCs w:val="0"/>
                <w:i/>
                <w:iCs/>
              </w:rPr>
              <w:t>.</w:t>
            </w:r>
          </w:p>
          <w:p w14:paraId="7931B767" w14:textId="69F14C87" w:rsidR="00801347" w:rsidRPr="006A4574" w:rsidRDefault="00801347" w:rsidP="002E58D5">
            <w:pPr>
              <w:pStyle w:val="Text"/>
              <w:tabs>
                <w:tab w:val="left" w:pos="0"/>
              </w:tabs>
              <w:spacing w:after="0"/>
              <w:ind w:right="57"/>
              <w:jc w:val="left"/>
              <w:rPr>
                <w:rFonts w:cstheme="minorHAnsi"/>
                <w:b w:val="0"/>
                <w:bCs w:val="0"/>
                <w:sz w:val="22"/>
                <w:szCs w:val="22"/>
              </w:rPr>
            </w:pPr>
            <w:r w:rsidRPr="006A4574">
              <w:rPr>
                <w:rFonts w:cstheme="minorHAnsi"/>
                <w:b w:val="0"/>
                <w:bCs w:val="0"/>
                <w:sz w:val="22"/>
                <w:szCs w:val="22"/>
              </w:rPr>
              <w:t>The c</w:t>
            </w:r>
            <w:r w:rsidR="00475865" w:rsidRPr="006A4574">
              <w:rPr>
                <w:rFonts w:cstheme="minorHAnsi"/>
                <w:b w:val="0"/>
                <w:bCs w:val="0"/>
                <w:sz w:val="22"/>
                <w:szCs w:val="22"/>
              </w:rPr>
              <w:t>urrency that shall be used for b</w:t>
            </w:r>
            <w:r w:rsidRPr="006A4574">
              <w:rPr>
                <w:rFonts w:cstheme="minorHAnsi"/>
                <w:b w:val="0"/>
                <w:bCs w:val="0"/>
                <w:sz w:val="22"/>
                <w:szCs w:val="22"/>
              </w:rPr>
              <w:t xml:space="preserve">id evaluation and comparison is: </w:t>
            </w:r>
            <w:r w:rsidR="00576825" w:rsidRPr="006A4574">
              <w:rPr>
                <w:rFonts w:cstheme="minorHAnsi"/>
              </w:rPr>
              <w:t xml:space="preserve"> </w:t>
            </w:r>
            <w:r w:rsidR="00576825" w:rsidRPr="006A4574">
              <w:rPr>
                <w:rFonts w:cstheme="minorHAnsi"/>
                <w:b w:val="0"/>
                <w:bCs w:val="0"/>
                <w:i/>
                <w:iCs/>
                <w:sz w:val="22"/>
                <w:szCs w:val="22"/>
              </w:rPr>
              <w:t>US Dollar.</w:t>
            </w:r>
          </w:p>
          <w:p w14:paraId="0355EB26" w14:textId="3E2D8A86" w:rsidR="00801347" w:rsidRPr="006A4574" w:rsidRDefault="00801347"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The basis for conversion shall be</w:t>
            </w:r>
            <w:r w:rsidR="009A2AB1" w:rsidRPr="006A4574">
              <w:rPr>
                <w:rFonts w:asciiTheme="minorHAnsi" w:hAnsiTheme="minorHAnsi" w:cstheme="minorHAnsi"/>
              </w:rPr>
              <w:t xml:space="preserve"> </w:t>
            </w:r>
            <w:r w:rsidR="009A2AB1" w:rsidRPr="006A4574">
              <w:rPr>
                <w:rFonts w:asciiTheme="minorHAnsi" w:hAnsiTheme="minorHAnsi" w:cstheme="minorHAnsi"/>
                <w:b w:val="0"/>
                <w:bCs w:val="0"/>
              </w:rPr>
              <w:t>not applicable.</w:t>
            </w:r>
          </w:p>
        </w:tc>
      </w:tr>
      <w:tr w:rsidR="00801347" w:rsidRPr="006A4574" w14:paraId="2B3D577F" w14:textId="77777777" w:rsidTr="00A535EF">
        <w:trPr>
          <w:trHeight w:val="895"/>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0E14CBB1" w14:textId="3EE885B3"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8</w:t>
            </w:r>
            <w:r w:rsidR="00801347" w:rsidRPr="006A4574">
              <w:rPr>
                <w:rFonts w:asciiTheme="minorHAnsi" w:hAnsiTheme="minorHAnsi" w:cstheme="minorHAnsi"/>
                <w:b w:val="0"/>
              </w:rPr>
              <w:t>.2</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4ED70DE8" w14:textId="11636281" w:rsidR="00801347" w:rsidRPr="006A4574" w:rsidRDefault="00801347" w:rsidP="009A2AB1">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At the present time </w:t>
            </w:r>
            <w:r w:rsidR="00254D1C" w:rsidRPr="006A4574">
              <w:rPr>
                <w:rFonts w:asciiTheme="minorHAnsi" w:hAnsiTheme="minorHAnsi" w:cstheme="minorHAnsi"/>
                <w:b w:val="0"/>
                <w:bCs w:val="0"/>
              </w:rPr>
              <w:t>bidders</w:t>
            </w:r>
            <w:r w:rsidRPr="006A4574">
              <w:rPr>
                <w:rFonts w:asciiTheme="minorHAnsi" w:hAnsiTheme="minorHAnsi" w:cstheme="minorHAnsi"/>
                <w:b w:val="0"/>
                <w:bCs w:val="0"/>
              </w:rPr>
              <w:t xml:space="preserve">, goods and services from the following countries are excluded from this bidding process: </w:t>
            </w:r>
            <w:r w:rsidRPr="006A4574">
              <w:rPr>
                <w:rFonts w:asciiTheme="minorHAnsi" w:hAnsiTheme="minorHAnsi" w:cstheme="minorHAnsi"/>
                <w:b w:val="0"/>
                <w:bCs w:val="0"/>
                <w:iCs/>
              </w:rPr>
              <w:t>none</w:t>
            </w:r>
          </w:p>
        </w:tc>
      </w:tr>
      <w:tr w:rsidR="00801347" w:rsidRPr="006A4574" w14:paraId="6D7AB85E" w14:textId="77777777" w:rsidTr="00A535EF">
        <w:trPr>
          <w:trHeight w:val="284"/>
        </w:trPr>
        <w:tc>
          <w:tcPr>
            <w:cnfStyle w:val="001000000000" w:firstRow="0" w:lastRow="0" w:firstColumn="1" w:lastColumn="0" w:oddVBand="0" w:evenVBand="0" w:oddHBand="0" w:evenHBand="0" w:firstRowFirstColumn="0" w:firstRowLastColumn="0" w:lastRowFirstColumn="0" w:lastRowLastColumn="0"/>
            <w:tcW w:w="1440" w:type="dxa"/>
          </w:tcPr>
          <w:p w14:paraId="6B527149" w14:textId="22ED0156"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8</w:t>
            </w:r>
            <w:r w:rsidR="00801347" w:rsidRPr="006A4574">
              <w:rPr>
                <w:rFonts w:asciiTheme="minorHAnsi" w:hAnsiTheme="minorHAnsi" w:cstheme="minorHAnsi"/>
                <w:b w:val="0"/>
              </w:rPr>
              <w:t>.3 (a)</w:t>
            </w:r>
          </w:p>
        </w:tc>
        <w:tc>
          <w:tcPr>
            <w:cnfStyle w:val="000100000000" w:firstRow="0" w:lastRow="0" w:firstColumn="0" w:lastColumn="1" w:oddVBand="0" w:evenVBand="0" w:oddHBand="0" w:evenHBand="0" w:firstRowFirstColumn="0" w:firstRowLastColumn="0" w:lastRowFirstColumn="0" w:lastRowLastColumn="0"/>
            <w:tcW w:w="9900" w:type="dxa"/>
          </w:tcPr>
          <w:p w14:paraId="54D0E8AB" w14:textId="766CCA03" w:rsidR="00801347" w:rsidRPr="006A4574" w:rsidRDefault="00801347"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A manufacturer’s authorization </w:t>
            </w:r>
            <w:r w:rsidR="008F1E10" w:rsidRPr="006A4574">
              <w:rPr>
                <w:rFonts w:asciiTheme="minorHAnsi" w:hAnsiTheme="minorHAnsi" w:cstheme="minorHAnsi"/>
                <w:b w:val="0"/>
                <w:bCs w:val="0"/>
                <w:iCs/>
              </w:rPr>
              <w:t>is</w:t>
            </w:r>
            <w:r w:rsidRPr="006A4574">
              <w:rPr>
                <w:rFonts w:asciiTheme="minorHAnsi" w:hAnsiTheme="minorHAnsi" w:cstheme="minorHAnsi"/>
                <w:b w:val="0"/>
                <w:bCs w:val="0"/>
              </w:rPr>
              <w:t xml:space="preserve"> </w:t>
            </w:r>
            <w:r w:rsidR="00AB1717" w:rsidRPr="006A4574">
              <w:rPr>
                <w:rFonts w:asciiTheme="minorHAnsi" w:hAnsiTheme="minorHAnsi" w:cstheme="minorHAnsi"/>
                <w:b w:val="0"/>
                <w:bCs w:val="0"/>
              </w:rPr>
              <w:t xml:space="preserve">not </w:t>
            </w:r>
            <w:r w:rsidRPr="006A4574">
              <w:rPr>
                <w:rFonts w:asciiTheme="minorHAnsi" w:hAnsiTheme="minorHAnsi" w:cstheme="minorHAnsi"/>
                <w:b w:val="0"/>
                <w:bCs w:val="0"/>
              </w:rPr>
              <w:t>required.</w:t>
            </w:r>
          </w:p>
        </w:tc>
      </w:tr>
      <w:tr w:rsidR="00801347" w:rsidRPr="006A4574" w14:paraId="5C25CA31" w14:textId="77777777" w:rsidTr="00A535EF">
        <w:trPr>
          <w:trHeight w:val="2302"/>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7FFDC98" w14:textId="52FFB49B"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8</w:t>
            </w:r>
            <w:r w:rsidR="00801347" w:rsidRPr="006A4574">
              <w:rPr>
                <w:rFonts w:asciiTheme="minorHAnsi" w:hAnsiTheme="minorHAnsi" w:cstheme="minorHAnsi"/>
                <w:b w:val="0"/>
              </w:rPr>
              <w:t>.3 (</w:t>
            </w:r>
            <w:r w:rsidR="00693F1D" w:rsidRPr="006A4574">
              <w:rPr>
                <w:rFonts w:asciiTheme="minorHAnsi" w:hAnsiTheme="minorHAnsi" w:cstheme="minorHAnsi"/>
                <w:b w:val="0"/>
              </w:rPr>
              <w:t>b</w:t>
            </w:r>
            <w:r w:rsidR="00801347" w:rsidRPr="006A4574">
              <w:rPr>
                <w:rFonts w:asciiTheme="minorHAnsi" w:hAnsiTheme="minorHAnsi" w:cstheme="minorHAnsi"/>
                <w:b w:val="0"/>
              </w:rPr>
              <w:t>)</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0BADB32" w14:textId="36C08A95" w:rsidR="00801347" w:rsidRPr="006A4574" w:rsidRDefault="00801347"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The required documentary evidence to be submitted by the bidder to confirm </w:t>
            </w:r>
            <w:r w:rsidR="00693F1D" w:rsidRPr="006A4574">
              <w:rPr>
                <w:rFonts w:asciiTheme="minorHAnsi" w:hAnsiTheme="minorHAnsi" w:cstheme="minorHAnsi"/>
                <w:b w:val="0"/>
                <w:bCs w:val="0"/>
              </w:rPr>
              <w:t>its qualifications to perform the contract</w:t>
            </w:r>
            <w:r w:rsidRPr="006A4574">
              <w:rPr>
                <w:rFonts w:asciiTheme="minorHAnsi" w:hAnsiTheme="minorHAnsi" w:cstheme="minorHAnsi"/>
                <w:b w:val="0"/>
                <w:bCs w:val="0"/>
              </w:rPr>
              <w:t xml:space="preserve"> is as follows:</w:t>
            </w:r>
          </w:p>
          <w:p w14:paraId="2DD29B09" w14:textId="3064E419" w:rsidR="00801347" w:rsidRPr="00F87B84" w:rsidRDefault="00801347" w:rsidP="005B0132">
            <w:pPr>
              <w:pStyle w:val="TableParagraph"/>
              <w:numPr>
                <w:ilvl w:val="0"/>
                <w:numId w:val="7"/>
              </w:numPr>
              <w:tabs>
                <w:tab w:val="left" w:pos="0"/>
              </w:tabs>
              <w:spacing w:before="120"/>
              <w:ind w:left="460" w:right="57" w:hanging="249"/>
              <w:rPr>
                <w:rFonts w:asciiTheme="minorHAnsi" w:hAnsiTheme="minorHAnsi" w:cstheme="minorHAnsi"/>
                <w:b w:val="0"/>
                <w:bCs w:val="0"/>
                <w:i/>
              </w:rPr>
            </w:pPr>
            <w:r w:rsidRPr="006A4574">
              <w:rPr>
                <w:rFonts w:asciiTheme="minorHAnsi" w:hAnsiTheme="minorHAnsi" w:cstheme="minorHAnsi"/>
                <w:b w:val="0"/>
                <w:bCs w:val="0"/>
                <w:i/>
              </w:rPr>
              <w:t xml:space="preserve">minimum level of experience in </w:t>
            </w:r>
            <w:r w:rsidR="007954E6" w:rsidRPr="006A4574">
              <w:rPr>
                <w:rFonts w:asciiTheme="minorHAnsi" w:hAnsiTheme="minorHAnsi" w:cstheme="minorHAnsi"/>
                <w:b w:val="0"/>
                <w:bCs w:val="0"/>
                <w:i/>
              </w:rPr>
              <w:t>providing</w:t>
            </w:r>
            <w:r w:rsidRPr="006A4574">
              <w:rPr>
                <w:rFonts w:asciiTheme="minorHAnsi" w:hAnsiTheme="minorHAnsi" w:cstheme="minorHAnsi"/>
                <w:b w:val="0"/>
                <w:bCs w:val="0"/>
                <w:i/>
              </w:rPr>
              <w:t xml:space="preserve"> a similar type of goods</w:t>
            </w:r>
            <w:r w:rsidR="007954E6" w:rsidRPr="006A4574">
              <w:rPr>
                <w:rFonts w:asciiTheme="minorHAnsi" w:hAnsiTheme="minorHAnsi" w:cstheme="minorHAnsi"/>
                <w:b w:val="0"/>
                <w:bCs w:val="0"/>
                <w:i/>
              </w:rPr>
              <w:t xml:space="preserve"> </w:t>
            </w:r>
            <w:r w:rsidR="00596A90" w:rsidRPr="006A4574">
              <w:rPr>
                <w:rFonts w:asciiTheme="minorHAnsi" w:hAnsiTheme="minorHAnsi" w:cstheme="minorHAnsi"/>
                <w:b w:val="0"/>
                <w:bCs w:val="0"/>
                <w:i/>
                <w:iCs/>
              </w:rPr>
              <w:t xml:space="preserve">10 </w:t>
            </w:r>
            <w:r w:rsidR="009E0EAE" w:rsidRPr="006A4574">
              <w:rPr>
                <w:rFonts w:asciiTheme="minorHAnsi" w:hAnsiTheme="minorHAnsi" w:cstheme="minorHAnsi"/>
                <w:b w:val="0"/>
                <w:bCs w:val="0"/>
                <w:i/>
                <w:iCs/>
              </w:rPr>
              <w:t>years</w:t>
            </w:r>
          </w:p>
          <w:p w14:paraId="3726E778" w14:textId="483C61BC" w:rsidR="00BB2DDD" w:rsidRPr="006A4574" w:rsidRDefault="00BB2DDD" w:rsidP="005B0132">
            <w:pPr>
              <w:pStyle w:val="TableParagraph"/>
              <w:numPr>
                <w:ilvl w:val="0"/>
                <w:numId w:val="7"/>
              </w:numPr>
              <w:tabs>
                <w:tab w:val="left" w:pos="0"/>
              </w:tabs>
              <w:spacing w:before="120"/>
              <w:ind w:left="460" w:right="57" w:hanging="249"/>
              <w:rPr>
                <w:rFonts w:asciiTheme="minorHAnsi" w:hAnsiTheme="minorHAnsi" w:cstheme="minorHAnsi"/>
                <w:b w:val="0"/>
                <w:bCs w:val="0"/>
                <w:i/>
              </w:rPr>
            </w:pPr>
            <w:r w:rsidRPr="00BB2DDD">
              <w:rPr>
                <w:rFonts w:asciiTheme="minorHAnsi" w:hAnsiTheme="minorHAnsi" w:cstheme="minorHAnsi"/>
                <w:b w:val="0"/>
                <w:bCs w:val="0"/>
                <w:i/>
              </w:rPr>
              <w:t>Income statement for the most recent fiscal year (2024) for which data is available, where publication of the balance-sheets legal requirement in the country where the supplier is registered. If there is no legal obligation to publish the balance, the bidder will submit a statement certified by the competent authority;</w:t>
            </w:r>
          </w:p>
          <w:p w14:paraId="20D31051" w14:textId="6B3A31F0" w:rsidR="007954E6" w:rsidRPr="006A4574" w:rsidRDefault="007954E6" w:rsidP="00F87B84">
            <w:pPr>
              <w:pStyle w:val="TableParagraph"/>
              <w:tabs>
                <w:tab w:val="left" w:pos="0"/>
              </w:tabs>
              <w:spacing w:before="120"/>
              <w:ind w:right="57"/>
              <w:rPr>
                <w:rFonts w:asciiTheme="minorHAnsi" w:hAnsiTheme="minorHAnsi" w:cstheme="minorHAnsi"/>
                <w:b w:val="0"/>
                <w:bCs w:val="0"/>
                <w:i/>
              </w:rPr>
            </w:pPr>
          </w:p>
        </w:tc>
      </w:tr>
      <w:tr w:rsidR="00693F1D" w:rsidRPr="006A4574" w14:paraId="06A51046" w14:textId="77777777" w:rsidTr="00A535EF">
        <w:trPr>
          <w:trHeight w:val="800"/>
        </w:trPr>
        <w:tc>
          <w:tcPr>
            <w:cnfStyle w:val="001000000000" w:firstRow="0" w:lastRow="0" w:firstColumn="1" w:lastColumn="0" w:oddVBand="0" w:evenVBand="0" w:oddHBand="0" w:evenHBand="0" w:firstRowFirstColumn="0" w:firstRowLastColumn="0" w:lastRowFirstColumn="0" w:lastRowLastColumn="0"/>
            <w:tcW w:w="1440" w:type="dxa"/>
          </w:tcPr>
          <w:p w14:paraId="5A376225" w14:textId="448103C3" w:rsidR="00693F1D" w:rsidRPr="006A4574" w:rsidRDefault="00693F1D" w:rsidP="002E58D5">
            <w:pPr>
              <w:pStyle w:val="TableParagraph"/>
              <w:tabs>
                <w:tab w:val="left" w:pos="0"/>
              </w:tabs>
              <w:spacing w:before="120"/>
              <w:ind w:right="57"/>
              <w:rPr>
                <w:rFonts w:asciiTheme="minorHAnsi" w:hAnsiTheme="minorHAnsi" w:cstheme="minorHAnsi"/>
                <w:b w:val="0"/>
              </w:rPr>
            </w:pPr>
            <w:r w:rsidRPr="006A4574">
              <w:rPr>
                <w:rFonts w:asciiTheme="minorHAnsi" w:hAnsiTheme="minorHAnsi" w:cstheme="minorHAnsi"/>
                <w:b w:val="0"/>
              </w:rPr>
              <w:t>ITB clause 18.3 (d)</w:t>
            </w:r>
          </w:p>
        </w:tc>
        <w:tc>
          <w:tcPr>
            <w:cnfStyle w:val="000100000000" w:firstRow="0" w:lastRow="0" w:firstColumn="0" w:lastColumn="1" w:oddVBand="0" w:evenVBand="0" w:oddHBand="0" w:evenHBand="0" w:firstRowFirstColumn="0" w:firstRowLastColumn="0" w:lastRowFirstColumn="0" w:lastRowLastColumn="0"/>
            <w:tcW w:w="9900" w:type="dxa"/>
          </w:tcPr>
          <w:p w14:paraId="626CBC7E" w14:textId="77777777" w:rsidR="00693F1D" w:rsidRPr="006A4574" w:rsidRDefault="00693F1D" w:rsidP="00693F1D">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Other required documentary evidence to be submitted by the bidder to confirm its qualifications to perform the contract is as follows:</w:t>
            </w:r>
          </w:p>
          <w:p w14:paraId="00881421" w14:textId="3598952B" w:rsidR="00693F1D" w:rsidRPr="006A4574" w:rsidRDefault="00993CB9" w:rsidP="005B0132">
            <w:pPr>
              <w:pStyle w:val="TableParagraph"/>
              <w:numPr>
                <w:ilvl w:val="0"/>
                <w:numId w:val="22"/>
              </w:numPr>
              <w:tabs>
                <w:tab w:val="left" w:pos="0"/>
              </w:tabs>
              <w:spacing w:before="120"/>
              <w:ind w:left="456" w:right="57" w:hanging="284"/>
              <w:rPr>
                <w:rFonts w:asciiTheme="minorHAnsi" w:hAnsiTheme="minorHAnsi" w:cstheme="minorHAnsi"/>
                <w:b w:val="0"/>
                <w:bCs w:val="0"/>
                <w:iCs/>
              </w:rPr>
            </w:pPr>
            <w:r w:rsidRPr="006A4574">
              <w:rPr>
                <w:rFonts w:asciiTheme="minorHAnsi" w:hAnsiTheme="minorHAnsi" w:cstheme="minorHAnsi"/>
                <w:b w:val="0"/>
                <w:bCs w:val="0"/>
                <w:iCs/>
              </w:rPr>
              <w:t xml:space="preserve">Valid </w:t>
            </w:r>
            <w:r w:rsidR="00693F1D" w:rsidRPr="006A4574">
              <w:rPr>
                <w:rFonts w:asciiTheme="minorHAnsi" w:hAnsiTheme="minorHAnsi" w:cstheme="minorHAnsi"/>
                <w:b w:val="0"/>
                <w:bCs w:val="0"/>
                <w:iCs/>
              </w:rPr>
              <w:t xml:space="preserve">tax </w:t>
            </w:r>
            <w:r w:rsidR="00693FDC" w:rsidRPr="006A4574">
              <w:rPr>
                <w:rFonts w:asciiTheme="minorHAnsi" w:hAnsiTheme="minorHAnsi" w:cstheme="minorHAnsi"/>
                <w:b w:val="0"/>
                <w:bCs w:val="0"/>
                <w:iCs/>
              </w:rPr>
              <w:t xml:space="preserve">compliance certificate </w:t>
            </w:r>
          </w:p>
          <w:p w14:paraId="7F78EE1B" w14:textId="399F565B" w:rsidR="00693F1D" w:rsidRPr="006A4574" w:rsidRDefault="00993CB9" w:rsidP="005B0132">
            <w:pPr>
              <w:pStyle w:val="TableParagraph"/>
              <w:numPr>
                <w:ilvl w:val="0"/>
                <w:numId w:val="22"/>
              </w:numPr>
              <w:tabs>
                <w:tab w:val="left" w:pos="0"/>
              </w:tabs>
              <w:spacing w:before="120"/>
              <w:ind w:left="456" w:right="57" w:hanging="284"/>
              <w:rPr>
                <w:rFonts w:asciiTheme="minorHAnsi" w:hAnsiTheme="minorHAnsi" w:cstheme="minorHAnsi"/>
                <w:b w:val="0"/>
                <w:bCs w:val="0"/>
                <w:iCs/>
              </w:rPr>
            </w:pPr>
            <w:r w:rsidRPr="006A4574">
              <w:rPr>
                <w:rFonts w:asciiTheme="minorHAnsi" w:hAnsiTheme="minorHAnsi" w:cstheme="minorHAnsi"/>
                <w:b w:val="0"/>
                <w:bCs w:val="0"/>
                <w:iCs/>
              </w:rPr>
              <w:t xml:space="preserve">Valid </w:t>
            </w:r>
            <w:r w:rsidR="00693F1D" w:rsidRPr="006A4574">
              <w:rPr>
                <w:rFonts w:asciiTheme="minorHAnsi" w:hAnsiTheme="minorHAnsi" w:cstheme="minorHAnsi"/>
                <w:b w:val="0"/>
                <w:bCs w:val="0"/>
                <w:iCs/>
              </w:rPr>
              <w:t>business registration certificate</w:t>
            </w:r>
            <w:r w:rsidR="00EB21BF" w:rsidRPr="006A4574">
              <w:rPr>
                <w:rFonts w:asciiTheme="minorHAnsi" w:hAnsiTheme="minorHAnsi" w:cstheme="minorHAnsi"/>
                <w:b w:val="0"/>
                <w:bCs w:val="0"/>
                <w:iCs/>
              </w:rPr>
              <w:t>;</w:t>
            </w:r>
          </w:p>
          <w:tbl>
            <w:tblPr>
              <w:tblStyle w:val="GridTable1Light-Accent5"/>
              <w:tblW w:w="9918" w:type="dxa"/>
              <w:tblLayout w:type="fixed"/>
              <w:tblLook w:val="01E0" w:firstRow="1" w:lastRow="1" w:firstColumn="1" w:lastColumn="1" w:noHBand="0" w:noVBand="0"/>
            </w:tblPr>
            <w:tblGrid>
              <w:gridCol w:w="9918"/>
            </w:tblGrid>
            <w:tr w:rsidR="00C06BCE" w:rsidRPr="006A4574" w14:paraId="7364274A" w14:textId="77777777" w:rsidTr="00140B2C">
              <w:trPr>
                <w:cnfStyle w:val="100000000000" w:firstRow="1" w:lastRow="0" w:firstColumn="0" w:lastColumn="0" w:oddVBand="0" w:evenVBand="0" w:oddHBand="0"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0" w:type="dxa"/>
                  <w:shd w:val="clear" w:color="auto" w:fill="D9E2F3"/>
                </w:tcPr>
                <w:p w14:paraId="6A7D15E4" w14:textId="77777777" w:rsidR="00C06BCE" w:rsidRPr="006A4574" w:rsidRDefault="00C06BCE" w:rsidP="00C06BCE">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The required documentary evidence to be submitted by the bidder to confirm its qualifications to perform the contract is as follows:</w:t>
                  </w:r>
                </w:p>
                <w:p w14:paraId="5BBDBF71" w14:textId="54902426" w:rsidR="00C06BCE" w:rsidRPr="006A4574" w:rsidRDefault="00EB223A" w:rsidP="005B0132">
                  <w:pPr>
                    <w:pStyle w:val="TableParagraph"/>
                    <w:numPr>
                      <w:ilvl w:val="0"/>
                      <w:numId w:val="7"/>
                    </w:numPr>
                    <w:tabs>
                      <w:tab w:val="left" w:pos="0"/>
                    </w:tabs>
                    <w:spacing w:before="120"/>
                    <w:ind w:left="1339"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Certified Assorted Seeds Certificate</w:t>
                  </w:r>
                  <w:r w:rsidR="00993CB9" w:rsidRPr="006A4574">
                    <w:rPr>
                      <w:rFonts w:asciiTheme="minorHAnsi" w:hAnsiTheme="minorHAnsi" w:cstheme="minorHAnsi"/>
                      <w:b w:val="0"/>
                      <w:bCs w:val="0"/>
                      <w:i/>
                      <w:color w:val="000000" w:themeColor="text1"/>
                    </w:rPr>
                    <w:t xml:space="preserve"> issued by</w:t>
                  </w:r>
                  <w:r w:rsidR="00D96B67" w:rsidRPr="006A4574">
                    <w:rPr>
                      <w:rFonts w:asciiTheme="minorHAnsi" w:hAnsiTheme="minorHAnsi" w:cstheme="minorHAnsi"/>
                      <w:b w:val="0"/>
                      <w:bCs w:val="0"/>
                      <w:i/>
                      <w:color w:val="000000" w:themeColor="text1"/>
                    </w:rPr>
                    <w:t xml:space="preserve"> Somali Agricultural Regulatory and Inspection Services</w:t>
                  </w:r>
                </w:p>
                <w:p w14:paraId="3D5730DB" w14:textId="03987906" w:rsidR="00D95DC3" w:rsidRPr="006A4574" w:rsidRDefault="00C06BCE" w:rsidP="005B0132">
                  <w:pPr>
                    <w:pStyle w:val="TableParagraph"/>
                    <w:numPr>
                      <w:ilvl w:val="0"/>
                      <w:numId w:val="36"/>
                    </w:numPr>
                    <w:tabs>
                      <w:tab w:val="left" w:pos="0"/>
                    </w:tabs>
                    <w:spacing w:before="120"/>
                    <w:ind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 xml:space="preserve">Experience in providing </w:t>
                  </w:r>
                  <w:r w:rsidR="008A6879" w:rsidRPr="006A4574">
                    <w:rPr>
                      <w:rFonts w:asciiTheme="minorHAnsi" w:hAnsiTheme="minorHAnsi" w:cstheme="minorHAnsi"/>
                      <w:b w:val="0"/>
                      <w:bCs w:val="0"/>
                      <w:i/>
                      <w:color w:val="000000" w:themeColor="text1"/>
                    </w:rPr>
                    <w:t xml:space="preserve">the same or </w:t>
                  </w:r>
                  <w:r w:rsidRPr="006A4574">
                    <w:rPr>
                      <w:rFonts w:asciiTheme="minorHAnsi" w:hAnsiTheme="minorHAnsi" w:cstheme="minorHAnsi"/>
                      <w:b w:val="0"/>
                      <w:bCs w:val="0"/>
                      <w:i/>
                      <w:color w:val="000000" w:themeColor="text1"/>
                    </w:rPr>
                    <w:t xml:space="preserve">similar </w:t>
                  </w:r>
                  <w:r w:rsidR="008A6879" w:rsidRPr="006A4574">
                    <w:rPr>
                      <w:rFonts w:asciiTheme="minorHAnsi" w:hAnsiTheme="minorHAnsi" w:cstheme="minorHAnsi"/>
                      <w:b w:val="0"/>
                      <w:bCs w:val="0"/>
                      <w:i/>
                      <w:color w:val="000000" w:themeColor="text1"/>
                    </w:rPr>
                    <w:t xml:space="preserve">goods </w:t>
                  </w:r>
                  <w:r w:rsidRPr="006A4574">
                    <w:rPr>
                      <w:rFonts w:asciiTheme="minorHAnsi" w:hAnsiTheme="minorHAnsi" w:cstheme="minorHAnsi"/>
                      <w:b w:val="0"/>
                      <w:bCs w:val="0"/>
                      <w:i/>
                      <w:color w:val="000000" w:themeColor="text1"/>
                    </w:rPr>
                    <w:t xml:space="preserve">for which value is </w:t>
                  </w:r>
                  <w:r w:rsidR="00993CB9" w:rsidRPr="006A4574">
                    <w:rPr>
                      <w:rFonts w:asciiTheme="minorHAnsi" w:hAnsiTheme="minorHAnsi" w:cstheme="minorHAnsi"/>
                      <w:b w:val="0"/>
                      <w:bCs w:val="0"/>
                      <w:i/>
                      <w:color w:val="000000" w:themeColor="text1"/>
                    </w:rPr>
                    <w:t>minimum</w:t>
                  </w:r>
                  <w:r w:rsidRPr="006A4574">
                    <w:rPr>
                      <w:rFonts w:asciiTheme="minorHAnsi" w:hAnsiTheme="minorHAnsi" w:cstheme="minorHAnsi"/>
                      <w:b w:val="0"/>
                      <w:bCs w:val="0"/>
                      <w:i/>
                      <w:color w:val="000000" w:themeColor="text1"/>
                    </w:rPr>
                    <w:t xml:space="preserve"> 100,000</w:t>
                  </w:r>
                  <w:r w:rsidR="00993CB9" w:rsidRPr="006A4574">
                    <w:rPr>
                      <w:rFonts w:asciiTheme="minorHAnsi" w:hAnsiTheme="minorHAnsi" w:cstheme="minorHAnsi"/>
                      <w:b w:val="0"/>
                      <w:bCs w:val="0"/>
                      <w:i/>
                      <w:color w:val="000000" w:themeColor="text1"/>
                    </w:rPr>
                    <w:t xml:space="preserve"> USD</w:t>
                  </w:r>
                  <w:r w:rsidRPr="006A4574">
                    <w:rPr>
                      <w:rFonts w:asciiTheme="minorHAnsi" w:hAnsiTheme="minorHAnsi" w:cstheme="minorHAnsi"/>
                      <w:b w:val="0"/>
                      <w:bCs w:val="0"/>
                      <w:i/>
                      <w:color w:val="000000" w:themeColor="text1"/>
                    </w:rPr>
                    <w:t xml:space="preserve"> for </w:t>
                  </w:r>
                  <w:r w:rsidR="00993CB9" w:rsidRPr="006A4574">
                    <w:rPr>
                      <w:rFonts w:asciiTheme="minorHAnsi" w:hAnsiTheme="minorHAnsi" w:cstheme="minorHAnsi"/>
                      <w:b w:val="0"/>
                      <w:bCs w:val="0"/>
                      <w:i/>
                      <w:color w:val="000000" w:themeColor="text1"/>
                    </w:rPr>
                    <w:t>the last three years</w:t>
                  </w:r>
                  <w:r w:rsidR="008A6879" w:rsidRPr="006A4574">
                    <w:rPr>
                      <w:rFonts w:asciiTheme="minorHAnsi" w:hAnsiTheme="minorHAnsi" w:cstheme="minorHAnsi"/>
                      <w:b w:val="0"/>
                      <w:bCs w:val="0"/>
                      <w:i/>
                      <w:color w:val="000000" w:themeColor="text1"/>
                    </w:rPr>
                    <w:t xml:space="preserve">. The bidder should submit the </w:t>
                  </w:r>
                  <w:r w:rsidRPr="006A4574">
                    <w:rPr>
                      <w:rFonts w:asciiTheme="minorHAnsi" w:hAnsiTheme="minorHAnsi" w:cstheme="minorHAnsi"/>
                      <w:b w:val="0"/>
                      <w:bCs w:val="0"/>
                      <w:i/>
                      <w:color w:val="000000" w:themeColor="text1"/>
                    </w:rPr>
                    <w:t>reference list</w:t>
                  </w:r>
                  <w:r w:rsidR="00993CB9" w:rsidRPr="006A4574">
                    <w:rPr>
                      <w:rFonts w:asciiTheme="minorHAnsi" w:hAnsiTheme="minorHAnsi" w:cstheme="minorHAnsi"/>
                      <w:b w:val="0"/>
                      <w:bCs w:val="0"/>
                      <w:i/>
                      <w:color w:val="000000" w:themeColor="text1"/>
                    </w:rPr>
                    <w:t xml:space="preserve"> with </w:t>
                  </w:r>
                  <w:r w:rsidRPr="006A4574">
                    <w:rPr>
                      <w:rFonts w:asciiTheme="minorHAnsi" w:hAnsiTheme="minorHAnsi" w:cstheme="minorHAnsi"/>
                      <w:b w:val="0"/>
                      <w:bCs w:val="0"/>
                      <w:i/>
                      <w:color w:val="000000" w:themeColor="text1"/>
                    </w:rPr>
                    <w:t xml:space="preserve">total monetary value of provided </w:t>
                  </w:r>
                  <w:r w:rsidR="008A6879" w:rsidRPr="006A4574">
                    <w:rPr>
                      <w:rFonts w:asciiTheme="minorHAnsi" w:hAnsiTheme="minorHAnsi" w:cstheme="minorHAnsi"/>
                      <w:b w:val="0"/>
                      <w:bCs w:val="0"/>
                      <w:i/>
                      <w:color w:val="000000" w:themeColor="text1"/>
                    </w:rPr>
                    <w:t>goods/</w:t>
                  </w:r>
                  <w:r w:rsidRPr="006A4574">
                    <w:rPr>
                      <w:rFonts w:asciiTheme="minorHAnsi" w:hAnsiTheme="minorHAnsi" w:cstheme="minorHAnsi"/>
                      <w:b w:val="0"/>
                      <w:bCs w:val="0"/>
                      <w:i/>
                      <w:color w:val="000000" w:themeColor="text1"/>
                    </w:rPr>
                    <w:t>services</w:t>
                  </w:r>
                  <w:r w:rsidR="00FB35E4" w:rsidRPr="006A4574">
                    <w:rPr>
                      <w:rFonts w:asciiTheme="minorHAnsi" w:hAnsiTheme="minorHAnsi" w:cstheme="minorHAnsi"/>
                    </w:rPr>
                    <w:t xml:space="preserve"> </w:t>
                  </w:r>
                  <w:r w:rsidR="00FB35E4" w:rsidRPr="006A4574">
                    <w:rPr>
                      <w:rFonts w:asciiTheme="minorHAnsi" w:hAnsiTheme="minorHAnsi" w:cstheme="minorHAnsi"/>
                      <w:b w:val="0"/>
                      <w:bCs w:val="0"/>
                      <w:i/>
                      <w:color w:val="000000" w:themeColor="text1"/>
                    </w:rPr>
                    <w:t>within the last three years</w:t>
                  </w:r>
                  <w:r w:rsidR="008A6879" w:rsidRPr="006A4574">
                    <w:rPr>
                      <w:rFonts w:asciiTheme="minorHAnsi" w:hAnsiTheme="minorHAnsi" w:cstheme="minorHAnsi"/>
                      <w:b w:val="0"/>
                      <w:bCs w:val="0"/>
                      <w:i/>
                      <w:color w:val="000000" w:themeColor="text1"/>
                    </w:rPr>
                    <w:t xml:space="preserve">. </w:t>
                  </w:r>
                  <w:r w:rsidR="00D95DC3" w:rsidRPr="006A4574">
                    <w:rPr>
                      <w:rFonts w:asciiTheme="minorHAnsi" w:hAnsiTheme="minorHAnsi" w:cstheme="minorHAnsi"/>
                      <w:b w:val="0"/>
                      <w:bCs w:val="0"/>
                      <w:i/>
                      <w:color w:val="000000" w:themeColor="text1"/>
                    </w:rPr>
                    <w:t xml:space="preserve">The reference should be issued by the contracting authority </w:t>
                  </w:r>
                  <w:r w:rsidR="0033299E" w:rsidRPr="006A4574">
                    <w:rPr>
                      <w:rFonts w:asciiTheme="minorHAnsi" w:hAnsiTheme="minorHAnsi" w:cstheme="minorHAnsi"/>
                      <w:b w:val="0"/>
                      <w:bCs w:val="0"/>
                      <w:i/>
                      <w:color w:val="000000" w:themeColor="text1"/>
                    </w:rPr>
                    <w:t xml:space="preserve">public institutions or Projects or NGO </w:t>
                  </w:r>
                  <w:r w:rsidR="00D95DC3" w:rsidRPr="006A4574">
                    <w:rPr>
                      <w:rFonts w:asciiTheme="minorHAnsi" w:hAnsiTheme="minorHAnsi" w:cstheme="minorHAnsi"/>
                      <w:b w:val="0"/>
                      <w:bCs w:val="0"/>
                      <w:i/>
                      <w:color w:val="000000" w:themeColor="text1"/>
                    </w:rPr>
                    <w:t>and must clearly specify the following:</w:t>
                  </w:r>
                </w:p>
                <w:p w14:paraId="54FA0884" w14:textId="77777777" w:rsidR="00D95DC3" w:rsidRPr="006A4574" w:rsidRDefault="00D95DC3" w:rsidP="00140B2C">
                  <w:pPr>
                    <w:pStyle w:val="TableParagraph"/>
                    <w:tabs>
                      <w:tab w:val="left" w:pos="0"/>
                    </w:tabs>
                    <w:spacing w:before="120"/>
                    <w:ind w:left="1440"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a) Name and registered office of the contracting party;</w:t>
                  </w:r>
                </w:p>
                <w:p w14:paraId="17258A52" w14:textId="77777777" w:rsidR="00D95DC3" w:rsidRPr="006A4574" w:rsidRDefault="00D95DC3" w:rsidP="00140B2C">
                  <w:pPr>
                    <w:pStyle w:val="TableParagraph"/>
                    <w:tabs>
                      <w:tab w:val="left" w:pos="0"/>
                    </w:tabs>
                    <w:spacing w:before="120"/>
                    <w:ind w:left="1440"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b) Subject of the contract;</w:t>
                  </w:r>
                </w:p>
                <w:p w14:paraId="16382184" w14:textId="77777777" w:rsidR="00D95DC3" w:rsidRPr="006A4574" w:rsidRDefault="00D95DC3" w:rsidP="00140B2C">
                  <w:pPr>
                    <w:pStyle w:val="TableParagraph"/>
                    <w:tabs>
                      <w:tab w:val="left" w:pos="0"/>
                    </w:tabs>
                    <w:spacing w:before="120"/>
                    <w:ind w:left="1440"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c) Contract value;</w:t>
                  </w:r>
                </w:p>
                <w:p w14:paraId="026A8180" w14:textId="77777777" w:rsidR="00D95DC3" w:rsidRPr="006A4574" w:rsidRDefault="00D95DC3" w:rsidP="00140B2C">
                  <w:pPr>
                    <w:pStyle w:val="TableParagraph"/>
                    <w:tabs>
                      <w:tab w:val="left" w:pos="0"/>
                    </w:tabs>
                    <w:spacing w:before="120"/>
                    <w:ind w:left="1440"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d) Time and place of contract execution.</w:t>
                  </w:r>
                </w:p>
                <w:p w14:paraId="1966364F" w14:textId="75B05E03" w:rsidR="00C06BCE" w:rsidRPr="006A4574" w:rsidRDefault="00D95DC3" w:rsidP="00140B2C">
                  <w:pPr>
                    <w:pStyle w:val="TableParagraph"/>
                    <w:tabs>
                      <w:tab w:val="left" w:pos="0"/>
                    </w:tabs>
                    <w:spacing w:before="120"/>
                    <w:ind w:right="57"/>
                    <w:rPr>
                      <w:rFonts w:asciiTheme="minorHAnsi" w:hAnsiTheme="minorHAnsi" w:cstheme="minorHAnsi"/>
                      <w:b w:val="0"/>
                      <w:bCs w:val="0"/>
                      <w:i/>
                      <w:color w:val="000000" w:themeColor="text1"/>
                    </w:rPr>
                  </w:pPr>
                  <w:r w:rsidRPr="006A4574">
                    <w:rPr>
                      <w:rFonts w:asciiTheme="minorHAnsi" w:hAnsiTheme="minorHAnsi" w:cstheme="minorHAnsi"/>
                      <w:b w:val="0"/>
                      <w:bCs w:val="0"/>
                      <w:i/>
                      <w:color w:val="000000" w:themeColor="text1"/>
                    </w:rPr>
                    <w:t>Please note that signed contracts cannot be accepted as references.</w:t>
                  </w:r>
                </w:p>
                <w:p w14:paraId="4ED1C33D" w14:textId="1C29659C" w:rsidR="00C06BCE" w:rsidRPr="006A4574" w:rsidRDefault="00C64D69" w:rsidP="005B0132">
                  <w:pPr>
                    <w:pStyle w:val="TableParagraph"/>
                    <w:numPr>
                      <w:ilvl w:val="0"/>
                      <w:numId w:val="36"/>
                    </w:numPr>
                    <w:tabs>
                      <w:tab w:val="left" w:pos="0"/>
                    </w:tabs>
                    <w:spacing w:before="120"/>
                    <w:ind w:left="1339" w:right="57"/>
                    <w:rPr>
                      <w:rFonts w:asciiTheme="minorHAnsi" w:hAnsiTheme="minorHAnsi" w:cstheme="minorHAnsi"/>
                      <w:b w:val="0"/>
                      <w:bCs w:val="0"/>
                      <w:i/>
                    </w:rPr>
                  </w:pPr>
                  <w:r w:rsidRPr="006A4574">
                    <w:rPr>
                      <w:rFonts w:asciiTheme="minorHAnsi" w:hAnsiTheme="minorHAnsi" w:cstheme="minorHAnsi"/>
                      <w:b w:val="0"/>
                      <w:bCs w:val="0"/>
                      <w:i/>
                      <w:color w:val="000000" w:themeColor="text1"/>
                    </w:rPr>
                    <w:lastRenderedPageBreak/>
                    <w:t xml:space="preserve">Duly signed </w:t>
                  </w:r>
                  <w:r w:rsidR="00C06BCE" w:rsidRPr="006A4574">
                    <w:rPr>
                      <w:rFonts w:asciiTheme="minorHAnsi" w:hAnsiTheme="minorHAnsi" w:cstheme="minorHAnsi"/>
                      <w:b w:val="0"/>
                      <w:bCs w:val="0"/>
                      <w:i/>
                      <w:color w:val="000000" w:themeColor="text1"/>
                    </w:rPr>
                    <w:t xml:space="preserve">Self-certification form at the bidding stage </w:t>
                  </w:r>
                </w:p>
                <w:p w14:paraId="603BDB97" w14:textId="7A33AAAE" w:rsidR="00C06BCE" w:rsidRPr="006A4574" w:rsidRDefault="00C06BCE" w:rsidP="005B0132">
                  <w:pPr>
                    <w:pStyle w:val="TableParagraph"/>
                    <w:numPr>
                      <w:ilvl w:val="0"/>
                      <w:numId w:val="36"/>
                    </w:numPr>
                    <w:tabs>
                      <w:tab w:val="left" w:pos="0"/>
                    </w:tabs>
                    <w:spacing w:before="120"/>
                    <w:ind w:left="1339" w:right="57"/>
                    <w:rPr>
                      <w:rFonts w:asciiTheme="minorHAnsi" w:hAnsiTheme="minorHAnsi" w:cstheme="minorHAnsi"/>
                      <w:b w:val="0"/>
                      <w:bCs w:val="0"/>
                      <w:i/>
                    </w:rPr>
                  </w:pPr>
                  <w:r w:rsidRPr="006A4574">
                    <w:rPr>
                      <w:rFonts w:asciiTheme="minorHAnsi" w:hAnsiTheme="minorHAnsi" w:cstheme="minorHAnsi"/>
                      <w:b w:val="0"/>
                      <w:bCs w:val="0"/>
                      <w:i/>
                    </w:rPr>
                    <w:t xml:space="preserve">Bid shall include a formal written authorization </w:t>
                  </w:r>
                  <w:r w:rsidR="00010885" w:rsidRPr="006A4574">
                    <w:rPr>
                      <w:rFonts w:asciiTheme="minorHAnsi" w:hAnsiTheme="minorHAnsi" w:cstheme="minorHAnsi"/>
                      <w:b w:val="0"/>
                      <w:bCs w:val="0"/>
                      <w:i/>
                    </w:rPr>
                    <w:t xml:space="preserve">(Power of Attorney) </w:t>
                  </w:r>
                  <w:r w:rsidRPr="006A4574">
                    <w:rPr>
                      <w:rFonts w:asciiTheme="minorHAnsi" w:hAnsiTheme="minorHAnsi" w:cstheme="minorHAnsi"/>
                      <w:b w:val="0"/>
                      <w:bCs w:val="0"/>
                      <w:i/>
                    </w:rPr>
                    <w:t>designating the individual(s) authorized to sign the bid and commit the bidder. Bids submitted without such authorization shall be deemed non-compliant.</w:t>
                  </w:r>
                </w:p>
              </w:tc>
            </w:tr>
            <w:tr w:rsidR="00C06BCE" w:rsidRPr="006A4574" w14:paraId="2A29330B" w14:textId="77777777" w:rsidTr="00FF3C26">
              <w:trPr>
                <w:cnfStyle w:val="010000000000" w:firstRow="0" w:lastRow="1" w:firstColumn="0" w:lastColumn="0" w:oddVBand="0" w:evenVBand="0" w:oddHBand="0" w:evenHBand="0" w:firstRowFirstColumn="0" w:firstRowLastColumn="0" w:lastRowFirstColumn="0" w:lastRowLastColumn="0"/>
                <w:trHeight w:val="1840"/>
              </w:trPr>
              <w:tc>
                <w:tcPr>
                  <w:cnfStyle w:val="001000000000" w:firstRow="0" w:lastRow="0" w:firstColumn="1" w:lastColumn="0" w:oddVBand="0" w:evenVBand="0" w:oddHBand="0" w:evenHBand="0" w:firstRowFirstColumn="0" w:firstRowLastColumn="0" w:lastRowFirstColumn="0" w:lastRowLastColumn="0"/>
                  <w:tcW w:w="7229" w:type="dxa"/>
                </w:tcPr>
                <w:p w14:paraId="7C998FA9" w14:textId="77777777" w:rsidR="00C06BCE" w:rsidRPr="006A4574" w:rsidRDefault="00C06BCE" w:rsidP="00DA249B">
                  <w:pPr>
                    <w:pStyle w:val="TableParagraph"/>
                    <w:tabs>
                      <w:tab w:val="left" w:pos="0"/>
                    </w:tabs>
                    <w:spacing w:before="120"/>
                    <w:ind w:left="1339" w:right="57"/>
                    <w:rPr>
                      <w:rFonts w:asciiTheme="minorHAnsi" w:hAnsiTheme="minorHAnsi" w:cstheme="minorHAnsi"/>
                      <w:b w:val="0"/>
                      <w:bCs w:val="0"/>
                      <w:i/>
                      <w:color w:val="FF0000"/>
                    </w:rPr>
                  </w:pPr>
                </w:p>
              </w:tc>
            </w:tr>
          </w:tbl>
          <w:p w14:paraId="19BD1A42" w14:textId="37304713" w:rsidR="00693F1D" w:rsidRPr="006A4574" w:rsidRDefault="00693F1D" w:rsidP="00C06BCE">
            <w:pPr>
              <w:pStyle w:val="TableParagraph"/>
              <w:tabs>
                <w:tab w:val="left" w:pos="0"/>
              </w:tabs>
              <w:spacing w:before="120"/>
              <w:ind w:left="1339" w:right="57"/>
              <w:rPr>
                <w:rFonts w:asciiTheme="minorHAnsi" w:hAnsiTheme="minorHAnsi" w:cstheme="minorHAnsi"/>
                <w:b w:val="0"/>
                <w:bCs w:val="0"/>
                <w:i/>
                <w:color w:val="FF0000"/>
              </w:rPr>
            </w:pPr>
          </w:p>
        </w:tc>
      </w:tr>
      <w:tr w:rsidR="00801347" w:rsidRPr="006A4574" w14:paraId="031A859E" w14:textId="77777777" w:rsidTr="00A535EF">
        <w:trPr>
          <w:trHeight w:val="58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hemeFill="accent1" w:themeFillTint="33"/>
          </w:tcPr>
          <w:p w14:paraId="30CAA0AE" w14:textId="63434743"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lastRenderedPageBreak/>
              <w:t>ITB c</w:t>
            </w:r>
            <w:r w:rsidR="00801347" w:rsidRPr="006A4574">
              <w:rPr>
                <w:rFonts w:asciiTheme="minorHAnsi" w:hAnsiTheme="minorHAnsi" w:cstheme="minorHAnsi"/>
                <w:b w:val="0"/>
              </w:rPr>
              <w:t>lause 1</w:t>
            </w:r>
            <w:r w:rsidR="003944AA" w:rsidRPr="006A4574">
              <w:rPr>
                <w:rFonts w:asciiTheme="minorHAnsi" w:hAnsiTheme="minorHAnsi" w:cstheme="minorHAnsi"/>
                <w:b w:val="0"/>
              </w:rPr>
              <w:t>9</w:t>
            </w:r>
            <w:r w:rsidR="00801347" w:rsidRPr="006A4574">
              <w:rPr>
                <w:rFonts w:asciiTheme="minorHAnsi" w:hAnsiTheme="minorHAnsi" w:cstheme="minorHAnsi"/>
                <w:b w:val="0"/>
              </w:rPr>
              <w:t>.</w:t>
            </w:r>
            <w:r w:rsidR="003944AA" w:rsidRPr="006A4574">
              <w:rPr>
                <w:rFonts w:asciiTheme="minorHAnsi" w:hAnsiTheme="minorHAnsi" w:cstheme="minorHAnsi"/>
                <w:b w:val="0"/>
              </w:rPr>
              <w:t>1</w:t>
            </w:r>
            <w:r w:rsidR="00801347" w:rsidRPr="006A4574">
              <w:rPr>
                <w:rFonts w:asciiTheme="minorHAnsi" w:hAnsiTheme="minorHAnsi" w:cstheme="minorHAnsi"/>
                <w:b w:val="0"/>
              </w:rPr>
              <w:t xml:space="preserve"> (b)</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hemeFill="accent1" w:themeFillTint="33"/>
          </w:tcPr>
          <w:p w14:paraId="6882F5BF" w14:textId="6102944B" w:rsidR="00801347" w:rsidRPr="006A4574" w:rsidRDefault="008D4B12"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N/A</w:t>
            </w:r>
          </w:p>
        </w:tc>
      </w:tr>
      <w:tr w:rsidR="00801347" w:rsidRPr="006A4574" w14:paraId="2005C8F4" w14:textId="77777777" w:rsidTr="00A535EF">
        <w:trPr>
          <w:trHeight w:val="838"/>
        </w:trPr>
        <w:tc>
          <w:tcPr>
            <w:cnfStyle w:val="001000000000" w:firstRow="0" w:lastRow="0" w:firstColumn="1" w:lastColumn="0" w:oddVBand="0" w:evenVBand="0" w:oddHBand="0" w:evenHBand="0" w:firstRowFirstColumn="0" w:firstRowLastColumn="0" w:lastRowFirstColumn="0" w:lastRowLastColumn="0"/>
            <w:tcW w:w="1440" w:type="dxa"/>
            <w:shd w:val="clear" w:color="auto" w:fill="FFFFFF" w:themeFill="background1"/>
          </w:tcPr>
          <w:p w14:paraId="2B84C116" w14:textId="273E80E8"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 xml:space="preserve">lause </w:t>
            </w:r>
            <w:r w:rsidR="003944AA" w:rsidRPr="006A4574">
              <w:rPr>
                <w:rFonts w:asciiTheme="minorHAnsi" w:hAnsiTheme="minorHAnsi" w:cstheme="minorHAnsi"/>
                <w:b w:val="0"/>
              </w:rPr>
              <w:t>20</w:t>
            </w:r>
            <w:r w:rsidR="00801347" w:rsidRPr="006A4574">
              <w:rPr>
                <w:rFonts w:asciiTheme="minorHAnsi" w:hAnsiTheme="minorHAnsi" w:cstheme="minorHAnsi"/>
                <w:b w:val="0"/>
              </w:rPr>
              <w:t xml:space="preserve">.1 &amp; </w:t>
            </w:r>
            <w:r w:rsidR="003944AA" w:rsidRPr="006A4574">
              <w:rPr>
                <w:rFonts w:asciiTheme="minorHAnsi" w:hAnsiTheme="minorHAnsi" w:cstheme="minorHAnsi"/>
                <w:b w:val="0"/>
              </w:rPr>
              <w:t>20</w:t>
            </w:r>
            <w:r w:rsidR="00801347" w:rsidRPr="006A4574">
              <w:rPr>
                <w:rFonts w:asciiTheme="minorHAnsi" w:hAnsiTheme="minorHAnsi" w:cstheme="minorHAnsi"/>
                <w:b w:val="0"/>
              </w:rPr>
              <w:t>.</w:t>
            </w:r>
            <w:r w:rsidRPr="006A4574">
              <w:rPr>
                <w:rFonts w:asciiTheme="minorHAnsi" w:hAnsiTheme="minorHAnsi" w:cstheme="minorHAnsi"/>
                <w:b w:val="0"/>
              </w:rPr>
              <w:t>2</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FFFFFF" w:themeFill="background1"/>
          </w:tcPr>
          <w:p w14:paraId="004CA490" w14:textId="66DA1A5C" w:rsidR="00801347" w:rsidRPr="006A4574" w:rsidRDefault="00801347" w:rsidP="002E58D5">
            <w:pPr>
              <w:pStyle w:val="BDSDefault"/>
              <w:tabs>
                <w:tab w:val="left" w:pos="0"/>
              </w:tabs>
              <w:spacing w:after="0"/>
              <w:ind w:right="57"/>
              <w:jc w:val="left"/>
              <w:rPr>
                <w:rFonts w:cstheme="minorHAnsi"/>
                <w:bCs w:val="0"/>
                <w:sz w:val="22"/>
                <w:szCs w:val="22"/>
                <w:lang w:val="en-GB"/>
              </w:rPr>
            </w:pPr>
            <w:r w:rsidRPr="006A4574">
              <w:rPr>
                <w:rFonts w:cstheme="minorHAnsi"/>
                <w:b w:val="0"/>
                <w:sz w:val="22"/>
                <w:szCs w:val="22"/>
                <w:lang w:val="en-GB"/>
              </w:rPr>
              <w:t xml:space="preserve">A </w:t>
            </w:r>
            <w:r w:rsidR="00B6573C" w:rsidRPr="006A4574">
              <w:rPr>
                <w:rFonts w:cstheme="minorHAnsi"/>
                <w:b w:val="0"/>
                <w:sz w:val="22"/>
                <w:szCs w:val="22"/>
                <w:lang w:val="en-GB"/>
              </w:rPr>
              <w:t xml:space="preserve">bid-securing declaration </w:t>
            </w:r>
            <w:r w:rsidR="00CA7AB3" w:rsidRPr="006A4574">
              <w:rPr>
                <w:rFonts w:cstheme="minorHAnsi"/>
                <w:b w:val="0"/>
                <w:iCs/>
                <w:sz w:val="22"/>
                <w:szCs w:val="22"/>
                <w:lang w:val="en-GB"/>
              </w:rPr>
              <w:t>is</w:t>
            </w:r>
            <w:r w:rsidR="00AD187A" w:rsidRPr="006A4574">
              <w:rPr>
                <w:rFonts w:cstheme="minorHAnsi"/>
                <w:b w:val="0"/>
                <w:i/>
                <w:iCs/>
                <w:color w:val="FF0000"/>
                <w:sz w:val="22"/>
                <w:szCs w:val="22"/>
                <w:lang w:val="en-GB"/>
              </w:rPr>
              <w:t xml:space="preserve"> </w:t>
            </w:r>
            <w:r w:rsidRPr="006A4574">
              <w:rPr>
                <w:rFonts w:cstheme="minorHAnsi"/>
                <w:b w:val="0"/>
                <w:sz w:val="22"/>
                <w:szCs w:val="22"/>
                <w:lang w:val="en-GB"/>
              </w:rPr>
              <w:t>r</w:t>
            </w:r>
            <w:r w:rsidR="00B6573C" w:rsidRPr="006A4574">
              <w:rPr>
                <w:rFonts w:cstheme="minorHAnsi"/>
                <w:b w:val="0"/>
                <w:sz w:val="22"/>
                <w:szCs w:val="22"/>
                <w:lang w:val="en-GB"/>
              </w:rPr>
              <w:t>equired to be submitted with a b</w:t>
            </w:r>
            <w:r w:rsidRPr="006A4574">
              <w:rPr>
                <w:rFonts w:cstheme="minorHAnsi"/>
                <w:b w:val="0"/>
                <w:sz w:val="22"/>
                <w:szCs w:val="22"/>
                <w:lang w:val="en-GB"/>
              </w:rPr>
              <w:t>id</w:t>
            </w:r>
            <w:r w:rsidR="005525D9" w:rsidRPr="006A4574">
              <w:rPr>
                <w:rFonts w:cstheme="minorHAnsi"/>
                <w:b w:val="0"/>
                <w:sz w:val="22"/>
                <w:szCs w:val="22"/>
                <w:lang w:val="en-GB"/>
              </w:rPr>
              <w:t xml:space="preserve"> for each Lot</w:t>
            </w:r>
          </w:p>
          <w:p w14:paraId="1751C670" w14:textId="7EAB1E7C" w:rsidR="00801347" w:rsidRPr="006A4574" w:rsidRDefault="00801347" w:rsidP="002E58D5">
            <w:pPr>
              <w:pStyle w:val="BDSDefault"/>
              <w:tabs>
                <w:tab w:val="left" w:pos="0"/>
              </w:tabs>
              <w:spacing w:after="0"/>
              <w:ind w:right="57"/>
              <w:jc w:val="left"/>
              <w:rPr>
                <w:rFonts w:cstheme="minorHAnsi"/>
                <w:bCs w:val="0"/>
                <w:sz w:val="22"/>
                <w:szCs w:val="22"/>
                <w:lang w:val="en-GB"/>
              </w:rPr>
            </w:pPr>
            <w:r w:rsidRPr="006A4574">
              <w:rPr>
                <w:rFonts w:cstheme="minorHAnsi"/>
                <w:b w:val="0"/>
                <w:sz w:val="22"/>
                <w:szCs w:val="22"/>
                <w:lang w:val="en-GB"/>
              </w:rPr>
              <w:t xml:space="preserve">A </w:t>
            </w:r>
            <w:r w:rsidR="00B6573C" w:rsidRPr="006A4574">
              <w:rPr>
                <w:rFonts w:cstheme="minorHAnsi"/>
                <w:b w:val="0"/>
                <w:sz w:val="22"/>
                <w:szCs w:val="22"/>
                <w:lang w:val="en-GB"/>
              </w:rPr>
              <w:t xml:space="preserve">bid security </w:t>
            </w:r>
            <w:r w:rsidRPr="006A4574">
              <w:rPr>
                <w:rFonts w:cstheme="minorHAnsi"/>
                <w:b w:val="0"/>
                <w:iCs/>
                <w:sz w:val="22"/>
                <w:szCs w:val="22"/>
                <w:lang w:val="en-GB"/>
              </w:rPr>
              <w:t>is not</w:t>
            </w:r>
            <w:r w:rsidRPr="006A4574">
              <w:rPr>
                <w:rFonts w:cstheme="minorHAnsi"/>
                <w:b w:val="0"/>
                <w:sz w:val="22"/>
                <w:szCs w:val="22"/>
                <w:lang w:val="en-GB"/>
              </w:rPr>
              <w:t xml:space="preserve"> r</w:t>
            </w:r>
            <w:r w:rsidR="00B6573C" w:rsidRPr="006A4574">
              <w:rPr>
                <w:rFonts w:cstheme="minorHAnsi"/>
                <w:b w:val="0"/>
                <w:sz w:val="22"/>
                <w:szCs w:val="22"/>
                <w:lang w:val="en-GB"/>
              </w:rPr>
              <w:t>equired to be submitted with a b</w:t>
            </w:r>
            <w:r w:rsidRPr="006A4574">
              <w:rPr>
                <w:rFonts w:cstheme="minorHAnsi"/>
                <w:b w:val="0"/>
                <w:sz w:val="22"/>
                <w:szCs w:val="22"/>
                <w:lang w:val="en-GB"/>
              </w:rPr>
              <w:t>id.</w:t>
            </w:r>
          </w:p>
          <w:p w14:paraId="342C3BFB" w14:textId="4D300480" w:rsidR="00EB21BF" w:rsidRPr="006A4574" w:rsidRDefault="00EB21BF" w:rsidP="005C2550">
            <w:pPr>
              <w:pStyle w:val="BDSDefault"/>
              <w:tabs>
                <w:tab w:val="left" w:pos="0"/>
              </w:tabs>
              <w:spacing w:after="0"/>
              <w:ind w:right="57"/>
              <w:jc w:val="left"/>
              <w:rPr>
                <w:rFonts w:cstheme="minorHAnsi"/>
                <w:b w:val="0"/>
                <w:i/>
                <w:iCs/>
                <w:color w:val="FF0000"/>
                <w:lang w:val="en-GB"/>
              </w:rPr>
            </w:pPr>
          </w:p>
        </w:tc>
      </w:tr>
      <w:tr w:rsidR="00801347" w:rsidRPr="006A4574" w14:paraId="6CAB186C" w14:textId="77777777" w:rsidTr="00A535EF">
        <w:trPr>
          <w:trHeight w:val="586"/>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hemeFill="accent1" w:themeFillTint="33"/>
          </w:tcPr>
          <w:p w14:paraId="18FAF808" w14:textId="320CE685"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 xml:space="preserve">lause </w:t>
            </w:r>
            <w:r w:rsidR="003944AA" w:rsidRPr="006A4574">
              <w:rPr>
                <w:rFonts w:asciiTheme="minorHAnsi" w:hAnsiTheme="minorHAnsi" w:cstheme="minorHAnsi"/>
                <w:b w:val="0"/>
              </w:rPr>
              <w:t>21</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hemeFill="accent1" w:themeFillTint="33"/>
          </w:tcPr>
          <w:p w14:paraId="6F0A1801" w14:textId="4E0A35DC" w:rsidR="00801347" w:rsidRPr="006A4574" w:rsidRDefault="00801347"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The period of bid validity shall be </w:t>
            </w:r>
            <w:r w:rsidR="00002EC1" w:rsidRPr="006A4574">
              <w:rPr>
                <w:rFonts w:asciiTheme="minorHAnsi" w:hAnsiTheme="minorHAnsi" w:cstheme="minorHAnsi"/>
                <w:b w:val="0"/>
                <w:bCs w:val="0"/>
              </w:rPr>
              <w:t>120 days</w:t>
            </w:r>
            <w:r w:rsidRPr="006A4574">
              <w:rPr>
                <w:rFonts w:asciiTheme="minorHAnsi" w:hAnsiTheme="minorHAnsi" w:cstheme="minorHAnsi"/>
                <w:b w:val="0"/>
                <w:bCs w:val="0"/>
                <w:spacing w:val="-3"/>
              </w:rPr>
              <w:t xml:space="preserve"> </w:t>
            </w:r>
            <w:r w:rsidRPr="006A4574">
              <w:rPr>
                <w:rFonts w:asciiTheme="minorHAnsi" w:hAnsiTheme="minorHAnsi" w:cstheme="minorHAnsi"/>
                <w:b w:val="0"/>
                <w:bCs w:val="0"/>
              </w:rPr>
              <w:t>after the date for submission of bids.</w:t>
            </w:r>
          </w:p>
          <w:p w14:paraId="7147DB0B" w14:textId="7DF438A8" w:rsidR="00801347" w:rsidRPr="006A4574" w:rsidRDefault="00801347" w:rsidP="002E58D5">
            <w:pPr>
              <w:pStyle w:val="TableParagraph"/>
              <w:tabs>
                <w:tab w:val="left" w:pos="0"/>
              </w:tabs>
              <w:spacing w:before="120"/>
              <w:ind w:right="57"/>
              <w:rPr>
                <w:rFonts w:asciiTheme="minorHAnsi" w:hAnsiTheme="minorHAnsi" w:cstheme="minorHAnsi"/>
                <w:i/>
              </w:rPr>
            </w:pPr>
          </w:p>
        </w:tc>
      </w:tr>
      <w:tr w:rsidR="00801347" w:rsidRPr="006A4574" w14:paraId="701FDF85" w14:textId="77777777" w:rsidTr="00A535EF">
        <w:trPr>
          <w:trHeight w:val="568"/>
        </w:trPr>
        <w:tc>
          <w:tcPr>
            <w:cnfStyle w:val="001000000000" w:firstRow="0" w:lastRow="0" w:firstColumn="1" w:lastColumn="0" w:oddVBand="0" w:evenVBand="0" w:oddHBand="0" w:evenHBand="0" w:firstRowFirstColumn="0" w:firstRowLastColumn="0" w:lastRowFirstColumn="0" w:lastRowLastColumn="0"/>
            <w:tcW w:w="1440" w:type="dxa"/>
          </w:tcPr>
          <w:p w14:paraId="2D66DEC3" w14:textId="5192F362"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2</w:t>
            </w:r>
            <w:r w:rsidR="003944AA" w:rsidRPr="006A4574">
              <w:rPr>
                <w:rFonts w:asciiTheme="minorHAnsi" w:hAnsiTheme="minorHAnsi" w:cstheme="minorHAnsi"/>
                <w:b w:val="0"/>
              </w:rPr>
              <w:t>2</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6D0B9354" w14:textId="1B93BAFB" w:rsidR="00801347" w:rsidRPr="006A4574" w:rsidRDefault="00801347" w:rsidP="00430BBF">
            <w:pPr>
              <w:pStyle w:val="TableParagraph"/>
              <w:tabs>
                <w:tab w:val="left" w:pos="0"/>
              </w:tabs>
              <w:spacing w:before="120"/>
              <w:ind w:right="57"/>
              <w:rPr>
                <w:rFonts w:asciiTheme="minorHAnsi" w:hAnsiTheme="minorHAnsi" w:cstheme="minorHAnsi"/>
              </w:rPr>
            </w:pPr>
            <w:r w:rsidRPr="006A4574">
              <w:rPr>
                <w:rFonts w:asciiTheme="minorHAnsi" w:hAnsiTheme="minorHAnsi" w:cstheme="minorHAnsi"/>
                <w:b w:val="0"/>
                <w:bCs w:val="0"/>
              </w:rPr>
              <w:t>In addition to the original of the bid, the number of copies required</w:t>
            </w:r>
            <w:r w:rsidR="00430BBF" w:rsidRPr="006A4574">
              <w:rPr>
                <w:rFonts w:asciiTheme="minorHAnsi" w:hAnsiTheme="minorHAnsi" w:cstheme="minorHAnsi"/>
                <w:b w:val="0"/>
                <w:bCs w:val="0"/>
              </w:rPr>
              <w:t xml:space="preserve"> </w:t>
            </w:r>
            <w:r w:rsidRPr="006A4574">
              <w:rPr>
                <w:rFonts w:asciiTheme="minorHAnsi" w:hAnsiTheme="minorHAnsi" w:cstheme="minorHAnsi"/>
                <w:b w:val="0"/>
                <w:bCs w:val="0"/>
              </w:rPr>
              <w:t>is</w:t>
            </w:r>
            <w:r w:rsidR="005E5D8E" w:rsidRPr="006A4574">
              <w:rPr>
                <w:rFonts w:asciiTheme="minorHAnsi" w:hAnsiTheme="minorHAnsi" w:cstheme="minorHAnsi"/>
                <w:b w:val="0"/>
                <w:bCs w:val="0"/>
              </w:rPr>
              <w:t xml:space="preserve"> </w:t>
            </w:r>
            <w:r w:rsidR="00094C1E" w:rsidRPr="006A4574">
              <w:rPr>
                <w:rFonts w:asciiTheme="minorHAnsi" w:hAnsiTheme="minorHAnsi" w:cstheme="minorHAnsi"/>
                <w:b w:val="0"/>
                <w:bCs w:val="0"/>
                <w:i/>
                <w:iCs/>
              </w:rPr>
              <w:t xml:space="preserve">2 </w:t>
            </w:r>
            <w:r w:rsidR="008454D4" w:rsidRPr="006A4574">
              <w:rPr>
                <w:rFonts w:asciiTheme="minorHAnsi" w:hAnsiTheme="minorHAnsi" w:cstheme="minorHAnsi"/>
                <w:b w:val="0"/>
                <w:bCs w:val="0"/>
                <w:i/>
                <w:iCs/>
              </w:rPr>
              <w:t>copies</w:t>
            </w:r>
            <w:r w:rsidRPr="006A4574">
              <w:rPr>
                <w:rFonts w:asciiTheme="minorHAnsi" w:hAnsiTheme="minorHAnsi" w:cstheme="minorHAnsi"/>
                <w:b w:val="0"/>
                <w:bCs w:val="0"/>
                <w:i/>
                <w:iCs/>
              </w:rPr>
              <w:t>.</w:t>
            </w:r>
          </w:p>
        </w:tc>
      </w:tr>
      <w:tr w:rsidR="003373F2" w:rsidRPr="006A4574" w14:paraId="469A0523" w14:textId="77777777" w:rsidTr="00A535EF">
        <w:trPr>
          <w:trHeight w:val="568"/>
        </w:trPr>
        <w:tc>
          <w:tcPr>
            <w:cnfStyle w:val="001000000000" w:firstRow="0" w:lastRow="0" w:firstColumn="1" w:lastColumn="0" w:oddVBand="0" w:evenVBand="0" w:oddHBand="0" w:evenHBand="0" w:firstRowFirstColumn="0" w:firstRowLastColumn="0" w:lastRowFirstColumn="0" w:lastRowLastColumn="0"/>
            <w:tcW w:w="1440" w:type="dxa"/>
          </w:tcPr>
          <w:p w14:paraId="00813506" w14:textId="4F843EBE" w:rsidR="003373F2" w:rsidRPr="006A4574" w:rsidRDefault="003373F2"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rPr>
              <w:t>ITB clause 23</w:t>
            </w:r>
          </w:p>
        </w:tc>
        <w:tc>
          <w:tcPr>
            <w:cnfStyle w:val="000100000000" w:firstRow="0" w:lastRow="0" w:firstColumn="0" w:lastColumn="1" w:oddVBand="0" w:evenVBand="0" w:oddHBand="0" w:evenHBand="0" w:firstRowFirstColumn="0" w:firstRowLastColumn="0" w:lastRowFirstColumn="0" w:lastRowLastColumn="0"/>
            <w:tcW w:w="9900" w:type="dxa"/>
          </w:tcPr>
          <w:p w14:paraId="77DBCED0" w14:textId="4C0CEF5F" w:rsidR="003373F2" w:rsidRPr="006A4574" w:rsidRDefault="003373F2" w:rsidP="00430BBF">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rPr>
              <w:t>The bidder shall seal the original and each copy of the bid, in separate envelopes, duly marking the envelopes as “ORIGINAL” and “COPY”. The envelopes shall then be enclosed in an outer envelope and sealed.</w:t>
            </w:r>
          </w:p>
        </w:tc>
      </w:tr>
      <w:tr w:rsidR="00801347" w:rsidRPr="006A4574" w14:paraId="128D8E5A" w14:textId="77777777" w:rsidTr="00A535EF">
        <w:trPr>
          <w:trHeight w:val="244"/>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1CEE1A3" w14:textId="6CAE8A89"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2</w:t>
            </w:r>
            <w:r w:rsidR="003944AA" w:rsidRPr="006A4574">
              <w:rPr>
                <w:rFonts w:asciiTheme="minorHAnsi" w:hAnsiTheme="minorHAnsi" w:cstheme="minorHAnsi"/>
                <w:b w:val="0"/>
              </w:rPr>
              <w:t>3</w:t>
            </w:r>
            <w:r w:rsidR="00801347" w:rsidRPr="006A4574">
              <w:rPr>
                <w:rFonts w:asciiTheme="minorHAnsi" w:hAnsiTheme="minorHAnsi" w:cstheme="minorHAnsi"/>
                <w:b w:val="0"/>
              </w:rPr>
              <w:t>.2 (</w:t>
            </w:r>
            <w:r w:rsidR="003944AA" w:rsidRPr="006A4574">
              <w:rPr>
                <w:rFonts w:asciiTheme="minorHAnsi" w:hAnsiTheme="minorHAnsi" w:cstheme="minorHAnsi"/>
                <w:b w:val="0"/>
              </w:rPr>
              <w:t>b</w:t>
            </w:r>
            <w:r w:rsidR="00801347" w:rsidRPr="006A4574">
              <w:rPr>
                <w:rFonts w:asciiTheme="minorHAnsi" w:hAnsiTheme="minorHAnsi" w:cstheme="minorHAnsi"/>
                <w:b w:val="0"/>
              </w:rPr>
              <w:t>)</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18FD37CD" w14:textId="77777777" w:rsidR="00E16BCA" w:rsidRPr="006A4574" w:rsidRDefault="00801347" w:rsidP="00E16BCA">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The address for submission of bids is:</w:t>
            </w:r>
            <w:r w:rsidR="00EB21BF" w:rsidRPr="006A4574">
              <w:rPr>
                <w:rFonts w:asciiTheme="minorHAnsi" w:hAnsiTheme="minorHAnsi" w:cstheme="minorHAnsi"/>
                <w:b w:val="0"/>
                <w:bCs w:val="0"/>
              </w:rPr>
              <w:t xml:space="preserve"> </w:t>
            </w:r>
            <w:r w:rsidR="00E16BCA" w:rsidRPr="006A4574">
              <w:rPr>
                <w:rFonts w:asciiTheme="minorHAnsi" w:hAnsiTheme="minorHAnsi" w:cstheme="minorHAnsi"/>
                <w:b w:val="0"/>
                <w:bCs w:val="0"/>
              </w:rPr>
              <w:t>Rural Livelihoods Resilience Program (RLRP)</w:t>
            </w:r>
          </w:p>
          <w:p w14:paraId="48B2E87B" w14:textId="324643C4" w:rsidR="00801347" w:rsidRPr="006A4574" w:rsidRDefault="00E16BCA" w:rsidP="00E16BCA">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National Program Coordination Unit (NPCU) office Airport Road, </w:t>
            </w:r>
            <w:proofErr w:type="spellStart"/>
            <w:r w:rsidRPr="006A4574">
              <w:rPr>
                <w:rFonts w:asciiTheme="minorHAnsi" w:hAnsiTheme="minorHAnsi" w:cstheme="minorHAnsi"/>
                <w:b w:val="0"/>
                <w:bCs w:val="0"/>
              </w:rPr>
              <w:t>Wadajir</w:t>
            </w:r>
            <w:proofErr w:type="spellEnd"/>
            <w:r w:rsidRPr="006A4574">
              <w:rPr>
                <w:rFonts w:asciiTheme="minorHAnsi" w:hAnsiTheme="minorHAnsi" w:cstheme="minorHAnsi"/>
                <w:b w:val="0"/>
                <w:bCs w:val="0"/>
              </w:rPr>
              <w:t xml:space="preserve"> District-Mogadishu Somalia.  </w:t>
            </w:r>
          </w:p>
        </w:tc>
      </w:tr>
      <w:tr w:rsidR="00801347" w:rsidRPr="006A4574" w14:paraId="52A6A856" w14:textId="77777777" w:rsidTr="00A535EF">
        <w:trPr>
          <w:trHeight w:val="284"/>
        </w:trPr>
        <w:tc>
          <w:tcPr>
            <w:cnfStyle w:val="001000000000" w:firstRow="0" w:lastRow="0" w:firstColumn="1" w:lastColumn="0" w:oddVBand="0" w:evenVBand="0" w:oddHBand="0" w:evenHBand="0" w:firstRowFirstColumn="0" w:firstRowLastColumn="0" w:lastRowFirstColumn="0" w:lastRowLastColumn="0"/>
            <w:tcW w:w="1440" w:type="dxa"/>
          </w:tcPr>
          <w:p w14:paraId="5B9ADA1A" w14:textId="13B610E7"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2</w:t>
            </w:r>
            <w:r w:rsidR="003944AA" w:rsidRPr="006A4574">
              <w:rPr>
                <w:rFonts w:asciiTheme="minorHAnsi" w:hAnsiTheme="minorHAnsi" w:cstheme="minorHAnsi"/>
                <w:b w:val="0"/>
              </w:rPr>
              <w:t>3</w:t>
            </w:r>
            <w:r w:rsidR="00801347" w:rsidRPr="006A4574">
              <w:rPr>
                <w:rFonts w:asciiTheme="minorHAnsi" w:hAnsiTheme="minorHAnsi" w:cstheme="minorHAnsi"/>
                <w:b w:val="0"/>
              </w:rPr>
              <w:t>.2 (</w:t>
            </w:r>
            <w:r w:rsidR="003944AA" w:rsidRPr="006A4574">
              <w:rPr>
                <w:rFonts w:asciiTheme="minorHAnsi" w:hAnsiTheme="minorHAnsi" w:cstheme="minorHAnsi"/>
                <w:b w:val="0"/>
              </w:rPr>
              <w:t>c</w:t>
            </w:r>
            <w:r w:rsidR="00801347" w:rsidRPr="006A4574">
              <w:rPr>
                <w:rFonts w:asciiTheme="minorHAnsi" w:hAnsiTheme="minorHAnsi" w:cstheme="minorHAnsi"/>
                <w:b w:val="0"/>
              </w:rPr>
              <w:t>)</w:t>
            </w:r>
          </w:p>
        </w:tc>
        <w:tc>
          <w:tcPr>
            <w:cnfStyle w:val="000100000000" w:firstRow="0" w:lastRow="0" w:firstColumn="0" w:lastColumn="1" w:oddVBand="0" w:evenVBand="0" w:oddHBand="0" w:evenHBand="0" w:firstRowFirstColumn="0" w:firstRowLastColumn="0" w:lastRowFirstColumn="0" w:lastRowLastColumn="0"/>
            <w:tcW w:w="9900" w:type="dxa"/>
          </w:tcPr>
          <w:p w14:paraId="5EADF541" w14:textId="268C84C6" w:rsidR="00801347" w:rsidRPr="006A4574" w:rsidRDefault="005E5D8E" w:rsidP="002E58D5">
            <w:pPr>
              <w:pStyle w:val="TableParagraph"/>
              <w:tabs>
                <w:tab w:val="left" w:pos="0"/>
              </w:tabs>
              <w:spacing w:before="120"/>
              <w:ind w:right="57"/>
              <w:rPr>
                <w:rFonts w:asciiTheme="minorHAnsi" w:hAnsiTheme="minorHAnsi" w:cstheme="minorHAnsi"/>
                <w:b w:val="0"/>
                <w:bCs w:val="0"/>
                <w:i/>
                <w:iCs/>
                <w:color w:val="FF0000"/>
              </w:rPr>
            </w:pPr>
            <w:r w:rsidRPr="006A4574">
              <w:rPr>
                <w:rFonts w:asciiTheme="minorHAnsi" w:hAnsiTheme="minorHAnsi" w:cstheme="minorHAnsi"/>
                <w:b w:val="0"/>
                <w:bCs w:val="0"/>
              </w:rPr>
              <w:t>Invitation for bids title and procurement n</w:t>
            </w:r>
            <w:r w:rsidR="00801347" w:rsidRPr="006A4574">
              <w:rPr>
                <w:rFonts w:asciiTheme="minorHAnsi" w:hAnsiTheme="minorHAnsi" w:cstheme="minorHAnsi"/>
                <w:b w:val="0"/>
                <w:bCs w:val="0"/>
              </w:rPr>
              <w:t>umber:</w:t>
            </w:r>
            <w:r w:rsidR="00EB21BF" w:rsidRPr="006A4574">
              <w:rPr>
                <w:rFonts w:asciiTheme="minorHAnsi" w:hAnsiTheme="minorHAnsi" w:cstheme="minorHAnsi"/>
                <w:b w:val="0"/>
                <w:bCs w:val="0"/>
              </w:rPr>
              <w:t xml:space="preserve"> </w:t>
            </w:r>
            <w:r w:rsidR="003E065A" w:rsidRPr="006A4574">
              <w:rPr>
                <w:rFonts w:asciiTheme="minorHAnsi" w:hAnsiTheme="minorHAnsi" w:cstheme="minorHAnsi"/>
                <w:b w:val="0"/>
                <w:bCs w:val="0"/>
                <w:iCs/>
              </w:rPr>
              <w:t>SOM-2000004325-0008-G-NCB 2025</w:t>
            </w:r>
          </w:p>
        </w:tc>
      </w:tr>
      <w:tr w:rsidR="00801347" w:rsidRPr="006A4574" w14:paraId="6D5740DA" w14:textId="77777777" w:rsidTr="00A535EF">
        <w:trPr>
          <w:trHeight w:val="325"/>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5E94D065" w14:textId="53345E2F"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t>ITB c</w:t>
            </w:r>
            <w:r w:rsidR="00801347" w:rsidRPr="006A4574">
              <w:rPr>
                <w:rFonts w:asciiTheme="minorHAnsi" w:hAnsiTheme="minorHAnsi" w:cstheme="minorHAnsi"/>
                <w:b w:val="0"/>
              </w:rPr>
              <w:t>lause 2</w:t>
            </w:r>
            <w:r w:rsidR="003944AA" w:rsidRPr="006A4574">
              <w:rPr>
                <w:rFonts w:asciiTheme="minorHAnsi" w:hAnsiTheme="minorHAnsi" w:cstheme="minorHAnsi"/>
                <w:b w:val="0"/>
              </w:rPr>
              <w:t>4</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236DB883" w14:textId="3EDF7370" w:rsidR="004D1B85" w:rsidRPr="006A4574" w:rsidRDefault="00801347" w:rsidP="00E003F2">
            <w:pPr>
              <w:pStyle w:val="TableParagraph"/>
              <w:tabs>
                <w:tab w:val="left" w:pos="0"/>
                <w:tab w:val="left" w:pos="3867"/>
                <w:tab w:val="left" w:pos="6022"/>
              </w:tabs>
              <w:spacing w:before="120"/>
              <w:ind w:right="57"/>
              <w:rPr>
                <w:rFonts w:asciiTheme="minorHAnsi" w:hAnsiTheme="minorHAnsi" w:cstheme="minorHAnsi"/>
              </w:rPr>
            </w:pPr>
            <w:r w:rsidRPr="006A4574">
              <w:rPr>
                <w:rFonts w:asciiTheme="minorHAnsi" w:hAnsiTheme="minorHAnsi" w:cstheme="minorHAnsi"/>
                <w:b w:val="0"/>
                <w:bCs w:val="0"/>
              </w:rPr>
              <w:t>Deadline for submission of</w:t>
            </w:r>
            <w:r w:rsidRPr="006A4574">
              <w:rPr>
                <w:rFonts w:asciiTheme="minorHAnsi" w:hAnsiTheme="minorHAnsi" w:cstheme="minorHAnsi"/>
                <w:b w:val="0"/>
                <w:bCs w:val="0"/>
                <w:spacing w:val="-5"/>
              </w:rPr>
              <w:t xml:space="preserve"> </w:t>
            </w:r>
            <w:r w:rsidRPr="006A4574">
              <w:rPr>
                <w:rFonts w:asciiTheme="minorHAnsi" w:hAnsiTheme="minorHAnsi" w:cstheme="minorHAnsi"/>
                <w:b w:val="0"/>
                <w:bCs w:val="0"/>
              </w:rPr>
              <w:t>bids is</w:t>
            </w:r>
            <w:r w:rsidR="00CB5967" w:rsidRPr="006A4574">
              <w:rPr>
                <w:rFonts w:asciiTheme="minorHAnsi" w:hAnsiTheme="minorHAnsi" w:cstheme="minorHAnsi"/>
                <w:b w:val="0"/>
                <w:bCs w:val="0"/>
              </w:rPr>
              <w:t xml:space="preserve"> </w:t>
            </w:r>
            <w:r w:rsidR="00EE4D26" w:rsidRPr="006009D1">
              <w:rPr>
                <w:rFonts w:asciiTheme="minorHAnsi" w:hAnsiTheme="minorHAnsi" w:cstheme="minorHAnsi"/>
                <w:b w:val="0"/>
                <w:bCs w:val="0"/>
              </w:rPr>
              <w:t>11</w:t>
            </w:r>
            <w:r w:rsidR="00A62722" w:rsidRPr="006009D1">
              <w:rPr>
                <w:rFonts w:asciiTheme="minorHAnsi" w:hAnsiTheme="minorHAnsi" w:cstheme="minorHAnsi"/>
                <w:b w:val="0"/>
                <w:bCs w:val="0"/>
              </w:rPr>
              <w:t xml:space="preserve">:00 AM </w:t>
            </w:r>
            <w:r w:rsidRPr="006009D1">
              <w:rPr>
                <w:rFonts w:asciiTheme="minorHAnsi" w:hAnsiTheme="minorHAnsi" w:cstheme="minorHAnsi"/>
                <w:b w:val="0"/>
                <w:bCs w:val="0"/>
              </w:rPr>
              <w:t xml:space="preserve">on </w:t>
            </w:r>
            <w:r w:rsidR="002423A8">
              <w:rPr>
                <w:rFonts w:asciiTheme="minorHAnsi" w:hAnsiTheme="minorHAnsi" w:cstheme="minorHAnsi"/>
                <w:b w:val="0"/>
                <w:bCs w:val="0"/>
              </w:rPr>
              <w:t>06</w:t>
            </w:r>
            <w:r w:rsidR="006009D1">
              <w:rPr>
                <w:rFonts w:asciiTheme="minorHAnsi" w:hAnsiTheme="minorHAnsi" w:cstheme="minorHAnsi"/>
                <w:b w:val="0"/>
                <w:bCs w:val="0"/>
              </w:rPr>
              <w:t>/02</w:t>
            </w:r>
            <w:r w:rsidR="00E003F2" w:rsidRPr="006009D1">
              <w:rPr>
                <w:rFonts w:asciiTheme="minorHAnsi" w:hAnsiTheme="minorHAnsi" w:cstheme="minorHAnsi"/>
                <w:b w:val="0"/>
                <w:bCs w:val="0"/>
              </w:rPr>
              <w:t>/</w:t>
            </w:r>
            <w:r w:rsidR="00266E99" w:rsidRPr="006009D1">
              <w:rPr>
                <w:rFonts w:asciiTheme="minorHAnsi" w:hAnsiTheme="minorHAnsi" w:cstheme="minorHAnsi"/>
                <w:b w:val="0"/>
                <w:bCs w:val="0"/>
              </w:rPr>
              <w:t>2026</w:t>
            </w:r>
            <w:r w:rsidR="00266E99" w:rsidRPr="006009D1">
              <w:rPr>
                <w:rFonts w:asciiTheme="minorHAnsi" w:hAnsiTheme="minorHAnsi" w:cstheme="minorHAnsi"/>
              </w:rPr>
              <w:t xml:space="preserve"> </w:t>
            </w:r>
            <w:r w:rsidR="00A62722" w:rsidRPr="006009D1">
              <w:rPr>
                <w:rFonts w:asciiTheme="minorHAnsi" w:hAnsiTheme="minorHAnsi" w:cstheme="minorHAnsi"/>
                <w:b w:val="0"/>
                <w:bCs w:val="0"/>
              </w:rPr>
              <w:t>Somalia local time</w:t>
            </w:r>
            <w:r w:rsidRPr="006009D1">
              <w:rPr>
                <w:rFonts w:asciiTheme="minorHAnsi" w:hAnsiTheme="minorHAnsi" w:cstheme="minorHAnsi"/>
                <w:b w:val="0"/>
                <w:bCs w:val="0"/>
              </w:rPr>
              <w:t>.</w:t>
            </w:r>
          </w:p>
          <w:p w14:paraId="2985D902" w14:textId="75186D8B"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Alternatively, bids can be submitted electronically by email using a password-protected zip file </w:t>
            </w:r>
            <w:proofErr w:type="spellStart"/>
            <w:r w:rsidR="00AD4866" w:rsidRPr="006A4574">
              <w:rPr>
                <w:rFonts w:asciiTheme="minorHAnsi" w:hAnsiTheme="minorHAnsi" w:cstheme="minorHAnsi"/>
                <w:b w:val="0"/>
                <w:bCs w:val="0"/>
              </w:rPr>
              <w:t>to</w:t>
            </w:r>
            <w:r w:rsidR="00AD4866" w:rsidRPr="006A4574">
              <w:rPr>
                <w:rFonts w:asciiTheme="minorHAnsi" w:hAnsiTheme="minorHAnsi" w:cstheme="minorHAnsi"/>
              </w:rPr>
              <w:t>:</w:t>
            </w:r>
            <w:hyperlink r:id="rId20" w:history="1">
              <w:r w:rsidR="004E2097" w:rsidRPr="006A4574">
                <w:rPr>
                  <w:rStyle w:val="Hyperlink"/>
                  <w:rFonts w:asciiTheme="minorHAnsi" w:hAnsiTheme="minorHAnsi" w:cstheme="minorHAnsi"/>
                </w:rPr>
                <w:t>aabyan@rlrp.gov.so</w:t>
              </w:r>
              <w:proofErr w:type="spellEnd"/>
            </w:hyperlink>
            <w:r w:rsidR="00274D88">
              <w:t xml:space="preserve"> and cc: </w:t>
            </w:r>
            <w:r w:rsidR="00274D88" w:rsidRPr="00274D88">
              <w:t>amuhumad@rlrp.gov.so</w:t>
            </w:r>
            <w:r w:rsidR="004E2097" w:rsidRPr="006A4574">
              <w:rPr>
                <w:rFonts w:asciiTheme="minorHAnsi" w:hAnsiTheme="minorHAnsi" w:cstheme="minorHAnsi"/>
                <w:b w:val="0"/>
                <w:bCs w:val="0"/>
              </w:rPr>
              <w:t xml:space="preserve">. </w:t>
            </w:r>
            <w:r w:rsidRPr="006A4574">
              <w:rPr>
                <w:rFonts w:asciiTheme="minorHAnsi" w:hAnsiTheme="minorHAnsi" w:cstheme="minorHAnsi"/>
                <w:b w:val="0"/>
                <w:bCs w:val="0"/>
              </w:rPr>
              <w:t>No passwords should be submitted together with the zip files. The passwords need to be unknown to other parties than the bidder until the bid opening session. In case a bid is submitted without encryption, it will be rejected by the bid opening committee. The following submission procedure will be followed;</w:t>
            </w:r>
          </w:p>
          <w:p w14:paraId="0EE2E2C5" w14:textId="4212FBC6"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r w:rsidRPr="006A4574">
              <w:rPr>
                <w:rFonts w:asciiTheme="minorHAnsi" w:hAnsiTheme="minorHAnsi" w:cstheme="minorHAnsi"/>
                <w:b w:val="0"/>
                <w:bCs w:val="0"/>
              </w:rPr>
              <w:t>1.Email attaching the zip file with a file name clearly identifying the title of the bid,</w:t>
            </w:r>
          </w:p>
          <w:p w14:paraId="31224628" w14:textId="0FFE45D7"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r w:rsidRPr="006A4574">
              <w:rPr>
                <w:rFonts w:asciiTheme="minorHAnsi" w:hAnsiTheme="minorHAnsi" w:cstheme="minorHAnsi"/>
                <w:b w:val="0"/>
                <w:bCs w:val="0"/>
              </w:rPr>
              <w:t>2.Subject line will bear the Invitation for bids title and procurement number;</w:t>
            </w:r>
          </w:p>
          <w:p w14:paraId="55FCBA51" w14:textId="07B08701"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r w:rsidRPr="006A4574">
              <w:rPr>
                <w:rFonts w:asciiTheme="minorHAnsi" w:hAnsiTheme="minorHAnsi" w:cstheme="minorHAnsi"/>
                <w:b w:val="0"/>
                <w:bCs w:val="0"/>
              </w:rPr>
              <w:t>3. The first email received by the purchaser will be considered final</w:t>
            </w:r>
          </w:p>
          <w:p w14:paraId="5B848FF0" w14:textId="72CB4359"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r w:rsidRPr="006A4574">
              <w:rPr>
                <w:rFonts w:asciiTheme="minorHAnsi" w:hAnsiTheme="minorHAnsi" w:cstheme="minorHAnsi"/>
                <w:b w:val="0"/>
                <w:bCs w:val="0"/>
              </w:rPr>
              <w:t xml:space="preserve">The completed bids must be delivered at the submission address or by email on or </w:t>
            </w:r>
            <w:r w:rsidR="00477E47" w:rsidRPr="006A4574">
              <w:rPr>
                <w:rFonts w:asciiTheme="minorHAnsi" w:hAnsiTheme="minorHAnsi" w:cstheme="minorHAnsi"/>
                <w:b w:val="0"/>
                <w:bCs w:val="0"/>
              </w:rPr>
              <w:t xml:space="preserve">before </w:t>
            </w:r>
            <w:r w:rsidR="005546AB" w:rsidRPr="000C1A6D">
              <w:rPr>
                <w:rFonts w:asciiTheme="minorHAnsi" w:hAnsiTheme="minorHAnsi" w:cstheme="minorHAnsi"/>
                <w:b w:val="0"/>
                <w:bCs w:val="0"/>
              </w:rPr>
              <w:t xml:space="preserve">11:00 AM on </w:t>
            </w:r>
            <w:r w:rsidR="002423A8">
              <w:rPr>
                <w:rFonts w:asciiTheme="minorHAnsi" w:hAnsiTheme="minorHAnsi" w:cstheme="minorHAnsi"/>
                <w:b w:val="0"/>
                <w:bCs w:val="0"/>
              </w:rPr>
              <w:t>06</w:t>
            </w:r>
            <w:r w:rsidR="000C1A6D">
              <w:rPr>
                <w:rFonts w:asciiTheme="minorHAnsi" w:hAnsiTheme="minorHAnsi" w:cstheme="minorHAnsi"/>
                <w:b w:val="0"/>
                <w:bCs w:val="0"/>
              </w:rPr>
              <w:t>/02</w:t>
            </w:r>
            <w:r w:rsidR="005546AB" w:rsidRPr="000C1A6D">
              <w:rPr>
                <w:rFonts w:asciiTheme="minorHAnsi" w:hAnsiTheme="minorHAnsi" w:cstheme="minorHAnsi"/>
                <w:b w:val="0"/>
                <w:bCs w:val="0"/>
              </w:rPr>
              <w:t>/</w:t>
            </w:r>
            <w:r w:rsidR="00266E99" w:rsidRPr="000C1A6D">
              <w:rPr>
                <w:rFonts w:asciiTheme="minorHAnsi" w:hAnsiTheme="minorHAnsi" w:cstheme="minorHAnsi"/>
                <w:b w:val="0"/>
                <w:bCs w:val="0"/>
              </w:rPr>
              <w:t xml:space="preserve">2026 </w:t>
            </w:r>
            <w:r w:rsidR="005546AB" w:rsidRPr="000C1A6D">
              <w:rPr>
                <w:rFonts w:asciiTheme="minorHAnsi" w:hAnsiTheme="minorHAnsi" w:cstheme="minorHAnsi"/>
                <w:b w:val="0"/>
                <w:bCs w:val="0"/>
              </w:rPr>
              <w:t>Somalia local time</w:t>
            </w:r>
            <w:r w:rsidR="00477E47" w:rsidRPr="006A4574">
              <w:rPr>
                <w:rFonts w:asciiTheme="minorHAnsi" w:hAnsiTheme="minorHAnsi" w:cstheme="minorHAnsi"/>
                <w:b w:val="0"/>
                <w:bCs w:val="0"/>
              </w:rPr>
              <w:t xml:space="preserve">. </w:t>
            </w:r>
            <w:r w:rsidRPr="006A4574">
              <w:rPr>
                <w:rFonts w:asciiTheme="minorHAnsi" w:hAnsiTheme="minorHAnsi" w:cstheme="minorHAnsi"/>
                <w:b w:val="0"/>
                <w:bCs w:val="0"/>
              </w:rPr>
              <w:t>Any bids received after the closing time and date will be rejected.</w:t>
            </w:r>
          </w:p>
          <w:p w14:paraId="01C55246" w14:textId="2BF0CCB5" w:rsidR="00CF067D" w:rsidRPr="006A4574" w:rsidRDefault="004D1B85" w:rsidP="00CF067D">
            <w:pPr>
              <w:pStyle w:val="TableParagraph"/>
              <w:tabs>
                <w:tab w:val="left" w:pos="0"/>
                <w:tab w:val="left" w:pos="3867"/>
                <w:tab w:val="left" w:pos="6022"/>
              </w:tabs>
              <w:spacing w:before="120"/>
              <w:ind w:right="57"/>
              <w:rPr>
                <w:rFonts w:asciiTheme="minorHAnsi" w:hAnsiTheme="minorHAnsi" w:cstheme="minorHAnsi"/>
                <w:i/>
                <w:iCs/>
                <w:sz w:val="20"/>
                <w:szCs w:val="20"/>
              </w:rPr>
            </w:pPr>
            <w:r w:rsidRPr="006A4574">
              <w:rPr>
                <w:rFonts w:asciiTheme="minorHAnsi" w:hAnsiTheme="minorHAnsi" w:cstheme="minorHAnsi"/>
                <w:b w:val="0"/>
                <w:bCs w:val="0"/>
              </w:rPr>
              <w:lastRenderedPageBreak/>
              <w:t>Submission address is;</w:t>
            </w:r>
            <w:r w:rsidR="00266E99">
              <w:rPr>
                <w:rFonts w:asciiTheme="minorHAnsi" w:hAnsiTheme="minorHAnsi" w:cstheme="minorHAnsi"/>
                <w:b w:val="0"/>
                <w:bCs w:val="0"/>
              </w:rPr>
              <w:t xml:space="preserve"> </w:t>
            </w:r>
            <w:r w:rsidR="00CF067D" w:rsidRPr="006A4574">
              <w:rPr>
                <w:rFonts w:asciiTheme="minorHAnsi" w:hAnsiTheme="minorHAnsi" w:cstheme="minorHAnsi"/>
                <w:b w:val="0"/>
                <w:bCs w:val="0"/>
                <w:i/>
                <w:iCs/>
                <w:sz w:val="20"/>
                <w:szCs w:val="20"/>
              </w:rPr>
              <w:t>Rural Livelihoods Resilience Program (RLRP)</w:t>
            </w:r>
          </w:p>
          <w:p w14:paraId="09F1F4B1" w14:textId="77777777" w:rsidR="00CF067D" w:rsidRPr="006A4574" w:rsidRDefault="00CF067D" w:rsidP="00CF067D">
            <w:pPr>
              <w:pStyle w:val="TableParagraph"/>
              <w:tabs>
                <w:tab w:val="left" w:pos="3867"/>
                <w:tab w:val="left" w:pos="6022"/>
              </w:tabs>
              <w:rPr>
                <w:rFonts w:asciiTheme="minorHAnsi" w:hAnsiTheme="minorHAnsi" w:cstheme="minorHAnsi"/>
                <w:i/>
                <w:iCs/>
                <w:sz w:val="20"/>
                <w:szCs w:val="20"/>
              </w:rPr>
            </w:pPr>
            <w:r w:rsidRPr="006A4574">
              <w:rPr>
                <w:rFonts w:asciiTheme="minorHAnsi" w:hAnsiTheme="minorHAnsi" w:cstheme="minorHAnsi"/>
                <w:b w:val="0"/>
                <w:bCs w:val="0"/>
                <w:i/>
                <w:iCs/>
                <w:sz w:val="20"/>
                <w:szCs w:val="20"/>
              </w:rPr>
              <w:t xml:space="preserve">National Program Coordination Unit (NPCU) office Airport Road, </w:t>
            </w:r>
            <w:proofErr w:type="spellStart"/>
            <w:r w:rsidRPr="006A4574">
              <w:rPr>
                <w:rFonts w:asciiTheme="minorHAnsi" w:hAnsiTheme="minorHAnsi" w:cstheme="minorHAnsi"/>
                <w:b w:val="0"/>
                <w:bCs w:val="0"/>
                <w:i/>
                <w:iCs/>
                <w:sz w:val="20"/>
                <w:szCs w:val="20"/>
              </w:rPr>
              <w:t>Wadajir</w:t>
            </w:r>
            <w:proofErr w:type="spellEnd"/>
            <w:r w:rsidRPr="006A4574">
              <w:rPr>
                <w:rFonts w:asciiTheme="minorHAnsi" w:hAnsiTheme="minorHAnsi" w:cstheme="minorHAnsi"/>
                <w:b w:val="0"/>
                <w:bCs w:val="0"/>
                <w:i/>
                <w:iCs/>
                <w:sz w:val="20"/>
                <w:szCs w:val="20"/>
              </w:rPr>
              <w:t xml:space="preserve"> District-Mogadishu, Somalia.  </w:t>
            </w:r>
          </w:p>
          <w:p w14:paraId="0792D437" w14:textId="2244D2B1"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p>
          <w:p w14:paraId="26E3F648" w14:textId="77777777"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p>
          <w:p w14:paraId="0E0B94C7" w14:textId="02E8133B" w:rsidR="004D1B85" w:rsidRPr="006A4574" w:rsidRDefault="004D1B85" w:rsidP="004D1B85">
            <w:pPr>
              <w:pStyle w:val="TableParagraph"/>
              <w:tabs>
                <w:tab w:val="left" w:pos="0"/>
                <w:tab w:val="left" w:pos="3867"/>
                <w:tab w:val="left" w:pos="6022"/>
              </w:tabs>
              <w:spacing w:before="120"/>
              <w:ind w:right="57"/>
              <w:rPr>
                <w:rFonts w:asciiTheme="minorHAnsi" w:hAnsiTheme="minorHAnsi" w:cstheme="minorHAnsi"/>
                <w:b w:val="0"/>
                <w:bCs w:val="0"/>
              </w:rPr>
            </w:pPr>
          </w:p>
        </w:tc>
      </w:tr>
      <w:tr w:rsidR="00801347" w:rsidRPr="006A4574" w14:paraId="2B6C2C31" w14:textId="77777777" w:rsidTr="00A535EF">
        <w:trPr>
          <w:trHeight w:val="643"/>
        </w:trPr>
        <w:tc>
          <w:tcPr>
            <w:cnfStyle w:val="001000000000" w:firstRow="0" w:lastRow="0" w:firstColumn="1" w:lastColumn="0" w:oddVBand="0" w:evenVBand="0" w:oddHBand="0" w:evenHBand="0" w:firstRowFirstColumn="0" w:firstRowLastColumn="0" w:lastRowFirstColumn="0" w:lastRowLastColumn="0"/>
            <w:tcW w:w="1440" w:type="dxa"/>
          </w:tcPr>
          <w:p w14:paraId="475FCBA1" w14:textId="04E52343" w:rsidR="00801347" w:rsidRPr="006A4574" w:rsidRDefault="00BC1812" w:rsidP="002E58D5">
            <w:pPr>
              <w:pStyle w:val="TableParagraph"/>
              <w:tabs>
                <w:tab w:val="left" w:pos="0"/>
              </w:tabs>
              <w:spacing w:before="120"/>
              <w:ind w:right="57"/>
              <w:rPr>
                <w:rFonts w:asciiTheme="minorHAnsi" w:hAnsiTheme="minorHAnsi" w:cstheme="minorHAnsi"/>
                <w:b w:val="0"/>
                <w:sz w:val="24"/>
                <w:szCs w:val="24"/>
              </w:rPr>
            </w:pPr>
            <w:r w:rsidRPr="006A4574">
              <w:rPr>
                <w:rFonts w:asciiTheme="minorHAnsi" w:hAnsiTheme="minorHAnsi" w:cstheme="minorHAnsi"/>
                <w:b w:val="0"/>
              </w:rPr>
              <w:lastRenderedPageBreak/>
              <w:t>ITB c</w:t>
            </w:r>
            <w:r w:rsidR="00801347" w:rsidRPr="006A4574">
              <w:rPr>
                <w:rFonts w:asciiTheme="minorHAnsi" w:hAnsiTheme="minorHAnsi" w:cstheme="minorHAnsi"/>
                <w:b w:val="0"/>
              </w:rPr>
              <w:t>lause 2</w:t>
            </w:r>
            <w:r w:rsidR="003944AA" w:rsidRPr="006A4574">
              <w:rPr>
                <w:rFonts w:asciiTheme="minorHAnsi" w:hAnsiTheme="minorHAnsi" w:cstheme="minorHAnsi"/>
                <w:b w:val="0"/>
              </w:rPr>
              <w:t>7</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tcPr>
          <w:p w14:paraId="4113B0A3" w14:textId="0CB24B47" w:rsidR="00801347" w:rsidRPr="006A4574" w:rsidRDefault="00801347" w:rsidP="00D02002">
            <w:pPr>
              <w:pStyle w:val="TableParagraph"/>
              <w:tabs>
                <w:tab w:val="left" w:pos="0"/>
                <w:tab w:val="left" w:pos="4483"/>
                <w:tab w:val="left" w:pos="4616"/>
                <w:tab w:val="left" w:pos="6784"/>
              </w:tabs>
              <w:spacing w:before="120"/>
              <w:ind w:right="57"/>
              <w:rPr>
                <w:rFonts w:asciiTheme="minorHAnsi" w:hAnsiTheme="minorHAnsi" w:cstheme="minorHAnsi"/>
                <w:b w:val="0"/>
                <w:bCs w:val="0"/>
              </w:rPr>
            </w:pPr>
            <w:r w:rsidRPr="006A4574">
              <w:rPr>
                <w:rFonts w:asciiTheme="minorHAnsi" w:hAnsiTheme="minorHAnsi" w:cstheme="minorHAnsi"/>
                <w:b w:val="0"/>
                <w:bCs w:val="0"/>
              </w:rPr>
              <w:t>The opening of bids shall take place</w:t>
            </w:r>
            <w:r w:rsidRPr="006A4574">
              <w:rPr>
                <w:rFonts w:asciiTheme="minorHAnsi" w:hAnsiTheme="minorHAnsi" w:cstheme="minorHAnsi"/>
                <w:b w:val="0"/>
                <w:bCs w:val="0"/>
                <w:spacing w:val="7"/>
              </w:rPr>
              <w:t xml:space="preserve"> </w:t>
            </w:r>
            <w:r w:rsidRPr="006A4574">
              <w:rPr>
                <w:rFonts w:asciiTheme="minorHAnsi" w:hAnsiTheme="minorHAnsi" w:cstheme="minorHAnsi"/>
                <w:b w:val="0"/>
                <w:bCs w:val="0"/>
              </w:rPr>
              <w:t>at</w:t>
            </w:r>
            <w:r w:rsidR="00D02002" w:rsidRPr="006A4574">
              <w:rPr>
                <w:rFonts w:asciiTheme="minorHAnsi" w:hAnsiTheme="minorHAnsi" w:cstheme="minorHAnsi"/>
                <w:b w:val="0"/>
                <w:bCs w:val="0"/>
              </w:rPr>
              <w:t xml:space="preserve"> </w:t>
            </w:r>
            <w:r w:rsidR="00EE4D26" w:rsidRPr="000C1A6D">
              <w:rPr>
                <w:rFonts w:asciiTheme="minorHAnsi" w:hAnsiTheme="minorHAnsi" w:cstheme="minorHAnsi"/>
                <w:b w:val="0"/>
                <w:bCs w:val="0"/>
              </w:rPr>
              <w:t>11</w:t>
            </w:r>
            <w:r w:rsidR="00AF5BE7" w:rsidRPr="000C1A6D">
              <w:rPr>
                <w:rFonts w:asciiTheme="minorHAnsi" w:hAnsiTheme="minorHAnsi" w:cstheme="minorHAnsi"/>
                <w:b w:val="0"/>
                <w:bCs w:val="0"/>
              </w:rPr>
              <w:t>:</w:t>
            </w:r>
            <w:r w:rsidR="00EE4D26" w:rsidRPr="000C1A6D">
              <w:rPr>
                <w:rFonts w:asciiTheme="minorHAnsi" w:hAnsiTheme="minorHAnsi" w:cstheme="minorHAnsi"/>
                <w:b w:val="0"/>
                <w:bCs w:val="0"/>
              </w:rPr>
              <w:t>3</w:t>
            </w:r>
            <w:r w:rsidR="00D02002" w:rsidRPr="000C1A6D">
              <w:rPr>
                <w:rFonts w:asciiTheme="minorHAnsi" w:hAnsiTheme="minorHAnsi" w:cstheme="minorHAnsi"/>
                <w:b w:val="0"/>
                <w:bCs w:val="0"/>
              </w:rPr>
              <w:t xml:space="preserve">0 AM </w:t>
            </w:r>
            <w:r w:rsidRPr="000C1A6D">
              <w:rPr>
                <w:rFonts w:asciiTheme="minorHAnsi" w:hAnsiTheme="minorHAnsi" w:cstheme="minorHAnsi"/>
                <w:b w:val="0"/>
                <w:bCs w:val="0"/>
              </w:rPr>
              <w:t>hours</w:t>
            </w:r>
            <w:r w:rsidRPr="000C1A6D">
              <w:rPr>
                <w:rFonts w:asciiTheme="minorHAnsi" w:hAnsiTheme="minorHAnsi" w:cstheme="minorHAnsi"/>
                <w:b w:val="0"/>
                <w:bCs w:val="0"/>
                <w:spacing w:val="8"/>
              </w:rPr>
              <w:t xml:space="preserve"> </w:t>
            </w:r>
            <w:r w:rsidR="00D02002" w:rsidRPr="000C1A6D">
              <w:rPr>
                <w:rFonts w:asciiTheme="minorHAnsi" w:hAnsiTheme="minorHAnsi" w:cstheme="minorHAnsi"/>
                <w:b w:val="0"/>
                <w:bCs w:val="0"/>
              </w:rPr>
              <w:t xml:space="preserve">on </w:t>
            </w:r>
            <w:r w:rsidR="002423A8">
              <w:rPr>
                <w:rFonts w:asciiTheme="minorHAnsi" w:hAnsiTheme="minorHAnsi" w:cstheme="minorHAnsi"/>
                <w:b w:val="0"/>
                <w:bCs w:val="0"/>
              </w:rPr>
              <w:t>06</w:t>
            </w:r>
            <w:r w:rsidR="000C1A6D">
              <w:rPr>
                <w:rFonts w:asciiTheme="minorHAnsi" w:hAnsiTheme="minorHAnsi" w:cstheme="minorHAnsi"/>
                <w:b w:val="0"/>
                <w:bCs w:val="0"/>
              </w:rPr>
              <w:t>/02</w:t>
            </w:r>
            <w:r w:rsidR="00F46F2A" w:rsidRPr="000C1A6D">
              <w:rPr>
                <w:rFonts w:asciiTheme="minorHAnsi" w:hAnsiTheme="minorHAnsi" w:cstheme="minorHAnsi"/>
                <w:b w:val="0"/>
                <w:bCs w:val="0"/>
              </w:rPr>
              <w:t>/</w:t>
            </w:r>
            <w:r w:rsidR="00266E99" w:rsidRPr="000C1A6D">
              <w:rPr>
                <w:rFonts w:asciiTheme="minorHAnsi" w:hAnsiTheme="minorHAnsi" w:cstheme="minorHAnsi"/>
                <w:b w:val="0"/>
                <w:bCs w:val="0"/>
              </w:rPr>
              <w:t>2026</w:t>
            </w:r>
            <w:r w:rsidR="00266E99" w:rsidRPr="006A4574">
              <w:rPr>
                <w:rFonts w:asciiTheme="minorHAnsi" w:hAnsiTheme="minorHAnsi" w:cstheme="minorHAnsi"/>
              </w:rPr>
              <w:t xml:space="preserve"> </w:t>
            </w:r>
            <w:r w:rsidRPr="006A4574">
              <w:rPr>
                <w:rFonts w:asciiTheme="minorHAnsi" w:hAnsiTheme="minorHAnsi" w:cstheme="minorHAnsi"/>
                <w:b w:val="0"/>
                <w:bCs w:val="0"/>
              </w:rPr>
              <w:t>at</w:t>
            </w:r>
            <w:r w:rsidRPr="006A4574">
              <w:rPr>
                <w:rFonts w:asciiTheme="minorHAnsi" w:hAnsiTheme="minorHAnsi" w:cstheme="minorHAnsi"/>
                <w:b w:val="0"/>
                <w:bCs w:val="0"/>
                <w:u w:val="single"/>
              </w:rPr>
              <w:t xml:space="preserve"> </w:t>
            </w:r>
            <w:r w:rsidR="00F46F2A" w:rsidRPr="006A4574">
              <w:rPr>
                <w:rFonts w:asciiTheme="minorHAnsi" w:hAnsiTheme="minorHAnsi" w:cstheme="minorHAnsi"/>
                <w:b w:val="0"/>
                <w:bCs w:val="0"/>
              </w:rPr>
              <w:t xml:space="preserve">National Program Coordination Unit (NPCU) office Airport Road, </w:t>
            </w:r>
            <w:proofErr w:type="spellStart"/>
            <w:r w:rsidR="00F46F2A" w:rsidRPr="006A4574">
              <w:rPr>
                <w:rFonts w:asciiTheme="minorHAnsi" w:hAnsiTheme="minorHAnsi" w:cstheme="minorHAnsi"/>
                <w:b w:val="0"/>
                <w:bCs w:val="0"/>
              </w:rPr>
              <w:t>Wadajir</w:t>
            </w:r>
            <w:proofErr w:type="spellEnd"/>
            <w:r w:rsidR="00F46F2A" w:rsidRPr="006A4574">
              <w:rPr>
                <w:rFonts w:asciiTheme="minorHAnsi" w:hAnsiTheme="minorHAnsi" w:cstheme="minorHAnsi"/>
                <w:b w:val="0"/>
                <w:bCs w:val="0"/>
              </w:rPr>
              <w:t xml:space="preserve"> District-Mogadishu Somalia.</w:t>
            </w:r>
            <w:r w:rsidR="00835262" w:rsidRPr="006A4574">
              <w:rPr>
                <w:rFonts w:asciiTheme="minorHAnsi" w:hAnsiTheme="minorHAnsi" w:cstheme="minorHAnsi"/>
                <w:b w:val="0"/>
                <w:bCs w:val="0"/>
              </w:rPr>
              <w:t xml:space="preserve"> </w:t>
            </w:r>
            <w:r w:rsidR="004E200B" w:rsidRPr="006A4574">
              <w:rPr>
                <w:rFonts w:asciiTheme="minorHAnsi" w:hAnsiTheme="minorHAnsi" w:cstheme="minorHAnsi"/>
                <w:b w:val="0"/>
                <w:bCs w:val="0"/>
              </w:rPr>
              <w:t>A</w:t>
            </w:r>
            <w:r w:rsidR="00835262" w:rsidRPr="006A4574">
              <w:rPr>
                <w:rFonts w:asciiTheme="minorHAnsi" w:hAnsiTheme="minorHAnsi" w:cstheme="minorHAnsi"/>
                <w:b w:val="0"/>
                <w:bCs w:val="0"/>
              </w:rPr>
              <w:t>nd</w:t>
            </w:r>
            <w:r w:rsidR="004E200B" w:rsidRPr="006A4574">
              <w:rPr>
                <w:rFonts w:asciiTheme="minorHAnsi" w:hAnsiTheme="minorHAnsi" w:cstheme="minorHAnsi"/>
                <w:b w:val="0"/>
                <w:bCs w:val="0"/>
              </w:rPr>
              <w:t xml:space="preserve"> </w:t>
            </w:r>
            <w:r w:rsidR="00835262" w:rsidRPr="006A4574">
              <w:rPr>
                <w:rFonts w:asciiTheme="minorHAnsi" w:hAnsiTheme="minorHAnsi" w:cstheme="minorHAnsi"/>
                <w:b w:val="0"/>
                <w:bCs w:val="0"/>
              </w:rPr>
              <w:t xml:space="preserve">via Google Meet </w:t>
            </w:r>
            <w:hyperlink r:id="rId21" w:history="1">
              <w:r w:rsidR="0047448B" w:rsidRPr="002423A8">
                <w:rPr>
                  <w:rStyle w:val="Hyperlink"/>
                  <w:rFonts w:asciiTheme="minorHAnsi" w:hAnsiTheme="minorHAnsi" w:cstheme="minorHAnsi"/>
                  <w:highlight w:val="yellow"/>
                </w:rPr>
                <w:t>https://meet.google.com/tdt-exvu-sed</w:t>
              </w:r>
            </w:hyperlink>
            <w:r w:rsidR="0047448B" w:rsidRPr="006A4574">
              <w:rPr>
                <w:rFonts w:asciiTheme="minorHAnsi" w:hAnsiTheme="minorHAnsi" w:cstheme="minorHAnsi"/>
                <w:b w:val="0"/>
                <w:bCs w:val="0"/>
              </w:rPr>
              <w:t xml:space="preserve"> </w:t>
            </w:r>
            <w:r w:rsidR="00835262" w:rsidRPr="006A4574">
              <w:rPr>
                <w:rFonts w:asciiTheme="minorHAnsi" w:hAnsiTheme="minorHAnsi" w:cstheme="minorHAnsi"/>
                <w:b w:val="0"/>
                <w:bCs w:val="0"/>
              </w:rPr>
              <w:t xml:space="preserve">on </w:t>
            </w:r>
            <w:r w:rsidR="00A35636" w:rsidRPr="000C1A6D">
              <w:rPr>
                <w:rFonts w:asciiTheme="minorHAnsi" w:hAnsiTheme="minorHAnsi" w:cstheme="minorHAnsi"/>
                <w:b w:val="0"/>
                <w:bCs w:val="0"/>
              </w:rPr>
              <w:t>11:30 AM hours</w:t>
            </w:r>
            <w:r w:rsidR="00A35636" w:rsidRPr="000C1A6D">
              <w:rPr>
                <w:rFonts w:asciiTheme="minorHAnsi" w:hAnsiTheme="minorHAnsi" w:cstheme="minorHAnsi"/>
                <w:b w:val="0"/>
                <w:bCs w:val="0"/>
                <w:spacing w:val="8"/>
              </w:rPr>
              <w:t xml:space="preserve"> </w:t>
            </w:r>
            <w:r w:rsidR="00A35636" w:rsidRPr="000C1A6D">
              <w:rPr>
                <w:rFonts w:asciiTheme="minorHAnsi" w:hAnsiTheme="minorHAnsi" w:cstheme="minorHAnsi"/>
                <w:b w:val="0"/>
                <w:bCs w:val="0"/>
              </w:rPr>
              <w:t xml:space="preserve">on </w:t>
            </w:r>
            <w:r w:rsidR="002423A8">
              <w:rPr>
                <w:rFonts w:asciiTheme="minorHAnsi" w:hAnsiTheme="minorHAnsi" w:cstheme="minorHAnsi"/>
                <w:b w:val="0"/>
                <w:bCs w:val="0"/>
              </w:rPr>
              <w:t>06</w:t>
            </w:r>
            <w:r w:rsidR="000C1A6D">
              <w:rPr>
                <w:rFonts w:asciiTheme="minorHAnsi" w:hAnsiTheme="minorHAnsi" w:cstheme="minorHAnsi"/>
                <w:b w:val="0"/>
                <w:bCs w:val="0"/>
              </w:rPr>
              <w:t>/02</w:t>
            </w:r>
            <w:r w:rsidR="00A35636" w:rsidRPr="000C1A6D">
              <w:rPr>
                <w:rFonts w:asciiTheme="minorHAnsi" w:hAnsiTheme="minorHAnsi" w:cstheme="minorHAnsi"/>
                <w:b w:val="0"/>
                <w:bCs w:val="0"/>
              </w:rPr>
              <w:t>/</w:t>
            </w:r>
            <w:r w:rsidR="00266E99" w:rsidRPr="000C1A6D">
              <w:rPr>
                <w:rFonts w:asciiTheme="minorHAnsi" w:hAnsiTheme="minorHAnsi" w:cstheme="minorHAnsi"/>
                <w:b w:val="0"/>
                <w:bCs w:val="0"/>
              </w:rPr>
              <w:t>2026</w:t>
            </w:r>
          </w:p>
        </w:tc>
      </w:tr>
      <w:tr w:rsidR="00801347" w:rsidRPr="006A4574" w14:paraId="14CD1703" w14:textId="77777777" w:rsidTr="00A535EF">
        <w:trPr>
          <w:trHeight w:val="1133"/>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6FE81882" w14:textId="711FB466" w:rsidR="00801347" w:rsidRPr="006A4574" w:rsidRDefault="00BC1812" w:rsidP="002E58D5">
            <w:pPr>
              <w:pStyle w:val="TableParagraph"/>
              <w:tabs>
                <w:tab w:val="left" w:pos="0"/>
              </w:tabs>
              <w:spacing w:before="120"/>
              <w:ind w:right="57"/>
              <w:rPr>
                <w:rFonts w:asciiTheme="minorHAnsi" w:hAnsiTheme="minorHAnsi" w:cstheme="minorHAnsi"/>
                <w:b w:val="0"/>
              </w:rPr>
            </w:pPr>
            <w:r w:rsidRPr="006A4574">
              <w:rPr>
                <w:rFonts w:asciiTheme="minorHAnsi" w:hAnsiTheme="minorHAnsi" w:cstheme="minorHAnsi"/>
                <w:b w:val="0"/>
              </w:rPr>
              <w:t>ITB c</w:t>
            </w:r>
            <w:r w:rsidR="00801347" w:rsidRPr="006A4574">
              <w:rPr>
                <w:rFonts w:asciiTheme="minorHAnsi" w:hAnsiTheme="minorHAnsi" w:cstheme="minorHAnsi"/>
                <w:b w:val="0"/>
              </w:rPr>
              <w:t xml:space="preserve">lause </w:t>
            </w:r>
            <w:r w:rsidR="003944AA" w:rsidRPr="006A4574">
              <w:rPr>
                <w:rFonts w:asciiTheme="minorHAnsi" w:hAnsiTheme="minorHAnsi" w:cstheme="minorHAnsi"/>
                <w:b w:val="0"/>
              </w:rPr>
              <w:t>30</w:t>
            </w:r>
            <w:r w:rsidR="00801347" w:rsidRPr="006A4574">
              <w:rPr>
                <w:rFonts w:asciiTheme="minorHAnsi" w:hAnsiTheme="minorHAnsi" w:cstheme="minorHAnsi"/>
                <w:b w:val="0"/>
              </w:rPr>
              <w:t>.4</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360122B9" w14:textId="269AA9C6" w:rsidR="00801347" w:rsidRPr="006A4574" w:rsidRDefault="00801347" w:rsidP="002E58D5">
            <w:pPr>
              <w:pStyle w:val="BDSDefault"/>
              <w:tabs>
                <w:tab w:val="left" w:pos="0"/>
              </w:tabs>
              <w:spacing w:after="0"/>
              <w:ind w:right="57"/>
              <w:jc w:val="left"/>
              <w:rPr>
                <w:rFonts w:cstheme="minorHAnsi"/>
                <w:sz w:val="22"/>
                <w:szCs w:val="22"/>
              </w:rPr>
            </w:pPr>
            <w:r w:rsidRPr="006A4574">
              <w:rPr>
                <w:rFonts w:cstheme="minorHAnsi"/>
                <w:b w:val="0"/>
                <w:bCs w:val="0"/>
                <w:sz w:val="22"/>
                <w:szCs w:val="22"/>
              </w:rPr>
              <w:t xml:space="preserve">Evaluation will be </w:t>
            </w:r>
            <w:r w:rsidR="00EB21BF" w:rsidRPr="006A4574">
              <w:rPr>
                <w:rFonts w:cstheme="minorHAnsi"/>
                <w:b w:val="0"/>
                <w:bCs w:val="0"/>
                <w:sz w:val="22"/>
                <w:szCs w:val="22"/>
              </w:rPr>
              <w:t>based upon:</w:t>
            </w:r>
            <w:r w:rsidR="003944AA" w:rsidRPr="006A4574">
              <w:rPr>
                <w:rFonts w:cstheme="minorHAnsi"/>
                <w:b w:val="0"/>
                <w:bCs w:val="0"/>
                <w:sz w:val="22"/>
                <w:szCs w:val="22"/>
              </w:rPr>
              <w:t xml:space="preserve"> </w:t>
            </w:r>
            <w:r w:rsidR="00EB21BF" w:rsidRPr="006A4574">
              <w:rPr>
                <w:rFonts w:cstheme="minorHAnsi"/>
                <w:b w:val="0"/>
                <w:bCs w:val="0"/>
                <w:iCs/>
                <w:color w:val="000000" w:themeColor="text1"/>
                <w:sz w:val="22"/>
                <w:szCs w:val="22"/>
              </w:rPr>
              <w:t>per</w:t>
            </w:r>
            <w:r w:rsidR="005E5D8E" w:rsidRPr="006A4574">
              <w:rPr>
                <w:rFonts w:cstheme="minorHAnsi"/>
                <w:b w:val="0"/>
                <w:bCs w:val="0"/>
                <w:iCs/>
                <w:color w:val="000000" w:themeColor="text1"/>
                <w:sz w:val="22"/>
                <w:szCs w:val="22"/>
              </w:rPr>
              <w:t xml:space="preserve"> l</w:t>
            </w:r>
            <w:r w:rsidRPr="006A4574">
              <w:rPr>
                <w:rFonts w:cstheme="minorHAnsi"/>
                <w:b w:val="0"/>
                <w:bCs w:val="0"/>
                <w:iCs/>
                <w:color w:val="000000" w:themeColor="text1"/>
                <w:sz w:val="22"/>
                <w:szCs w:val="22"/>
              </w:rPr>
              <w:t>ot</w:t>
            </w:r>
            <w:r w:rsidR="00EB21BF" w:rsidRPr="006A4574">
              <w:rPr>
                <w:rFonts w:cstheme="minorHAnsi"/>
                <w:b w:val="0"/>
                <w:bCs w:val="0"/>
                <w:iCs/>
                <w:color w:val="000000" w:themeColor="text1"/>
                <w:sz w:val="22"/>
                <w:szCs w:val="22"/>
              </w:rPr>
              <w:t xml:space="preserve"> </w:t>
            </w:r>
            <w:r w:rsidRPr="006A4574">
              <w:rPr>
                <w:rFonts w:cstheme="minorHAnsi"/>
                <w:b w:val="0"/>
                <w:bCs w:val="0"/>
                <w:iCs/>
                <w:color w:val="000000" w:themeColor="text1"/>
                <w:sz w:val="22"/>
                <w:szCs w:val="22"/>
              </w:rPr>
              <w:t>(contract)</w:t>
            </w:r>
            <w:r w:rsidR="003426A0" w:rsidRPr="006A4574">
              <w:rPr>
                <w:rFonts w:cstheme="minorHAnsi"/>
                <w:b w:val="0"/>
                <w:bCs w:val="0"/>
                <w:iCs/>
                <w:color w:val="000000" w:themeColor="text1"/>
                <w:sz w:val="22"/>
                <w:szCs w:val="22"/>
              </w:rPr>
              <w:t xml:space="preserve">. </w:t>
            </w:r>
          </w:p>
          <w:p w14:paraId="4688F905" w14:textId="73FF9BFC" w:rsidR="00801347" w:rsidRPr="006A4574" w:rsidRDefault="00801347" w:rsidP="002E58D5">
            <w:pPr>
              <w:pStyle w:val="BDSDefault"/>
              <w:tabs>
                <w:tab w:val="left" w:pos="0"/>
              </w:tabs>
              <w:spacing w:after="0"/>
              <w:ind w:right="57"/>
              <w:jc w:val="left"/>
              <w:rPr>
                <w:rFonts w:cstheme="minorHAnsi"/>
                <w:b w:val="0"/>
                <w:bCs w:val="0"/>
                <w:color w:val="FF0000"/>
                <w:sz w:val="22"/>
                <w:szCs w:val="22"/>
              </w:rPr>
            </w:pPr>
            <w:r w:rsidRPr="006A4574">
              <w:rPr>
                <w:rFonts w:cstheme="minorHAnsi"/>
                <w:b w:val="0"/>
                <w:bCs w:val="0"/>
                <w:sz w:val="22"/>
                <w:szCs w:val="22"/>
              </w:rPr>
              <w:t xml:space="preserve">Bids will be evaluated </w:t>
            </w:r>
            <w:r w:rsidR="00EB21BF" w:rsidRPr="006A4574">
              <w:rPr>
                <w:rFonts w:cstheme="minorHAnsi"/>
                <w:b w:val="0"/>
                <w:bCs w:val="0"/>
                <w:sz w:val="22"/>
                <w:szCs w:val="22"/>
              </w:rPr>
              <w:t xml:space="preserve">on complete </w:t>
            </w:r>
            <w:r w:rsidRPr="006A4574">
              <w:rPr>
                <w:rFonts w:cstheme="minorHAnsi"/>
                <w:b w:val="0"/>
                <w:bCs w:val="0"/>
                <w:sz w:val="22"/>
                <w:szCs w:val="22"/>
              </w:rPr>
              <w:t>lot by lot</w:t>
            </w:r>
            <w:r w:rsidR="00EB21BF" w:rsidRPr="006A4574">
              <w:rPr>
                <w:rFonts w:cstheme="minorHAnsi"/>
                <w:b w:val="0"/>
                <w:bCs w:val="0"/>
                <w:sz w:val="22"/>
                <w:szCs w:val="22"/>
              </w:rPr>
              <w:t xml:space="preserve"> basis</w:t>
            </w:r>
            <w:r w:rsidRPr="006A4574">
              <w:rPr>
                <w:rFonts w:cstheme="minorHAnsi"/>
                <w:b w:val="0"/>
                <w:bCs w:val="0"/>
                <w:sz w:val="22"/>
                <w:szCs w:val="22"/>
              </w:rPr>
              <w:t xml:space="preserve">. If a </w:t>
            </w:r>
            <w:r w:rsidR="005E5D8E" w:rsidRPr="006A4574">
              <w:rPr>
                <w:rFonts w:cstheme="minorHAnsi"/>
                <w:b w:val="0"/>
                <w:bCs w:val="0"/>
                <w:sz w:val="22"/>
                <w:szCs w:val="22"/>
              </w:rPr>
              <w:t xml:space="preserve">price schedule </w:t>
            </w:r>
            <w:r w:rsidR="00EB21BF" w:rsidRPr="006A4574">
              <w:rPr>
                <w:rFonts w:cstheme="minorHAnsi"/>
                <w:b w:val="0"/>
                <w:bCs w:val="0"/>
                <w:sz w:val="22"/>
                <w:szCs w:val="22"/>
              </w:rPr>
              <w:t xml:space="preserve">(lot) </w:t>
            </w:r>
            <w:r w:rsidR="005E5D8E" w:rsidRPr="006A4574">
              <w:rPr>
                <w:rFonts w:cstheme="minorHAnsi"/>
                <w:b w:val="0"/>
                <w:bCs w:val="0"/>
                <w:sz w:val="22"/>
                <w:szCs w:val="22"/>
              </w:rPr>
              <w:t>shows items listed but not priced, their prices shall be assumed to be include</w:t>
            </w:r>
            <w:r w:rsidR="00903709" w:rsidRPr="006A4574">
              <w:rPr>
                <w:rFonts w:cstheme="minorHAnsi"/>
                <w:b w:val="0"/>
                <w:bCs w:val="0"/>
                <w:sz w:val="22"/>
                <w:szCs w:val="22"/>
              </w:rPr>
              <w:t>d in the prices of other items.</w:t>
            </w:r>
            <w:r w:rsidR="005E5D8E" w:rsidRPr="006A4574">
              <w:rPr>
                <w:rFonts w:cstheme="minorHAnsi"/>
                <w:b w:val="0"/>
                <w:bCs w:val="0"/>
                <w:sz w:val="22"/>
                <w:szCs w:val="22"/>
              </w:rPr>
              <w:t xml:space="preserve"> </w:t>
            </w:r>
            <w:r w:rsidR="00C6080D" w:rsidRPr="006A4574">
              <w:rPr>
                <w:rFonts w:cstheme="minorHAnsi"/>
                <w:b w:val="0"/>
                <w:bCs w:val="0"/>
                <w:sz w:val="22"/>
                <w:szCs w:val="22"/>
              </w:rPr>
              <w:t>A</w:t>
            </w:r>
            <w:r w:rsidR="005E5D8E" w:rsidRPr="006A4574">
              <w:rPr>
                <w:rFonts w:cstheme="minorHAnsi"/>
                <w:b w:val="0"/>
                <w:bCs w:val="0"/>
                <w:sz w:val="22"/>
                <w:szCs w:val="22"/>
              </w:rPr>
              <w:t xml:space="preserve">n item </w:t>
            </w:r>
            <w:r w:rsidR="00C6080D" w:rsidRPr="006A4574">
              <w:rPr>
                <w:rFonts w:cstheme="minorHAnsi"/>
                <w:b w:val="0"/>
                <w:bCs w:val="0"/>
                <w:sz w:val="22"/>
                <w:szCs w:val="22"/>
              </w:rPr>
              <w:t>“</w:t>
            </w:r>
            <w:r w:rsidR="005E5D8E" w:rsidRPr="006A4574">
              <w:rPr>
                <w:rFonts w:cstheme="minorHAnsi"/>
                <w:b w:val="0"/>
                <w:bCs w:val="0"/>
                <w:sz w:val="22"/>
                <w:szCs w:val="22"/>
              </w:rPr>
              <w:t>not listed</w:t>
            </w:r>
            <w:r w:rsidR="00C6080D" w:rsidRPr="006A4574">
              <w:rPr>
                <w:rFonts w:cstheme="minorHAnsi"/>
                <w:b w:val="0"/>
                <w:bCs w:val="0"/>
                <w:sz w:val="22"/>
                <w:szCs w:val="22"/>
              </w:rPr>
              <w:t>”</w:t>
            </w:r>
            <w:r w:rsidR="005E5D8E" w:rsidRPr="006A4574">
              <w:rPr>
                <w:rFonts w:cstheme="minorHAnsi"/>
                <w:b w:val="0"/>
                <w:bCs w:val="0"/>
                <w:sz w:val="22"/>
                <w:szCs w:val="22"/>
              </w:rPr>
              <w:t xml:space="preserve"> in the price schedule </w:t>
            </w:r>
            <w:r w:rsidRPr="006A4574">
              <w:rPr>
                <w:rFonts w:cstheme="minorHAnsi"/>
                <w:b w:val="0"/>
                <w:bCs w:val="0"/>
                <w:sz w:val="22"/>
                <w:szCs w:val="22"/>
              </w:rPr>
              <w:t>shall be assumed to be not included in the bid, and provided that the bid is substantially responsive</w:t>
            </w:r>
            <w:r w:rsidR="00C6080D" w:rsidRPr="006A4574">
              <w:rPr>
                <w:rFonts w:cstheme="minorHAnsi"/>
                <w:b w:val="0"/>
                <w:bCs w:val="0"/>
                <w:sz w:val="22"/>
                <w:szCs w:val="22"/>
              </w:rPr>
              <w:t xml:space="preserve"> and the number of such “non-listed” items does not exceed 10% </w:t>
            </w:r>
            <w:r w:rsidR="00C6080D" w:rsidRPr="006A4574">
              <w:rPr>
                <w:rFonts w:cstheme="minorHAnsi"/>
                <w:sz w:val="22"/>
                <w:szCs w:val="22"/>
              </w:rPr>
              <w:t xml:space="preserve"> </w:t>
            </w:r>
            <w:r w:rsidR="00C6080D" w:rsidRPr="006A4574">
              <w:rPr>
                <w:rFonts w:cstheme="minorHAnsi"/>
                <w:b w:val="0"/>
                <w:bCs w:val="0"/>
                <w:sz w:val="22"/>
                <w:szCs w:val="22"/>
              </w:rPr>
              <w:t>of the total number of items in the price schedule (lot)</w:t>
            </w:r>
            <w:r w:rsidRPr="006A4574">
              <w:rPr>
                <w:rFonts w:cstheme="minorHAnsi"/>
                <w:b w:val="0"/>
                <w:bCs w:val="0"/>
                <w:sz w:val="22"/>
                <w:szCs w:val="22"/>
              </w:rPr>
              <w:t xml:space="preserve">, </w:t>
            </w:r>
            <w:r w:rsidR="00C6080D" w:rsidRPr="006A4574">
              <w:rPr>
                <w:rFonts w:cstheme="minorHAnsi"/>
                <w:b w:val="0"/>
                <w:bCs w:val="0"/>
                <w:sz w:val="22"/>
                <w:szCs w:val="22"/>
              </w:rPr>
              <w:t xml:space="preserve">then </w:t>
            </w:r>
            <w:r w:rsidRPr="006A4574">
              <w:rPr>
                <w:rFonts w:cstheme="minorHAnsi"/>
                <w:b w:val="0"/>
                <w:bCs w:val="0"/>
                <w:sz w:val="22"/>
                <w:szCs w:val="22"/>
              </w:rPr>
              <w:t xml:space="preserve">the average price of </w:t>
            </w:r>
            <w:r w:rsidR="00C6080D" w:rsidRPr="006A4574">
              <w:rPr>
                <w:rFonts w:cstheme="minorHAnsi"/>
                <w:b w:val="0"/>
                <w:bCs w:val="0"/>
                <w:sz w:val="22"/>
                <w:szCs w:val="22"/>
              </w:rPr>
              <w:t>corresponding</w:t>
            </w:r>
            <w:r w:rsidRPr="006A4574">
              <w:rPr>
                <w:rFonts w:cstheme="minorHAnsi"/>
                <w:b w:val="0"/>
                <w:bCs w:val="0"/>
                <w:sz w:val="22"/>
                <w:szCs w:val="22"/>
              </w:rPr>
              <w:t xml:space="preserve"> item</w:t>
            </w:r>
            <w:r w:rsidR="00C6080D" w:rsidRPr="006A4574">
              <w:rPr>
                <w:rFonts w:cstheme="minorHAnsi"/>
                <w:b w:val="0"/>
                <w:bCs w:val="0"/>
                <w:sz w:val="22"/>
                <w:szCs w:val="22"/>
              </w:rPr>
              <w:t>/s</w:t>
            </w:r>
            <w:r w:rsidRPr="006A4574">
              <w:rPr>
                <w:rFonts w:cstheme="minorHAnsi"/>
                <w:b w:val="0"/>
                <w:bCs w:val="0"/>
                <w:sz w:val="22"/>
                <w:szCs w:val="22"/>
              </w:rPr>
              <w:t xml:space="preserve"> quoted by substantially responsive bidders will be added to the bid price and the equivalent total cost of the bid so determined will be used for price comparison</w:t>
            </w:r>
          </w:p>
          <w:p w14:paraId="0FED11B5" w14:textId="00356E7B" w:rsidR="00C6080D" w:rsidRPr="006A4574" w:rsidRDefault="00C6080D" w:rsidP="002E58D5">
            <w:pPr>
              <w:pStyle w:val="BDSDefault"/>
              <w:tabs>
                <w:tab w:val="left" w:pos="0"/>
              </w:tabs>
              <w:spacing w:after="0"/>
              <w:ind w:right="57"/>
              <w:jc w:val="left"/>
              <w:rPr>
                <w:rFonts w:cstheme="minorHAnsi"/>
                <w:b w:val="0"/>
                <w:i/>
                <w:iCs/>
                <w:color w:val="FF0000"/>
                <w:sz w:val="22"/>
                <w:szCs w:val="22"/>
                <w:lang w:val="en-GB"/>
              </w:rPr>
            </w:pPr>
          </w:p>
        </w:tc>
      </w:tr>
      <w:tr w:rsidR="0009117F" w:rsidRPr="006A4574" w14:paraId="57716FE8" w14:textId="77777777" w:rsidTr="00A535EF">
        <w:trPr>
          <w:trHeight w:val="1133"/>
        </w:trPr>
        <w:tc>
          <w:tcPr>
            <w:cnfStyle w:val="001000000000" w:firstRow="0" w:lastRow="0" w:firstColumn="1" w:lastColumn="0" w:oddVBand="0" w:evenVBand="0" w:oddHBand="0" w:evenHBand="0" w:firstRowFirstColumn="0" w:firstRowLastColumn="0" w:lastRowFirstColumn="0" w:lastRowLastColumn="0"/>
            <w:tcW w:w="1440" w:type="dxa"/>
            <w:shd w:val="clear" w:color="auto" w:fill="D9E2F3"/>
          </w:tcPr>
          <w:p w14:paraId="14892C50" w14:textId="2A997EC8" w:rsidR="0009117F" w:rsidRPr="006A4574" w:rsidRDefault="0009117F" w:rsidP="002E58D5">
            <w:pPr>
              <w:pStyle w:val="TableParagraph"/>
              <w:tabs>
                <w:tab w:val="left" w:pos="0"/>
              </w:tabs>
              <w:spacing w:before="120"/>
              <w:ind w:right="57"/>
              <w:rPr>
                <w:rFonts w:asciiTheme="minorHAnsi" w:hAnsiTheme="minorHAnsi" w:cstheme="minorHAnsi"/>
                <w:b w:val="0"/>
                <w:bCs w:val="0"/>
              </w:rPr>
            </w:pPr>
            <w:r w:rsidRPr="006A4574">
              <w:rPr>
                <w:rFonts w:asciiTheme="minorHAnsi" w:hAnsiTheme="minorHAnsi" w:cstheme="minorHAnsi"/>
              </w:rPr>
              <w:t>ITB clause 34</w:t>
            </w:r>
          </w:p>
        </w:tc>
        <w:tc>
          <w:tcPr>
            <w:cnfStyle w:val="000100000000" w:firstRow="0" w:lastRow="0" w:firstColumn="0" w:lastColumn="1" w:oddVBand="0" w:evenVBand="0" w:oddHBand="0" w:evenHBand="0" w:firstRowFirstColumn="0" w:firstRowLastColumn="0" w:lastRowFirstColumn="0" w:lastRowLastColumn="0"/>
            <w:tcW w:w="9900" w:type="dxa"/>
            <w:shd w:val="clear" w:color="auto" w:fill="D9E2F3"/>
          </w:tcPr>
          <w:p w14:paraId="6D75B36E" w14:textId="7F7461A1" w:rsidR="0009117F" w:rsidRPr="006A4574" w:rsidRDefault="0009117F" w:rsidP="002E58D5">
            <w:pPr>
              <w:pStyle w:val="BDSDefault"/>
              <w:tabs>
                <w:tab w:val="left" w:pos="0"/>
              </w:tabs>
              <w:spacing w:after="0"/>
              <w:ind w:right="57"/>
              <w:jc w:val="left"/>
              <w:rPr>
                <w:rFonts w:cstheme="minorHAnsi"/>
                <w:b w:val="0"/>
                <w:bCs w:val="0"/>
                <w:sz w:val="22"/>
                <w:szCs w:val="22"/>
              </w:rPr>
            </w:pPr>
            <w:r w:rsidRPr="006A4574">
              <w:rPr>
                <w:rFonts w:cstheme="minorHAnsi"/>
                <w:sz w:val="22"/>
                <w:szCs w:val="22"/>
              </w:rPr>
              <w:t>The award criteria shall be based on the Lowest Evaluated Price (compliance method with no deviations allowed whatsoever).</w:t>
            </w:r>
          </w:p>
        </w:tc>
      </w:tr>
      <w:tr w:rsidR="00801347" w:rsidRPr="006A4574" w14:paraId="4A9808F6" w14:textId="77777777" w:rsidTr="00A535EF">
        <w:trPr>
          <w:trHeight w:val="452"/>
        </w:trPr>
        <w:tc>
          <w:tcPr>
            <w:cnfStyle w:val="001000000000" w:firstRow="0" w:lastRow="0" w:firstColumn="1" w:lastColumn="0" w:oddVBand="0" w:evenVBand="0" w:oddHBand="0" w:evenHBand="0" w:firstRowFirstColumn="0" w:firstRowLastColumn="0" w:lastRowFirstColumn="0" w:lastRowLastColumn="0"/>
            <w:tcW w:w="11340" w:type="dxa"/>
            <w:gridSpan w:val="2"/>
            <w:shd w:val="clear" w:color="auto" w:fill="1F3671"/>
          </w:tcPr>
          <w:p w14:paraId="1AF881CB" w14:textId="344892F1" w:rsidR="00801347" w:rsidRPr="006A4574" w:rsidRDefault="00A026B7" w:rsidP="002E58D5">
            <w:pPr>
              <w:pStyle w:val="TableParagraph"/>
              <w:tabs>
                <w:tab w:val="left" w:pos="0"/>
              </w:tabs>
              <w:spacing w:before="120"/>
              <w:ind w:right="57"/>
              <w:jc w:val="center"/>
              <w:rPr>
                <w:rFonts w:asciiTheme="minorHAnsi" w:hAnsiTheme="minorHAnsi" w:cstheme="minorHAnsi"/>
                <w:bCs w:val="0"/>
              </w:rPr>
            </w:pPr>
            <w:r w:rsidRPr="006A4574">
              <w:rPr>
                <w:rFonts w:asciiTheme="minorHAnsi" w:hAnsiTheme="minorHAnsi" w:cstheme="minorHAnsi"/>
                <w:bCs w:val="0"/>
              </w:rPr>
              <w:t>C</w:t>
            </w:r>
            <w:r w:rsidR="00BC1812" w:rsidRPr="006A4574">
              <w:rPr>
                <w:rFonts w:asciiTheme="minorHAnsi" w:hAnsiTheme="minorHAnsi" w:cstheme="minorHAnsi"/>
                <w:bCs w:val="0"/>
              </w:rPr>
              <w:t>ontract a</w:t>
            </w:r>
            <w:r w:rsidR="00801347" w:rsidRPr="006A4574">
              <w:rPr>
                <w:rFonts w:asciiTheme="minorHAnsi" w:hAnsiTheme="minorHAnsi" w:cstheme="minorHAnsi"/>
                <w:bCs w:val="0"/>
              </w:rPr>
              <w:t>ward</w:t>
            </w:r>
          </w:p>
        </w:tc>
      </w:tr>
      <w:tr w:rsidR="00801347" w:rsidRPr="006A4574" w14:paraId="04F0BFDF" w14:textId="77777777" w:rsidTr="00A535EF">
        <w:trPr>
          <w:cnfStyle w:val="010000000000" w:firstRow="0" w:lastRow="1"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1440" w:type="dxa"/>
            <w:tcBorders>
              <w:top w:val="single" w:sz="4" w:space="0" w:color="BDD6EE" w:themeColor="accent5" w:themeTint="66"/>
            </w:tcBorders>
          </w:tcPr>
          <w:p w14:paraId="459C9265" w14:textId="7F153E91" w:rsidR="00801347" w:rsidRPr="006A4574" w:rsidRDefault="00BC1812" w:rsidP="002E58D5">
            <w:pPr>
              <w:pStyle w:val="TableParagraph"/>
              <w:tabs>
                <w:tab w:val="left" w:pos="0"/>
              </w:tabs>
              <w:spacing w:before="120"/>
              <w:ind w:right="57"/>
              <w:rPr>
                <w:rFonts w:asciiTheme="minorHAnsi" w:hAnsiTheme="minorHAnsi" w:cstheme="minorHAnsi"/>
                <w:b w:val="0"/>
              </w:rPr>
            </w:pPr>
            <w:r w:rsidRPr="006A4574">
              <w:rPr>
                <w:rFonts w:asciiTheme="minorHAnsi" w:hAnsiTheme="minorHAnsi" w:cstheme="minorHAnsi"/>
                <w:b w:val="0"/>
              </w:rPr>
              <w:t>ITB c</w:t>
            </w:r>
            <w:r w:rsidR="00801347" w:rsidRPr="006A4574">
              <w:rPr>
                <w:rFonts w:asciiTheme="minorHAnsi" w:hAnsiTheme="minorHAnsi" w:cstheme="minorHAnsi"/>
                <w:b w:val="0"/>
              </w:rPr>
              <w:t>lause 3</w:t>
            </w:r>
            <w:r w:rsidR="003724FA" w:rsidRPr="006A4574">
              <w:rPr>
                <w:rFonts w:asciiTheme="minorHAnsi" w:hAnsiTheme="minorHAnsi" w:cstheme="minorHAnsi"/>
                <w:b w:val="0"/>
              </w:rPr>
              <w:t>5</w:t>
            </w:r>
            <w:r w:rsidR="00801347" w:rsidRPr="006A4574">
              <w:rPr>
                <w:rFonts w:asciiTheme="minorHAnsi" w:hAnsiTheme="minorHAnsi" w:cstheme="minorHAnsi"/>
                <w:b w:val="0"/>
              </w:rPr>
              <w:t>.1</w:t>
            </w:r>
          </w:p>
        </w:tc>
        <w:tc>
          <w:tcPr>
            <w:cnfStyle w:val="000100000000" w:firstRow="0" w:lastRow="0" w:firstColumn="0" w:lastColumn="1" w:oddVBand="0" w:evenVBand="0" w:oddHBand="0" w:evenHBand="0" w:firstRowFirstColumn="0" w:firstRowLastColumn="0" w:lastRowFirstColumn="0" w:lastRowLastColumn="0"/>
            <w:tcW w:w="9900" w:type="dxa"/>
            <w:tcBorders>
              <w:top w:val="single" w:sz="4" w:space="0" w:color="BDD6EE" w:themeColor="accent5" w:themeTint="66"/>
            </w:tcBorders>
          </w:tcPr>
          <w:p w14:paraId="47D9F32F" w14:textId="166FD8B7" w:rsidR="00801347" w:rsidRPr="006A4574" w:rsidRDefault="00801347" w:rsidP="002E58D5">
            <w:pPr>
              <w:pStyle w:val="TableParagraph"/>
              <w:tabs>
                <w:tab w:val="left" w:pos="0"/>
                <w:tab w:val="left" w:pos="5549"/>
              </w:tabs>
              <w:spacing w:before="120"/>
              <w:ind w:right="57"/>
              <w:rPr>
                <w:rFonts w:asciiTheme="minorHAnsi" w:hAnsiTheme="minorHAnsi" w:cstheme="minorHAnsi"/>
                <w:b w:val="0"/>
                <w:bCs w:val="0"/>
                <w:highlight w:val="yellow"/>
              </w:rPr>
            </w:pPr>
            <w:r w:rsidRPr="006A4574">
              <w:rPr>
                <w:rFonts w:asciiTheme="minorHAnsi" w:hAnsiTheme="minorHAnsi" w:cstheme="minorHAnsi"/>
                <w:b w:val="0"/>
                <w:bCs w:val="0"/>
              </w:rPr>
              <w:t xml:space="preserve">The percentage for quantity </w:t>
            </w:r>
            <w:r w:rsidR="00131045" w:rsidRPr="006A4574">
              <w:rPr>
                <w:rFonts w:asciiTheme="minorHAnsi" w:hAnsiTheme="minorHAnsi" w:cstheme="minorHAnsi"/>
                <w:b w:val="0"/>
                <w:bCs w:val="0"/>
              </w:rPr>
              <w:t>increases</w:t>
            </w:r>
            <w:r w:rsidRPr="006A4574">
              <w:rPr>
                <w:rFonts w:asciiTheme="minorHAnsi" w:hAnsiTheme="minorHAnsi" w:cstheme="minorHAnsi"/>
                <w:b w:val="0"/>
                <w:bCs w:val="0"/>
              </w:rPr>
              <w:t xml:space="preserve"> or</w:t>
            </w:r>
            <w:r w:rsidRPr="006A4574">
              <w:rPr>
                <w:rFonts w:asciiTheme="minorHAnsi" w:hAnsiTheme="minorHAnsi" w:cstheme="minorHAnsi"/>
                <w:b w:val="0"/>
                <w:bCs w:val="0"/>
                <w:spacing w:val="-25"/>
              </w:rPr>
              <w:t xml:space="preserve"> </w:t>
            </w:r>
            <w:r w:rsidRPr="006A4574">
              <w:rPr>
                <w:rFonts w:asciiTheme="minorHAnsi" w:hAnsiTheme="minorHAnsi" w:cstheme="minorHAnsi"/>
                <w:b w:val="0"/>
                <w:bCs w:val="0"/>
              </w:rPr>
              <w:t>decrease</w:t>
            </w:r>
            <w:r w:rsidR="0009117F" w:rsidRPr="006A4574">
              <w:rPr>
                <w:rFonts w:asciiTheme="minorHAnsi" w:hAnsiTheme="minorHAnsi" w:cstheme="minorHAnsi"/>
                <w:b w:val="0"/>
                <w:bCs w:val="0"/>
              </w:rPr>
              <w:t>: N/A</w:t>
            </w:r>
          </w:p>
          <w:p w14:paraId="0F532CF7" w14:textId="7EEFD8C9" w:rsidR="00801347" w:rsidRPr="006A4574" w:rsidRDefault="00801347" w:rsidP="002E58D5">
            <w:pPr>
              <w:pStyle w:val="TableParagraph"/>
              <w:tabs>
                <w:tab w:val="left" w:pos="0"/>
              </w:tabs>
              <w:spacing w:before="120"/>
              <w:ind w:right="57"/>
              <w:rPr>
                <w:rFonts w:asciiTheme="minorHAnsi" w:hAnsiTheme="minorHAnsi" w:cstheme="minorHAnsi"/>
                <w:i/>
              </w:rPr>
            </w:pPr>
          </w:p>
        </w:tc>
      </w:tr>
    </w:tbl>
    <w:p w14:paraId="39D0304B" w14:textId="09DC9B89" w:rsidR="008F3216" w:rsidRPr="006A4574" w:rsidRDefault="008F3216" w:rsidP="002E58D5">
      <w:pPr>
        <w:tabs>
          <w:tab w:val="left" w:pos="0"/>
        </w:tabs>
        <w:rPr>
          <w:rFonts w:asciiTheme="minorHAnsi" w:hAnsiTheme="minorHAnsi" w:cstheme="minorHAnsi"/>
          <w:b/>
          <w:bCs/>
          <w:sz w:val="36"/>
          <w:szCs w:val="36"/>
        </w:rPr>
      </w:pPr>
    </w:p>
    <w:p w14:paraId="4CAC5F7E" w14:textId="77777777" w:rsidR="008F3216" w:rsidRPr="006A4574" w:rsidRDefault="008F3216" w:rsidP="008F3216">
      <w:pPr>
        <w:rPr>
          <w:rFonts w:asciiTheme="minorHAnsi" w:hAnsiTheme="minorHAnsi" w:cstheme="minorHAnsi"/>
          <w:sz w:val="36"/>
          <w:szCs w:val="36"/>
        </w:rPr>
      </w:pPr>
    </w:p>
    <w:p w14:paraId="0470817C" w14:textId="77777777" w:rsidR="008F3216" w:rsidRPr="006A4574" w:rsidRDefault="008F3216" w:rsidP="008F3216">
      <w:pPr>
        <w:rPr>
          <w:rFonts w:asciiTheme="minorHAnsi" w:hAnsiTheme="minorHAnsi" w:cstheme="minorHAnsi"/>
          <w:sz w:val="36"/>
          <w:szCs w:val="36"/>
        </w:rPr>
      </w:pPr>
    </w:p>
    <w:p w14:paraId="6316EA7D" w14:textId="77777777" w:rsidR="008F3216" w:rsidRPr="006A4574" w:rsidRDefault="008F3216" w:rsidP="008F3216">
      <w:pPr>
        <w:rPr>
          <w:rFonts w:asciiTheme="minorHAnsi" w:hAnsiTheme="minorHAnsi" w:cstheme="minorHAnsi"/>
          <w:sz w:val="36"/>
          <w:szCs w:val="36"/>
        </w:rPr>
      </w:pPr>
    </w:p>
    <w:p w14:paraId="788C08F2" w14:textId="77777777" w:rsidR="008F3216" w:rsidRPr="006A4574" w:rsidRDefault="008F3216" w:rsidP="008F3216">
      <w:pPr>
        <w:rPr>
          <w:rFonts w:asciiTheme="minorHAnsi" w:hAnsiTheme="minorHAnsi" w:cstheme="minorHAnsi"/>
          <w:sz w:val="36"/>
          <w:szCs w:val="36"/>
        </w:rPr>
      </w:pPr>
    </w:p>
    <w:p w14:paraId="6F477BB5" w14:textId="01FDF949" w:rsidR="008F3216" w:rsidRPr="006A4574" w:rsidRDefault="008F3216" w:rsidP="008F3216">
      <w:pPr>
        <w:rPr>
          <w:rFonts w:asciiTheme="minorHAnsi" w:hAnsiTheme="minorHAnsi" w:cstheme="minorHAnsi"/>
          <w:sz w:val="36"/>
          <w:szCs w:val="36"/>
        </w:rPr>
      </w:pPr>
    </w:p>
    <w:p w14:paraId="07511C12" w14:textId="05CED10A" w:rsidR="008F3216" w:rsidRPr="006A4574" w:rsidRDefault="008F3216" w:rsidP="008F3216">
      <w:pPr>
        <w:rPr>
          <w:rFonts w:asciiTheme="minorHAnsi" w:hAnsiTheme="minorHAnsi" w:cstheme="minorHAnsi"/>
          <w:sz w:val="36"/>
          <w:szCs w:val="36"/>
        </w:rPr>
      </w:pPr>
    </w:p>
    <w:p w14:paraId="4E44306A" w14:textId="6D19827C" w:rsidR="00A65334" w:rsidRPr="006A4574" w:rsidRDefault="008F3216" w:rsidP="008F3216">
      <w:pPr>
        <w:tabs>
          <w:tab w:val="left" w:pos="3045"/>
        </w:tabs>
        <w:rPr>
          <w:rFonts w:asciiTheme="minorHAnsi" w:hAnsiTheme="minorHAnsi" w:cstheme="minorHAnsi"/>
          <w:sz w:val="36"/>
          <w:szCs w:val="36"/>
        </w:rPr>
        <w:sectPr w:rsidR="00A65334" w:rsidRPr="006A4574" w:rsidSect="00714C24">
          <w:footerReference w:type="default" r:id="rId22"/>
          <w:pgSz w:w="11900" w:h="16820" w:code="9"/>
          <w:pgMar w:top="2347" w:right="964" w:bottom="1440" w:left="1015" w:header="709" w:footer="709" w:gutter="0"/>
          <w:cols w:space="708"/>
          <w:docGrid w:linePitch="360"/>
        </w:sectPr>
      </w:pPr>
      <w:r w:rsidRPr="006A4574">
        <w:rPr>
          <w:rFonts w:asciiTheme="minorHAnsi" w:hAnsiTheme="minorHAnsi" w:cstheme="minorHAnsi"/>
          <w:sz w:val="36"/>
          <w:szCs w:val="36"/>
        </w:rPr>
        <w:tab/>
      </w:r>
    </w:p>
    <w:p w14:paraId="75264A02" w14:textId="2972BE74" w:rsidR="00801347" w:rsidRPr="006A4574" w:rsidRDefault="00801347" w:rsidP="009812FD">
      <w:pPr>
        <w:pStyle w:val="SectionHeading"/>
        <w:rPr>
          <w:rFonts w:asciiTheme="minorHAnsi" w:hAnsiTheme="minorHAnsi" w:cstheme="minorHAnsi"/>
        </w:rPr>
      </w:pPr>
      <w:bookmarkStart w:id="162" w:name="_Toc57576766"/>
      <w:r w:rsidRPr="006A4574">
        <w:rPr>
          <w:rFonts w:asciiTheme="minorHAnsi" w:hAnsiTheme="minorHAnsi" w:cstheme="minorHAnsi"/>
        </w:rPr>
        <w:lastRenderedPageBreak/>
        <w:t>Section IV. Bidding Forms</w:t>
      </w:r>
      <w:bookmarkEnd w:id="162"/>
    </w:p>
    <w:p w14:paraId="58F215E7" w14:textId="77777777" w:rsidR="00801347" w:rsidRPr="006A4574" w:rsidRDefault="00801347" w:rsidP="002E58D5">
      <w:pPr>
        <w:tabs>
          <w:tab w:val="left" w:pos="0"/>
          <w:tab w:val="left" w:pos="2349"/>
        </w:tabs>
        <w:rPr>
          <w:rFonts w:asciiTheme="minorHAnsi" w:hAnsiTheme="minorHAnsi" w:cstheme="minorHAnsi"/>
        </w:rPr>
      </w:pPr>
    </w:p>
    <w:p w14:paraId="2A68D8C4" w14:textId="6046D2D9" w:rsidR="00BD138E" w:rsidRPr="006A4574" w:rsidRDefault="00BD138E">
      <w:pPr>
        <w:pStyle w:val="TOC1"/>
        <w:tabs>
          <w:tab w:val="left" w:pos="440"/>
          <w:tab w:val="right" w:leader="dot" w:pos="9918"/>
        </w:tabs>
        <w:rPr>
          <w:rFonts w:asciiTheme="minorHAnsi" w:eastAsiaTheme="minorEastAsia" w:hAnsiTheme="minorHAnsi"/>
          <w:b w:val="0"/>
          <w:bCs w:val="0"/>
          <w:noProof/>
          <w:szCs w:val="24"/>
          <w:lang w:eastAsia="en-GB"/>
        </w:rPr>
      </w:pPr>
      <w:r w:rsidRPr="006A4574">
        <w:rPr>
          <w:rFonts w:asciiTheme="minorHAnsi" w:hAnsiTheme="minorHAnsi"/>
        </w:rPr>
        <w:fldChar w:fldCharType="begin"/>
      </w:r>
      <w:r w:rsidRPr="006A4574">
        <w:rPr>
          <w:rFonts w:asciiTheme="minorHAnsi" w:hAnsiTheme="minorHAnsi"/>
        </w:rPr>
        <w:instrText xml:space="preserve"> TOC \h \z \t "BSF Heading,1" </w:instrText>
      </w:r>
      <w:r w:rsidRPr="006A4574">
        <w:rPr>
          <w:rFonts w:asciiTheme="minorHAnsi" w:hAnsiTheme="minorHAnsi"/>
        </w:rPr>
        <w:fldChar w:fldCharType="separate"/>
      </w:r>
      <w:hyperlink w:anchor="_Toc57566443" w:history="1">
        <w:r w:rsidRPr="006A4574">
          <w:rPr>
            <w:rStyle w:val="Hyperlink"/>
            <w:rFonts w:asciiTheme="minorHAnsi" w:hAnsiTheme="minorHAnsi"/>
            <w:noProof/>
          </w:rPr>
          <w:t>1.</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Bid Form and Price Schedules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_Toc57566443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35</w:t>
        </w:r>
        <w:r w:rsidRPr="006A4574">
          <w:rPr>
            <w:rFonts w:asciiTheme="minorHAnsi" w:hAnsiTheme="minorHAnsi"/>
            <w:noProof/>
            <w:webHidden/>
          </w:rPr>
          <w:fldChar w:fldCharType="end"/>
        </w:r>
      </w:hyperlink>
    </w:p>
    <w:p w14:paraId="13508E0E" w14:textId="1ADC607E" w:rsidR="00BD138E" w:rsidRPr="006A4574" w:rsidRDefault="00BD138E">
      <w:pPr>
        <w:pStyle w:val="TOC1"/>
        <w:tabs>
          <w:tab w:val="left" w:pos="440"/>
          <w:tab w:val="right" w:leader="dot" w:pos="9918"/>
        </w:tabs>
        <w:rPr>
          <w:rFonts w:asciiTheme="minorHAnsi" w:eastAsiaTheme="minorEastAsia" w:hAnsiTheme="minorHAnsi"/>
          <w:b w:val="0"/>
          <w:bCs w:val="0"/>
          <w:noProof/>
          <w:szCs w:val="24"/>
          <w:lang w:eastAsia="en-GB"/>
        </w:rPr>
      </w:pPr>
      <w:hyperlink w:anchor="_Toc57566444" w:history="1">
        <w:r w:rsidRPr="006A4574">
          <w:rPr>
            <w:rStyle w:val="Hyperlink"/>
            <w:rFonts w:asciiTheme="minorHAnsi" w:hAnsiTheme="minorHAnsi"/>
            <w:noProof/>
          </w:rPr>
          <w:t>2.</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Price Schedule for Goods Offered From Abroad</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_Toc57566444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39</w:t>
        </w:r>
        <w:r w:rsidRPr="006A4574">
          <w:rPr>
            <w:rFonts w:asciiTheme="minorHAnsi" w:hAnsiTheme="minorHAnsi"/>
            <w:noProof/>
            <w:webHidden/>
          </w:rPr>
          <w:fldChar w:fldCharType="end"/>
        </w:r>
      </w:hyperlink>
    </w:p>
    <w:p w14:paraId="14666111" w14:textId="7DABFA09" w:rsidR="00BD138E" w:rsidRPr="006A4574" w:rsidRDefault="00BD138E">
      <w:pPr>
        <w:pStyle w:val="TOC1"/>
        <w:tabs>
          <w:tab w:val="left" w:pos="440"/>
          <w:tab w:val="right" w:leader="dot" w:pos="9918"/>
        </w:tabs>
        <w:rPr>
          <w:rFonts w:asciiTheme="minorHAnsi" w:eastAsiaTheme="minorEastAsia" w:hAnsiTheme="minorHAnsi"/>
          <w:b w:val="0"/>
          <w:bCs w:val="0"/>
          <w:noProof/>
          <w:szCs w:val="24"/>
          <w:lang w:eastAsia="en-GB"/>
        </w:rPr>
      </w:pPr>
      <w:hyperlink w:anchor="_Toc57566445" w:history="1">
        <w:r w:rsidRPr="006A4574">
          <w:rPr>
            <w:rStyle w:val="Hyperlink"/>
            <w:rFonts w:asciiTheme="minorHAnsi" w:hAnsiTheme="minorHAnsi"/>
            <w:noProof/>
          </w:rPr>
          <w:t>3.</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Price Schedule for Goods Offered from within the Purchaser’s Country</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_Toc57566445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40</w:t>
        </w:r>
        <w:r w:rsidRPr="006A4574">
          <w:rPr>
            <w:rFonts w:asciiTheme="minorHAnsi" w:hAnsiTheme="minorHAnsi"/>
            <w:noProof/>
            <w:webHidden/>
          </w:rPr>
          <w:fldChar w:fldCharType="end"/>
        </w:r>
      </w:hyperlink>
    </w:p>
    <w:p w14:paraId="36A68292" w14:textId="79C7AA4A" w:rsidR="00BD138E" w:rsidRPr="006A4574" w:rsidRDefault="00BD138E">
      <w:pPr>
        <w:pStyle w:val="TOC1"/>
        <w:tabs>
          <w:tab w:val="left" w:pos="440"/>
          <w:tab w:val="right" w:leader="dot" w:pos="9918"/>
        </w:tabs>
        <w:rPr>
          <w:rFonts w:asciiTheme="minorHAnsi" w:eastAsiaTheme="minorEastAsia" w:hAnsiTheme="minorHAnsi"/>
          <w:b w:val="0"/>
          <w:bCs w:val="0"/>
          <w:noProof/>
          <w:szCs w:val="24"/>
          <w:lang w:eastAsia="en-GB"/>
        </w:rPr>
      </w:pPr>
      <w:hyperlink w:anchor="_Toc57566446" w:history="1">
        <w:r w:rsidRPr="006A4574">
          <w:rPr>
            <w:rStyle w:val="Hyperlink"/>
            <w:rFonts w:asciiTheme="minorHAnsi" w:hAnsiTheme="minorHAnsi"/>
            <w:noProof/>
          </w:rPr>
          <w:t>4.</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Price Schedule for Related Services</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_Toc57566446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41</w:t>
        </w:r>
        <w:r w:rsidRPr="006A4574">
          <w:rPr>
            <w:rFonts w:asciiTheme="minorHAnsi" w:hAnsiTheme="minorHAnsi"/>
            <w:noProof/>
            <w:webHidden/>
          </w:rPr>
          <w:fldChar w:fldCharType="end"/>
        </w:r>
      </w:hyperlink>
    </w:p>
    <w:p w14:paraId="2CEBFA20" w14:textId="68EF8334" w:rsidR="00BD138E" w:rsidRPr="006A4574" w:rsidRDefault="00BD138E">
      <w:pPr>
        <w:pStyle w:val="TOC1"/>
        <w:tabs>
          <w:tab w:val="left" w:pos="440"/>
          <w:tab w:val="right" w:leader="dot" w:pos="9918"/>
        </w:tabs>
        <w:rPr>
          <w:rFonts w:asciiTheme="minorHAnsi" w:eastAsiaTheme="minorEastAsia" w:hAnsiTheme="minorHAnsi"/>
          <w:b w:val="0"/>
          <w:bCs w:val="0"/>
          <w:noProof/>
          <w:szCs w:val="24"/>
          <w:lang w:eastAsia="en-GB"/>
        </w:rPr>
      </w:pPr>
      <w:hyperlink w:anchor="_Toc57566447" w:history="1">
        <w:r w:rsidRPr="006A4574">
          <w:rPr>
            <w:rStyle w:val="Hyperlink"/>
            <w:rFonts w:asciiTheme="minorHAnsi" w:hAnsiTheme="minorHAnsi"/>
            <w:noProof/>
          </w:rPr>
          <w:t>5.</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Bid Security</w:t>
        </w:r>
        <w:r w:rsidRPr="006A4574">
          <w:rPr>
            <w:rStyle w:val="Hyperlink"/>
            <w:rFonts w:asciiTheme="minorHAnsi" w:hAnsiTheme="minorHAnsi"/>
            <w:noProof/>
            <w:spacing w:val="1"/>
          </w:rPr>
          <w:t xml:space="preserve"> </w:t>
        </w:r>
        <w:r w:rsidRPr="006A4574">
          <w:rPr>
            <w:rStyle w:val="Hyperlink"/>
            <w:rFonts w:asciiTheme="minorHAnsi" w:hAnsiTheme="minorHAnsi"/>
            <w:noProof/>
          </w:rPr>
          <w:t>Form</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_Toc57566447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42</w:t>
        </w:r>
        <w:r w:rsidRPr="006A4574">
          <w:rPr>
            <w:rFonts w:asciiTheme="minorHAnsi" w:hAnsiTheme="minorHAnsi"/>
            <w:noProof/>
            <w:webHidden/>
          </w:rPr>
          <w:fldChar w:fldCharType="end"/>
        </w:r>
      </w:hyperlink>
    </w:p>
    <w:p w14:paraId="73E7645B" w14:textId="45FB7BC7" w:rsidR="00BD138E" w:rsidRPr="006A4574" w:rsidRDefault="00BD138E">
      <w:pPr>
        <w:pStyle w:val="TOC1"/>
        <w:tabs>
          <w:tab w:val="left" w:pos="440"/>
          <w:tab w:val="right" w:leader="dot" w:pos="9918"/>
        </w:tabs>
        <w:rPr>
          <w:rFonts w:asciiTheme="minorHAnsi" w:hAnsiTheme="minorHAnsi"/>
          <w:noProof/>
        </w:rPr>
      </w:pPr>
      <w:hyperlink w:anchor="_Toc57566448" w:history="1">
        <w:r w:rsidRPr="006A4574">
          <w:rPr>
            <w:rStyle w:val="Hyperlink"/>
            <w:rFonts w:asciiTheme="minorHAnsi" w:hAnsiTheme="minorHAnsi"/>
            <w:noProof/>
          </w:rPr>
          <w:t>6.</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Manufacturer’s Authorisation Form</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_Toc57566448 \h </w:instrText>
        </w:r>
        <w:r w:rsidRPr="006A4574">
          <w:rPr>
            <w:rFonts w:asciiTheme="minorHAnsi" w:hAnsiTheme="minorHAnsi"/>
            <w:noProof/>
            <w:webHidden/>
          </w:rPr>
        </w:r>
        <w:r w:rsidRPr="006A4574">
          <w:rPr>
            <w:rFonts w:asciiTheme="minorHAnsi" w:hAnsiTheme="minorHAnsi"/>
            <w:noProof/>
            <w:webHidden/>
          </w:rPr>
          <w:fldChar w:fldCharType="separate"/>
        </w:r>
        <w:r w:rsidRPr="006A4574">
          <w:rPr>
            <w:rFonts w:asciiTheme="minorHAnsi" w:hAnsiTheme="minorHAnsi"/>
            <w:noProof/>
            <w:webHidden/>
          </w:rPr>
          <w:t>43</w:t>
        </w:r>
        <w:r w:rsidRPr="006A4574">
          <w:rPr>
            <w:rFonts w:asciiTheme="minorHAnsi" w:hAnsiTheme="minorHAnsi"/>
            <w:noProof/>
            <w:webHidden/>
          </w:rPr>
          <w:fldChar w:fldCharType="end"/>
        </w:r>
      </w:hyperlink>
    </w:p>
    <w:p w14:paraId="5BC86984" w14:textId="65A69B0A" w:rsidR="0055394B" w:rsidRPr="006A4574" w:rsidRDefault="0055394B">
      <w:pPr>
        <w:pStyle w:val="TOC1"/>
        <w:tabs>
          <w:tab w:val="left" w:pos="440"/>
          <w:tab w:val="right" w:leader="dot" w:pos="9918"/>
        </w:tabs>
        <w:rPr>
          <w:rFonts w:asciiTheme="minorHAnsi" w:eastAsiaTheme="minorEastAsia" w:hAnsiTheme="minorHAnsi"/>
          <w:b w:val="0"/>
          <w:bCs w:val="0"/>
          <w:noProof/>
          <w:szCs w:val="24"/>
          <w:lang w:eastAsia="en-GB"/>
        </w:rPr>
      </w:pPr>
      <w:r w:rsidRPr="006A4574">
        <w:rPr>
          <w:rFonts w:asciiTheme="minorHAnsi" w:hAnsiTheme="minorHAnsi"/>
          <w:noProof/>
        </w:rPr>
        <w:t>7.</w:t>
      </w:r>
      <w:r w:rsidRPr="006A4574">
        <w:rPr>
          <w:rFonts w:asciiTheme="minorHAnsi" w:hAnsiTheme="minorHAnsi"/>
          <w:noProof/>
        </w:rPr>
        <w:tab/>
        <w:t>Bid-Securing Declaration Form…………………………………………………</w:t>
      </w:r>
      <w:r w:rsidRPr="006A4574">
        <w:rPr>
          <w:rFonts w:asciiTheme="minorHAnsi" w:hAnsiTheme="minorHAnsi"/>
          <w:noProof/>
        </w:rPr>
        <w:tab/>
        <w:t>44</w:t>
      </w:r>
    </w:p>
    <w:p w14:paraId="5A3F1D67" w14:textId="0F01E2E2" w:rsidR="00801347" w:rsidRPr="006A4574" w:rsidRDefault="00BD138E" w:rsidP="002E58D5">
      <w:pPr>
        <w:tabs>
          <w:tab w:val="left" w:pos="0"/>
          <w:tab w:val="left" w:pos="2349"/>
        </w:tabs>
        <w:rPr>
          <w:rFonts w:asciiTheme="minorHAnsi" w:hAnsiTheme="minorHAnsi" w:cstheme="minorHAnsi"/>
        </w:rPr>
      </w:pPr>
      <w:r w:rsidRPr="006A4574">
        <w:rPr>
          <w:rFonts w:asciiTheme="minorHAnsi" w:hAnsiTheme="minorHAnsi" w:cstheme="minorHAnsi"/>
        </w:rPr>
        <w:fldChar w:fldCharType="end"/>
      </w:r>
    </w:p>
    <w:p w14:paraId="4257D421" w14:textId="77777777" w:rsidR="00801347" w:rsidRPr="006A4574" w:rsidRDefault="00801347" w:rsidP="002E58D5">
      <w:pPr>
        <w:tabs>
          <w:tab w:val="left" w:pos="0"/>
        </w:tabs>
        <w:rPr>
          <w:rFonts w:asciiTheme="minorHAnsi" w:hAnsiTheme="minorHAnsi" w:cstheme="minorHAnsi"/>
        </w:rPr>
      </w:pPr>
      <w:r w:rsidRPr="006A4574">
        <w:rPr>
          <w:rFonts w:asciiTheme="minorHAnsi" w:hAnsiTheme="minorHAnsi" w:cstheme="minorHAnsi"/>
        </w:rPr>
        <w:br w:type="page"/>
      </w:r>
    </w:p>
    <w:p w14:paraId="3E71DC6A" w14:textId="5975E7B6" w:rsidR="00801347" w:rsidRPr="006A4574" w:rsidRDefault="00257ABC" w:rsidP="005B0132">
      <w:pPr>
        <w:pStyle w:val="BSFHeading"/>
        <w:numPr>
          <w:ilvl w:val="0"/>
          <w:numId w:val="24"/>
        </w:numPr>
        <w:rPr>
          <w:rFonts w:asciiTheme="minorHAnsi" w:hAnsiTheme="minorHAnsi" w:cstheme="minorHAnsi"/>
        </w:rPr>
      </w:pPr>
      <w:bookmarkStart w:id="163" w:name="_Toc19856925"/>
      <w:r w:rsidRPr="006A4574">
        <w:rPr>
          <w:rFonts w:asciiTheme="minorHAnsi" w:hAnsiTheme="minorHAnsi" w:cstheme="minorHAnsi"/>
        </w:rPr>
        <w:lastRenderedPageBreak/>
        <w:t xml:space="preserve"> </w:t>
      </w:r>
      <w:bookmarkStart w:id="164" w:name="_Toc57566443"/>
      <w:r w:rsidR="00801347" w:rsidRPr="006A4574">
        <w:rPr>
          <w:rFonts w:asciiTheme="minorHAnsi" w:hAnsiTheme="minorHAnsi" w:cstheme="minorHAnsi"/>
        </w:rPr>
        <w:t xml:space="preserve">Bid </w:t>
      </w:r>
      <w:r w:rsidR="004E56BB" w:rsidRPr="006A4574">
        <w:rPr>
          <w:rFonts w:asciiTheme="minorHAnsi" w:hAnsiTheme="minorHAnsi" w:cstheme="minorHAnsi"/>
        </w:rPr>
        <w:t>Form and Price Schedules</w:t>
      </w:r>
      <w:bookmarkEnd w:id="163"/>
      <w:bookmarkEnd w:id="164"/>
    </w:p>
    <w:p w14:paraId="7501BBF5" w14:textId="7EB4EF05" w:rsidR="00801347" w:rsidRPr="006A4574" w:rsidRDefault="00801347" w:rsidP="002E58D5">
      <w:pPr>
        <w:pStyle w:val="BodyText"/>
        <w:tabs>
          <w:tab w:val="left" w:pos="0"/>
          <w:tab w:val="left" w:pos="9356"/>
        </w:tabs>
        <w:spacing w:before="240" w:after="0" w:line="240" w:lineRule="exact"/>
        <w:ind w:left="6083"/>
        <w:rPr>
          <w:rFonts w:asciiTheme="minorHAnsi" w:hAnsiTheme="minorHAnsi" w:cstheme="minorHAnsi"/>
        </w:rPr>
      </w:pPr>
      <w:r w:rsidRPr="006A4574">
        <w:rPr>
          <w:rFonts w:asciiTheme="minorHAnsi" w:hAnsiTheme="minorHAnsi" w:cstheme="minorHAnsi"/>
        </w:rPr>
        <w:t>Date:</w:t>
      </w:r>
      <w:r w:rsidRPr="006A4574">
        <w:rPr>
          <w:rFonts w:asciiTheme="minorHAnsi" w:hAnsiTheme="minorHAnsi" w:cstheme="minorHAnsi"/>
          <w:u w:val="single"/>
        </w:rPr>
        <w:t xml:space="preserve"> </w:t>
      </w:r>
      <w:r w:rsidRPr="006A4574">
        <w:rPr>
          <w:rFonts w:asciiTheme="minorHAnsi" w:hAnsiTheme="minorHAnsi" w:cstheme="minorHAnsi"/>
          <w:u w:val="single"/>
        </w:rPr>
        <w:tab/>
      </w:r>
    </w:p>
    <w:p w14:paraId="5E948CCE" w14:textId="0FDB3F9C" w:rsidR="00801347" w:rsidRPr="006A4574" w:rsidRDefault="00801347" w:rsidP="002E58D5">
      <w:pPr>
        <w:pStyle w:val="BodyText"/>
        <w:tabs>
          <w:tab w:val="left" w:pos="0"/>
          <w:tab w:val="left" w:pos="9356"/>
        </w:tabs>
        <w:spacing w:before="240" w:after="0" w:line="240" w:lineRule="exact"/>
        <w:ind w:left="4957"/>
        <w:rPr>
          <w:rFonts w:asciiTheme="minorHAnsi" w:hAnsiTheme="minorHAnsi" w:cstheme="minorHAnsi"/>
        </w:rPr>
      </w:pPr>
      <w:r w:rsidRPr="006A4574">
        <w:rPr>
          <w:rFonts w:asciiTheme="minorHAnsi" w:hAnsiTheme="minorHAnsi" w:cstheme="minorHAnsi"/>
        </w:rPr>
        <w:t>Procurement</w:t>
      </w:r>
      <w:r w:rsidRPr="006A4574">
        <w:rPr>
          <w:rFonts w:asciiTheme="minorHAnsi" w:hAnsiTheme="minorHAnsi" w:cstheme="minorHAnsi"/>
          <w:spacing w:val="-5"/>
        </w:rPr>
        <w:t xml:space="preserve"> </w:t>
      </w:r>
      <w:r w:rsidR="00BB516C" w:rsidRPr="006A4574">
        <w:rPr>
          <w:rFonts w:asciiTheme="minorHAnsi" w:hAnsiTheme="minorHAnsi" w:cstheme="minorHAnsi"/>
        </w:rPr>
        <w:t>n</w:t>
      </w:r>
      <w:r w:rsidRPr="006A4574">
        <w:rPr>
          <w:rFonts w:asciiTheme="minorHAnsi" w:hAnsiTheme="minorHAnsi" w:cstheme="minorHAnsi"/>
        </w:rPr>
        <w:t>o:</w:t>
      </w:r>
      <w:r w:rsidRPr="006A4574">
        <w:rPr>
          <w:rFonts w:asciiTheme="minorHAnsi" w:hAnsiTheme="minorHAnsi" w:cstheme="minorHAnsi"/>
          <w:u w:val="single"/>
        </w:rPr>
        <w:t xml:space="preserve"> </w:t>
      </w:r>
      <w:r w:rsidRPr="006A4574">
        <w:rPr>
          <w:rFonts w:asciiTheme="minorHAnsi" w:hAnsiTheme="minorHAnsi" w:cstheme="minorHAnsi"/>
          <w:u w:val="single"/>
        </w:rPr>
        <w:tab/>
      </w:r>
    </w:p>
    <w:p w14:paraId="553FC699" w14:textId="77777777" w:rsidR="00B40BAB" w:rsidRPr="006A4574" w:rsidRDefault="00FE1828" w:rsidP="00B40BAB">
      <w:pPr>
        <w:pStyle w:val="BDSHeading"/>
        <w:tabs>
          <w:tab w:val="left" w:pos="0"/>
        </w:tabs>
        <w:spacing w:before="240"/>
        <w:jc w:val="both"/>
        <w:rPr>
          <w:rFonts w:cstheme="minorHAnsi"/>
        </w:rPr>
      </w:pPr>
      <w:r w:rsidRPr="006A4574">
        <w:rPr>
          <w:rFonts w:cstheme="minorHAnsi"/>
        </w:rPr>
        <w:t xml:space="preserve">We, the undersigned, declare that: </w:t>
      </w:r>
    </w:p>
    <w:p w14:paraId="381CE7B9" w14:textId="6643E1F1" w:rsidR="00FE1828" w:rsidRPr="006A4574" w:rsidRDefault="00FE1828" w:rsidP="005B0132">
      <w:pPr>
        <w:pStyle w:val="BDSHeading"/>
        <w:numPr>
          <w:ilvl w:val="0"/>
          <w:numId w:val="8"/>
        </w:numPr>
        <w:tabs>
          <w:tab w:val="left" w:pos="0"/>
        </w:tabs>
        <w:spacing w:before="240"/>
        <w:jc w:val="both"/>
        <w:rPr>
          <w:rFonts w:cstheme="minorHAnsi"/>
          <w:spacing w:val="-4"/>
          <w:lang w:val="en-GB"/>
        </w:rPr>
      </w:pPr>
      <w:r w:rsidRPr="006A4574">
        <w:rPr>
          <w:rFonts w:cstheme="minorHAnsi"/>
          <w:spacing w:val="-4"/>
          <w:lang w:val="en-GB"/>
        </w:rPr>
        <w:t>We have examined and have no reservations to the bidding document, including addenda thereto issued in accordance with the instructions to bidders.</w:t>
      </w:r>
    </w:p>
    <w:p w14:paraId="47F27DBF" w14:textId="29AAFD76"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We offer to supply in conformity with the bidding document and in accordance with the delivery schedules specified in Section V. Schedule of Requirements referenced above.</w:t>
      </w:r>
    </w:p>
    <w:p w14:paraId="3CCEE48D" w14:textId="1E9A4EA4"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The total price of our bid, excluding any discounts offered in paragraph 4 below is: </w:t>
      </w:r>
      <w:r w:rsidRPr="006A4574">
        <w:rPr>
          <w:rFonts w:cstheme="minorHAnsi"/>
          <w:color w:val="FF0000"/>
          <w:szCs w:val="24"/>
        </w:rPr>
        <w:t>[</w:t>
      </w:r>
      <w:r w:rsidRPr="006A4574">
        <w:rPr>
          <w:rFonts w:cstheme="minorHAnsi"/>
          <w:i/>
          <w:color w:val="FF0000"/>
          <w:szCs w:val="24"/>
        </w:rPr>
        <w:t>insert the total bid price in words and figures, including the various amounts and respective currencies</w:t>
      </w:r>
      <w:r w:rsidRPr="006A4574">
        <w:rPr>
          <w:rFonts w:cstheme="minorHAnsi"/>
          <w:color w:val="FF0000"/>
          <w:szCs w:val="24"/>
        </w:rPr>
        <w:t>].</w:t>
      </w:r>
    </w:p>
    <w:p w14:paraId="6822B8BB" w14:textId="77777777"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The discounts offered and the methodology for their application are:</w:t>
      </w:r>
    </w:p>
    <w:p w14:paraId="1715D107" w14:textId="44B96E20" w:rsidR="00FE1828" w:rsidRPr="006A4574" w:rsidRDefault="00FE1828" w:rsidP="005B0132">
      <w:pPr>
        <w:pStyle w:val="BSFBulletedSub1"/>
        <w:numPr>
          <w:ilvl w:val="0"/>
          <w:numId w:val="11"/>
        </w:numPr>
        <w:tabs>
          <w:tab w:val="clear" w:pos="612"/>
          <w:tab w:val="left" w:pos="0"/>
        </w:tabs>
        <w:spacing w:before="240"/>
        <w:ind w:left="1560" w:hanging="426"/>
        <w:jc w:val="both"/>
        <w:rPr>
          <w:rFonts w:cstheme="minorHAnsi"/>
          <w:szCs w:val="24"/>
        </w:rPr>
      </w:pPr>
      <w:r w:rsidRPr="006A4574">
        <w:rPr>
          <w:rFonts w:cstheme="minorHAnsi"/>
          <w:bCs/>
          <w:szCs w:val="24"/>
        </w:rPr>
        <w:t>Discounts:</w:t>
      </w:r>
      <w:r w:rsidRPr="006A4574">
        <w:rPr>
          <w:rFonts w:cstheme="minorHAnsi"/>
          <w:szCs w:val="24"/>
        </w:rPr>
        <w:t xml:space="preserve"> If our bid is accepted, the following discounts shall apply. </w:t>
      </w:r>
      <w:r w:rsidRPr="006A4574">
        <w:rPr>
          <w:rFonts w:cstheme="minorHAnsi"/>
          <w:color w:val="FF0000"/>
          <w:szCs w:val="24"/>
        </w:rPr>
        <w:t>[</w:t>
      </w:r>
      <w:r w:rsidRPr="006A4574">
        <w:rPr>
          <w:rFonts w:cstheme="minorHAnsi"/>
          <w:i/>
          <w:color w:val="FF0000"/>
          <w:szCs w:val="24"/>
        </w:rPr>
        <w:t xml:space="preserve">Specify in detail each discount offered and the specific item of </w:t>
      </w:r>
      <w:r w:rsidR="0098376E" w:rsidRPr="006A4574">
        <w:rPr>
          <w:rFonts w:cstheme="minorHAnsi"/>
          <w:i/>
          <w:color w:val="FF0000"/>
          <w:szCs w:val="24"/>
        </w:rPr>
        <w:t xml:space="preserve">the </w:t>
      </w:r>
      <w:r w:rsidRPr="006A4574">
        <w:rPr>
          <w:rFonts w:cstheme="minorHAnsi"/>
          <w:i/>
          <w:color w:val="FF0000"/>
          <w:szCs w:val="24"/>
        </w:rPr>
        <w:t>schedule of requirements to which it applies.</w:t>
      </w:r>
      <w:r w:rsidRPr="006A4574">
        <w:rPr>
          <w:rFonts w:cstheme="minorHAnsi"/>
          <w:color w:val="FF0000"/>
          <w:szCs w:val="24"/>
        </w:rPr>
        <w:t>]</w:t>
      </w:r>
    </w:p>
    <w:p w14:paraId="3B00AD05" w14:textId="0E5471BA" w:rsidR="00FE1828" w:rsidRPr="006A4574" w:rsidRDefault="00FE1828" w:rsidP="005B0132">
      <w:pPr>
        <w:pStyle w:val="BSFBulletedSub1"/>
        <w:numPr>
          <w:ilvl w:val="0"/>
          <w:numId w:val="11"/>
        </w:numPr>
        <w:tabs>
          <w:tab w:val="clear" w:pos="612"/>
          <w:tab w:val="left" w:pos="0"/>
        </w:tabs>
        <w:spacing w:before="240"/>
        <w:ind w:left="1560" w:hanging="426"/>
        <w:jc w:val="both"/>
        <w:rPr>
          <w:rFonts w:cstheme="minorHAnsi"/>
          <w:szCs w:val="24"/>
        </w:rPr>
      </w:pPr>
      <w:r w:rsidRPr="006A4574">
        <w:rPr>
          <w:rFonts w:cstheme="minorHAnsi"/>
          <w:szCs w:val="24"/>
        </w:rPr>
        <w:t xml:space="preserve">Methodology of application of the discounts: The discounts shall be applied using the following: </w:t>
      </w:r>
      <w:r w:rsidRPr="006A4574">
        <w:rPr>
          <w:rFonts w:cstheme="minorHAnsi"/>
          <w:i/>
          <w:color w:val="FF0000"/>
          <w:szCs w:val="24"/>
        </w:rPr>
        <w:t>[Specify in detail the method that shall be used to apply the discount</w:t>
      </w:r>
      <w:r w:rsidR="0098376E" w:rsidRPr="006A4574">
        <w:rPr>
          <w:rFonts w:cstheme="minorHAnsi"/>
          <w:i/>
          <w:color w:val="FF0000"/>
          <w:szCs w:val="24"/>
        </w:rPr>
        <w:t xml:space="preserve"> in the case when the procurement is subdivided into lots</w:t>
      </w:r>
      <w:r w:rsidRPr="006A4574">
        <w:rPr>
          <w:rFonts w:cstheme="minorHAnsi"/>
          <w:i/>
          <w:color w:val="FF0000"/>
          <w:szCs w:val="24"/>
        </w:rPr>
        <w:t>.]</w:t>
      </w:r>
    </w:p>
    <w:p w14:paraId="23FA6A7E" w14:textId="050E0A28"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Our bid shall be valid from the date fixed for the bid submission deadline in accordance with ITB sub-clause 2</w:t>
      </w:r>
      <w:r w:rsidR="00364321" w:rsidRPr="006A4574">
        <w:rPr>
          <w:rFonts w:cstheme="minorHAnsi"/>
          <w:szCs w:val="24"/>
        </w:rPr>
        <w:t>4</w:t>
      </w:r>
      <w:r w:rsidRPr="006A4574">
        <w:rPr>
          <w:rFonts w:cstheme="minorHAnsi"/>
          <w:szCs w:val="24"/>
        </w:rPr>
        <w:t xml:space="preserve">.1 through the period of time established in accordance with ITB sub-clause </w:t>
      </w:r>
      <w:r w:rsidR="00364321" w:rsidRPr="006A4574">
        <w:rPr>
          <w:rFonts w:cstheme="minorHAnsi"/>
          <w:szCs w:val="24"/>
        </w:rPr>
        <w:t>21</w:t>
      </w:r>
      <w:r w:rsidRPr="006A4574">
        <w:rPr>
          <w:rFonts w:cstheme="minorHAnsi"/>
          <w:szCs w:val="24"/>
        </w:rPr>
        <w:t>.1, and it shall remain binding upon us and may be accepted at any time before the expiration of that period.</w:t>
      </w:r>
    </w:p>
    <w:p w14:paraId="58D416CC" w14:textId="6FBDC82B"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If our bid is accepted, we commit to obtain a performance security in accordance with GCC clause </w:t>
      </w:r>
      <w:r w:rsidR="00364321" w:rsidRPr="006A4574">
        <w:rPr>
          <w:rFonts w:cstheme="minorHAnsi"/>
          <w:szCs w:val="24"/>
        </w:rPr>
        <w:t>10</w:t>
      </w:r>
      <w:r w:rsidRPr="006A4574">
        <w:rPr>
          <w:rFonts w:cstheme="minorHAnsi"/>
          <w:szCs w:val="24"/>
        </w:rPr>
        <w:t xml:space="preserve"> and as described in ITB clause </w:t>
      </w:r>
      <w:r w:rsidR="00364321" w:rsidRPr="006A4574">
        <w:rPr>
          <w:rFonts w:cstheme="minorHAnsi"/>
          <w:szCs w:val="24"/>
        </w:rPr>
        <w:t>41</w:t>
      </w:r>
      <w:r w:rsidRPr="006A4574">
        <w:rPr>
          <w:rFonts w:cstheme="minorHAnsi"/>
          <w:szCs w:val="24"/>
        </w:rPr>
        <w:t xml:space="preserve"> for the due performance of the </w:t>
      </w:r>
      <w:r w:rsidR="00A53868" w:rsidRPr="006A4574">
        <w:rPr>
          <w:rFonts w:cstheme="minorHAnsi"/>
          <w:szCs w:val="24"/>
        </w:rPr>
        <w:t>c</w:t>
      </w:r>
      <w:r w:rsidRPr="006A4574">
        <w:rPr>
          <w:rFonts w:cstheme="minorHAnsi"/>
          <w:szCs w:val="24"/>
        </w:rPr>
        <w:t>ontract.</w:t>
      </w:r>
    </w:p>
    <w:p w14:paraId="5B7B84B2" w14:textId="61D825FD" w:rsidR="00FE1828" w:rsidRPr="006A4574" w:rsidRDefault="00FE1828" w:rsidP="005B0132">
      <w:pPr>
        <w:pStyle w:val="BSFBulleted"/>
        <w:numPr>
          <w:ilvl w:val="0"/>
          <w:numId w:val="8"/>
        </w:numPr>
        <w:tabs>
          <w:tab w:val="left" w:pos="0"/>
        </w:tabs>
        <w:spacing w:before="240"/>
        <w:jc w:val="both"/>
        <w:rPr>
          <w:rFonts w:cstheme="minorHAnsi"/>
          <w:i/>
          <w:szCs w:val="24"/>
        </w:rPr>
      </w:pPr>
      <w:r w:rsidRPr="006A4574">
        <w:rPr>
          <w:rFonts w:cstheme="minorHAnsi"/>
          <w:szCs w:val="24"/>
        </w:rPr>
        <w:t xml:space="preserve">We, including any </w:t>
      </w:r>
      <w:r w:rsidR="00A53868" w:rsidRPr="006A4574">
        <w:rPr>
          <w:rFonts w:cstheme="minorHAnsi"/>
          <w:szCs w:val="24"/>
        </w:rPr>
        <w:t>s</w:t>
      </w:r>
      <w:r w:rsidRPr="006A4574">
        <w:rPr>
          <w:rFonts w:cstheme="minorHAnsi"/>
          <w:szCs w:val="24"/>
        </w:rPr>
        <w:t xml:space="preserve">ubcontractors or sub-suppliers for any part of the contract, have nationalities from eligible countries </w:t>
      </w:r>
      <w:r w:rsidRPr="006A4574">
        <w:rPr>
          <w:rFonts w:cstheme="minorHAnsi"/>
          <w:i/>
          <w:color w:val="FF0000"/>
          <w:szCs w:val="24"/>
        </w:rPr>
        <w:t>[Insert the nationality of the bidder, including that of all parties that comprise the bidder, if the bidder is a joint venture, and the nationality of each subcontractor and supplier]</w:t>
      </w:r>
      <w:r w:rsidRPr="006A4574">
        <w:rPr>
          <w:rFonts w:cstheme="minorHAnsi"/>
          <w:i/>
          <w:szCs w:val="24"/>
        </w:rPr>
        <w:t>.</w:t>
      </w:r>
    </w:p>
    <w:p w14:paraId="2C9E92C8" w14:textId="515F2345"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Our firm, its associates, including any subcontractors or suppliers for any part of the contract, have not been declared ineligible by the Fund and have not been subject to sanctions or debarments under the laws or official regulations of the purchaser’s country or not been </w:t>
      </w:r>
      <w:r w:rsidRPr="006A4574">
        <w:rPr>
          <w:rFonts w:cstheme="minorHAnsi"/>
          <w:spacing w:val="-6"/>
          <w:szCs w:val="24"/>
        </w:rPr>
        <w:t xml:space="preserve">subject to a </w:t>
      </w:r>
      <w:r w:rsidRPr="006A4574">
        <w:rPr>
          <w:rFonts w:cstheme="minorHAnsi"/>
          <w:szCs w:val="24"/>
        </w:rPr>
        <w:t xml:space="preserve">debarment </w:t>
      </w:r>
      <w:r w:rsidRPr="006A4574">
        <w:rPr>
          <w:rFonts w:cstheme="minorHAnsi"/>
          <w:spacing w:val="-6"/>
          <w:szCs w:val="24"/>
        </w:rPr>
        <w:t xml:space="preserve">recognized under the Agreement for Mutual Enforcement of Debarment Decisions (the "Cross-Debarment </w:t>
      </w:r>
      <w:r w:rsidRPr="006A4574">
        <w:rPr>
          <w:rFonts w:cstheme="minorHAnsi"/>
          <w:spacing w:val="-6"/>
          <w:szCs w:val="24"/>
        </w:rPr>
        <w:lastRenderedPageBreak/>
        <w:t>Agreement")</w:t>
      </w:r>
      <w:r w:rsidRPr="006A4574">
        <w:rPr>
          <w:rStyle w:val="FootnoteReference"/>
          <w:rFonts w:cstheme="minorHAnsi"/>
          <w:spacing w:val="-6"/>
          <w:szCs w:val="24"/>
        </w:rPr>
        <w:footnoteReference w:id="4"/>
      </w:r>
      <w:r w:rsidRPr="006A4574">
        <w:rPr>
          <w:rFonts w:cstheme="minorHAnsi"/>
          <w:szCs w:val="24"/>
        </w:rPr>
        <w:t xml:space="preserve"> in accordance with ITB clause </w:t>
      </w:r>
      <w:r w:rsidR="00364321" w:rsidRPr="006A4574">
        <w:rPr>
          <w:rFonts w:cstheme="minorHAnsi"/>
          <w:szCs w:val="24"/>
        </w:rPr>
        <w:t>4</w:t>
      </w:r>
      <w:r w:rsidRPr="006A4574">
        <w:rPr>
          <w:rFonts w:cstheme="minorHAnsi"/>
          <w:szCs w:val="24"/>
        </w:rPr>
        <w:t>, beyond those declared in paragraph 1</w:t>
      </w:r>
      <w:r w:rsidR="0098376E" w:rsidRPr="006A4574">
        <w:rPr>
          <w:rFonts w:cstheme="minorHAnsi"/>
          <w:szCs w:val="24"/>
        </w:rPr>
        <w:t>3</w:t>
      </w:r>
      <w:r w:rsidRPr="006A4574">
        <w:rPr>
          <w:rFonts w:cstheme="minorHAnsi"/>
          <w:szCs w:val="24"/>
        </w:rPr>
        <w:t xml:space="preserve"> of this bid submission form.</w:t>
      </w:r>
    </w:p>
    <w:p w14:paraId="5A71CEA2" w14:textId="16EB839B" w:rsidR="00FE1828" w:rsidRPr="006A4574" w:rsidRDefault="00FE1828" w:rsidP="005B0132">
      <w:pPr>
        <w:numPr>
          <w:ilvl w:val="0"/>
          <w:numId w:val="8"/>
        </w:numPr>
        <w:tabs>
          <w:tab w:val="left" w:pos="0"/>
        </w:tabs>
        <w:spacing w:before="240"/>
        <w:jc w:val="both"/>
        <w:rPr>
          <w:rFonts w:asciiTheme="minorHAnsi" w:hAnsiTheme="minorHAnsi" w:cstheme="minorHAnsi"/>
          <w:color w:val="000000"/>
        </w:rPr>
      </w:pPr>
      <w:r w:rsidRPr="006A4574">
        <w:rPr>
          <w:rFonts w:asciiTheme="minorHAnsi" w:hAnsiTheme="minorHAnsi" w:cstheme="minorHAnsi"/>
        </w:rPr>
        <w:t>We acknowledge and accept the IFAD Revised Policy on Preventing Fraud and Corruption in its Activities and Operations. We certify that neither our firm nor any person acting for us or on our behalf has engaged in any prohibited practices as provided in ITB clause 3.</w:t>
      </w:r>
      <w:r w:rsidR="00BB44E1" w:rsidRPr="006A4574">
        <w:rPr>
          <w:rFonts w:asciiTheme="minorHAnsi" w:hAnsiTheme="minorHAnsi" w:cstheme="minorHAnsi"/>
        </w:rPr>
        <w:t xml:space="preserve"> </w:t>
      </w:r>
      <w:r w:rsidRPr="006A4574">
        <w:rPr>
          <w:rFonts w:asciiTheme="minorHAnsi" w:hAnsiTheme="minorHAnsi" w:cstheme="minorHAnsi"/>
        </w:rPr>
        <w:t xml:space="preserve">Further, we acknowledge and understand our obligation to report to </w:t>
      </w:r>
      <w:hyperlink r:id="rId23" w:history="1">
        <w:r w:rsidRPr="006A4574">
          <w:rPr>
            <w:rStyle w:val="Hyperlink"/>
            <w:rFonts w:asciiTheme="minorHAnsi" w:hAnsiTheme="minorHAnsi" w:cstheme="minorHAnsi"/>
          </w:rPr>
          <w:t>anticorruption@ifad.org</w:t>
        </w:r>
      </w:hyperlink>
      <w:r w:rsidRPr="006A4574">
        <w:rPr>
          <w:rFonts w:asciiTheme="minorHAnsi" w:hAnsiTheme="minorHAnsi" w:cstheme="minorHAnsi"/>
        </w:rPr>
        <w:t xml:space="preserve"> any allegation of prohibited practice that comes to our attention during the selection process or the contract execution. As part of this, we certify that:</w:t>
      </w:r>
    </w:p>
    <w:p w14:paraId="5B10FDBC" w14:textId="77777777" w:rsidR="00FE1828" w:rsidRPr="006A4574" w:rsidRDefault="00FE1828" w:rsidP="005B0132">
      <w:pPr>
        <w:numPr>
          <w:ilvl w:val="0"/>
          <w:numId w:val="9"/>
        </w:numPr>
        <w:tabs>
          <w:tab w:val="left" w:pos="0"/>
        </w:tabs>
        <w:spacing w:before="120" w:line="240" w:lineRule="exact"/>
        <w:jc w:val="both"/>
        <w:rPr>
          <w:rFonts w:asciiTheme="minorHAnsi" w:hAnsiTheme="minorHAnsi" w:cstheme="minorHAnsi"/>
          <w:color w:val="000000"/>
        </w:rPr>
      </w:pPr>
      <w:r w:rsidRPr="006A4574">
        <w:rPr>
          <w:rFonts w:asciiTheme="minorHAnsi" w:hAnsiTheme="minorHAnsi" w:cstheme="minorHAnsi"/>
          <w:color w:val="000000"/>
        </w:rPr>
        <w:t>The prices in this bid have been arrived at independently, without any consultation, communication, or agreement with any other party, including another bidder or competitor, or for the purpose of restricting competition, relating to:</w:t>
      </w:r>
    </w:p>
    <w:p w14:paraId="35E2E9D1" w14:textId="77777777" w:rsidR="00FE1828" w:rsidRPr="006A4574" w:rsidRDefault="00FE1828" w:rsidP="005B0132">
      <w:pPr>
        <w:numPr>
          <w:ilvl w:val="5"/>
          <w:numId w:val="10"/>
        </w:numPr>
        <w:tabs>
          <w:tab w:val="left" w:pos="0"/>
        </w:tabs>
        <w:spacing w:before="120" w:line="240" w:lineRule="exact"/>
        <w:ind w:left="1980"/>
        <w:jc w:val="both"/>
        <w:rPr>
          <w:rFonts w:asciiTheme="minorHAnsi" w:hAnsiTheme="minorHAnsi" w:cstheme="minorHAnsi"/>
          <w:color w:val="000000"/>
        </w:rPr>
      </w:pPr>
      <w:r w:rsidRPr="006A4574">
        <w:rPr>
          <w:rFonts w:asciiTheme="minorHAnsi" w:hAnsiTheme="minorHAnsi" w:cstheme="minorHAnsi"/>
          <w:color w:val="000000"/>
        </w:rPr>
        <w:t>those prices;</w:t>
      </w:r>
    </w:p>
    <w:p w14:paraId="5D30CC91" w14:textId="77777777" w:rsidR="00FE1828" w:rsidRPr="006A4574" w:rsidRDefault="00FE1828" w:rsidP="005B0132">
      <w:pPr>
        <w:numPr>
          <w:ilvl w:val="5"/>
          <w:numId w:val="10"/>
        </w:numPr>
        <w:tabs>
          <w:tab w:val="left" w:pos="0"/>
        </w:tabs>
        <w:spacing w:before="120" w:line="240" w:lineRule="exact"/>
        <w:ind w:left="1980"/>
        <w:jc w:val="both"/>
        <w:rPr>
          <w:rFonts w:asciiTheme="minorHAnsi" w:hAnsiTheme="minorHAnsi" w:cstheme="minorHAnsi"/>
          <w:color w:val="000000"/>
        </w:rPr>
      </w:pPr>
      <w:r w:rsidRPr="006A4574">
        <w:rPr>
          <w:rFonts w:asciiTheme="minorHAnsi" w:hAnsiTheme="minorHAnsi" w:cstheme="minorHAnsi"/>
          <w:color w:val="000000"/>
        </w:rPr>
        <w:t>the intention to submit an offer; or</w:t>
      </w:r>
    </w:p>
    <w:p w14:paraId="3424C81E" w14:textId="77777777" w:rsidR="00FE1828" w:rsidRPr="006A4574" w:rsidRDefault="00FE1828" w:rsidP="005B0132">
      <w:pPr>
        <w:numPr>
          <w:ilvl w:val="5"/>
          <w:numId w:val="10"/>
        </w:numPr>
        <w:tabs>
          <w:tab w:val="left" w:pos="0"/>
        </w:tabs>
        <w:spacing w:before="120" w:line="240" w:lineRule="exact"/>
        <w:ind w:left="1980"/>
        <w:jc w:val="both"/>
        <w:rPr>
          <w:rFonts w:asciiTheme="minorHAnsi" w:hAnsiTheme="minorHAnsi" w:cstheme="minorHAnsi"/>
          <w:color w:val="000000"/>
        </w:rPr>
      </w:pPr>
      <w:r w:rsidRPr="006A4574">
        <w:rPr>
          <w:rFonts w:asciiTheme="minorHAnsi" w:hAnsiTheme="minorHAnsi" w:cstheme="minorHAnsi"/>
          <w:color w:val="000000"/>
        </w:rPr>
        <w:t>the methods or factors used to calculate the prices offered.</w:t>
      </w:r>
    </w:p>
    <w:p w14:paraId="021E00E4" w14:textId="77777777" w:rsidR="00FE1828" w:rsidRPr="006A4574" w:rsidRDefault="00FE1828" w:rsidP="005B0132">
      <w:pPr>
        <w:numPr>
          <w:ilvl w:val="0"/>
          <w:numId w:val="9"/>
        </w:numPr>
        <w:tabs>
          <w:tab w:val="left" w:pos="0"/>
        </w:tabs>
        <w:spacing w:before="120" w:line="240" w:lineRule="exact"/>
        <w:jc w:val="both"/>
        <w:rPr>
          <w:rFonts w:asciiTheme="minorHAnsi" w:hAnsiTheme="minorHAnsi" w:cstheme="minorHAnsi"/>
          <w:color w:val="000000"/>
        </w:rPr>
      </w:pPr>
      <w:r w:rsidRPr="006A4574">
        <w:rPr>
          <w:rFonts w:asciiTheme="minorHAnsi" w:hAnsiTheme="minorHAnsi" w:cstheme="minorHAnsi"/>
          <w:color w:val="000000"/>
        </w:rPr>
        <w:t>The prices in this bid have not been and will not be knowingly disclosed by us, directly or indirectly, to any other bidder or competitor before bid opening unless otherwise explicitly required by law; and</w:t>
      </w:r>
    </w:p>
    <w:p w14:paraId="5414E413" w14:textId="77777777" w:rsidR="00FE1828" w:rsidRPr="006A4574" w:rsidRDefault="00FE1828" w:rsidP="005B0132">
      <w:pPr>
        <w:numPr>
          <w:ilvl w:val="0"/>
          <w:numId w:val="9"/>
        </w:numPr>
        <w:tabs>
          <w:tab w:val="left" w:pos="0"/>
        </w:tabs>
        <w:spacing w:before="120" w:line="240" w:lineRule="exact"/>
        <w:jc w:val="both"/>
        <w:rPr>
          <w:rFonts w:asciiTheme="minorHAnsi" w:hAnsiTheme="minorHAnsi" w:cstheme="minorHAnsi"/>
          <w:color w:val="000000"/>
        </w:rPr>
      </w:pPr>
      <w:r w:rsidRPr="006A4574">
        <w:rPr>
          <w:rFonts w:asciiTheme="minorHAnsi" w:hAnsiTheme="minorHAnsi" w:cstheme="minorHAnsi"/>
          <w:color w:val="000000"/>
        </w:rPr>
        <w:t>No attempt has been made or will be made by us to induce any other bidder to submit or not to submit an offer for the purpose of restricting competition.</w:t>
      </w:r>
    </w:p>
    <w:p w14:paraId="4FB69EB3" w14:textId="4F05E7EB"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We acknowledge and accept the IFAD Policy on Preventing and Responding to Sexual Harassment, Sexual Exploitation and Abuse. We certify that neither our </w:t>
      </w:r>
      <w:r w:rsidR="00BB44E1" w:rsidRPr="006A4574">
        <w:rPr>
          <w:rFonts w:cstheme="minorHAnsi"/>
          <w:szCs w:val="24"/>
        </w:rPr>
        <w:t>f</w:t>
      </w:r>
      <w:r w:rsidRPr="006A4574">
        <w:rPr>
          <w:rFonts w:cstheme="minorHAnsi"/>
          <w:szCs w:val="24"/>
        </w:rPr>
        <w:t xml:space="preserve">irm nor any person acting for us or on our behalf has engaged in any sexual harassment, sexual exploitation or abuse, as provided in ITB Clause </w:t>
      </w:r>
      <w:r w:rsidR="00A53868" w:rsidRPr="006A4574">
        <w:rPr>
          <w:rFonts w:cstheme="minorHAnsi"/>
          <w:szCs w:val="24"/>
        </w:rPr>
        <w:t>4</w:t>
      </w:r>
      <w:r w:rsidRPr="006A4574">
        <w:rPr>
          <w:rFonts w:cstheme="minorHAnsi"/>
          <w:szCs w:val="24"/>
        </w:rPr>
        <w:t xml:space="preserve">. Further, we acknowledge and understand our obligation to report to </w:t>
      </w:r>
      <w:hyperlink r:id="rId24" w:history="1">
        <w:r w:rsidRPr="006A4574">
          <w:rPr>
            <w:rStyle w:val="Hyperlink"/>
            <w:rFonts w:cstheme="minorHAnsi"/>
            <w:szCs w:val="24"/>
          </w:rPr>
          <w:t>ethicsoffice@ifad.org</w:t>
        </w:r>
      </w:hyperlink>
      <w:r w:rsidRPr="006A4574">
        <w:rPr>
          <w:rFonts w:cstheme="minorHAnsi"/>
          <w:szCs w:val="24"/>
        </w:rPr>
        <w:t xml:space="preserve"> any allegation of </w:t>
      </w:r>
      <w:r w:rsidR="00BB44E1" w:rsidRPr="006A4574">
        <w:rPr>
          <w:rFonts w:cstheme="minorHAnsi"/>
          <w:szCs w:val="24"/>
        </w:rPr>
        <w:t>s</w:t>
      </w:r>
      <w:r w:rsidRPr="006A4574">
        <w:rPr>
          <w:rFonts w:cstheme="minorHAnsi"/>
          <w:szCs w:val="24"/>
        </w:rPr>
        <w:t xml:space="preserve">exual </w:t>
      </w:r>
      <w:r w:rsidR="00BB44E1" w:rsidRPr="006A4574">
        <w:rPr>
          <w:rFonts w:cstheme="minorHAnsi"/>
          <w:szCs w:val="24"/>
        </w:rPr>
        <w:t>h</w:t>
      </w:r>
      <w:r w:rsidRPr="006A4574">
        <w:rPr>
          <w:rFonts w:cstheme="minorHAnsi"/>
          <w:szCs w:val="24"/>
        </w:rPr>
        <w:t xml:space="preserve">arassment, </w:t>
      </w:r>
      <w:r w:rsidR="00BB44E1" w:rsidRPr="006A4574">
        <w:rPr>
          <w:rFonts w:cstheme="minorHAnsi"/>
          <w:szCs w:val="24"/>
        </w:rPr>
        <w:t>s</w:t>
      </w:r>
      <w:r w:rsidRPr="006A4574">
        <w:rPr>
          <w:rFonts w:cstheme="minorHAnsi"/>
          <w:szCs w:val="24"/>
        </w:rPr>
        <w:t xml:space="preserve">exual </w:t>
      </w:r>
      <w:r w:rsidR="00BB44E1" w:rsidRPr="006A4574">
        <w:rPr>
          <w:rFonts w:cstheme="minorHAnsi"/>
          <w:szCs w:val="24"/>
        </w:rPr>
        <w:t>e</w:t>
      </w:r>
      <w:r w:rsidRPr="006A4574">
        <w:rPr>
          <w:rFonts w:cstheme="minorHAnsi"/>
          <w:szCs w:val="24"/>
        </w:rPr>
        <w:t>xplo</w:t>
      </w:r>
      <w:r w:rsidR="00BB44E1" w:rsidRPr="006A4574">
        <w:rPr>
          <w:rFonts w:cstheme="minorHAnsi"/>
          <w:szCs w:val="24"/>
        </w:rPr>
        <w:t>i</w:t>
      </w:r>
      <w:r w:rsidRPr="006A4574">
        <w:rPr>
          <w:rFonts w:cstheme="minorHAnsi"/>
          <w:szCs w:val="24"/>
        </w:rPr>
        <w:t xml:space="preserve">tation and </w:t>
      </w:r>
      <w:r w:rsidR="00BB44E1" w:rsidRPr="006A4574">
        <w:rPr>
          <w:rFonts w:cstheme="minorHAnsi"/>
          <w:szCs w:val="24"/>
        </w:rPr>
        <w:t>a</w:t>
      </w:r>
      <w:r w:rsidRPr="006A4574">
        <w:rPr>
          <w:rFonts w:cstheme="minorHAnsi"/>
          <w:szCs w:val="24"/>
        </w:rPr>
        <w:t xml:space="preserve">buse that comes to our attention during the selection process or the </w:t>
      </w:r>
      <w:r w:rsidR="00BB44E1" w:rsidRPr="006A4574">
        <w:rPr>
          <w:rFonts w:cstheme="minorHAnsi"/>
          <w:szCs w:val="24"/>
        </w:rPr>
        <w:t>c</w:t>
      </w:r>
      <w:r w:rsidRPr="006A4574">
        <w:rPr>
          <w:rFonts w:cstheme="minorHAnsi"/>
          <w:szCs w:val="24"/>
        </w:rPr>
        <w:t>ontract execution.</w:t>
      </w:r>
    </w:p>
    <w:p w14:paraId="2860F23A" w14:textId="7039AC88" w:rsidR="00FE1828" w:rsidRPr="006A4574" w:rsidRDefault="00FE1828" w:rsidP="005B0132">
      <w:pPr>
        <w:pStyle w:val="BSFBulleted"/>
        <w:numPr>
          <w:ilvl w:val="0"/>
          <w:numId w:val="8"/>
        </w:numPr>
        <w:tabs>
          <w:tab w:val="left" w:pos="0"/>
        </w:tabs>
        <w:spacing w:before="240" w:after="120"/>
        <w:ind w:left="357" w:hanging="357"/>
        <w:jc w:val="both"/>
        <w:rPr>
          <w:rFonts w:cstheme="minorHAnsi"/>
          <w:szCs w:val="24"/>
        </w:rPr>
      </w:pPr>
      <w:r w:rsidRPr="006A4574">
        <w:rPr>
          <w:rFonts w:cstheme="minorHAnsi"/>
          <w:szCs w:val="24"/>
        </w:rPr>
        <w:t xml:space="preserve">The following commissions, gratuities, or fees have been paid or are to be paid with respect to the </w:t>
      </w:r>
      <w:r w:rsidR="00BB44E1" w:rsidRPr="006A4574">
        <w:rPr>
          <w:rFonts w:cstheme="minorHAnsi"/>
          <w:szCs w:val="24"/>
        </w:rPr>
        <w:t>b</w:t>
      </w:r>
      <w:r w:rsidRPr="006A4574">
        <w:rPr>
          <w:rFonts w:cstheme="minorHAnsi"/>
          <w:szCs w:val="24"/>
        </w:rPr>
        <w:t xml:space="preserve">id process: </w:t>
      </w:r>
      <w:r w:rsidRPr="006A4574">
        <w:rPr>
          <w:rFonts w:cstheme="minorHAnsi"/>
          <w:i/>
          <w:color w:val="FF0000"/>
          <w:szCs w:val="24"/>
        </w:rPr>
        <w:t>[Insert complete name of each recipient, its full address, the reason for which each commission or gratuity was paid and the amount and currency of each such commission or gratuity</w:t>
      </w:r>
      <w:r w:rsidR="00BB44E1" w:rsidRPr="006A4574">
        <w:rPr>
          <w:rFonts w:cstheme="minorHAnsi"/>
          <w:i/>
          <w:color w:val="FF0000"/>
          <w:szCs w:val="24"/>
        </w:rPr>
        <w:t>]</w:t>
      </w:r>
      <w:r w:rsidRPr="006A4574">
        <w:rPr>
          <w:rFonts w:cstheme="minorHAnsi"/>
          <w:i/>
          <w:szCs w:val="24"/>
        </w:rPr>
        <w:t xml:space="preserve">. </w:t>
      </w:r>
    </w:p>
    <w:tbl>
      <w:tblPr>
        <w:tblStyle w:val="GridTable3-Accent1"/>
        <w:tblW w:w="9600" w:type="dxa"/>
        <w:tblInd w:w="355" w:type="dxa"/>
        <w:tblLayout w:type="fixed"/>
        <w:tblLook w:val="0000" w:firstRow="0" w:lastRow="0" w:firstColumn="0" w:lastColumn="0" w:noHBand="0" w:noVBand="0"/>
      </w:tblPr>
      <w:tblGrid>
        <w:gridCol w:w="2513"/>
        <w:gridCol w:w="2250"/>
        <w:gridCol w:w="2070"/>
        <w:gridCol w:w="2767"/>
      </w:tblGrid>
      <w:tr w:rsidR="00BB44E1" w:rsidRPr="006A4574" w14:paraId="440C37A3"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1F3671"/>
          </w:tcPr>
          <w:p w14:paraId="6D847725" w14:textId="77777777" w:rsidR="00BB44E1" w:rsidRPr="006A4574" w:rsidRDefault="00BB44E1" w:rsidP="002E58D5">
            <w:pPr>
              <w:tabs>
                <w:tab w:val="left" w:pos="0"/>
                <w:tab w:val="right" w:pos="2232"/>
              </w:tabs>
              <w:spacing w:before="120"/>
              <w:rPr>
                <w:rFonts w:asciiTheme="minorHAnsi" w:hAnsiTheme="minorHAnsi" w:cstheme="minorHAnsi"/>
                <w:sz w:val="22"/>
                <w:szCs w:val="22"/>
              </w:rPr>
            </w:pPr>
            <w:r w:rsidRPr="006A4574">
              <w:rPr>
                <w:rFonts w:asciiTheme="minorHAnsi" w:hAnsiTheme="minorHAnsi" w:cstheme="minorHAnsi"/>
                <w:sz w:val="22"/>
                <w:szCs w:val="22"/>
              </w:rPr>
              <w:t>Name of recipient</w:t>
            </w:r>
          </w:p>
        </w:tc>
        <w:tc>
          <w:tcPr>
            <w:tcW w:w="2250" w:type="dxa"/>
            <w:shd w:val="clear" w:color="auto" w:fill="1F3671"/>
          </w:tcPr>
          <w:p w14:paraId="0DDBC9F2" w14:textId="77777777"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6A4574">
              <w:rPr>
                <w:rFonts w:asciiTheme="minorHAnsi" w:hAnsiTheme="minorHAnsi" w:cstheme="minorHAnsi"/>
                <w:sz w:val="22"/>
                <w:szCs w:val="22"/>
              </w:rPr>
              <w:t>Address</w:t>
            </w:r>
          </w:p>
        </w:tc>
        <w:tc>
          <w:tcPr>
            <w:cnfStyle w:val="000010000000" w:firstRow="0" w:lastRow="0" w:firstColumn="0" w:lastColumn="0" w:oddVBand="1" w:evenVBand="0" w:oddHBand="0" w:evenHBand="0" w:firstRowFirstColumn="0" w:firstRowLastColumn="0" w:lastRowFirstColumn="0" w:lastRowLastColumn="0"/>
            <w:tcW w:w="2070" w:type="dxa"/>
            <w:shd w:val="clear" w:color="auto" w:fill="1F3671"/>
          </w:tcPr>
          <w:p w14:paraId="43DEF3FF" w14:textId="77777777" w:rsidR="00BB44E1" w:rsidRPr="006A4574" w:rsidRDefault="00BB44E1" w:rsidP="002E58D5">
            <w:pPr>
              <w:tabs>
                <w:tab w:val="left" w:pos="0"/>
                <w:tab w:val="right" w:pos="2232"/>
              </w:tabs>
              <w:spacing w:before="120"/>
              <w:rPr>
                <w:rFonts w:asciiTheme="minorHAnsi" w:hAnsiTheme="minorHAnsi" w:cstheme="minorHAnsi"/>
                <w:sz w:val="22"/>
                <w:szCs w:val="22"/>
              </w:rPr>
            </w:pPr>
            <w:r w:rsidRPr="006A4574">
              <w:rPr>
                <w:rFonts w:asciiTheme="minorHAnsi" w:hAnsiTheme="minorHAnsi" w:cstheme="minorHAnsi"/>
                <w:sz w:val="22"/>
                <w:szCs w:val="22"/>
              </w:rPr>
              <w:t>Reason</w:t>
            </w:r>
          </w:p>
        </w:tc>
        <w:tc>
          <w:tcPr>
            <w:tcW w:w="2767" w:type="dxa"/>
            <w:shd w:val="clear" w:color="auto" w:fill="1F3671"/>
          </w:tcPr>
          <w:p w14:paraId="5B43687C" w14:textId="77777777"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6A4574">
              <w:rPr>
                <w:rFonts w:asciiTheme="minorHAnsi" w:hAnsiTheme="minorHAnsi" w:cstheme="minorHAnsi"/>
                <w:sz w:val="22"/>
                <w:szCs w:val="22"/>
              </w:rPr>
              <w:t>Amount</w:t>
            </w:r>
          </w:p>
        </w:tc>
      </w:tr>
      <w:tr w:rsidR="00BB44E1" w:rsidRPr="006A4574" w14:paraId="1A47D5F7"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23BF32D8" w14:textId="77777777" w:rsidR="00BB44E1" w:rsidRPr="006A4574" w:rsidRDefault="00BB44E1" w:rsidP="002E58D5">
            <w:pPr>
              <w:tabs>
                <w:tab w:val="left" w:pos="0"/>
                <w:tab w:val="right" w:pos="2232"/>
              </w:tabs>
              <w:spacing w:before="120"/>
              <w:rPr>
                <w:rFonts w:asciiTheme="minorHAnsi" w:hAnsiTheme="minorHAnsi" w:cstheme="minorHAnsi"/>
                <w:sz w:val="22"/>
                <w:szCs w:val="22"/>
              </w:rPr>
            </w:pPr>
          </w:p>
        </w:tc>
        <w:tc>
          <w:tcPr>
            <w:tcW w:w="2250" w:type="dxa"/>
            <w:shd w:val="clear" w:color="auto" w:fill="D5DCE4" w:themeFill="text2" w:themeFillTint="33"/>
          </w:tcPr>
          <w:p w14:paraId="790E5F02" w14:textId="77777777" w:rsidR="00BB44E1" w:rsidRPr="006A4574"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375FC810" w14:textId="77777777" w:rsidR="00BB44E1" w:rsidRPr="006A4574" w:rsidRDefault="00BB44E1" w:rsidP="002E58D5">
            <w:pPr>
              <w:tabs>
                <w:tab w:val="left" w:pos="0"/>
                <w:tab w:val="right" w:pos="1782"/>
                <w:tab w:val="right" w:pos="2232"/>
              </w:tabs>
              <w:spacing w:before="120"/>
              <w:rPr>
                <w:rFonts w:asciiTheme="minorHAnsi" w:hAnsiTheme="minorHAnsi" w:cstheme="minorHAnsi"/>
                <w:sz w:val="22"/>
                <w:szCs w:val="22"/>
              </w:rPr>
            </w:pPr>
          </w:p>
        </w:tc>
        <w:tc>
          <w:tcPr>
            <w:tcW w:w="2767" w:type="dxa"/>
            <w:shd w:val="clear" w:color="auto" w:fill="D5DCE4" w:themeFill="text2" w:themeFillTint="33"/>
          </w:tcPr>
          <w:p w14:paraId="708ADCDC" w14:textId="77777777" w:rsidR="00BB44E1" w:rsidRPr="006A4574"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BB44E1" w:rsidRPr="006A4574" w14:paraId="44F6CFFF"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50E829E3" w14:textId="77777777" w:rsidR="00BB44E1" w:rsidRPr="006A4574" w:rsidRDefault="00BB44E1" w:rsidP="002E58D5">
            <w:pPr>
              <w:tabs>
                <w:tab w:val="left" w:pos="0"/>
                <w:tab w:val="right" w:pos="2232"/>
              </w:tabs>
              <w:spacing w:before="120"/>
              <w:rPr>
                <w:rFonts w:asciiTheme="minorHAnsi" w:hAnsiTheme="minorHAnsi" w:cstheme="minorHAnsi"/>
                <w:sz w:val="22"/>
                <w:szCs w:val="22"/>
              </w:rPr>
            </w:pPr>
          </w:p>
        </w:tc>
        <w:tc>
          <w:tcPr>
            <w:tcW w:w="2250" w:type="dxa"/>
            <w:shd w:val="clear" w:color="auto" w:fill="FFFFFF" w:themeFill="background1"/>
          </w:tcPr>
          <w:p w14:paraId="759BDC67" w14:textId="77777777"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634DAE" w14:textId="77777777" w:rsidR="00BB44E1" w:rsidRPr="006A4574" w:rsidRDefault="00BB44E1" w:rsidP="002E58D5">
            <w:pPr>
              <w:tabs>
                <w:tab w:val="left" w:pos="0"/>
                <w:tab w:val="right" w:pos="1782"/>
                <w:tab w:val="right" w:pos="2232"/>
              </w:tabs>
              <w:spacing w:before="120"/>
              <w:rPr>
                <w:rFonts w:asciiTheme="minorHAnsi" w:hAnsiTheme="minorHAnsi" w:cstheme="minorHAnsi"/>
                <w:sz w:val="22"/>
                <w:szCs w:val="22"/>
              </w:rPr>
            </w:pPr>
          </w:p>
        </w:tc>
        <w:tc>
          <w:tcPr>
            <w:tcW w:w="2767" w:type="dxa"/>
            <w:shd w:val="clear" w:color="auto" w:fill="FFFFFF" w:themeFill="background1"/>
          </w:tcPr>
          <w:p w14:paraId="37A80C90" w14:textId="77777777" w:rsidR="00BB44E1" w:rsidRPr="006A4574"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r w:rsidR="00BB44E1" w:rsidRPr="006A4574" w14:paraId="4EF421E3" w14:textId="77777777" w:rsidTr="00A53868">
        <w:tc>
          <w:tcPr>
            <w:cnfStyle w:val="000010000000" w:firstRow="0" w:lastRow="0" w:firstColumn="0" w:lastColumn="0" w:oddVBand="1" w:evenVBand="0" w:oddHBand="0" w:evenHBand="0" w:firstRowFirstColumn="0" w:firstRowLastColumn="0" w:lastRowFirstColumn="0" w:lastRowLastColumn="0"/>
            <w:tcW w:w="2513" w:type="dxa"/>
          </w:tcPr>
          <w:p w14:paraId="4B9641C1" w14:textId="77777777" w:rsidR="00BB44E1" w:rsidRPr="006A4574" w:rsidRDefault="00BB44E1" w:rsidP="002E58D5">
            <w:pPr>
              <w:tabs>
                <w:tab w:val="left" w:pos="0"/>
                <w:tab w:val="right" w:pos="2232"/>
              </w:tabs>
              <w:spacing w:before="120"/>
              <w:rPr>
                <w:rFonts w:asciiTheme="minorHAnsi" w:hAnsiTheme="minorHAnsi" w:cstheme="minorHAnsi"/>
                <w:sz w:val="22"/>
                <w:szCs w:val="22"/>
              </w:rPr>
            </w:pPr>
          </w:p>
        </w:tc>
        <w:tc>
          <w:tcPr>
            <w:tcW w:w="2250" w:type="dxa"/>
            <w:shd w:val="clear" w:color="auto" w:fill="D5DCE4" w:themeFill="text2" w:themeFillTint="33"/>
          </w:tcPr>
          <w:p w14:paraId="5E6553F7" w14:textId="77777777" w:rsidR="00BB44E1" w:rsidRPr="006A4574"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tcPr>
          <w:p w14:paraId="7053162D" w14:textId="77777777" w:rsidR="00BB44E1" w:rsidRPr="006A4574" w:rsidRDefault="00BB44E1" w:rsidP="002E58D5">
            <w:pPr>
              <w:tabs>
                <w:tab w:val="left" w:pos="0"/>
                <w:tab w:val="right" w:pos="1782"/>
                <w:tab w:val="right" w:pos="2232"/>
              </w:tabs>
              <w:spacing w:before="120"/>
              <w:rPr>
                <w:rFonts w:asciiTheme="minorHAnsi" w:hAnsiTheme="minorHAnsi" w:cstheme="minorHAnsi"/>
                <w:sz w:val="22"/>
                <w:szCs w:val="22"/>
              </w:rPr>
            </w:pPr>
          </w:p>
        </w:tc>
        <w:tc>
          <w:tcPr>
            <w:tcW w:w="2767" w:type="dxa"/>
            <w:shd w:val="clear" w:color="auto" w:fill="D5DCE4" w:themeFill="text2" w:themeFillTint="33"/>
          </w:tcPr>
          <w:p w14:paraId="3E86A852" w14:textId="77777777" w:rsidR="00BB44E1" w:rsidRPr="006A4574"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rPr>
            </w:pPr>
          </w:p>
        </w:tc>
      </w:tr>
      <w:tr w:rsidR="00BB44E1" w:rsidRPr="006A4574" w14:paraId="09F29B4C" w14:textId="77777777"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513" w:type="dxa"/>
            <w:shd w:val="clear" w:color="auto" w:fill="FFFFFF" w:themeFill="background1"/>
          </w:tcPr>
          <w:p w14:paraId="06C4E1FA" w14:textId="77777777" w:rsidR="00BB44E1" w:rsidRPr="006A4574" w:rsidRDefault="00BB44E1" w:rsidP="002E58D5">
            <w:pPr>
              <w:tabs>
                <w:tab w:val="left" w:pos="0"/>
                <w:tab w:val="right" w:pos="2232"/>
              </w:tabs>
              <w:spacing w:before="120"/>
              <w:rPr>
                <w:rFonts w:asciiTheme="minorHAnsi" w:hAnsiTheme="minorHAnsi" w:cstheme="minorHAnsi"/>
                <w:sz w:val="22"/>
                <w:szCs w:val="22"/>
              </w:rPr>
            </w:pPr>
          </w:p>
        </w:tc>
        <w:tc>
          <w:tcPr>
            <w:tcW w:w="2250" w:type="dxa"/>
            <w:shd w:val="clear" w:color="auto" w:fill="FFFFFF" w:themeFill="background1"/>
          </w:tcPr>
          <w:p w14:paraId="4A1DE57F" w14:textId="77777777"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c>
          <w:tcPr>
            <w:cnfStyle w:val="000010000000" w:firstRow="0" w:lastRow="0" w:firstColumn="0" w:lastColumn="0" w:oddVBand="1" w:evenVBand="0" w:oddHBand="0" w:evenHBand="0" w:firstRowFirstColumn="0" w:firstRowLastColumn="0" w:lastRowFirstColumn="0" w:lastRowLastColumn="0"/>
            <w:tcW w:w="2070" w:type="dxa"/>
            <w:shd w:val="clear" w:color="auto" w:fill="FFFFFF" w:themeFill="background1"/>
          </w:tcPr>
          <w:p w14:paraId="77FA2362" w14:textId="77777777" w:rsidR="00BB44E1" w:rsidRPr="006A4574" w:rsidRDefault="00BB44E1" w:rsidP="002E58D5">
            <w:pPr>
              <w:tabs>
                <w:tab w:val="left" w:pos="0"/>
                <w:tab w:val="right" w:pos="1782"/>
                <w:tab w:val="right" w:pos="2232"/>
              </w:tabs>
              <w:spacing w:before="120"/>
              <w:rPr>
                <w:rFonts w:asciiTheme="minorHAnsi" w:hAnsiTheme="minorHAnsi" w:cstheme="minorHAnsi"/>
                <w:sz w:val="22"/>
                <w:szCs w:val="22"/>
              </w:rPr>
            </w:pPr>
          </w:p>
        </w:tc>
        <w:tc>
          <w:tcPr>
            <w:tcW w:w="2767" w:type="dxa"/>
            <w:shd w:val="clear" w:color="auto" w:fill="FFFFFF" w:themeFill="background1"/>
          </w:tcPr>
          <w:p w14:paraId="522C562B" w14:textId="77777777" w:rsidR="00BB44E1" w:rsidRPr="006A4574"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p>
        </w:tc>
      </w:tr>
    </w:tbl>
    <w:p w14:paraId="354E6B61" w14:textId="77777777" w:rsidR="00FE1828" w:rsidRPr="006A4574" w:rsidRDefault="00FE1828" w:rsidP="00A53868">
      <w:pPr>
        <w:spacing w:before="120"/>
        <w:ind w:firstLine="357"/>
        <w:rPr>
          <w:rFonts w:asciiTheme="minorHAnsi" w:hAnsiTheme="minorHAnsi" w:cstheme="minorHAnsi"/>
        </w:rPr>
      </w:pPr>
      <w:r w:rsidRPr="006A4574">
        <w:rPr>
          <w:rFonts w:asciiTheme="minorHAnsi" w:hAnsiTheme="minorHAnsi" w:cstheme="minorHAnsi"/>
        </w:rPr>
        <w:t>(If none has been paid or is to be paid, indicate “none.”)</w:t>
      </w:r>
    </w:p>
    <w:p w14:paraId="1C7A3FD5" w14:textId="49D8F611"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lastRenderedPageBreak/>
        <w:t xml:space="preserve">We declare that neither the </w:t>
      </w:r>
      <w:r w:rsidR="00BB44E1" w:rsidRPr="006A4574">
        <w:rPr>
          <w:rFonts w:cstheme="minorHAnsi"/>
          <w:szCs w:val="24"/>
        </w:rPr>
        <w:t>b</w:t>
      </w:r>
      <w:r w:rsidRPr="006A4574">
        <w:rPr>
          <w:rFonts w:cstheme="minorHAnsi"/>
          <w:szCs w:val="24"/>
        </w:rPr>
        <w:t xml:space="preserve">idder nor any of its directors, partners, proprietors, </w:t>
      </w:r>
      <w:r w:rsidRPr="006A4574">
        <w:rPr>
          <w:rFonts w:cstheme="minorHAnsi"/>
          <w:szCs w:val="24"/>
          <w:lang w:bidi="en-US"/>
        </w:rPr>
        <w:t>key personnel, agents, sub-</w:t>
      </w:r>
      <w:r w:rsidR="00BB44E1" w:rsidRPr="006A4574">
        <w:rPr>
          <w:rFonts w:cstheme="minorHAnsi"/>
          <w:szCs w:val="24"/>
          <w:lang w:bidi="en-US"/>
        </w:rPr>
        <w:t>c</w:t>
      </w:r>
      <w:r w:rsidRPr="006A4574">
        <w:rPr>
          <w:rFonts w:cstheme="minorHAnsi"/>
          <w:szCs w:val="24"/>
          <w:lang w:bidi="en-US"/>
        </w:rPr>
        <w:t xml:space="preserve">onsultants, </w:t>
      </w:r>
      <w:r w:rsidR="00BB44E1" w:rsidRPr="006A4574">
        <w:rPr>
          <w:rFonts w:cstheme="minorHAnsi"/>
          <w:szCs w:val="24"/>
          <w:lang w:bidi="en-US"/>
        </w:rPr>
        <w:t>s</w:t>
      </w:r>
      <w:r w:rsidRPr="006A4574">
        <w:rPr>
          <w:rFonts w:cstheme="minorHAnsi"/>
          <w:szCs w:val="24"/>
          <w:lang w:bidi="en-US"/>
        </w:rPr>
        <w:t>ub-</w:t>
      </w:r>
      <w:r w:rsidR="00BB44E1" w:rsidRPr="006A4574">
        <w:rPr>
          <w:rFonts w:cstheme="minorHAnsi"/>
          <w:szCs w:val="24"/>
          <w:lang w:bidi="en-US"/>
        </w:rPr>
        <w:t>c</w:t>
      </w:r>
      <w:r w:rsidRPr="006A4574">
        <w:rPr>
          <w:rFonts w:cstheme="minorHAnsi"/>
          <w:szCs w:val="24"/>
          <w:lang w:bidi="en-US"/>
        </w:rPr>
        <w:t xml:space="preserve">ontractors, consortium and joint venture partners </w:t>
      </w:r>
      <w:r w:rsidRPr="006A4574">
        <w:rPr>
          <w:rFonts w:cstheme="minorHAnsi"/>
          <w:szCs w:val="24"/>
        </w:rPr>
        <w:t xml:space="preserve">have any actual, potential or perceived conflict of interest as defined in ITB Clause </w:t>
      </w:r>
      <w:r w:rsidR="00364321" w:rsidRPr="006A4574">
        <w:rPr>
          <w:rFonts w:cstheme="minorHAnsi"/>
          <w:szCs w:val="24"/>
        </w:rPr>
        <w:t>7</w:t>
      </w:r>
      <w:r w:rsidRPr="006A4574">
        <w:rPr>
          <w:rFonts w:cstheme="minorHAnsi"/>
          <w:szCs w:val="24"/>
        </w:rPr>
        <w:t xml:space="preserve">.3 regarding this </w:t>
      </w:r>
      <w:r w:rsidR="00BB44E1" w:rsidRPr="006A4574">
        <w:rPr>
          <w:rFonts w:cstheme="minorHAnsi"/>
          <w:szCs w:val="24"/>
        </w:rPr>
        <w:t>b</w:t>
      </w:r>
      <w:r w:rsidRPr="006A4574">
        <w:rPr>
          <w:rFonts w:cstheme="minorHAnsi"/>
          <w:szCs w:val="24"/>
        </w:rPr>
        <w:t xml:space="preserve">id process or the execution of the </w:t>
      </w:r>
      <w:r w:rsidR="00BB44E1" w:rsidRPr="006A4574">
        <w:rPr>
          <w:rFonts w:cstheme="minorHAnsi"/>
          <w:szCs w:val="24"/>
        </w:rPr>
        <w:t>c</w:t>
      </w:r>
      <w:r w:rsidRPr="006A4574">
        <w:rPr>
          <w:rFonts w:cstheme="minorHAnsi"/>
          <w:szCs w:val="24"/>
        </w:rPr>
        <w:t xml:space="preserve">ontract. </w:t>
      </w:r>
      <w:r w:rsidR="00BB44E1" w:rsidRPr="006A4574">
        <w:rPr>
          <w:rFonts w:cstheme="minorHAnsi"/>
          <w:i/>
          <w:iCs/>
          <w:color w:val="FF0000"/>
          <w:szCs w:val="24"/>
        </w:rPr>
        <w:t>[I</w:t>
      </w:r>
      <w:r w:rsidRPr="006A4574">
        <w:rPr>
          <w:rFonts w:cstheme="minorHAnsi"/>
          <w:i/>
          <w:iCs/>
          <w:color w:val="FF0000"/>
          <w:szCs w:val="24"/>
        </w:rPr>
        <w:t>nsert if needed: “other than the following:” and provide a detailed account of the actual, potential or perceived conflict]</w:t>
      </w:r>
      <w:r w:rsidRPr="006A4574">
        <w:rPr>
          <w:rFonts w:cstheme="minorHAnsi"/>
          <w:szCs w:val="24"/>
        </w:rPr>
        <w:t xml:space="preserve">. We understand that we have an ongoing disclosure obligation on such actual, potential or perceived conflicts of interest and shall promptly inform the </w:t>
      </w:r>
      <w:r w:rsidR="00F43E1C" w:rsidRPr="006A4574">
        <w:rPr>
          <w:rFonts w:cstheme="minorHAnsi"/>
          <w:szCs w:val="24"/>
        </w:rPr>
        <w:t>purchaser</w:t>
      </w:r>
      <w:r w:rsidRPr="006A4574">
        <w:rPr>
          <w:rFonts w:cstheme="minorHAnsi"/>
          <w:szCs w:val="24"/>
        </w:rPr>
        <w:t xml:space="preserve"> and the Fund, should any such actual, potential or perceived conflicts of interest arise at any stage of the procurement process or contract execution. </w:t>
      </w:r>
    </w:p>
    <w:p w14:paraId="18EF8ED2" w14:textId="201BBFD1" w:rsidR="00FE1828" w:rsidRPr="006A4574" w:rsidRDefault="00FE1828" w:rsidP="005B0132">
      <w:pPr>
        <w:pStyle w:val="ListParagraph"/>
        <w:numPr>
          <w:ilvl w:val="0"/>
          <w:numId w:val="8"/>
        </w:numPr>
        <w:tabs>
          <w:tab w:val="left" w:pos="0"/>
        </w:tabs>
        <w:spacing w:before="240" w:after="200"/>
        <w:rPr>
          <w:rFonts w:asciiTheme="minorHAnsi" w:hAnsiTheme="minorHAnsi" w:cstheme="minorHAnsi"/>
          <w:spacing w:val="-6"/>
        </w:rPr>
      </w:pPr>
      <w:r w:rsidRPr="006A4574">
        <w:rPr>
          <w:rFonts w:asciiTheme="minorHAnsi" w:hAnsiTheme="minorHAnsi" w:cstheme="minorHAnsi"/>
        </w:rPr>
        <w:t xml:space="preserve">The following criminal convictions, administrative sanctions (including debarments) and/or temporary suspensions have been imposed on the </w:t>
      </w:r>
      <w:r w:rsidR="00BB44E1" w:rsidRPr="006A4574">
        <w:rPr>
          <w:rFonts w:asciiTheme="minorHAnsi" w:hAnsiTheme="minorHAnsi" w:cstheme="minorHAnsi"/>
        </w:rPr>
        <w:t>b</w:t>
      </w:r>
      <w:r w:rsidRPr="006A4574">
        <w:rPr>
          <w:rFonts w:asciiTheme="minorHAnsi" w:hAnsiTheme="minorHAnsi" w:cstheme="minorHAnsi"/>
        </w:rPr>
        <w:t>idder and/or any of its directors, partners, proprietors, key personnel, agents, sub-</w:t>
      </w:r>
      <w:r w:rsidR="00BB44E1" w:rsidRPr="006A4574">
        <w:rPr>
          <w:rFonts w:asciiTheme="minorHAnsi" w:hAnsiTheme="minorHAnsi" w:cstheme="minorHAnsi"/>
        </w:rPr>
        <w:t>c</w:t>
      </w:r>
      <w:r w:rsidRPr="006A4574">
        <w:rPr>
          <w:rFonts w:asciiTheme="minorHAnsi" w:hAnsiTheme="minorHAnsi" w:cstheme="minorHAnsi"/>
        </w:rPr>
        <w:t xml:space="preserve">onsultants, </w:t>
      </w:r>
      <w:r w:rsidR="00BB44E1" w:rsidRPr="006A4574">
        <w:rPr>
          <w:rFonts w:asciiTheme="minorHAnsi" w:hAnsiTheme="minorHAnsi" w:cstheme="minorHAnsi"/>
        </w:rPr>
        <w:t>s</w:t>
      </w:r>
      <w:r w:rsidRPr="006A4574">
        <w:rPr>
          <w:rFonts w:asciiTheme="minorHAnsi" w:hAnsiTheme="minorHAnsi" w:cstheme="minorHAnsi"/>
        </w:rPr>
        <w:t>ub-</w:t>
      </w:r>
      <w:r w:rsidR="00BB44E1" w:rsidRPr="006A4574">
        <w:rPr>
          <w:rFonts w:asciiTheme="minorHAnsi" w:hAnsiTheme="minorHAnsi" w:cstheme="minorHAnsi"/>
        </w:rPr>
        <w:t>c</w:t>
      </w:r>
      <w:r w:rsidRPr="006A4574">
        <w:rPr>
          <w:rFonts w:asciiTheme="minorHAnsi" w:hAnsiTheme="minorHAnsi" w:cstheme="minorHAnsi"/>
        </w:rPr>
        <w:t>ontractors, consortium and joint venture partners</w:t>
      </w:r>
      <w:r w:rsidRPr="006A4574">
        <w:rPr>
          <w:rFonts w:asciiTheme="minorHAnsi" w:hAnsiTheme="minorHAnsi" w:cstheme="minorHAnsi"/>
          <w:spacing w:val="-6"/>
        </w:rPr>
        <w:t xml:space="preserve">: </w:t>
      </w:r>
    </w:p>
    <w:tbl>
      <w:tblPr>
        <w:tblStyle w:val="GridTable3-Accent1"/>
        <w:tblW w:w="0" w:type="auto"/>
        <w:tblInd w:w="355" w:type="dxa"/>
        <w:tblLook w:val="0000" w:firstRow="0" w:lastRow="0" w:firstColumn="0" w:lastColumn="0" w:noHBand="0" w:noVBand="0"/>
      </w:tblPr>
      <w:tblGrid>
        <w:gridCol w:w="2280"/>
        <w:gridCol w:w="1680"/>
        <w:gridCol w:w="1800"/>
        <w:gridCol w:w="2514"/>
        <w:gridCol w:w="1289"/>
      </w:tblGrid>
      <w:tr w:rsidR="00BB44E1" w:rsidRPr="006A4574" w14:paraId="1B606EF1" w14:textId="42967A3B"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1F3671"/>
          </w:tcPr>
          <w:p w14:paraId="35D20706" w14:textId="640FE2E4" w:rsidR="00BB44E1" w:rsidRPr="006A4574" w:rsidRDefault="00BB44E1" w:rsidP="002E58D5">
            <w:pPr>
              <w:tabs>
                <w:tab w:val="left" w:pos="0"/>
                <w:tab w:val="right" w:pos="2232"/>
              </w:tabs>
              <w:spacing w:before="120"/>
              <w:rPr>
                <w:rFonts w:asciiTheme="minorHAnsi" w:hAnsiTheme="minorHAnsi" w:cstheme="minorHAnsi"/>
                <w:sz w:val="21"/>
                <w:szCs w:val="21"/>
              </w:rPr>
            </w:pPr>
            <w:r w:rsidRPr="006A4574">
              <w:rPr>
                <w:rFonts w:asciiTheme="minorHAnsi" w:hAnsiTheme="minorHAnsi" w:cstheme="minorHAnsi"/>
                <w:sz w:val="21"/>
                <w:szCs w:val="21"/>
              </w:rPr>
              <w:t>Nature of the measure (i.e., criminal conviction, administrative sanction or temporary suspension)</w:t>
            </w:r>
          </w:p>
        </w:tc>
        <w:tc>
          <w:tcPr>
            <w:tcW w:w="1680" w:type="dxa"/>
            <w:shd w:val="clear" w:color="auto" w:fill="1F3671"/>
          </w:tcPr>
          <w:p w14:paraId="55642EFF" w14:textId="7424552D"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6A4574">
              <w:rPr>
                <w:rFonts w:asciiTheme="minorHAnsi" w:hAnsiTheme="minorHAnsi" w:cstheme="minorHAnsi"/>
                <w:sz w:val="21"/>
                <w:szCs w:val="21"/>
              </w:rPr>
              <w:t>Imposed by</w:t>
            </w:r>
          </w:p>
        </w:tc>
        <w:tc>
          <w:tcPr>
            <w:cnfStyle w:val="000010000000" w:firstRow="0" w:lastRow="0" w:firstColumn="0" w:lastColumn="0" w:oddVBand="1" w:evenVBand="0" w:oddHBand="0" w:evenHBand="0" w:firstRowFirstColumn="0" w:firstRowLastColumn="0" w:lastRowFirstColumn="0" w:lastRowLastColumn="0"/>
            <w:tcW w:w="1800" w:type="dxa"/>
            <w:shd w:val="clear" w:color="auto" w:fill="1F3671"/>
          </w:tcPr>
          <w:p w14:paraId="7F6BC0DA" w14:textId="4CAD2A2B" w:rsidR="00BB44E1" w:rsidRPr="006A4574" w:rsidRDefault="00BB44E1" w:rsidP="002E58D5">
            <w:pPr>
              <w:tabs>
                <w:tab w:val="left" w:pos="0"/>
                <w:tab w:val="right" w:pos="2232"/>
              </w:tabs>
              <w:spacing w:before="120"/>
              <w:rPr>
                <w:rFonts w:asciiTheme="minorHAnsi" w:hAnsiTheme="minorHAnsi" w:cstheme="minorHAnsi"/>
                <w:sz w:val="21"/>
                <w:szCs w:val="21"/>
              </w:rPr>
            </w:pPr>
            <w:r w:rsidRPr="006A4574">
              <w:rPr>
                <w:rFonts w:asciiTheme="minorHAnsi" w:hAnsiTheme="minorHAnsi" w:cstheme="minorHAnsi"/>
                <w:sz w:val="21"/>
                <w:szCs w:val="21"/>
              </w:rPr>
              <w:t>Name of party convicted, sanctioned or suspended (and relationship to bidder)</w:t>
            </w:r>
          </w:p>
        </w:tc>
        <w:tc>
          <w:tcPr>
            <w:tcW w:w="2514" w:type="dxa"/>
            <w:shd w:val="clear" w:color="auto" w:fill="1F3671"/>
          </w:tcPr>
          <w:p w14:paraId="63D271B1" w14:textId="23CC79BE"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6A4574">
              <w:rPr>
                <w:rFonts w:asciiTheme="minorHAnsi" w:hAnsiTheme="minorHAnsi" w:cstheme="minorHAnsi"/>
                <w:sz w:val="21"/>
                <w:szCs w:val="21"/>
              </w:rPr>
              <w:t>Grounds for the measure (i.e., fraud in procurement or corruption in contract execution)</w:t>
            </w:r>
          </w:p>
        </w:tc>
        <w:tc>
          <w:tcPr>
            <w:cnfStyle w:val="000010000000" w:firstRow="0" w:lastRow="0" w:firstColumn="0" w:lastColumn="0" w:oddVBand="1" w:evenVBand="0" w:oddHBand="0" w:evenHBand="0" w:firstRowFirstColumn="0" w:firstRowLastColumn="0" w:lastRowFirstColumn="0" w:lastRowLastColumn="0"/>
            <w:tcW w:w="1289" w:type="dxa"/>
            <w:shd w:val="clear" w:color="auto" w:fill="1F3671"/>
          </w:tcPr>
          <w:p w14:paraId="21DBFF3B" w14:textId="77D3A4AF" w:rsidR="00BB44E1" w:rsidRPr="006A4574" w:rsidRDefault="00BB44E1" w:rsidP="002E58D5">
            <w:pPr>
              <w:tabs>
                <w:tab w:val="left" w:pos="0"/>
                <w:tab w:val="right" w:pos="2232"/>
              </w:tabs>
              <w:spacing w:before="120"/>
              <w:rPr>
                <w:rFonts w:asciiTheme="minorHAnsi" w:hAnsiTheme="minorHAnsi" w:cstheme="minorHAnsi"/>
                <w:sz w:val="21"/>
                <w:szCs w:val="21"/>
              </w:rPr>
            </w:pPr>
            <w:r w:rsidRPr="006A4574">
              <w:rPr>
                <w:rFonts w:asciiTheme="minorHAnsi" w:hAnsiTheme="minorHAnsi" w:cstheme="minorHAnsi"/>
                <w:sz w:val="21"/>
                <w:szCs w:val="21"/>
              </w:rPr>
              <w:t>Date and time (duration) of measure</w:t>
            </w:r>
          </w:p>
        </w:tc>
      </w:tr>
      <w:tr w:rsidR="00BB44E1" w:rsidRPr="006A4574" w14:paraId="21D5B517" w14:textId="0FDB2D17" w:rsidTr="00A53868">
        <w:tc>
          <w:tcPr>
            <w:cnfStyle w:val="000010000000" w:firstRow="0" w:lastRow="0" w:firstColumn="0" w:lastColumn="0" w:oddVBand="1" w:evenVBand="0" w:oddHBand="0" w:evenHBand="0" w:firstRowFirstColumn="0" w:firstRowLastColumn="0" w:lastRowFirstColumn="0" w:lastRowLastColumn="0"/>
            <w:tcW w:w="2280" w:type="dxa"/>
          </w:tcPr>
          <w:p w14:paraId="5D8CCCA5" w14:textId="77777777" w:rsidR="00BB44E1" w:rsidRPr="006A4574" w:rsidRDefault="00BB44E1" w:rsidP="002E58D5">
            <w:pPr>
              <w:tabs>
                <w:tab w:val="left" w:pos="0"/>
                <w:tab w:val="right" w:pos="2232"/>
              </w:tabs>
              <w:spacing w:before="120"/>
              <w:rPr>
                <w:rFonts w:asciiTheme="minorHAnsi" w:hAnsiTheme="minorHAnsi" w:cstheme="minorHAnsi"/>
                <w:sz w:val="21"/>
                <w:szCs w:val="21"/>
              </w:rPr>
            </w:pPr>
          </w:p>
        </w:tc>
        <w:tc>
          <w:tcPr>
            <w:tcW w:w="1680" w:type="dxa"/>
            <w:shd w:val="clear" w:color="auto" w:fill="D5DCE4" w:themeFill="text2" w:themeFillTint="33"/>
          </w:tcPr>
          <w:p w14:paraId="7D93BF83" w14:textId="77777777" w:rsidR="00BB44E1" w:rsidRPr="006A4574"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2827022C" w14:textId="77777777" w:rsidR="00BB44E1" w:rsidRPr="006A4574" w:rsidRDefault="00BB44E1" w:rsidP="002E58D5">
            <w:pPr>
              <w:tabs>
                <w:tab w:val="left" w:pos="0"/>
                <w:tab w:val="right" w:pos="1782"/>
                <w:tab w:val="right" w:pos="2232"/>
              </w:tabs>
              <w:spacing w:before="120"/>
              <w:rPr>
                <w:rFonts w:asciiTheme="minorHAnsi" w:hAnsiTheme="minorHAnsi" w:cstheme="minorHAnsi"/>
                <w:sz w:val="21"/>
                <w:szCs w:val="21"/>
              </w:rPr>
            </w:pPr>
          </w:p>
        </w:tc>
        <w:tc>
          <w:tcPr>
            <w:tcW w:w="2514" w:type="dxa"/>
            <w:shd w:val="clear" w:color="auto" w:fill="D5DCE4" w:themeFill="text2" w:themeFillTint="33"/>
          </w:tcPr>
          <w:p w14:paraId="7B8B15F1" w14:textId="77777777" w:rsidR="00BB44E1" w:rsidRPr="006A4574"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665D76BD" w14:textId="77777777" w:rsidR="00BB44E1" w:rsidRPr="006A4574" w:rsidRDefault="00BB44E1" w:rsidP="002E58D5">
            <w:pPr>
              <w:tabs>
                <w:tab w:val="left" w:pos="0"/>
                <w:tab w:val="right" w:pos="1242"/>
                <w:tab w:val="right" w:pos="2232"/>
              </w:tabs>
              <w:spacing w:before="120"/>
              <w:rPr>
                <w:rFonts w:asciiTheme="minorHAnsi" w:hAnsiTheme="minorHAnsi" w:cstheme="minorHAnsi"/>
                <w:sz w:val="21"/>
                <w:szCs w:val="21"/>
              </w:rPr>
            </w:pPr>
          </w:p>
        </w:tc>
      </w:tr>
      <w:tr w:rsidR="00BB44E1" w:rsidRPr="006A4574" w14:paraId="623B417C" w14:textId="2AA11105"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1E90F49F" w14:textId="77777777" w:rsidR="00BB44E1" w:rsidRPr="006A4574" w:rsidRDefault="00BB44E1" w:rsidP="002E58D5">
            <w:pPr>
              <w:tabs>
                <w:tab w:val="left" w:pos="0"/>
                <w:tab w:val="right" w:pos="2232"/>
              </w:tabs>
              <w:spacing w:before="120"/>
              <w:rPr>
                <w:rFonts w:asciiTheme="minorHAnsi" w:hAnsiTheme="minorHAnsi" w:cstheme="minorHAnsi"/>
                <w:sz w:val="21"/>
                <w:szCs w:val="21"/>
              </w:rPr>
            </w:pPr>
          </w:p>
        </w:tc>
        <w:tc>
          <w:tcPr>
            <w:tcW w:w="1680" w:type="dxa"/>
            <w:shd w:val="clear" w:color="auto" w:fill="FFFFFF" w:themeFill="background1"/>
          </w:tcPr>
          <w:p w14:paraId="3A053341" w14:textId="77777777"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748C26FE" w14:textId="77777777" w:rsidR="00BB44E1" w:rsidRPr="006A4574" w:rsidRDefault="00BB44E1" w:rsidP="002E58D5">
            <w:pPr>
              <w:tabs>
                <w:tab w:val="left" w:pos="0"/>
                <w:tab w:val="right" w:pos="1782"/>
                <w:tab w:val="right" w:pos="2232"/>
              </w:tabs>
              <w:spacing w:before="120"/>
              <w:rPr>
                <w:rFonts w:asciiTheme="minorHAnsi" w:hAnsiTheme="minorHAnsi" w:cstheme="minorHAnsi"/>
                <w:sz w:val="21"/>
                <w:szCs w:val="21"/>
              </w:rPr>
            </w:pPr>
          </w:p>
        </w:tc>
        <w:tc>
          <w:tcPr>
            <w:tcW w:w="2514" w:type="dxa"/>
            <w:shd w:val="clear" w:color="auto" w:fill="FFFFFF" w:themeFill="background1"/>
          </w:tcPr>
          <w:p w14:paraId="3FC0CB12" w14:textId="77777777" w:rsidR="00BB44E1" w:rsidRPr="006A4574"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0016B6ED" w14:textId="77777777" w:rsidR="00BB44E1" w:rsidRPr="006A4574" w:rsidRDefault="00BB44E1" w:rsidP="002E58D5">
            <w:pPr>
              <w:tabs>
                <w:tab w:val="left" w:pos="0"/>
                <w:tab w:val="right" w:pos="1242"/>
                <w:tab w:val="right" w:pos="2232"/>
              </w:tabs>
              <w:spacing w:before="120"/>
              <w:rPr>
                <w:rFonts w:asciiTheme="minorHAnsi" w:hAnsiTheme="minorHAnsi" w:cstheme="minorHAnsi"/>
                <w:sz w:val="21"/>
                <w:szCs w:val="21"/>
              </w:rPr>
            </w:pPr>
          </w:p>
        </w:tc>
      </w:tr>
      <w:tr w:rsidR="00BB44E1" w:rsidRPr="006A4574" w14:paraId="61CF9128" w14:textId="027447DE" w:rsidTr="00A53868">
        <w:tc>
          <w:tcPr>
            <w:cnfStyle w:val="000010000000" w:firstRow="0" w:lastRow="0" w:firstColumn="0" w:lastColumn="0" w:oddVBand="1" w:evenVBand="0" w:oddHBand="0" w:evenHBand="0" w:firstRowFirstColumn="0" w:firstRowLastColumn="0" w:lastRowFirstColumn="0" w:lastRowLastColumn="0"/>
            <w:tcW w:w="2280" w:type="dxa"/>
          </w:tcPr>
          <w:p w14:paraId="164C2AFC" w14:textId="77777777" w:rsidR="00BB44E1" w:rsidRPr="006A4574" w:rsidRDefault="00BB44E1" w:rsidP="002E58D5">
            <w:pPr>
              <w:tabs>
                <w:tab w:val="left" w:pos="0"/>
                <w:tab w:val="right" w:pos="2232"/>
              </w:tabs>
              <w:spacing w:before="120"/>
              <w:rPr>
                <w:rFonts w:asciiTheme="minorHAnsi" w:hAnsiTheme="minorHAnsi" w:cstheme="minorHAnsi"/>
                <w:sz w:val="21"/>
                <w:szCs w:val="21"/>
              </w:rPr>
            </w:pPr>
          </w:p>
        </w:tc>
        <w:tc>
          <w:tcPr>
            <w:tcW w:w="1680" w:type="dxa"/>
            <w:shd w:val="clear" w:color="auto" w:fill="D5DCE4" w:themeFill="text2" w:themeFillTint="33"/>
          </w:tcPr>
          <w:p w14:paraId="0319BF78" w14:textId="77777777" w:rsidR="00BB44E1" w:rsidRPr="006A4574" w:rsidRDefault="00BB44E1"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tcPr>
          <w:p w14:paraId="0DD321BC" w14:textId="77777777" w:rsidR="00BB44E1" w:rsidRPr="006A4574" w:rsidRDefault="00BB44E1" w:rsidP="002E58D5">
            <w:pPr>
              <w:tabs>
                <w:tab w:val="left" w:pos="0"/>
                <w:tab w:val="right" w:pos="1782"/>
                <w:tab w:val="right" w:pos="2232"/>
              </w:tabs>
              <w:spacing w:before="120"/>
              <w:rPr>
                <w:rFonts w:asciiTheme="minorHAnsi" w:hAnsiTheme="minorHAnsi" w:cstheme="minorHAnsi"/>
                <w:sz w:val="21"/>
                <w:szCs w:val="21"/>
              </w:rPr>
            </w:pPr>
          </w:p>
        </w:tc>
        <w:tc>
          <w:tcPr>
            <w:tcW w:w="2514" w:type="dxa"/>
            <w:shd w:val="clear" w:color="auto" w:fill="D5DCE4" w:themeFill="text2" w:themeFillTint="33"/>
          </w:tcPr>
          <w:p w14:paraId="77C1D32E" w14:textId="77777777" w:rsidR="00BB44E1" w:rsidRPr="006A4574" w:rsidRDefault="00BB44E1" w:rsidP="002E58D5">
            <w:pPr>
              <w:tabs>
                <w:tab w:val="left" w:pos="0"/>
                <w:tab w:val="right" w:pos="1242"/>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D5DCE4" w:themeFill="text2" w:themeFillTint="33"/>
          </w:tcPr>
          <w:p w14:paraId="41F5B1BE" w14:textId="77777777" w:rsidR="00BB44E1" w:rsidRPr="006A4574" w:rsidRDefault="00BB44E1" w:rsidP="002E58D5">
            <w:pPr>
              <w:tabs>
                <w:tab w:val="left" w:pos="0"/>
                <w:tab w:val="right" w:pos="1242"/>
                <w:tab w:val="right" w:pos="2232"/>
              </w:tabs>
              <w:spacing w:before="120"/>
              <w:rPr>
                <w:rFonts w:asciiTheme="minorHAnsi" w:hAnsiTheme="minorHAnsi" w:cstheme="minorHAnsi"/>
                <w:sz w:val="21"/>
                <w:szCs w:val="21"/>
              </w:rPr>
            </w:pPr>
          </w:p>
        </w:tc>
      </w:tr>
      <w:tr w:rsidR="00BB44E1" w:rsidRPr="006A4574" w14:paraId="2AE65754" w14:textId="09B09FF6" w:rsidTr="00A53868">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0" w:type="dxa"/>
            <w:shd w:val="clear" w:color="auto" w:fill="FFFFFF" w:themeFill="background1"/>
          </w:tcPr>
          <w:p w14:paraId="730098B3" w14:textId="77777777" w:rsidR="00BB44E1" w:rsidRPr="006A4574" w:rsidRDefault="00BB44E1" w:rsidP="002E58D5">
            <w:pPr>
              <w:tabs>
                <w:tab w:val="left" w:pos="0"/>
                <w:tab w:val="right" w:pos="2232"/>
              </w:tabs>
              <w:spacing w:before="120"/>
              <w:rPr>
                <w:rFonts w:asciiTheme="minorHAnsi" w:hAnsiTheme="minorHAnsi" w:cstheme="minorHAnsi"/>
                <w:sz w:val="21"/>
                <w:szCs w:val="21"/>
              </w:rPr>
            </w:pPr>
          </w:p>
        </w:tc>
        <w:tc>
          <w:tcPr>
            <w:tcW w:w="1680" w:type="dxa"/>
            <w:shd w:val="clear" w:color="auto" w:fill="FFFFFF" w:themeFill="background1"/>
          </w:tcPr>
          <w:p w14:paraId="78EEFDD0" w14:textId="77777777" w:rsidR="00BB44E1" w:rsidRPr="006A4574" w:rsidRDefault="00BB44E1"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800" w:type="dxa"/>
            <w:shd w:val="clear" w:color="auto" w:fill="FFFFFF" w:themeFill="background1"/>
          </w:tcPr>
          <w:p w14:paraId="038C1F42" w14:textId="77777777" w:rsidR="00BB44E1" w:rsidRPr="006A4574" w:rsidRDefault="00BB44E1" w:rsidP="002E58D5">
            <w:pPr>
              <w:tabs>
                <w:tab w:val="left" w:pos="0"/>
                <w:tab w:val="right" w:pos="1782"/>
                <w:tab w:val="right" w:pos="2232"/>
              </w:tabs>
              <w:spacing w:before="120"/>
              <w:rPr>
                <w:rFonts w:asciiTheme="minorHAnsi" w:hAnsiTheme="minorHAnsi" w:cstheme="minorHAnsi"/>
                <w:sz w:val="21"/>
                <w:szCs w:val="21"/>
              </w:rPr>
            </w:pPr>
          </w:p>
        </w:tc>
        <w:tc>
          <w:tcPr>
            <w:tcW w:w="2514" w:type="dxa"/>
            <w:shd w:val="clear" w:color="auto" w:fill="FFFFFF" w:themeFill="background1"/>
          </w:tcPr>
          <w:p w14:paraId="3197E2D8" w14:textId="77777777" w:rsidR="00BB44E1" w:rsidRPr="006A4574" w:rsidRDefault="00BB44E1" w:rsidP="002E58D5">
            <w:pPr>
              <w:tabs>
                <w:tab w:val="left" w:pos="0"/>
                <w:tab w:val="right" w:pos="1242"/>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p>
        </w:tc>
        <w:tc>
          <w:tcPr>
            <w:cnfStyle w:val="000010000000" w:firstRow="0" w:lastRow="0" w:firstColumn="0" w:lastColumn="0" w:oddVBand="1" w:evenVBand="0" w:oddHBand="0" w:evenHBand="0" w:firstRowFirstColumn="0" w:firstRowLastColumn="0" w:lastRowFirstColumn="0" w:lastRowLastColumn="0"/>
            <w:tcW w:w="1289" w:type="dxa"/>
            <w:shd w:val="clear" w:color="auto" w:fill="FFFFFF" w:themeFill="background1"/>
          </w:tcPr>
          <w:p w14:paraId="57F54AC7" w14:textId="77777777" w:rsidR="00BB44E1" w:rsidRPr="006A4574" w:rsidRDefault="00BB44E1" w:rsidP="002E58D5">
            <w:pPr>
              <w:tabs>
                <w:tab w:val="left" w:pos="0"/>
                <w:tab w:val="right" w:pos="1242"/>
                <w:tab w:val="right" w:pos="2232"/>
              </w:tabs>
              <w:spacing w:before="120"/>
              <w:rPr>
                <w:rFonts w:asciiTheme="minorHAnsi" w:hAnsiTheme="minorHAnsi" w:cstheme="minorHAnsi"/>
                <w:sz w:val="21"/>
                <w:szCs w:val="21"/>
              </w:rPr>
            </w:pPr>
          </w:p>
        </w:tc>
      </w:tr>
    </w:tbl>
    <w:p w14:paraId="0F4B69F3" w14:textId="77777777" w:rsidR="00FE1828" w:rsidRPr="006A4574" w:rsidRDefault="00FE1828" w:rsidP="00A53868">
      <w:pPr>
        <w:tabs>
          <w:tab w:val="left" w:pos="0"/>
        </w:tabs>
        <w:spacing w:before="240" w:after="200"/>
        <w:ind w:left="357"/>
        <w:rPr>
          <w:rFonts w:asciiTheme="minorHAnsi" w:hAnsiTheme="minorHAnsi" w:cstheme="minorHAnsi"/>
          <w:spacing w:val="-6"/>
        </w:rPr>
      </w:pPr>
      <w:r w:rsidRPr="006A4574">
        <w:rPr>
          <w:rFonts w:asciiTheme="minorHAnsi" w:hAnsiTheme="minorHAnsi" w:cstheme="minorHAnsi"/>
          <w:spacing w:val="-6"/>
        </w:rPr>
        <w:t xml:space="preserve">If no criminal convictions, administrative sanctions or temporary suspensions have been imposed, indicate “none”.  </w:t>
      </w:r>
    </w:p>
    <w:p w14:paraId="5B2C3D0F" w14:textId="54FC5413"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We acknowledge and understand that we shall promptly inform the </w:t>
      </w:r>
      <w:r w:rsidR="00BB44E1" w:rsidRPr="006A4574">
        <w:rPr>
          <w:rFonts w:cstheme="minorHAnsi"/>
          <w:szCs w:val="24"/>
        </w:rPr>
        <w:t>p</w:t>
      </w:r>
      <w:r w:rsidRPr="006A4574">
        <w:rPr>
          <w:rFonts w:cstheme="minorHAnsi"/>
          <w:szCs w:val="24"/>
        </w:rPr>
        <w:t xml:space="preserve">urchaser about any material change regarding the information provided in this </w:t>
      </w:r>
      <w:r w:rsidR="00BB44E1" w:rsidRPr="006A4574">
        <w:rPr>
          <w:rFonts w:cstheme="minorHAnsi"/>
          <w:szCs w:val="24"/>
        </w:rPr>
        <w:t>b</w:t>
      </w:r>
      <w:r w:rsidRPr="006A4574">
        <w:rPr>
          <w:rFonts w:cstheme="minorHAnsi"/>
          <w:szCs w:val="24"/>
        </w:rPr>
        <w:t xml:space="preserve">id form. </w:t>
      </w:r>
    </w:p>
    <w:p w14:paraId="4B2F419D" w14:textId="2364C883"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We further understand that the failure to properly disclose any of information in connection with this </w:t>
      </w:r>
      <w:r w:rsidR="00BB44E1" w:rsidRPr="006A4574">
        <w:rPr>
          <w:rFonts w:cstheme="minorHAnsi"/>
          <w:szCs w:val="24"/>
        </w:rPr>
        <w:t>b</w:t>
      </w:r>
      <w:r w:rsidRPr="006A4574">
        <w:rPr>
          <w:rFonts w:cstheme="minorHAnsi"/>
          <w:szCs w:val="24"/>
        </w:rPr>
        <w:t xml:space="preserve">id form may lead to appropriate actions, including our disqualification as </w:t>
      </w:r>
      <w:r w:rsidR="00F43E1C" w:rsidRPr="006A4574">
        <w:rPr>
          <w:rFonts w:cstheme="minorHAnsi"/>
          <w:szCs w:val="24"/>
        </w:rPr>
        <w:t>bidder</w:t>
      </w:r>
      <w:r w:rsidRPr="006A4574">
        <w:rPr>
          <w:rFonts w:cstheme="minorHAnsi"/>
          <w:szCs w:val="24"/>
        </w:rPr>
        <w:t xml:space="preserve">s, the termination of the </w:t>
      </w:r>
      <w:r w:rsidR="00BB44E1" w:rsidRPr="006A4574">
        <w:rPr>
          <w:rFonts w:cstheme="minorHAnsi"/>
          <w:szCs w:val="24"/>
        </w:rPr>
        <w:t>c</w:t>
      </w:r>
      <w:r w:rsidRPr="006A4574">
        <w:rPr>
          <w:rFonts w:cstheme="minorHAnsi"/>
          <w:szCs w:val="24"/>
        </w:rPr>
        <w:t>ontract and any other as appropriate under the IFAD Policy on Preventing Fraud and Corruption in its Projects and Operations.</w:t>
      </w:r>
    </w:p>
    <w:p w14:paraId="6EF503B7" w14:textId="7BF01AB8"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We understand that this </w:t>
      </w:r>
      <w:r w:rsidR="00BB44E1" w:rsidRPr="006A4574">
        <w:rPr>
          <w:rFonts w:cstheme="minorHAnsi"/>
          <w:szCs w:val="24"/>
        </w:rPr>
        <w:t>b</w:t>
      </w:r>
      <w:r w:rsidRPr="006A4574">
        <w:rPr>
          <w:rFonts w:cstheme="minorHAnsi"/>
          <w:szCs w:val="24"/>
        </w:rPr>
        <w:t xml:space="preserve">id, together with your written acceptance thereof included in your Notification of Award, shall only constitute a binding contract between the </w:t>
      </w:r>
      <w:r w:rsidR="00BB44E1" w:rsidRPr="006A4574">
        <w:rPr>
          <w:rFonts w:cstheme="minorHAnsi"/>
          <w:szCs w:val="24"/>
        </w:rPr>
        <w:t>f</w:t>
      </w:r>
      <w:r w:rsidRPr="006A4574">
        <w:rPr>
          <w:rFonts w:cstheme="minorHAnsi"/>
          <w:szCs w:val="24"/>
        </w:rPr>
        <w:t xml:space="preserve">irm and the </w:t>
      </w:r>
      <w:r w:rsidR="00BB44E1" w:rsidRPr="006A4574">
        <w:rPr>
          <w:rFonts w:cstheme="minorHAnsi"/>
          <w:szCs w:val="24"/>
        </w:rPr>
        <w:t>p</w:t>
      </w:r>
      <w:r w:rsidRPr="006A4574">
        <w:rPr>
          <w:rFonts w:cstheme="minorHAnsi"/>
          <w:szCs w:val="24"/>
        </w:rPr>
        <w:t xml:space="preserve">urchaser subject to the preparation and execution of the appropriate </w:t>
      </w:r>
      <w:r w:rsidR="00BB44E1" w:rsidRPr="006A4574">
        <w:rPr>
          <w:rFonts w:cstheme="minorHAnsi"/>
          <w:szCs w:val="24"/>
        </w:rPr>
        <w:t>c</w:t>
      </w:r>
      <w:r w:rsidRPr="006A4574">
        <w:rPr>
          <w:rFonts w:cstheme="minorHAnsi"/>
          <w:szCs w:val="24"/>
        </w:rPr>
        <w:t>ontract.</w:t>
      </w:r>
    </w:p>
    <w:p w14:paraId="489C81F6" w14:textId="758F5637" w:rsidR="00FE1828" w:rsidRPr="006A4574" w:rsidRDefault="00FE1828" w:rsidP="005B0132">
      <w:pPr>
        <w:pStyle w:val="BSFBulleted"/>
        <w:numPr>
          <w:ilvl w:val="0"/>
          <w:numId w:val="8"/>
        </w:numPr>
        <w:tabs>
          <w:tab w:val="left" w:pos="0"/>
        </w:tabs>
        <w:spacing w:before="240"/>
        <w:jc w:val="both"/>
        <w:rPr>
          <w:rFonts w:cstheme="minorHAnsi"/>
          <w:szCs w:val="24"/>
        </w:rPr>
      </w:pPr>
      <w:r w:rsidRPr="006A4574">
        <w:rPr>
          <w:rFonts w:cstheme="minorHAnsi"/>
          <w:szCs w:val="24"/>
        </w:rPr>
        <w:t xml:space="preserve">We understand that you are not bound to accept the lowest evaluated </w:t>
      </w:r>
      <w:r w:rsidR="00BB44E1" w:rsidRPr="006A4574">
        <w:rPr>
          <w:rFonts w:cstheme="minorHAnsi"/>
          <w:szCs w:val="24"/>
        </w:rPr>
        <w:t>b</w:t>
      </w:r>
      <w:r w:rsidRPr="006A4574">
        <w:rPr>
          <w:rFonts w:cstheme="minorHAnsi"/>
          <w:szCs w:val="24"/>
        </w:rPr>
        <w:t xml:space="preserve">id or any other </w:t>
      </w:r>
      <w:r w:rsidR="00BB44E1" w:rsidRPr="006A4574">
        <w:rPr>
          <w:rFonts w:cstheme="minorHAnsi"/>
          <w:szCs w:val="24"/>
        </w:rPr>
        <w:t>b</w:t>
      </w:r>
      <w:r w:rsidRPr="006A4574">
        <w:rPr>
          <w:rFonts w:cstheme="minorHAnsi"/>
          <w:szCs w:val="24"/>
        </w:rPr>
        <w:t>id that you may receive.</w:t>
      </w:r>
    </w:p>
    <w:p w14:paraId="5AAD0998" w14:textId="77777777" w:rsidR="008C7AFF" w:rsidRPr="006A4574" w:rsidRDefault="008C7AFF" w:rsidP="005B0132">
      <w:pPr>
        <w:pStyle w:val="BSFBulleted"/>
        <w:numPr>
          <w:ilvl w:val="0"/>
          <w:numId w:val="8"/>
        </w:numPr>
        <w:tabs>
          <w:tab w:val="left" w:pos="0"/>
        </w:tabs>
        <w:spacing w:before="240"/>
        <w:jc w:val="both"/>
        <w:rPr>
          <w:rFonts w:cstheme="minorHAnsi"/>
          <w:szCs w:val="24"/>
        </w:rPr>
      </w:pPr>
      <w:r w:rsidRPr="006A4574">
        <w:rPr>
          <w:rFonts w:cstheme="minorHAnsi"/>
          <w:szCs w:val="24"/>
        </w:rPr>
        <w:lastRenderedPageBreak/>
        <w:t xml:space="preserve">We further certify to have read, understood and agreed to be bound by the Privacy Policy of IFAD (accessible at </w:t>
      </w:r>
      <w:hyperlink r:id="rId25" w:history="1">
        <w:r w:rsidRPr="006A4574">
          <w:rPr>
            <w:rStyle w:val="Hyperlink"/>
            <w:rFonts w:cstheme="minorHAnsi"/>
            <w:szCs w:val="24"/>
          </w:rPr>
          <w:t>https://www.ifad.org/en/privacy</w:t>
        </w:r>
      </w:hyperlink>
      <w:r w:rsidRPr="006A4574">
        <w:rPr>
          <w:rFonts w:cstheme="minorHAnsi"/>
          <w:szCs w:val="24"/>
        </w:rPr>
        <w:t>).</w:t>
      </w:r>
    </w:p>
    <w:p w14:paraId="4F584D2E" w14:textId="20935353" w:rsidR="00820DD2" w:rsidRPr="006A4574" w:rsidRDefault="00820DD2" w:rsidP="002E58D5">
      <w:pPr>
        <w:pStyle w:val="BSFBulleted"/>
        <w:tabs>
          <w:tab w:val="clear" w:pos="1080"/>
          <w:tab w:val="left" w:pos="0"/>
        </w:tabs>
        <w:spacing w:before="240" w:after="0" w:line="240" w:lineRule="exact"/>
        <w:ind w:left="0" w:firstLine="0"/>
        <w:rPr>
          <w:rFonts w:cstheme="minorHAnsi"/>
          <w:szCs w:val="24"/>
        </w:rPr>
      </w:pPr>
      <w:r w:rsidRPr="006A4574">
        <w:rPr>
          <w:rFonts w:cstheme="minorHAnsi"/>
          <w:szCs w:val="24"/>
        </w:rPr>
        <w:t>Signed:</w:t>
      </w:r>
    </w:p>
    <w:p w14:paraId="4EF0618E" w14:textId="20C9CC96" w:rsidR="00820DD2" w:rsidRPr="006A4574" w:rsidRDefault="00820DD2" w:rsidP="002E58D5">
      <w:pPr>
        <w:pStyle w:val="BSFBulleted"/>
        <w:tabs>
          <w:tab w:val="clear" w:pos="1080"/>
          <w:tab w:val="left" w:pos="0"/>
        </w:tabs>
        <w:spacing w:before="240" w:after="0" w:line="240" w:lineRule="exact"/>
        <w:ind w:left="0" w:firstLine="0"/>
        <w:rPr>
          <w:rFonts w:cstheme="minorHAnsi"/>
          <w:i/>
          <w:iCs/>
          <w:color w:val="FF0000"/>
          <w:szCs w:val="24"/>
        </w:rPr>
      </w:pPr>
      <w:r w:rsidRPr="006A4574">
        <w:rPr>
          <w:rFonts w:cstheme="minorHAnsi"/>
          <w:i/>
          <w:iCs/>
          <w:color w:val="FF0000"/>
          <w:szCs w:val="24"/>
        </w:rPr>
        <w:t>[Print name]</w:t>
      </w:r>
    </w:p>
    <w:p w14:paraId="1FD5FEFE" w14:textId="76AFD6CA" w:rsidR="00801347" w:rsidRPr="006A4574"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HAnsi" w:hAnsiTheme="minorHAnsi" w:cstheme="minorHAnsi"/>
        </w:rPr>
      </w:pPr>
      <w:r w:rsidRPr="006A4574">
        <w:rPr>
          <w:rFonts w:asciiTheme="minorHAnsi" w:hAnsiTheme="minorHAnsi" w:cstheme="minorHAnsi"/>
        </w:rPr>
        <w:t>In the capacity of:</w:t>
      </w:r>
    </w:p>
    <w:p w14:paraId="2CB09A23" w14:textId="1A40AC60" w:rsidR="00BB44E1" w:rsidRPr="006A4574" w:rsidRDefault="00820DD2" w:rsidP="002E58D5">
      <w:pPr>
        <w:tabs>
          <w:tab w:val="left" w:pos="0"/>
          <w:tab w:val="left" w:pos="1188"/>
          <w:tab w:val="left" w:pos="2394"/>
          <w:tab w:val="left" w:pos="4209"/>
          <w:tab w:val="left" w:pos="5238"/>
          <w:tab w:val="left" w:pos="7632"/>
          <w:tab w:val="left" w:pos="7868"/>
          <w:tab w:val="left" w:pos="9468"/>
        </w:tabs>
        <w:spacing w:before="240" w:line="240" w:lineRule="exact"/>
        <w:rPr>
          <w:rFonts w:asciiTheme="minorHAnsi" w:hAnsiTheme="minorHAnsi" w:cstheme="minorHAnsi"/>
        </w:rPr>
      </w:pPr>
      <w:r w:rsidRPr="006A4574">
        <w:rPr>
          <w:rFonts w:asciiTheme="minorHAnsi" w:hAnsiTheme="minorHAnsi" w:cstheme="minorHAnsi"/>
        </w:rPr>
        <w:t>Duly authorized to sign on behalf of:</w:t>
      </w:r>
    </w:p>
    <w:p w14:paraId="3E21926D" w14:textId="77777777" w:rsidR="00BB44E1" w:rsidRPr="006A4574" w:rsidRDefault="00BB44E1" w:rsidP="002E58D5">
      <w:pPr>
        <w:tabs>
          <w:tab w:val="left" w:pos="0"/>
        </w:tabs>
        <w:rPr>
          <w:rFonts w:asciiTheme="minorHAnsi" w:hAnsiTheme="minorHAnsi" w:cstheme="minorHAnsi"/>
        </w:rPr>
      </w:pPr>
      <w:r w:rsidRPr="006A4574">
        <w:rPr>
          <w:rFonts w:asciiTheme="minorHAnsi" w:hAnsiTheme="minorHAnsi" w:cstheme="minorHAnsi"/>
        </w:rPr>
        <w:br w:type="page"/>
      </w:r>
    </w:p>
    <w:p w14:paraId="0E160D08" w14:textId="7A9FB091" w:rsidR="00801347" w:rsidRPr="006A4574" w:rsidRDefault="00801347" w:rsidP="00803787">
      <w:pPr>
        <w:pStyle w:val="BSFHeading"/>
        <w:numPr>
          <w:ilvl w:val="0"/>
          <w:numId w:val="0"/>
        </w:numPr>
        <w:ind w:left="360"/>
        <w:rPr>
          <w:rFonts w:asciiTheme="minorHAnsi" w:hAnsiTheme="minorHAnsi" w:cstheme="minorHAnsi"/>
        </w:rPr>
      </w:pPr>
      <w:bookmarkStart w:id="165" w:name="_Toc57566444"/>
      <w:r w:rsidRPr="006A4574">
        <w:rPr>
          <w:rFonts w:asciiTheme="minorHAnsi" w:hAnsiTheme="minorHAnsi" w:cstheme="minorHAnsi"/>
        </w:rPr>
        <w:lastRenderedPageBreak/>
        <w:t xml:space="preserve">Price </w:t>
      </w:r>
      <w:r w:rsidR="003A23D3" w:rsidRPr="006A4574">
        <w:rPr>
          <w:rFonts w:asciiTheme="minorHAnsi" w:hAnsiTheme="minorHAnsi" w:cstheme="minorHAnsi"/>
        </w:rPr>
        <w:t xml:space="preserve">Schedule for Goods Offered </w:t>
      </w:r>
      <w:proofErr w:type="gramStart"/>
      <w:r w:rsidR="003A23D3" w:rsidRPr="006A4574">
        <w:rPr>
          <w:rFonts w:asciiTheme="minorHAnsi" w:hAnsiTheme="minorHAnsi" w:cstheme="minorHAnsi"/>
        </w:rPr>
        <w:t>From</w:t>
      </w:r>
      <w:proofErr w:type="gramEnd"/>
      <w:r w:rsidR="003A23D3" w:rsidRPr="006A4574">
        <w:rPr>
          <w:rFonts w:asciiTheme="minorHAnsi" w:hAnsiTheme="minorHAnsi" w:cstheme="minorHAnsi"/>
        </w:rPr>
        <w:t xml:space="preserve"> Abroad</w:t>
      </w:r>
      <w:bookmarkEnd w:id="165"/>
      <w:r w:rsidR="00EF6898" w:rsidRPr="006A4574">
        <w:rPr>
          <w:rFonts w:asciiTheme="minorHAnsi" w:hAnsiTheme="minorHAnsi" w:cstheme="minorHAnsi"/>
        </w:rPr>
        <w:t>: N/A</w:t>
      </w:r>
    </w:p>
    <w:p w14:paraId="2276BE84" w14:textId="77777777" w:rsidR="00A53868" w:rsidRPr="006A4574" w:rsidRDefault="00A53868" w:rsidP="002E58D5">
      <w:pPr>
        <w:pStyle w:val="BodyText"/>
        <w:tabs>
          <w:tab w:val="left" w:pos="0"/>
          <w:tab w:val="left" w:pos="4620"/>
          <w:tab w:val="left" w:pos="7577"/>
          <w:tab w:val="left" w:pos="8575"/>
        </w:tabs>
        <w:spacing w:before="240" w:after="0" w:line="240" w:lineRule="exact"/>
        <w:rPr>
          <w:rFonts w:asciiTheme="minorHAnsi" w:hAnsiTheme="minorHAnsi" w:cstheme="minorHAnsi"/>
        </w:rPr>
      </w:pPr>
    </w:p>
    <w:p w14:paraId="07F352C3" w14:textId="5C682595" w:rsidR="00801347" w:rsidRPr="006A4574" w:rsidRDefault="00801347" w:rsidP="002E58D5">
      <w:pPr>
        <w:pStyle w:val="BodyText"/>
        <w:tabs>
          <w:tab w:val="left" w:pos="0"/>
          <w:tab w:val="left" w:pos="4620"/>
          <w:tab w:val="left" w:pos="7577"/>
          <w:tab w:val="left" w:pos="8575"/>
        </w:tabs>
        <w:spacing w:before="240" w:after="0" w:line="240" w:lineRule="exact"/>
        <w:rPr>
          <w:rFonts w:asciiTheme="minorHAnsi" w:hAnsiTheme="minorHAnsi" w:cstheme="minorHAnsi"/>
        </w:rPr>
      </w:pPr>
      <w:r w:rsidRPr="006A4574">
        <w:rPr>
          <w:rFonts w:asciiTheme="minorHAnsi" w:hAnsiTheme="minorHAnsi" w:cstheme="minorHAnsi"/>
        </w:rPr>
        <w:t>Name</w:t>
      </w:r>
      <w:r w:rsidRPr="006A4574">
        <w:rPr>
          <w:rFonts w:asciiTheme="minorHAnsi" w:hAnsiTheme="minorHAnsi" w:cstheme="minorHAnsi"/>
          <w:spacing w:val="-1"/>
        </w:rPr>
        <w:t xml:space="preserve"> </w:t>
      </w:r>
      <w:r w:rsidRPr="006A4574">
        <w:rPr>
          <w:rFonts w:asciiTheme="minorHAnsi" w:hAnsiTheme="minorHAnsi" w:cstheme="minorHAnsi"/>
        </w:rPr>
        <w:t>of</w:t>
      </w:r>
      <w:r w:rsidRPr="006A4574">
        <w:rPr>
          <w:rFonts w:asciiTheme="minorHAnsi" w:hAnsiTheme="minorHAnsi" w:cstheme="minorHAnsi"/>
          <w:spacing w:val="-3"/>
        </w:rPr>
        <w:t xml:space="preserve"> </w:t>
      </w:r>
      <w:r w:rsidR="00A83AC2" w:rsidRPr="006A4574">
        <w:rPr>
          <w:rFonts w:asciiTheme="minorHAnsi" w:hAnsiTheme="minorHAnsi" w:cstheme="minorHAnsi"/>
        </w:rPr>
        <w:t>b</w:t>
      </w:r>
      <w:r w:rsidRPr="006A4574">
        <w:rPr>
          <w:rFonts w:asciiTheme="minorHAnsi" w:hAnsiTheme="minorHAnsi" w:cstheme="minorHAnsi"/>
        </w:rPr>
        <w:t>idder</w:t>
      </w:r>
      <w:r w:rsidRPr="006A4574">
        <w:rPr>
          <w:rFonts w:asciiTheme="minorHAnsi" w:hAnsiTheme="minorHAnsi" w:cstheme="minorHAnsi"/>
          <w:u w:val="single"/>
        </w:rPr>
        <w:t xml:space="preserve"> </w:t>
      </w:r>
      <w:r w:rsidRPr="006A4574">
        <w:rPr>
          <w:rFonts w:asciiTheme="minorHAnsi" w:hAnsiTheme="minorHAnsi" w:cstheme="minorHAnsi"/>
          <w:u w:val="single"/>
        </w:rPr>
        <w:tab/>
      </w:r>
      <w:r w:rsidRPr="006A4574">
        <w:rPr>
          <w:rFonts w:asciiTheme="minorHAnsi" w:hAnsiTheme="minorHAnsi" w:cstheme="minorHAnsi"/>
        </w:rPr>
        <w:t>.</w:t>
      </w:r>
      <w:r w:rsidRPr="006A4574">
        <w:rPr>
          <w:rFonts w:asciiTheme="minorHAnsi" w:hAnsiTheme="minorHAnsi" w:cstheme="minorHAnsi"/>
          <w:spacing w:val="58"/>
        </w:rPr>
        <w:t xml:space="preserve"> </w:t>
      </w:r>
      <w:r w:rsidRPr="006A4574">
        <w:rPr>
          <w:rFonts w:asciiTheme="minorHAnsi" w:hAnsiTheme="minorHAnsi" w:cstheme="minorHAnsi"/>
        </w:rPr>
        <w:t>Procurement</w:t>
      </w:r>
      <w:r w:rsidRPr="006A4574">
        <w:rPr>
          <w:rFonts w:asciiTheme="minorHAnsi" w:hAnsiTheme="minorHAnsi" w:cstheme="minorHAnsi"/>
          <w:spacing w:val="-1"/>
        </w:rPr>
        <w:t xml:space="preserve"> </w:t>
      </w:r>
      <w:r w:rsidR="00A83AC2" w:rsidRPr="006A4574">
        <w:rPr>
          <w:rFonts w:asciiTheme="minorHAnsi" w:hAnsiTheme="minorHAnsi" w:cstheme="minorHAnsi"/>
        </w:rPr>
        <w:t>n</w:t>
      </w:r>
      <w:r w:rsidRPr="006A4574">
        <w:rPr>
          <w:rFonts w:asciiTheme="minorHAnsi" w:hAnsiTheme="minorHAnsi" w:cstheme="minorHAnsi"/>
        </w:rPr>
        <w:t>o.</w:t>
      </w:r>
      <w:r w:rsidRPr="006A4574">
        <w:rPr>
          <w:rFonts w:asciiTheme="minorHAnsi" w:hAnsiTheme="minorHAnsi" w:cstheme="minorHAnsi"/>
          <w:u w:val="single"/>
        </w:rPr>
        <w:t xml:space="preserve"> </w:t>
      </w:r>
      <w:r w:rsidRPr="006A4574">
        <w:rPr>
          <w:rFonts w:asciiTheme="minorHAnsi" w:hAnsiTheme="minorHAnsi" w:cstheme="minorHAnsi"/>
          <w:u w:val="single"/>
        </w:rPr>
        <w:tab/>
      </w:r>
      <w:r w:rsidRPr="006A4574">
        <w:rPr>
          <w:rFonts w:asciiTheme="minorHAnsi" w:hAnsiTheme="minorHAnsi" w:cstheme="minorHAnsi"/>
        </w:rPr>
        <w:t>.</w:t>
      </w:r>
      <w:r w:rsidRPr="006A4574">
        <w:rPr>
          <w:rFonts w:asciiTheme="minorHAnsi" w:hAnsiTheme="minorHAnsi" w:cstheme="minorHAnsi"/>
          <w:spacing w:val="59"/>
        </w:rPr>
        <w:t xml:space="preserve"> </w:t>
      </w:r>
      <w:r w:rsidRPr="006A4574">
        <w:rPr>
          <w:rFonts w:asciiTheme="minorHAnsi" w:hAnsiTheme="minorHAnsi" w:cstheme="minorHAnsi"/>
        </w:rPr>
        <w:t>Page</w:t>
      </w:r>
      <w:r w:rsidRPr="006A4574">
        <w:rPr>
          <w:rFonts w:asciiTheme="minorHAnsi" w:hAnsiTheme="minorHAnsi" w:cstheme="minorHAnsi"/>
          <w:u w:val="single"/>
        </w:rPr>
        <w:t xml:space="preserve"> </w:t>
      </w:r>
      <w:r w:rsidRPr="006A4574">
        <w:rPr>
          <w:rFonts w:asciiTheme="minorHAnsi" w:hAnsiTheme="minorHAnsi" w:cstheme="minorHAnsi"/>
          <w:u w:val="single"/>
        </w:rPr>
        <w:tab/>
      </w:r>
      <w:r w:rsidRPr="006A4574">
        <w:rPr>
          <w:rFonts w:asciiTheme="minorHAnsi" w:hAnsiTheme="minorHAnsi" w:cstheme="minorHAnsi"/>
        </w:rPr>
        <w:t>of</w:t>
      </w:r>
      <w:r w:rsidRPr="006A4574">
        <w:rPr>
          <w:rFonts w:asciiTheme="minorHAnsi" w:hAnsiTheme="minorHAnsi" w:cstheme="minorHAnsi"/>
          <w:spacing w:val="40"/>
          <w:u w:val="single"/>
        </w:rPr>
        <w:t xml:space="preserve"> </w:t>
      </w:r>
      <w:r w:rsidRPr="006A4574">
        <w:rPr>
          <w:rFonts w:asciiTheme="minorHAnsi" w:hAnsiTheme="minorHAnsi" w:cstheme="minorHAnsi"/>
          <w:u w:val="single"/>
        </w:rPr>
        <w:t>_</w:t>
      </w:r>
      <w:r w:rsidRPr="006A4574">
        <w:rPr>
          <w:rFonts w:asciiTheme="minorHAnsi" w:hAnsiTheme="minorHAnsi" w:cstheme="minorHAnsi"/>
        </w:rPr>
        <w:t>.</w:t>
      </w:r>
    </w:p>
    <w:p w14:paraId="03C3762A" w14:textId="77777777" w:rsidR="00801347" w:rsidRPr="006A4574" w:rsidRDefault="00801347" w:rsidP="002E58D5">
      <w:pPr>
        <w:pStyle w:val="BodyText"/>
        <w:tabs>
          <w:tab w:val="left" w:pos="0"/>
        </w:tabs>
        <w:spacing w:before="11"/>
        <w:rPr>
          <w:rFonts w:asciiTheme="minorHAnsi" w:hAnsiTheme="minorHAnsi" w:cstheme="minorHAnsi"/>
          <w:sz w:val="10"/>
        </w:rPr>
      </w:pPr>
    </w:p>
    <w:tbl>
      <w:tblPr>
        <w:tblStyle w:val="ListTable1Light-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418"/>
        <w:gridCol w:w="1134"/>
        <w:gridCol w:w="1134"/>
        <w:gridCol w:w="1984"/>
        <w:gridCol w:w="1418"/>
        <w:gridCol w:w="1559"/>
      </w:tblGrid>
      <w:tr w:rsidR="00D2410E" w:rsidRPr="006A4574" w14:paraId="2CC60472" w14:textId="77777777" w:rsidTr="00375E27">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C98D59D" w14:textId="77777777"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E47D642" w14:textId="77777777"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2</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4F35CF1" w14:textId="77777777" w:rsidR="00801347" w:rsidRPr="006A4574" w:rsidRDefault="00801347"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r w:rsidRPr="006A4574">
              <w:rPr>
                <w:rFonts w:asciiTheme="minorHAnsi" w:hAnsiTheme="minorHAnsi" w:cstheme="minorHAnsi"/>
                <w:b w:val="0"/>
                <w:bCs w:val="0"/>
                <w:sz w:val="22"/>
                <w:szCs w:val="22"/>
              </w:rPr>
              <w:t>3</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74187E1" w14:textId="77777777"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4</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806A62A" w14:textId="77777777" w:rsidR="00801347" w:rsidRPr="006A4574" w:rsidRDefault="00801347" w:rsidP="002E58D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r w:rsidRPr="006A4574">
              <w:rPr>
                <w:rFonts w:asciiTheme="minorHAnsi" w:hAnsiTheme="minorHAnsi" w:cstheme="minorHAnsi"/>
                <w:b w:val="0"/>
                <w:bCs w:val="0"/>
                <w:sz w:val="22"/>
                <w:szCs w:val="22"/>
              </w:rPr>
              <w:t>5</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62219AE2" w14:textId="77777777"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6</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9E2F3" w:themeColor="accent1" w:themeTint="33"/>
              <w:right w:val="single" w:sz="4" w:space="0" w:color="D5DCE4" w:themeColor="text2" w:themeTint="33"/>
            </w:tcBorders>
            <w:shd w:val="clear" w:color="auto" w:fill="1F3671"/>
          </w:tcPr>
          <w:p w14:paraId="3E3FB315" w14:textId="77777777"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7</w:t>
            </w:r>
          </w:p>
        </w:tc>
      </w:tr>
      <w:tr w:rsidR="00D2410E" w:rsidRPr="006A4574" w14:paraId="2709085B" w14:textId="77777777" w:rsidTr="00375E27">
        <w:trPr>
          <w:cnfStyle w:val="000000100000" w:firstRow="0" w:lastRow="0" w:firstColumn="0" w:lastColumn="0" w:oddVBand="0" w:evenVBand="0" w:oddHBand="1" w:evenHBand="0" w:firstRowFirstColumn="0" w:firstRowLastColumn="0" w:lastRowFirstColumn="0" w:lastRowLastColumn="0"/>
          <w:trHeight w:val="1326"/>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3A55EC2" w14:textId="77777777"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Item</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3A310E0C" w14:textId="77777777" w:rsidR="00801347" w:rsidRPr="006A4574" w:rsidRDefault="00801347" w:rsidP="002E58D5">
            <w:pPr>
              <w:tabs>
                <w:tab w:val="left" w:pos="0"/>
                <w:tab w:val="right" w:pos="2232"/>
              </w:tabs>
              <w:spacing w:before="120"/>
              <w:jc w:val="center"/>
              <w:rPr>
                <w:rFonts w:asciiTheme="minorHAnsi" w:hAnsiTheme="minorHAnsi" w:cstheme="minorHAnsi"/>
                <w:sz w:val="22"/>
                <w:szCs w:val="22"/>
              </w:rPr>
            </w:pPr>
            <w:r w:rsidRPr="006A4574">
              <w:rPr>
                <w:rFonts w:asciiTheme="minorHAnsi" w:hAnsiTheme="minorHAnsi" w:cstheme="minorHAnsi"/>
                <w:sz w:val="22"/>
                <w:szCs w:val="22"/>
              </w:rPr>
              <w:t>Description</w:t>
            </w: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06F4A679" w14:textId="77777777" w:rsidR="00801347" w:rsidRPr="006A4574" w:rsidRDefault="00801347"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6A4574">
              <w:rPr>
                <w:rFonts w:asciiTheme="minorHAnsi" w:hAnsiTheme="minorHAnsi" w:cstheme="minorHAnsi"/>
                <w:sz w:val="22"/>
                <w:szCs w:val="22"/>
              </w:rPr>
              <w:t>Country of origin</w:t>
            </w: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72A327B3" w14:textId="77777777" w:rsidR="00801347" w:rsidRPr="006A4574" w:rsidRDefault="00801347" w:rsidP="002E58D5">
            <w:pPr>
              <w:tabs>
                <w:tab w:val="left" w:pos="0"/>
                <w:tab w:val="right" w:pos="2232"/>
              </w:tabs>
              <w:spacing w:before="120"/>
              <w:jc w:val="center"/>
              <w:rPr>
                <w:rFonts w:asciiTheme="minorHAnsi" w:hAnsiTheme="minorHAnsi" w:cstheme="minorHAnsi"/>
                <w:sz w:val="22"/>
                <w:szCs w:val="22"/>
              </w:rPr>
            </w:pPr>
            <w:r w:rsidRPr="006A4574">
              <w:rPr>
                <w:rFonts w:asciiTheme="minorHAnsi" w:hAnsiTheme="minorHAnsi" w:cstheme="minorHAnsi"/>
                <w:sz w:val="22"/>
                <w:szCs w:val="22"/>
              </w:rPr>
              <w:t>Quantity</w:t>
            </w: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2B896046" w14:textId="04CABA0F" w:rsidR="00801347" w:rsidRPr="006A4574" w:rsidRDefault="00801347" w:rsidP="002E58D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2"/>
                <w:szCs w:val="22"/>
              </w:rPr>
            </w:pPr>
            <w:r w:rsidRPr="006A4574">
              <w:rPr>
                <w:rFonts w:asciiTheme="minorHAnsi" w:hAnsiTheme="minorHAnsi" w:cstheme="minorHAnsi"/>
                <w:sz w:val="22"/>
                <w:szCs w:val="22"/>
              </w:rPr>
              <w:t xml:space="preserve">Unit price </w:t>
            </w:r>
            <w:r w:rsidR="00D2410E" w:rsidRPr="006A4574">
              <w:rPr>
                <w:rFonts w:asciiTheme="minorHAnsi" w:hAnsiTheme="minorHAnsi" w:cstheme="minorHAnsi"/>
                <w:sz w:val="22"/>
                <w:szCs w:val="22"/>
              </w:rPr>
              <w:t xml:space="preserve">CIF port of entry </w:t>
            </w:r>
            <w:r w:rsidR="006073AF" w:rsidRPr="006A4574">
              <w:rPr>
                <w:rFonts w:asciiTheme="minorHAnsi" w:hAnsiTheme="minorHAnsi" w:cstheme="minorHAnsi"/>
                <w:i/>
                <w:iCs/>
                <w:color w:val="FF0000"/>
                <w:sz w:val="22"/>
                <w:szCs w:val="22"/>
              </w:rPr>
              <w:t>[specify port]</w:t>
            </w:r>
            <w:r w:rsidR="00D2410E" w:rsidRPr="006A4574">
              <w:rPr>
                <w:rFonts w:asciiTheme="minorHAnsi" w:hAnsiTheme="minorHAnsi" w:cstheme="minorHAnsi"/>
                <w:color w:val="FF0000"/>
                <w:sz w:val="22"/>
                <w:szCs w:val="22"/>
              </w:rPr>
              <w:t xml:space="preserve"> </w:t>
            </w:r>
            <w:r w:rsidR="00D2410E" w:rsidRPr="006A4574">
              <w:rPr>
                <w:rFonts w:asciiTheme="minorHAnsi" w:hAnsiTheme="minorHAnsi" w:cstheme="minorHAnsi"/>
                <w:sz w:val="22"/>
                <w:szCs w:val="22"/>
              </w:rPr>
              <w:t xml:space="preserve">or </w:t>
            </w:r>
            <w:r w:rsidRPr="006A4574">
              <w:rPr>
                <w:rFonts w:asciiTheme="minorHAnsi" w:hAnsiTheme="minorHAnsi" w:cstheme="minorHAnsi"/>
                <w:sz w:val="22"/>
                <w:szCs w:val="22"/>
              </w:rPr>
              <w:t>CIP named place</w:t>
            </w:r>
            <w:r w:rsidR="00D2410E" w:rsidRPr="006A4574">
              <w:rPr>
                <w:rFonts w:asciiTheme="minorHAnsi" w:hAnsiTheme="minorHAnsi" w:cstheme="minorHAnsi"/>
                <w:sz w:val="22"/>
                <w:szCs w:val="22"/>
              </w:rPr>
              <w:t xml:space="preserve"> </w:t>
            </w:r>
            <w:r w:rsidR="006073AF" w:rsidRPr="006A4574">
              <w:rPr>
                <w:rFonts w:asciiTheme="minorHAnsi" w:hAnsiTheme="minorHAnsi" w:cstheme="minorHAnsi"/>
                <w:i/>
                <w:iCs/>
                <w:color w:val="FF0000"/>
                <w:sz w:val="22"/>
                <w:szCs w:val="22"/>
              </w:rPr>
              <w:t>[</w:t>
            </w:r>
            <w:r w:rsidRPr="006A4574">
              <w:rPr>
                <w:rFonts w:asciiTheme="minorHAnsi" w:hAnsiTheme="minorHAnsi" w:cstheme="minorHAnsi"/>
                <w:i/>
                <w:iCs/>
                <w:color w:val="FF0000"/>
                <w:sz w:val="22"/>
                <w:szCs w:val="22"/>
              </w:rPr>
              <w:t>specify border point or place of</w:t>
            </w:r>
            <w:r w:rsidR="00D2410E" w:rsidRPr="006A4574">
              <w:rPr>
                <w:rFonts w:asciiTheme="minorHAnsi" w:hAnsiTheme="minorHAnsi" w:cstheme="minorHAnsi"/>
                <w:i/>
                <w:iCs/>
                <w:color w:val="FF0000"/>
                <w:sz w:val="22"/>
                <w:szCs w:val="22"/>
              </w:rPr>
              <w:t xml:space="preserve"> </w:t>
            </w:r>
            <w:r w:rsidR="006073AF" w:rsidRPr="006A4574">
              <w:rPr>
                <w:rFonts w:asciiTheme="minorHAnsi" w:hAnsiTheme="minorHAnsi" w:cstheme="minorHAnsi"/>
                <w:i/>
                <w:iCs/>
                <w:color w:val="FF0000"/>
                <w:sz w:val="22"/>
                <w:szCs w:val="22"/>
              </w:rPr>
              <w:t>destination]</w:t>
            </w: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1F3671"/>
          </w:tcPr>
          <w:p w14:paraId="503F2330" w14:textId="482082FB" w:rsidR="00801347" w:rsidRPr="006A4574" w:rsidRDefault="00801347" w:rsidP="002E58D5">
            <w:pPr>
              <w:tabs>
                <w:tab w:val="left" w:pos="0"/>
                <w:tab w:val="right" w:pos="2232"/>
              </w:tabs>
              <w:spacing w:before="120"/>
              <w:jc w:val="center"/>
              <w:rPr>
                <w:rFonts w:asciiTheme="minorHAnsi" w:hAnsiTheme="minorHAnsi" w:cstheme="minorHAnsi"/>
                <w:sz w:val="22"/>
                <w:szCs w:val="22"/>
              </w:rPr>
            </w:pPr>
            <w:r w:rsidRPr="006A4574">
              <w:rPr>
                <w:rFonts w:asciiTheme="minorHAnsi" w:hAnsiTheme="minorHAnsi" w:cstheme="minorHAnsi"/>
                <w:sz w:val="22"/>
                <w:szCs w:val="22"/>
              </w:rPr>
              <w:t xml:space="preserve">Total CIF or CIP </w:t>
            </w:r>
            <w:r w:rsidR="00294051" w:rsidRPr="006A4574">
              <w:rPr>
                <w:rFonts w:asciiTheme="minorHAnsi" w:hAnsiTheme="minorHAnsi" w:cstheme="minorHAnsi"/>
                <w:sz w:val="22"/>
                <w:szCs w:val="22"/>
              </w:rPr>
              <w:t>price per item (col. 4x</w:t>
            </w:r>
            <w:r w:rsidRPr="006A4574">
              <w:rPr>
                <w:rFonts w:asciiTheme="minorHAnsi" w:hAnsiTheme="minorHAnsi" w:cstheme="minorHAnsi"/>
                <w:sz w:val="22"/>
                <w:szCs w:val="22"/>
              </w:rPr>
              <w:t>5)</w:t>
            </w: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9E2F3" w:themeColor="accent1"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1F3671"/>
          </w:tcPr>
          <w:p w14:paraId="2135C666" w14:textId="06797928" w:rsidR="00801347" w:rsidRPr="006A4574" w:rsidRDefault="00801347" w:rsidP="002E58D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 xml:space="preserve">Unit price of inland delivery </w:t>
            </w:r>
            <w:r w:rsidR="0098376E" w:rsidRPr="006A4574">
              <w:rPr>
                <w:rFonts w:asciiTheme="minorHAnsi" w:hAnsiTheme="minorHAnsi" w:cstheme="minorHAnsi"/>
                <w:b w:val="0"/>
                <w:bCs w:val="0"/>
                <w:sz w:val="22"/>
                <w:szCs w:val="22"/>
              </w:rPr>
              <w:t xml:space="preserve">and insurance </w:t>
            </w:r>
            <w:r w:rsidRPr="006A4574">
              <w:rPr>
                <w:rFonts w:asciiTheme="minorHAnsi" w:hAnsiTheme="minorHAnsi" w:cstheme="minorHAnsi"/>
                <w:b w:val="0"/>
                <w:bCs w:val="0"/>
                <w:sz w:val="22"/>
                <w:szCs w:val="22"/>
              </w:rPr>
              <w:t>to final destination</w:t>
            </w:r>
          </w:p>
        </w:tc>
      </w:tr>
      <w:tr w:rsidR="00D2410E" w:rsidRPr="006A4574" w14:paraId="48E2AE47" w14:textId="77777777" w:rsidTr="00A53868">
        <w:trPr>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54FCDA8B" w14:textId="77777777" w:rsidR="00D2410E" w:rsidRPr="006A4574" w:rsidRDefault="00D2410E" w:rsidP="002E58D5">
            <w:pPr>
              <w:tabs>
                <w:tab w:val="left" w:pos="0"/>
                <w:tab w:val="right" w:pos="2232"/>
              </w:tabs>
              <w:spacing w:before="120"/>
              <w:rPr>
                <w:rFonts w:asciiTheme="minorHAnsi" w:hAnsiTheme="minorHAnsi" w:cstheme="minorHAns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358F971" w14:textId="77777777" w:rsidR="00D2410E" w:rsidRPr="006A4574" w:rsidRDefault="00D2410E" w:rsidP="002E58D5">
            <w:pPr>
              <w:tabs>
                <w:tab w:val="left" w:pos="0"/>
                <w:tab w:val="right" w:pos="2232"/>
              </w:tabs>
              <w:spacing w:before="120"/>
              <w:rPr>
                <w:rFonts w:asciiTheme="minorHAnsi" w:hAnsiTheme="minorHAnsi" w:cstheme="minorHAns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07660998" w14:textId="77777777" w:rsidR="00D2410E" w:rsidRPr="006A4574" w:rsidRDefault="00D2410E"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08ABFC4" w14:textId="77777777" w:rsidR="00D2410E" w:rsidRPr="006A4574" w:rsidRDefault="00D2410E" w:rsidP="002E58D5">
            <w:pPr>
              <w:tabs>
                <w:tab w:val="left" w:pos="0"/>
                <w:tab w:val="right" w:pos="2232"/>
              </w:tabs>
              <w:spacing w:before="120"/>
              <w:rPr>
                <w:rFonts w:asciiTheme="minorHAnsi" w:hAnsiTheme="minorHAnsi" w:cstheme="minorHAns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15EBC136" w14:textId="77777777" w:rsidR="00D2410E" w:rsidRPr="006A4574" w:rsidRDefault="00D2410E" w:rsidP="002E58D5">
            <w:pPr>
              <w:tabs>
                <w:tab w:val="left" w:pos="0"/>
                <w:tab w:val="right" w:pos="2232"/>
              </w:tabs>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105FE39A" w14:textId="77777777" w:rsidR="00D2410E" w:rsidRPr="006A4574" w:rsidRDefault="00D2410E" w:rsidP="002E58D5">
            <w:pPr>
              <w:tabs>
                <w:tab w:val="left" w:pos="0"/>
                <w:tab w:val="right" w:pos="2232"/>
              </w:tabs>
              <w:spacing w:before="120"/>
              <w:rPr>
                <w:rFonts w:asciiTheme="minorHAnsi" w:hAnsiTheme="minorHAnsi" w:cstheme="minorHAns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49AB3A26" w14:textId="77777777" w:rsidR="00D2410E" w:rsidRPr="006A4574" w:rsidRDefault="00D2410E" w:rsidP="002E58D5">
            <w:pPr>
              <w:tabs>
                <w:tab w:val="left" w:pos="0"/>
                <w:tab w:val="right" w:pos="2232"/>
              </w:tabs>
              <w:spacing w:before="120"/>
              <w:rPr>
                <w:rFonts w:asciiTheme="minorHAnsi" w:hAnsiTheme="minorHAnsi" w:cstheme="minorHAnsi"/>
                <w:b w:val="0"/>
                <w:bCs w:val="0"/>
                <w:sz w:val="22"/>
                <w:szCs w:val="22"/>
              </w:rPr>
            </w:pPr>
          </w:p>
        </w:tc>
      </w:tr>
      <w:tr w:rsidR="00A53868" w:rsidRPr="006A4574" w14:paraId="28ECADDA" w14:textId="77777777" w:rsidTr="00A53868">
        <w:trPr>
          <w:cnfStyle w:val="000000100000" w:firstRow="0" w:lastRow="0" w:firstColumn="0" w:lastColumn="0" w:oddVBand="0" w:evenVBand="0" w:oddHBand="1"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12477B1E"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5B4AEC8A" w14:textId="77777777" w:rsidR="00A53868" w:rsidRPr="006A4574" w:rsidRDefault="00A53868" w:rsidP="002E58D5">
            <w:pPr>
              <w:tabs>
                <w:tab w:val="left" w:pos="0"/>
                <w:tab w:val="right" w:pos="2232"/>
              </w:tabs>
              <w:spacing w:before="120"/>
              <w:rPr>
                <w:rFonts w:asciiTheme="minorHAnsi" w:hAnsiTheme="minorHAnsi" w:cstheme="minorHAnsi"/>
                <w:b/>
                <w:bCs/>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64613E46" w14:textId="77777777" w:rsidR="00A53868" w:rsidRPr="006A4574" w:rsidRDefault="00A53868"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019F02F6" w14:textId="77777777" w:rsidR="00A53868" w:rsidRPr="006A4574" w:rsidRDefault="00A53868" w:rsidP="002E58D5">
            <w:pPr>
              <w:tabs>
                <w:tab w:val="left" w:pos="0"/>
                <w:tab w:val="right" w:pos="2232"/>
              </w:tabs>
              <w:spacing w:before="120"/>
              <w:rPr>
                <w:rFonts w:asciiTheme="minorHAnsi" w:hAnsiTheme="minorHAnsi" w:cstheme="minorHAnsi"/>
                <w:b/>
                <w:bCs/>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4C4150B0" w14:textId="77777777" w:rsidR="00A53868" w:rsidRPr="006A4574" w:rsidRDefault="00A53868" w:rsidP="002E58D5">
            <w:pPr>
              <w:tabs>
                <w:tab w:val="left" w:pos="0"/>
                <w:tab w:val="right" w:pos="2232"/>
              </w:tabs>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00C1480F" w14:textId="77777777" w:rsidR="00A53868" w:rsidRPr="006A4574" w:rsidRDefault="00A53868" w:rsidP="002E58D5">
            <w:pPr>
              <w:tabs>
                <w:tab w:val="left" w:pos="0"/>
                <w:tab w:val="right" w:pos="2232"/>
              </w:tabs>
              <w:spacing w:before="120"/>
              <w:rPr>
                <w:rFonts w:asciiTheme="minorHAnsi" w:hAnsiTheme="minorHAnsi" w:cstheme="minorHAnsi"/>
                <w:b/>
                <w:bCs/>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FFFFFF" w:themeFill="background1"/>
          </w:tcPr>
          <w:p w14:paraId="11F61768"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r>
      <w:tr w:rsidR="00A53868" w:rsidRPr="006A4574" w14:paraId="2B34186F" w14:textId="77777777" w:rsidTr="00A53868">
        <w:trPr>
          <w:cnfStyle w:val="010000000000" w:firstRow="0" w:lastRow="1" w:firstColumn="0" w:lastColumn="0" w:oddVBand="0" w:evenVBand="0" w:oddHBand="0" w:evenHBand="0" w:firstRowFirstColumn="0" w:firstRowLastColumn="0" w:lastRowFirstColumn="0" w:lastRowLastColumn="0"/>
          <w:trHeight w:val="989"/>
        </w:trPr>
        <w:tc>
          <w:tcPr>
            <w:cnfStyle w:val="001000000000" w:firstRow="0" w:lastRow="0" w:firstColumn="1" w:lastColumn="0" w:oddVBand="0" w:evenVBand="0" w:oddHBand="0" w:evenHBand="0" w:firstRowFirstColumn="0" w:firstRowLastColumn="0" w:lastRowFirstColumn="0" w:lastRowLastColumn="0"/>
            <w:tcW w:w="127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066FFDB"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2A722B7C"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c>
          <w:tcPr>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78FAECFD" w14:textId="77777777" w:rsidR="00A53868" w:rsidRPr="006A4574" w:rsidRDefault="00A53868"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13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D62A7E9"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c>
          <w:tcPr>
            <w:tcW w:w="1984" w:type="dxa"/>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5CD0752D" w14:textId="77777777" w:rsidR="00A53868" w:rsidRPr="006A4574" w:rsidRDefault="00A53868" w:rsidP="002E58D5">
            <w:pPr>
              <w:tabs>
                <w:tab w:val="left" w:pos="0"/>
                <w:tab w:val="right" w:pos="2232"/>
              </w:tabs>
              <w:spacing w:before="120"/>
              <w:cnfStyle w:val="010000000000" w:firstRow="0" w:lastRow="1"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p>
        </w:tc>
        <w:tc>
          <w:tcPr>
            <w:cnfStyle w:val="000010000000" w:firstRow="0" w:lastRow="0" w:firstColumn="0" w:lastColumn="0" w:oddVBand="1" w:evenVBand="0" w:oddHBand="0" w:evenHBand="0" w:firstRowFirstColumn="0" w:firstRowLastColumn="0" w:lastRowFirstColumn="0" w:lastRowLastColumn="0"/>
            <w:tcW w:w="1418"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442C2FE4"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c>
          <w:tcPr>
            <w:cnfStyle w:val="000100000000" w:firstRow="0" w:lastRow="0" w:firstColumn="0" w:lastColumn="1" w:oddVBand="0" w:evenVBand="0" w:oddHBand="0" w:evenHBand="0" w:firstRowFirstColumn="0" w:firstRowLastColumn="0" w:lastRowFirstColumn="0" w:lastRowLastColumn="0"/>
            <w:tcW w:w="1559"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5DCE4" w:themeColor="text2" w:themeTint="33"/>
            </w:tcBorders>
            <w:shd w:val="clear" w:color="auto" w:fill="DEEAF6" w:themeFill="accent5" w:themeFillTint="33"/>
          </w:tcPr>
          <w:p w14:paraId="6E3610EC" w14:textId="77777777" w:rsidR="00A53868" w:rsidRPr="006A4574" w:rsidRDefault="00A53868" w:rsidP="002E58D5">
            <w:pPr>
              <w:tabs>
                <w:tab w:val="left" w:pos="0"/>
                <w:tab w:val="right" w:pos="2232"/>
              </w:tabs>
              <w:spacing w:before="120"/>
              <w:rPr>
                <w:rFonts w:asciiTheme="minorHAnsi" w:hAnsiTheme="minorHAnsi" w:cstheme="minorHAnsi"/>
                <w:b w:val="0"/>
                <w:bCs w:val="0"/>
                <w:sz w:val="22"/>
                <w:szCs w:val="22"/>
              </w:rPr>
            </w:pPr>
          </w:p>
        </w:tc>
      </w:tr>
    </w:tbl>
    <w:p w14:paraId="0A497E4D" w14:textId="77777777" w:rsidR="00801347" w:rsidRPr="006A4574" w:rsidRDefault="00801347" w:rsidP="002E58D5">
      <w:pPr>
        <w:pStyle w:val="BodyText"/>
        <w:tabs>
          <w:tab w:val="left" w:pos="0"/>
        </w:tabs>
        <w:rPr>
          <w:rFonts w:asciiTheme="minorHAnsi" w:hAnsiTheme="minorHAnsi" w:cstheme="minorHAnsi"/>
          <w:sz w:val="20"/>
        </w:rPr>
      </w:pPr>
    </w:p>
    <w:p w14:paraId="407EF510" w14:textId="77777777" w:rsidR="00801347" w:rsidRPr="006A4574" w:rsidRDefault="00801347" w:rsidP="002E58D5">
      <w:pPr>
        <w:pStyle w:val="BodyText"/>
        <w:tabs>
          <w:tab w:val="left" w:pos="0"/>
        </w:tabs>
        <w:spacing w:before="10"/>
        <w:rPr>
          <w:rFonts w:asciiTheme="minorHAnsi" w:hAnsiTheme="minorHAnsi" w:cstheme="minorHAnsi"/>
          <w:sz w:val="22"/>
        </w:rPr>
      </w:pPr>
    </w:p>
    <w:p w14:paraId="618C3D47" w14:textId="513CFFEC" w:rsidR="00801347" w:rsidRPr="006A4574" w:rsidRDefault="00801347" w:rsidP="002E58D5">
      <w:pPr>
        <w:pStyle w:val="BodyText"/>
        <w:tabs>
          <w:tab w:val="left" w:pos="0"/>
          <w:tab w:val="left" w:pos="8276"/>
        </w:tabs>
        <w:spacing w:before="240" w:after="0" w:line="240" w:lineRule="exact"/>
        <w:rPr>
          <w:rFonts w:asciiTheme="minorHAnsi" w:hAnsiTheme="minorHAnsi" w:cstheme="minorHAnsi"/>
        </w:rPr>
      </w:pPr>
      <w:r w:rsidRPr="006A4574">
        <w:rPr>
          <w:rFonts w:asciiTheme="minorHAnsi" w:hAnsiTheme="minorHAnsi" w:cstheme="minorHAnsi"/>
        </w:rPr>
        <w:t>Signature of</w:t>
      </w:r>
      <w:r w:rsidRPr="006A4574">
        <w:rPr>
          <w:rFonts w:asciiTheme="minorHAnsi" w:hAnsiTheme="minorHAnsi" w:cstheme="minorHAnsi"/>
          <w:spacing w:val="-8"/>
        </w:rPr>
        <w:t xml:space="preserve"> </w:t>
      </w:r>
      <w:r w:rsidR="006073AF" w:rsidRPr="006A4574">
        <w:rPr>
          <w:rFonts w:asciiTheme="minorHAnsi" w:hAnsiTheme="minorHAnsi" w:cstheme="minorHAnsi"/>
        </w:rPr>
        <w:t>b</w:t>
      </w:r>
      <w:r w:rsidRPr="006A4574">
        <w:rPr>
          <w:rFonts w:asciiTheme="minorHAnsi" w:hAnsiTheme="minorHAnsi" w:cstheme="minorHAnsi"/>
        </w:rPr>
        <w:t>idder</w:t>
      </w:r>
      <w:r w:rsidRPr="006A4574">
        <w:rPr>
          <w:rFonts w:asciiTheme="minorHAnsi" w:hAnsiTheme="minorHAnsi" w:cstheme="minorHAnsi"/>
          <w:spacing w:val="-2"/>
        </w:rPr>
        <w:t xml:space="preserve"> </w:t>
      </w:r>
      <w:r w:rsidRPr="006A4574">
        <w:rPr>
          <w:rFonts w:asciiTheme="minorHAnsi" w:hAnsiTheme="minorHAnsi" w:cstheme="minorHAnsi"/>
          <w:u w:val="single"/>
        </w:rPr>
        <w:t xml:space="preserve"> </w:t>
      </w:r>
      <w:r w:rsidRPr="006A4574">
        <w:rPr>
          <w:rFonts w:asciiTheme="minorHAnsi" w:hAnsiTheme="minorHAnsi" w:cstheme="minorHAnsi"/>
          <w:u w:val="single"/>
        </w:rPr>
        <w:tab/>
      </w:r>
    </w:p>
    <w:p w14:paraId="5C17BE28" w14:textId="77777777" w:rsidR="00801347" w:rsidRPr="006A4574" w:rsidRDefault="00801347" w:rsidP="002E58D5">
      <w:pPr>
        <w:pStyle w:val="BodyText"/>
        <w:tabs>
          <w:tab w:val="left" w:pos="0"/>
        </w:tabs>
        <w:spacing w:before="240" w:after="0" w:line="240" w:lineRule="exact"/>
        <w:rPr>
          <w:rFonts w:asciiTheme="minorHAnsi" w:hAnsiTheme="minorHAnsi" w:cstheme="minorHAnsi"/>
          <w:sz w:val="17"/>
        </w:rPr>
      </w:pPr>
    </w:p>
    <w:p w14:paraId="59A7DDBC" w14:textId="52AD28F8" w:rsidR="00801347" w:rsidRPr="006A4574" w:rsidRDefault="00801347" w:rsidP="002E58D5">
      <w:pPr>
        <w:pStyle w:val="BodyText"/>
        <w:tabs>
          <w:tab w:val="left" w:pos="0"/>
        </w:tabs>
        <w:spacing w:before="240" w:after="0" w:line="240" w:lineRule="exact"/>
        <w:rPr>
          <w:rFonts w:asciiTheme="minorHAnsi" w:hAnsiTheme="minorHAnsi" w:cstheme="minorHAnsi"/>
        </w:rPr>
      </w:pPr>
      <w:r w:rsidRPr="006A4574">
        <w:rPr>
          <w:rFonts w:asciiTheme="minorHAnsi" w:hAnsiTheme="minorHAnsi" w:cstheme="minorHAnsi"/>
          <w:i/>
        </w:rPr>
        <w:t xml:space="preserve">Note: </w:t>
      </w:r>
      <w:r w:rsidRPr="006A4574">
        <w:rPr>
          <w:rFonts w:asciiTheme="minorHAnsi" w:hAnsiTheme="minorHAnsi" w:cstheme="minorHAnsi"/>
        </w:rPr>
        <w:t>In the case of discrepancy between the unit price and the total, p</w:t>
      </w:r>
      <w:r w:rsidR="006073AF" w:rsidRPr="006A4574">
        <w:rPr>
          <w:rFonts w:asciiTheme="minorHAnsi" w:hAnsiTheme="minorHAnsi" w:cstheme="minorHAnsi"/>
        </w:rPr>
        <w:t>rices shall be adjusted by the p</w:t>
      </w:r>
      <w:r w:rsidRPr="006A4574">
        <w:rPr>
          <w:rFonts w:asciiTheme="minorHAnsi" w:hAnsiTheme="minorHAnsi" w:cstheme="minorHAnsi"/>
        </w:rPr>
        <w:t>urchaser in acc</w:t>
      </w:r>
      <w:r w:rsidR="006073AF" w:rsidRPr="006A4574">
        <w:rPr>
          <w:rFonts w:asciiTheme="minorHAnsi" w:hAnsiTheme="minorHAnsi" w:cstheme="minorHAnsi"/>
        </w:rPr>
        <w:t>ordance with the provisions of c</w:t>
      </w:r>
      <w:r w:rsidRPr="006A4574">
        <w:rPr>
          <w:rFonts w:asciiTheme="minorHAnsi" w:hAnsiTheme="minorHAnsi" w:cstheme="minorHAnsi"/>
        </w:rPr>
        <w:t>lause 2</w:t>
      </w:r>
      <w:r w:rsidR="00EF189A" w:rsidRPr="006A4574">
        <w:rPr>
          <w:rFonts w:asciiTheme="minorHAnsi" w:hAnsiTheme="minorHAnsi" w:cstheme="minorHAnsi"/>
        </w:rPr>
        <w:t>9</w:t>
      </w:r>
      <w:r w:rsidRPr="006A4574">
        <w:rPr>
          <w:rFonts w:asciiTheme="minorHAnsi" w:hAnsiTheme="minorHAnsi" w:cstheme="minorHAnsi"/>
        </w:rPr>
        <w:t xml:space="preserve">.2 of the </w:t>
      </w:r>
      <w:r w:rsidR="006073AF" w:rsidRPr="006A4574">
        <w:rPr>
          <w:rFonts w:asciiTheme="minorHAnsi" w:hAnsiTheme="minorHAnsi" w:cstheme="minorHAnsi"/>
        </w:rPr>
        <w:t>instructions to bidders</w:t>
      </w:r>
      <w:r w:rsidRPr="006A4574">
        <w:rPr>
          <w:rFonts w:asciiTheme="minorHAnsi" w:hAnsiTheme="minorHAnsi" w:cstheme="minorHAnsi"/>
        </w:rPr>
        <w:t>.</w:t>
      </w:r>
    </w:p>
    <w:p w14:paraId="790FAF3E" w14:textId="77777777" w:rsidR="00803787" w:rsidRPr="006A4574" w:rsidRDefault="00BB44E1" w:rsidP="003626CF">
      <w:pPr>
        <w:pStyle w:val="BSFHeading"/>
        <w:numPr>
          <w:ilvl w:val="0"/>
          <w:numId w:val="0"/>
        </w:numPr>
        <w:ind w:left="360"/>
        <w:rPr>
          <w:rFonts w:asciiTheme="minorHAnsi" w:hAnsiTheme="minorHAnsi" w:cstheme="minorHAnsi"/>
        </w:rPr>
      </w:pPr>
      <w:r w:rsidRPr="006A4574">
        <w:rPr>
          <w:rFonts w:asciiTheme="minorHAnsi" w:hAnsiTheme="minorHAnsi" w:cstheme="minorHAnsi"/>
          <w:bCs/>
        </w:rPr>
        <w:br w:type="page"/>
      </w:r>
      <w:r w:rsidR="00803787" w:rsidRPr="006A4574">
        <w:rPr>
          <w:rFonts w:asciiTheme="minorHAnsi" w:hAnsiTheme="minorHAnsi" w:cstheme="minorHAnsi"/>
        </w:rPr>
        <w:lastRenderedPageBreak/>
        <w:t>Price Schedule for Goods Offered from within the Purchaser’s Country</w:t>
      </w:r>
    </w:p>
    <w:p w14:paraId="75142B0E" w14:textId="77777777" w:rsidR="00803787" w:rsidRPr="006A4574" w:rsidRDefault="00803787" w:rsidP="00803787">
      <w:pPr>
        <w:pStyle w:val="BodyText"/>
        <w:tabs>
          <w:tab w:val="left" w:pos="0"/>
          <w:tab w:val="left" w:pos="4620"/>
          <w:tab w:val="left" w:pos="7501"/>
        </w:tabs>
        <w:spacing w:before="240" w:after="0" w:line="240" w:lineRule="exact"/>
        <w:rPr>
          <w:rFonts w:asciiTheme="minorHAnsi" w:hAnsiTheme="minorHAnsi" w:cstheme="minorHAnsi"/>
        </w:rPr>
      </w:pPr>
      <w:r w:rsidRPr="006A4574">
        <w:rPr>
          <w:rFonts w:asciiTheme="minorHAnsi" w:hAnsiTheme="minorHAnsi" w:cstheme="minorHAnsi"/>
        </w:rPr>
        <w:t>Name</w:t>
      </w:r>
      <w:r w:rsidRPr="006A4574">
        <w:rPr>
          <w:rFonts w:asciiTheme="minorHAnsi" w:hAnsiTheme="minorHAnsi" w:cstheme="minorHAnsi"/>
          <w:spacing w:val="-1"/>
        </w:rPr>
        <w:t xml:space="preserve"> </w:t>
      </w:r>
      <w:r w:rsidRPr="006A4574">
        <w:rPr>
          <w:rFonts w:asciiTheme="minorHAnsi" w:hAnsiTheme="minorHAnsi" w:cstheme="minorHAnsi"/>
        </w:rPr>
        <w:t>of</w:t>
      </w:r>
      <w:r w:rsidRPr="006A4574">
        <w:rPr>
          <w:rFonts w:asciiTheme="minorHAnsi" w:hAnsiTheme="minorHAnsi" w:cstheme="minorHAnsi"/>
          <w:spacing w:val="-3"/>
        </w:rPr>
        <w:t xml:space="preserve"> </w:t>
      </w:r>
      <w:r w:rsidRPr="006A4574">
        <w:rPr>
          <w:rFonts w:asciiTheme="minorHAnsi" w:hAnsiTheme="minorHAnsi" w:cstheme="minorHAnsi"/>
        </w:rPr>
        <w:t>bidder</w:t>
      </w:r>
      <w:r w:rsidRPr="006A4574">
        <w:rPr>
          <w:rFonts w:asciiTheme="minorHAnsi" w:hAnsiTheme="minorHAnsi" w:cstheme="minorHAnsi"/>
          <w:u w:val="single"/>
        </w:rPr>
        <w:t xml:space="preserve"> </w:t>
      </w:r>
      <w:r w:rsidRPr="006A4574">
        <w:rPr>
          <w:rFonts w:asciiTheme="minorHAnsi" w:hAnsiTheme="minorHAnsi" w:cstheme="minorHAnsi"/>
          <w:u w:val="single"/>
        </w:rPr>
        <w:tab/>
      </w:r>
      <w:r w:rsidRPr="006A4574">
        <w:rPr>
          <w:rFonts w:asciiTheme="minorHAnsi" w:hAnsiTheme="minorHAnsi" w:cstheme="minorHAnsi"/>
        </w:rPr>
        <w:t>.</w:t>
      </w:r>
      <w:r w:rsidRPr="006A4574">
        <w:rPr>
          <w:rFonts w:asciiTheme="minorHAnsi" w:hAnsiTheme="minorHAnsi" w:cstheme="minorHAnsi"/>
          <w:spacing w:val="58"/>
        </w:rPr>
        <w:t xml:space="preserve"> </w:t>
      </w:r>
      <w:r w:rsidRPr="006A4574">
        <w:rPr>
          <w:rFonts w:asciiTheme="minorHAnsi" w:hAnsiTheme="minorHAnsi" w:cstheme="minorHAnsi"/>
        </w:rPr>
        <w:t>Procurement</w:t>
      </w:r>
      <w:r w:rsidRPr="006A4574">
        <w:rPr>
          <w:rFonts w:asciiTheme="minorHAnsi" w:hAnsiTheme="minorHAnsi" w:cstheme="minorHAnsi"/>
          <w:spacing w:val="-1"/>
        </w:rPr>
        <w:t xml:space="preserve"> </w:t>
      </w:r>
      <w:r w:rsidRPr="006A4574">
        <w:rPr>
          <w:rFonts w:asciiTheme="minorHAnsi" w:hAnsiTheme="minorHAnsi" w:cstheme="minorHAnsi"/>
        </w:rPr>
        <w:t>No.</w:t>
      </w:r>
      <w:r w:rsidRPr="006A4574">
        <w:rPr>
          <w:rFonts w:asciiTheme="minorHAnsi" w:hAnsiTheme="minorHAnsi" w:cstheme="minorHAnsi"/>
          <w:u w:val="single"/>
        </w:rPr>
        <w:t xml:space="preserve"> </w:t>
      </w:r>
      <w:r w:rsidRPr="006A4574">
        <w:rPr>
          <w:rFonts w:asciiTheme="minorHAnsi" w:hAnsiTheme="minorHAnsi" w:cstheme="minorHAnsi"/>
          <w:u w:val="single"/>
        </w:rPr>
        <w:tab/>
        <w:t>_</w:t>
      </w:r>
      <w:r w:rsidRPr="006A4574">
        <w:rPr>
          <w:rFonts w:asciiTheme="minorHAnsi" w:hAnsiTheme="minorHAnsi" w:cstheme="minorHAnsi"/>
        </w:rPr>
        <w:t>. Page _ of</w:t>
      </w:r>
      <w:r w:rsidRPr="006A4574">
        <w:rPr>
          <w:rFonts w:asciiTheme="minorHAnsi" w:hAnsiTheme="minorHAnsi" w:cstheme="minorHAnsi"/>
          <w:spacing w:val="53"/>
          <w:u w:val="single"/>
        </w:rPr>
        <w:t xml:space="preserve"> </w:t>
      </w:r>
      <w:r w:rsidRPr="006A4574">
        <w:rPr>
          <w:rFonts w:asciiTheme="minorHAnsi" w:hAnsiTheme="minorHAnsi" w:cstheme="minorHAnsi"/>
          <w:u w:val="single"/>
        </w:rPr>
        <w:t>_</w:t>
      </w:r>
      <w:r w:rsidRPr="006A4574">
        <w:rPr>
          <w:rFonts w:asciiTheme="minorHAnsi" w:hAnsiTheme="minorHAnsi" w:cstheme="minorHAnsi"/>
        </w:rPr>
        <w:t>.</w:t>
      </w:r>
    </w:p>
    <w:p w14:paraId="35C78088" w14:textId="77777777" w:rsidR="00803787" w:rsidRPr="006A4574" w:rsidRDefault="00803787" w:rsidP="00803787">
      <w:pPr>
        <w:pStyle w:val="BodyText"/>
        <w:tabs>
          <w:tab w:val="left" w:pos="0"/>
          <w:tab w:val="left" w:pos="4620"/>
          <w:tab w:val="left" w:pos="7501"/>
        </w:tabs>
        <w:spacing w:before="240" w:after="0" w:line="240" w:lineRule="exact"/>
        <w:rPr>
          <w:rFonts w:asciiTheme="minorHAnsi" w:hAnsiTheme="minorHAnsi" w:cstheme="minorHAnsi"/>
        </w:rPr>
      </w:pPr>
    </w:p>
    <w:tbl>
      <w:tblPr>
        <w:tblStyle w:val="ListTable1Light-Accent1"/>
        <w:tblW w:w="10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5"/>
        <w:gridCol w:w="2041"/>
        <w:gridCol w:w="2126"/>
        <w:gridCol w:w="1560"/>
        <w:gridCol w:w="2317"/>
      </w:tblGrid>
      <w:tr w:rsidR="00803787" w:rsidRPr="006A4574" w14:paraId="16526454" w14:textId="77777777" w:rsidTr="004761F5">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419AA49E" w14:textId="77777777" w:rsidR="00803787" w:rsidRPr="006A4574" w:rsidRDefault="00803787" w:rsidP="004761F5">
            <w:pPr>
              <w:tabs>
                <w:tab w:val="left" w:pos="0"/>
                <w:tab w:val="right" w:pos="2232"/>
              </w:tabs>
              <w:spacing w:before="120"/>
              <w:jc w:val="center"/>
              <w:rPr>
                <w:rFonts w:asciiTheme="minorHAnsi" w:hAnsiTheme="minorHAnsi" w:cstheme="minorHAnsi"/>
                <w:b w:val="0"/>
                <w:bCs w:val="0"/>
                <w:sz w:val="22"/>
                <w:szCs w:val="22"/>
              </w:rPr>
            </w:pPr>
            <w:bookmarkStart w:id="166" w:name="_Hlk209102604"/>
            <w:r w:rsidRPr="006A4574">
              <w:rPr>
                <w:rFonts w:asciiTheme="minorHAnsi" w:hAnsiTheme="minorHAnsi" w:cstheme="minorHAnsi"/>
                <w:b w:val="0"/>
                <w:bCs w:val="0"/>
                <w:sz w:val="22"/>
                <w:szCs w:val="22"/>
              </w:rPr>
              <w:t>1</w:t>
            </w: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4AA189D" w14:textId="77777777" w:rsidR="00803787" w:rsidRPr="006A4574" w:rsidRDefault="00803787" w:rsidP="004761F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 xml:space="preserve">2 </w:t>
            </w: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1F3671"/>
          </w:tcPr>
          <w:p w14:paraId="6C7F295B" w14:textId="77777777" w:rsidR="00803787" w:rsidRPr="006A4574" w:rsidRDefault="00803787" w:rsidP="004761F5">
            <w:pPr>
              <w:tabs>
                <w:tab w:val="left" w:pos="0"/>
                <w:tab w:val="right" w:pos="2232"/>
              </w:tabs>
              <w:spacing w:before="120"/>
              <w:jc w:val="cente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val="0"/>
                <w:bCs w:val="0"/>
                <w:sz w:val="22"/>
                <w:szCs w:val="22"/>
              </w:rPr>
            </w:pPr>
            <w:r w:rsidRPr="006A4574">
              <w:rPr>
                <w:rFonts w:asciiTheme="minorHAnsi" w:hAnsiTheme="minorHAnsi" w:cstheme="minorHAnsi"/>
                <w:b w:val="0"/>
                <w:bCs w:val="0"/>
                <w:sz w:val="22"/>
                <w:szCs w:val="22"/>
              </w:rPr>
              <w:t xml:space="preserve">3 </w:t>
            </w: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5DCE4" w:themeColor="text2" w:themeTint="33"/>
            </w:tcBorders>
            <w:shd w:val="clear" w:color="auto" w:fill="1F3671"/>
          </w:tcPr>
          <w:p w14:paraId="65627E98" w14:textId="77777777" w:rsidR="00803787" w:rsidRPr="006A4574" w:rsidRDefault="00803787" w:rsidP="004761F5">
            <w:pPr>
              <w:tabs>
                <w:tab w:val="left" w:pos="0"/>
                <w:tab w:val="right" w:pos="2232"/>
              </w:tabs>
              <w:spacing w:before="120"/>
              <w:jc w:val="center"/>
              <w:rPr>
                <w:rFonts w:asciiTheme="minorHAnsi" w:hAnsiTheme="minorHAnsi" w:cstheme="minorHAnsi"/>
                <w:sz w:val="22"/>
                <w:szCs w:val="22"/>
              </w:rPr>
            </w:pPr>
            <w:r w:rsidRPr="006A4574">
              <w:rPr>
                <w:rFonts w:asciiTheme="minorHAnsi" w:hAnsiTheme="minorHAnsi" w:cstheme="minorHAnsi"/>
                <w:sz w:val="22"/>
                <w:szCs w:val="22"/>
              </w:rPr>
              <w:t xml:space="preserve">4 </w:t>
            </w: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5DCE4" w:themeColor="text2" w:themeTint="33"/>
              <w:bottom w:val="single" w:sz="4" w:space="0" w:color="D9E2F3" w:themeColor="accent1" w:themeTint="33"/>
              <w:right w:val="single" w:sz="4" w:space="0" w:color="D9E2F3" w:themeColor="accent1" w:themeTint="33"/>
            </w:tcBorders>
            <w:shd w:val="clear" w:color="auto" w:fill="1F3671"/>
          </w:tcPr>
          <w:p w14:paraId="0E9F74D9" w14:textId="77777777" w:rsidR="00803787" w:rsidRPr="006A4574" w:rsidRDefault="00803787" w:rsidP="004761F5">
            <w:pPr>
              <w:tabs>
                <w:tab w:val="left" w:pos="0"/>
                <w:tab w:val="right" w:pos="2232"/>
              </w:tabs>
              <w:spacing w:before="120"/>
              <w:jc w:val="center"/>
              <w:rPr>
                <w:rFonts w:asciiTheme="minorHAnsi" w:hAnsiTheme="minorHAnsi" w:cstheme="minorHAnsi"/>
                <w:b w:val="0"/>
                <w:bCs w:val="0"/>
                <w:sz w:val="22"/>
                <w:szCs w:val="22"/>
              </w:rPr>
            </w:pPr>
            <w:r w:rsidRPr="006A4574">
              <w:rPr>
                <w:rFonts w:asciiTheme="minorHAnsi" w:hAnsiTheme="minorHAnsi" w:cstheme="minorHAnsi"/>
                <w:b w:val="0"/>
                <w:bCs w:val="0"/>
                <w:sz w:val="22"/>
                <w:szCs w:val="22"/>
              </w:rPr>
              <w:t>5</w:t>
            </w:r>
          </w:p>
        </w:tc>
      </w:tr>
      <w:tr w:rsidR="00BF6732" w:rsidRPr="006A4574" w14:paraId="1F958C7D" w14:textId="77777777" w:rsidTr="00103EC7">
        <w:trPr>
          <w:cnfStyle w:val="000000100000" w:firstRow="0" w:lastRow="0" w:firstColumn="0" w:lastColumn="0" w:oddVBand="0" w:evenVBand="0" w:oddHBand="1" w:evenHBand="0" w:firstRowFirstColumn="0" w:firstRowLastColumn="0" w:lastRowFirstColumn="0" w:lastRowLastColumn="0"/>
          <w:trHeight w:val="1318"/>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tcPr>
          <w:p w14:paraId="71DFA688" w14:textId="77777777" w:rsidR="00803787" w:rsidRPr="006A4574" w:rsidRDefault="00803787" w:rsidP="004761F5">
            <w:pPr>
              <w:tabs>
                <w:tab w:val="left" w:pos="0"/>
                <w:tab w:val="right" w:pos="2232"/>
              </w:tabs>
              <w:spacing w:before="120"/>
              <w:jc w:val="center"/>
              <w:rPr>
                <w:rFonts w:asciiTheme="minorHAnsi" w:hAnsiTheme="minorHAnsi" w:cstheme="minorHAnsi"/>
                <w:b w:val="0"/>
                <w:bCs w:val="0"/>
                <w:sz w:val="21"/>
                <w:szCs w:val="21"/>
              </w:rPr>
            </w:pPr>
            <w:r w:rsidRPr="006A4574">
              <w:rPr>
                <w:rFonts w:asciiTheme="minorHAnsi" w:hAnsiTheme="minorHAnsi" w:cstheme="minorHAnsi"/>
                <w:b w:val="0"/>
                <w:bCs w:val="0"/>
                <w:sz w:val="21"/>
                <w:szCs w:val="21"/>
              </w:rPr>
              <w:t xml:space="preserve">Item description </w:t>
            </w: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tcPr>
          <w:p w14:paraId="2C049C34" w14:textId="77777777" w:rsidR="00803787" w:rsidRPr="006A4574" w:rsidRDefault="00803787" w:rsidP="004761F5">
            <w:pPr>
              <w:tabs>
                <w:tab w:val="left" w:pos="0"/>
                <w:tab w:val="right" w:pos="2232"/>
              </w:tabs>
              <w:spacing w:before="120"/>
              <w:jc w:val="center"/>
              <w:rPr>
                <w:rFonts w:asciiTheme="minorHAnsi" w:hAnsiTheme="minorHAnsi" w:cstheme="minorHAnsi"/>
                <w:sz w:val="21"/>
                <w:szCs w:val="21"/>
              </w:rPr>
            </w:pPr>
            <w:r w:rsidRPr="006A4574">
              <w:rPr>
                <w:rFonts w:asciiTheme="minorHAnsi" w:hAnsiTheme="minorHAnsi" w:cstheme="minorHAnsi"/>
                <w:sz w:val="21"/>
                <w:szCs w:val="21"/>
              </w:rPr>
              <w:t>Country of origin</w:t>
            </w: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tcPr>
          <w:p w14:paraId="47E946D7" w14:textId="77777777" w:rsidR="00803787" w:rsidRPr="006A4574" w:rsidRDefault="00803787" w:rsidP="004761F5">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1"/>
                <w:szCs w:val="21"/>
              </w:rPr>
            </w:pPr>
            <w:r w:rsidRPr="006A4574">
              <w:rPr>
                <w:rFonts w:asciiTheme="minorHAnsi" w:hAnsiTheme="minorHAnsi" w:cstheme="minorHAnsi"/>
                <w:sz w:val="21"/>
                <w:szCs w:val="21"/>
              </w:rPr>
              <w:t>Quantity (kgs)</w:t>
            </w: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5DCE4" w:themeColor="text2" w:themeTint="33"/>
            </w:tcBorders>
          </w:tcPr>
          <w:p w14:paraId="5B4F78AD" w14:textId="77777777" w:rsidR="00803787" w:rsidRPr="006A4574" w:rsidRDefault="00803787" w:rsidP="004761F5">
            <w:pPr>
              <w:tabs>
                <w:tab w:val="left" w:pos="0"/>
                <w:tab w:val="right" w:pos="2232"/>
              </w:tabs>
              <w:spacing w:before="120"/>
              <w:jc w:val="center"/>
              <w:rPr>
                <w:rFonts w:asciiTheme="minorHAnsi" w:hAnsiTheme="minorHAnsi" w:cstheme="minorHAnsi"/>
                <w:sz w:val="21"/>
                <w:szCs w:val="21"/>
              </w:rPr>
            </w:pPr>
            <w:r w:rsidRPr="006A4574">
              <w:rPr>
                <w:rFonts w:asciiTheme="minorHAnsi" w:hAnsiTheme="minorHAnsi" w:cstheme="minorHAnsi"/>
                <w:sz w:val="21"/>
                <w:szCs w:val="21"/>
              </w:rPr>
              <w:t xml:space="preserve">Unit prices per item delivered to final destination </w:t>
            </w: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tcPr>
          <w:p w14:paraId="12D56522" w14:textId="264038D4" w:rsidR="00803787" w:rsidRPr="006A4574" w:rsidRDefault="00803787" w:rsidP="004761F5">
            <w:pPr>
              <w:tabs>
                <w:tab w:val="left" w:pos="0"/>
                <w:tab w:val="right" w:pos="2232"/>
              </w:tabs>
              <w:spacing w:before="120"/>
              <w:jc w:val="center"/>
              <w:rPr>
                <w:rFonts w:asciiTheme="minorHAnsi" w:hAnsiTheme="minorHAnsi" w:cstheme="minorHAnsi"/>
                <w:sz w:val="21"/>
                <w:szCs w:val="21"/>
              </w:rPr>
            </w:pPr>
            <w:r w:rsidRPr="006A4574">
              <w:rPr>
                <w:rFonts w:asciiTheme="minorHAnsi" w:hAnsiTheme="minorHAnsi" w:cstheme="minorHAnsi"/>
                <w:sz w:val="21"/>
                <w:szCs w:val="21"/>
              </w:rPr>
              <w:t xml:space="preserve">Total </w:t>
            </w:r>
            <w:r w:rsidR="00E37B7A" w:rsidRPr="006A4574">
              <w:rPr>
                <w:rFonts w:asciiTheme="minorHAnsi" w:hAnsiTheme="minorHAnsi" w:cstheme="minorHAnsi"/>
                <w:sz w:val="21"/>
                <w:szCs w:val="21"/>
              </w:rPr>
              <w:t>price per</w:t>
            </w:r>
            <w:r w:rsidRPr="006A4574">
              <w:rPr>
                <w:rFonts w:asciiTheme="minorHAnsi" w:hAnsiTheme="minorHAnsi" w:cstheme="minorHAnsi"/>
                <w:sz w:val="21"/>
                <w:szCs w:val="21"/>
              </w:rPr>
              <w:t xml:space="preserve"> item (cols. 3x</w:t>
            </w:r>
            <w:r w:rsidR="00E37B7A" w:rsidRPr="006A4574">
              <w:rPr>
                <w:rFonts w:asciiTheme="minorHAnsi" w:hAnsiTheme="minorHAnsi" w:cstheme="minorHAnsi"/>
                <w:sz w:val="21"/>
                <w:szCs w:val="21"/>
              </w:rPr>
              <w:t>4)</w:t>
            </w:r>
          </w:p>
        </w:tc>
      </w:tr>
      <w:tr w:rsidR="00BF6732" w:rsidRPr="006A4574" w14:paraId="0A46465C" w14:textId="77777777" w:rsidTr="00103EC7">
        <w:trPr>
          <w:trHeight w:val="348"/>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786607D4" w14:textId="025DA682" w:rsidR="00AC4E33" w:rsidRPr="006A4574" w:rsidRDefault="00AC4E33" w:rsidP="004761F5">
            <w:pPr>
              <w:tabs>
                <w:tab w:val="left" w:pos="0"/>
                <w:tab w:val="right" w:pos="2232"/>
              </w:tabs>
              <w:spacing w:before="120"/>
              <w:jc w:val="center"/>
              <w:rPr>
                <w:rFonts w:asciiTheme="minorHAnsi" w:hAnsiTheme="minorHAnsi" w:cstheme="minorHAnsi"/>
              </w:rPr>
            </w:pPr>
            <w:proofErr w:type="spellStart"/>
            <w:r w:rsidRPr="006A4574">
              <w:rPr>
                <w:rFonts w:asciiTheme="minorHAnsi" w:hAnsiTheme="minorHAnsi" w:cstheme="minorHAnsi"/>
              </w:rPr>
              <w:t>Jubaland</w:t>
            </w:r>
            <w:proofErr w:type="spellEnd"/>
            <w:r w:rsidRPr="006A4574">
              <w:rPr>
                <w:rFonts w:asciiTheme="minorHAnsi" w:hAnsiTheme="minorHAnsi" w:cstheme="minorHAnsi"/>
              </w:rPr>
              <w:t xml:space="preserve"> State </w:t>
            </w:r>
          </w:p>
        </w:tc>
        <w:tc>
          <w:tcPr>
            <w:cnfStyle w:val="000010000000" w:firstRow="0" w:lastRow="0" w:firstColumn="0" w:lastColumn="0" w:oddVBand="1" w:evenVBand="0" w:oddHBand="0" w:evenHBand="0" w:firstRowFirstColumn="0" w:firstRowLastColumn="0" w:lastRowFirstColumn="0" w:lastRowLastColumn="0"/>
            <w:tcW w:w="0"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7D473C49" w14:textId="77777777" w:rsidR="00AC4E33" w:rsidRPr="006A4574" w:rsidRDefault="00AC4E33" w:rsidP="004761F5">
            <w:pPr>
              <w:tabs>
                <w:tab w:val="left" w:pos="0"/>
                <w:tab w:val="right" w:pos="2232"/>
              </w:tabs>
              <w:spacing w:before="120"/>
              <w:jc w:val="center"/>
              <w:rPr>
                <w:rFonts w:asciiTheme="minorHAnsi" w:hAnsiTheme="minorHAnsi" w:cstheme="minorHAnsi"/>
                <w:b/>
                <w:bCs/>
              </w:rPr>
            </w:pPr>
          </w:p>
        </w:tc>
        <w:tc>
          <w:tcPr>
            <w:tcW w:w="0"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30E0A87E" w14:textId="77777777" w:rsidR="00AC4E33" w:rsidRPr="006A4574" w:rsidRDefault="00AC4E33" w:rsidP="004761F5">
            <w:pPr>
              <w:tabs>
                <w:tab w:val="left" w:pos="0"/>
                <w:tab w:val="right" w:pos="2232"/>
              </w:tabs>
              <w:spacing w:before="12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rPr>
            </w:pPr>
          </w:p>
        </w:tc>
        <w:tc>
          <w:tcPr>
            <w:cnfStyle w:val="000010000000" w:firstRow="0" w:lastRow="0" w:firstColumn="0" w:lastColumn="0" w:oddVBand="1" w:evenVBand="0" w:oddHBand="0" w:evenHBand="0" w:firstRowFirstColumn="0" w:firstRowLastColumn="0" w:lastRowFirstColumn="0" w:lastRowLastColumn="0"/>
            <w:tcW w:w="0"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35ACB9DF" w14:textId="77777777" w:rsidR="00AC4E33" w:rsidRPr="006A4574" w:rsidRDefault="00AC4E33" w:rsidP="004761F5">
            <w:pPr>
              <w:tabs>
                <w:tab w:val="left" w:pos="0"/>
                <w:tab w:val="right" w:pos="2232"/>
              </w:tabs>
              <w:spacing w:before="120"/>
              <w:jc w:val="center"/>
              <w:rPr>
                <w:rFonts w:asciiTheme="minorHAnsi" w:hAnsiTheme="minorHAnsi" w:cstheme="minorHAnsi"/>
                <w:sz w:val="21"/>
                <w:szCs w:val="21"/>
              </w:rPr>
            </w:pPr>
          </w:p>
        </w:tc>
        <w:tc>
          <w:tcPr>
            <w:cnfStyle w:val="000100000000" w:firstRow="0" w:lastRow="0" w:firstColumn="0" w:lastColumn="1" w:oddVBand="0" w:evenVBand="0" w:oddHBand="0" w:evenHBand="0" w:firstRowFirstColumn="0" w:firstRowLastColumn="0" w:lastRowFirstColumn="0" w:lastRowLastColumn="0"/>
            <w:tcW w:w="0" w:type="dxa"/>
            <w:tcBorders>
              <w:top w:val="single" w:sz="4" w:space="0" w:color="D9E2F3" w:themeColor="accent1"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BFBFBF" w:themeFill="background1" w:themeFillShade="BF"/>
          </w:tcPr>
          <w:p w14:paraId="3E638085" w14:textId="77777777" w:rsidR="00AC4E33" w:rsidRPr="006A4574" w:rsidRDefault="00AC4E33" w:rsidP="004761F5">
            <w:pPr>
              <w:tabs>
                <w:tab w:val="left" w:pos="0"/>
                <w:tab w:val="right" w:pos="2232"/>
              </w:tabs>
              <w:spacing w:before="120"/>
              <w:jc w:val="center"/>
              <w:rPr>
                <w:rFonts w:asciiTheme="minorHAnsi" w:hAnsiTheme="minorHAnsi" w:cstheme="minorHAnsi"/>
                <w:sz w:val="21"/>
                <w:szCs w:val="21"/>
              </w:rPr>
            </w:pPr>
          </w:p>
        </w:tc>
      </w:tr>
      <w:tr w:rsidR="00AC4E33" w:rsidRPr="006A4574" w14:paraId="7CED593A" w14:textId="77777777" w:rsidTr="004761F5">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73B67A9" w14:textId="616CA3E5" w:rsidR="00AC4E33" w:rsidRPr="006A4574" w:rsidRDefault="00AC4E33" w:rsidP="00AC4E33">
            <w:pPr>
              <w:tabs>
                <w:tab w:val="left" w:pos="0"/>
                <w:tab w:val="right" w:pos="2232"/>
              </w:tabs>
              <w:spacing w:before="120"/>
              <w:rPr>
                <w:rFonts w:asciiTheme="minorHAnsi" w:hAnsiTheme="minorHAnsi" w:cstheme="minorHAnsi"/>
              </w:rPr>
            </w:pP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D04867A" w14:textId="42A8F2BF" w:rsidR="00AC4E33" w:rsidRPr="006A4574" w:rsidRDefault="00AC4E33" w:rsidP="00AC4E33">
            <w:pPr>
              <w:tabs>
                <w:tab w:val="left" w:pos="0"/>
                <w:tab w:val="right" w:pos="2232"/>
              </w:tabs>
              <w:spacing w:before="120"/>
              <w:rPr>
                <w:rFonts w:asciiTheme="minorHAnsi" w:hAnsiTheme="minorHAnsi" w:cstheme="minorHAnsi"/>
                <w:b/>
                <w:bCs/>
                <w:highlight w:val="yellow"/>
              </w:rPr>
            </w:pP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41A7C61F" w14:textId="11AAC83F" w:rsidR="00AC4E33" w:rsidRPr="006A4574" w:rsidRDefault="00AC4E33" w:rsidP="00B73D8E">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highlight w:val="yellow"/>
              </w:rPr>
            </w:pP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5C6857E5" w14:textId="77777777" w:rsidR="00AC4E33" w:rsidRPr="006A4574" w:rsidRDefault="00AC4E33" w:rsidP="00AC4E33">
            <w:pPr>
              <w:tabs>
                <w:tab w:val="left" w:pos="0"/>
                <w:tab w:val="right" w:pos="2232"/>
              </w:tabs>
              <w:spacing w:before="120"/>
              <w:rPr>
                <w:rFonts w:asciiTheme="minorHAnsi" w:hAnsiTheme="minorHAnsi" w:cstheme="minorHAnsi"/>
                <w:sz w:val="22"/>
                <w:szCs w:val="22"/>
              </w:rPr>
            </w:pP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2A00D4B8" w14:textId="77777777" w:rsidR="00AC4E33" w:rsidRPr="006A4574" w:rsidRDefault="00AC4E33" w:rsidP="00AC4E33">
            <w:pPr>
              <w:tabs>
                <w:tab w:val="left" w:pos="0"/>
                <w:tab w:val="right" w:pos="2232"/>
              </w:tabs>
              <w:spacing w:before="120"/>
              <w:rPr>
                <w:rFonts w:asciiTheme="minorHAnsi" w:hAnsiTheme="minorHAnsi" w:cstheme="minorHAnsi"/>
                <w:sz w:val="22"/>
                <w:szCs w:val="22"/>
              </w:rPr>
            </w:pPr>
          </w:p>
        </w:tc>
      </w:tr>
      <w:tr w:rsidR="00AC4E33" w:rsidRPr="006A4574" w14:paraId="53BE205C" w14:textId="77777777" w:rsidTr="004761F5">
        <w:trPr>
          <w:trHeight w:val="719"/>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88503BA" w14:textId="09AD60E3" w:rsidR="00AC4E33" w:rsidRPr="006A4574" w:rsidRDefault="00AC4E33" w:rsidP="00AC4E33">
            <w:pPr>
              <w:tabs>
                <w:tab w:val="left" w:pos="0"/>
                <w:tab w:val="right" w:pos="2232"/>
              </w:tabs>
              <w:spacing w:before="120"/>
              <w:rPr>
                <w:rFonts w:asciiTheme="minorHAnsi" w:hAnsiTheme="minorHAnsi" w:cstheme="minorHAnsi"/>
              </w:rPr>
            </w:pP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61ECC192" w14:textId="6675677F" w:rsidR="00AC4E33" w:rsidRPr="006A4574" w:rsidRDefault="00AC4E33" w:rsidP="00AC4E33">
            <w:pPr>
              <w:tabs>
                <w:tab w:val="left" w:pos="0"/>
                <w:tab w:val="right" w:pos="2232"/>
              </w:tabs>
              <w:spacing w:before="120"/>
              <w:rPr>
                <w:rFonts w:asciiTheme="minorHAnsi" w:hAnsiTheme="minorHAnsi" w:cstheme="minorHAnsi"/>
                <w:b/>
                <w:bCs/>
                <w:highlight w:val="yellow"/>
              </w:rPr>
            </w:pP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52CAF76C" w14:textId="3CF92D25" w:rsidR="00AC4E33" w:rsidRPr="006A4574" w:rsidRDefault="00AC4E33" w:rsidP="00B73D8E">
            <w:pPr>
              <w:tabs>
                <w:tab w:val="left" w:pos="0"/>
                <w:tab w:val="right" w:pos="2232"/>
              </w:tabs>
              <w:spacing w:before="12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highlight w:val="yellow"/>
              </w:rPr>
            </w:pP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4F82CDF7" w14:textId="77777777" w:rsidR="00AC4E33" w:rsidRPr="006A4574" w:rsidRDefault="00AC4E33" w:rsidP="00AC4E33">
            <w:pPr>
              <w:tabs>
                <w:tab w:val="left" w:pos="0"/>
                <w:tab w:val="right" w:pos="2232"/>
              </w:tabs>
              <w:spacing w:before="120"/>
              <w:rPr>
                <w:rFonts w:asciiTheme="minorHAnsi" w:hAnsiTheme="minorHAnsi" w:cstheme="minorHAnsi"/>
                <w:sz w:val="22"/>
                <w:szCs w:val="22"/>
              </w:rPr>
            </w:pP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68244D80" w14:textId="77777777" w:rsidR="00AC4E33" w:rsidRPr="006A4574" w:rsidRDefault="00AC4E33" w:rsidP="00AC4E33">
            <w:pPr>
              <w:tabs>
                <w:tab w:val="left" w:pos="0"/>
                <w:tab w:val="right" w:pos="2232"/>
              </w:tabs>
              <w:spacing w:before="120"/>
              <w:rPr>
                <w:rFonts w:asciiTheme="minorHAnsi" w:hAnsiTheme="minorHAnsi" w:cstheme="minorHAnsi"/>
                <w:sz w:val="22"/>
                <w:szCs w:val="22"/>
              </w:rPr>
            </w:pPr>
          </w:p>
        </w:tc>
      </w:tr>
      <w:tr w:rsidR="00AC4E33" w:rsidRPr="006A4574" w14:paraId="4C3C798F" w14:textId="77777777" w:rsidTr="004761F5">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3FEC42BD" w14:textId="5AF4A885" w:rsidR="00AC4E33" w:rsidRPr="006A4574" w:rsidRDefault="00AC4E33" w:rsidP="00AC4E33">
            <w:pPr>
              <w:tabs>
                <w:tab w:val="left" w:pos="0"/>
                <w:tab w:val="right" w:pos="2232"/>
              </w:tabs>
              <w:spacing w:before="120"/>
              <w:rPr>
                <w:rFonts w:asciiTheme="minorHAnsi" w:hAnsiTheme="minorHAnsi" w:cstheme="minorHAnsi"/>
              </w:rPr>
            </w:pP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65C913EA" w14:textId="02F759E8" w:rsidR="00AC4E33" w:rsidRPr="006A4574" w:rsidRDefault="00AC4E33" w:rsidP="00AC4E33">
            <w:pPr>
              <w:tabs>
                <w:tab w:val="left" w:pos="0"/>
                <w:tab w:val="right" w:pos="2232"/>
              </w:tabs>
              <w:spacing w:before="120"/>
              <w:rPr>
                <w:rFonts w:asciiTheme="minorHAnsi" w:hAnsiTheme="minorHAnsi" w:cstheme="minorHAnsi"/>
                <w:b/>
                <w:bCs/>
                <w:highlight w:val="yellow"/>
              </w:rPr>
            </w:pP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DEEAF6" w:themeFill="accent5" w:themeFillTint="33"/>
          </w:tcPr>
          <w:p w14:paraId="6E0DEE3E" w14:textId="16EAD73C" w:rsidR="00AC4E33" w:rsidRPr="006A4574" w:rsidRDefault="00AC4E33" w:rsidP="00B73D8E">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highlight w:val="yellow"/>
              </w:rPr>
            </w:pP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2779B27E" w14:textId="77777777" w:rsidR="00AC4E33" w:rsidRPr="006A4574" w:rsidRDefault="00AC4E33" w:rsidP="00AC4E33">
            <w:pPr>
              <w:tabs>
                <w:tab w:val="left" w:pos="0"/>
                <w:tab w:val="right" w:pos="2232"/>
              </w:tabs>
              <w:spacing w:before="120"/>
              <w:rPr>
                <w:rFonts w:asciiTheme="minorHAnsi" w:hAnsiTheme="minorHAnsi" w:cstheme="minorHAnsi"/>
                <w:sz w:val="22"/>
                <w:szCs w:val="22"/>
              </w:rPr>
            </w:pP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02C149E5" w14:textId="77777777" w:rsidR="00AC4E33" w:rsidRPr="006A4574" w:rsidRDefault="00AC4E33" w:rsidP="00AC4E33">
            <w:pPr>
              <w:tabs>
                <w:tab w:val="left" w:pos="0"/>
                <w:tab w:val="right" w:pos="2232"/>
              </w:tabs>
              <w:spacing w:before="120"/>
              <w:rPr>
                <w:rFonts w:asciiTheme="minorHAnsi" w:hAnsiTheme="minorHAnsi" w:cstheme="minorHAnsi"/>
                <w:sz w:val="22"/>
                <w:szCs w:val="22"/>
              </w:rPr>
            </w:pPr>
          </w:p>
        </w:tc>
      </w:tr>
      <w:tr w:rsidR="000F5208" w:rsidRPr="006A4574" w14:paraId="729FCB99" w14:textId="77777777" w:rsidTr="00C07263">
        <w:trPr>
          <w:trHeight w:val="719"/>
        </w:trPr>
        <w:tc>
          <w:tcPr>
            <w:cnfStyle w:val="001000000000" w:firstRow="0" w:lastRow="0" w:firstColumn="1" w:lastColumn="0" w:oddVBand="0" w:evenVBand="0" w:oddHBand="0" w:evenHBand="0" w:firstRowFirstColumn="0" w:firstRowLastColumn="0" w:lastRowFirstColumn="0" w:lastRowLastColumn="0"/>
            <w:tcW w:w="7792" w:type="dxa"/>
            <w:gridSpan w:val="4"/>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DEEAF6" w:themeFill="accent5" w:themeFillTint="33"/>
          </w:tcPr>
          <w:p w14:paraId="4BF2220F" w14:textId="661F8887" w:rsidR="000F5208" w:rsidRPr="006A4574" w:rsidRDefault="000F5208" w:rsidP="00B73D8E">
            <w:pPr>
              <w:tabs>
                <w:tab w:val="left" w:pos="0"/>
                <w:tab w:val="right" w:pos="2232"/>
              </w:tabs>
              <w:spacing w:before="120"/>
              <w:jc w:val="right"/>
              <w:rPr>
                <w:rFonts w:asciiTheme="minorHAnsi" w:hAnsiTheme="minorHAnsi" w:cstheme="minorHAnsi"/>
                <w:sz w:val="22"/>
                <w:szCs w:val="22"/>
              </w:rPr>
            </w:pPr>
            <w:r w:rsidRPr="006A4574">
              <w:rPr>
                <w:rFonts w:asciiTheme="minorHAnsi" w:hAnsiTheme="minorHAnsi" w:cstheme="minorHAnsi"/>
                <w:sz w:val="22"/>
                <w:szCs w:val="22"/>
              </w:rPr>
              <w:t>TOTAL JUBALAND</w:t>
            </w: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DEEAF6" w:themeFill="accent5" w:themeFillTint="33"/>
          </w:tcPr>
          <w:p w14:paraId="2311881F" w14:textId="77777777" w:rsidR="000F5208" w:rsidRPr="006A4574" w:rsidRDefault="000F5208" w:rsidP="00AC4E33">
            <w:pPr>
              <w:tabs>
                <w:tab w:val="left" w:pos="0"/>
                <w:tab w:val="right" w:pos="2232"/>
              </w:tabs>
              <w:spacing w:before="120"/>
              <w:rPr>
                <w:rFonts w:asciiTheme="minorHAnsi" w:hAnsiTheme="minorHAnsi" w:cstheme="minorHAnsi"/>
                <w:sz w:val="22"/>
                <w:szCs w:val="22"/>
              </w:rPr>
            </w:pPr>
          </w:p>
        </w:tc>
      </w:tr>
      <w:tr w:rsidR="00754699" w:rsidRPr="006A4574" w14:paraId="37BDC0A6" w14:textId="77777777" w:rsidTr="00754699">
        <w:trPr>
          <w:cnfStyle w:val="000000100000" w:firstRow="0" w:lastRow="0" w:firstColumn="0" w:lastColumn="0" w:oddVBand="0" w:evenVBand="0" w:oddHBand="1" w:evenHBand="0" w:firstRowFirstColumn="0" w:firstRowLastColumn="0" w:lastRowFirstColumn="0" w:lastRowLastColumn="0"/>
          <w:trHeight w:val="484"/>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4710329A" w14:textId="6517B0AB" w:rsidR="00803787" w:rsidRPr="006A4574" w:rsidRDefault="00AC4E33" w:rsidP="004761F5">
            <w:pPr>
              <w:tabs>
                <w:tab w:val="left" w:pos="0"/>
                <w:tab w:val="right" w:pos="2232"/>
              </w:tabs>
              <w:spacing w:before="120"/>
              <w:rPr>
                <w:rFonts w:asciiTheme="minorHAnsi" w:hAnsiTheme="minorHAnsi" w:cstheme="minorHAnsi"/>
              </w:rPr>
            </w:pPr>
            <w:r w:rsidRPr="006A4574">
              <w:rPr>
                <w:rFonts w:asciiTheme="minorHAnsi" w:hAnsiTheme="minorHAnsi" w:cstheme="minorHAnsi"/>
              </w:rPr>
              <w:t xml:space="preserve">Southwest State </w:t>
            </w:r>
          </w:p>
        </w:tc>
        <w:tc>
          <w:tcPr>
            <w:cnfStyle w:val="000010000000" w:firstRow="0" w:lastRow="0" w:firstColumn="0" w:lastColumn="0" w:oddVBand="1" w:evenVBand="0" w:oddHBand="0" w:evenHBand="0" w:firstRowFirstColumn="0" w:firstRowLastColumn="0" w:lastRowFirstColumn="0" w:lastRowLastColumn="0"/>
            <w:tcW w:w="0"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53720BA5" w14:textId="77777777" w:rsidR="00803787" w:rsidRPr="006A4574" w:rsidRDefault="00803787" w:rsidP="004761F5">
            <w:pPr>
              <w:tabs>
                <w:tab w:val="left" w:pos="0"/>
                <w:tab w:val="right" w:pos="2232"/>
              </w:tabs>
              <w:spacing w:before="120"/>
              <w:rPr>
                <w:rFonts w:asciiTheme="minorHAnsi" w:hAnsiTheme="minorHAnsi" w:cstheme="minorHAnsi"/>
                <w:b/>
                <w:bCs/>
              </w:rPr>
            </w:pPr>
          </w:p>
        </w:tc>
        <w:tc>
          <w:tcPr>
            <w:tcW w:w="0"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BFBFBF" w:themeFill="background1" w:themeFillShade="BF"/>
          </w:tcPr>
          <w:p w14:paraId="5935A0A4" w14:textId="77777777" w:rsidR="00803787" w:rsidRPr="006A4574" w:rsidRDefault="00803787" w:rsidP="00B73D8E">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rPr>
            </w:pPr>
          </w:p>
        </w:tc>
        <w:tc>
          <w:tcPr>
            <w:cnfStyle w:val="000010000000" w:firstRow="0" w:lastRow="0" w:firstColumn="0" w:lastColumn="0" w:oddVBand="1" w:evenVBand="0" w:oddHBand="0" w:evenHBand="0" w:firstRowFirstColumn="0" w:firstRowLastColumn="0" w:lastRowFirstColumn="0" w:lastRowLastColumn="0"/>
            <w:tcW w:w="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BFBFBF" w:themeFill="background1" w:themeFillShade="BF"/>
          </w:tcPr>
          <w:p w14:paraId="79609C66" w14:textId="77777777" w:rsidR="00803787" w:rsidRPr="006A4574" w:rsidRDefault="00803787" w:rsidP="004761F5">
            <w:pPr>
              <w:tabs>
                <w:tab w:val="left" w:pos="0"/>
                <w:tab w:val="right" w:pos="2232"/>
              </w:tabs>
              <w:spacing w:before="120"/>
              <w:rPr>
                <w:rFonts w:asciiTheme="minorHAnsi" w:hAnsiTheme="minorHAnsi" w:cstheme="minorHAnsi"/>
                <w:b/>
                <w:bCs/>
                <w:sz w:val="22"/>
                <w:szCs w:val="22"/>
              </w:rPr>
            </w:pPr>
          </w:p>
        </w:tc>
        <w:tc>
          <w:tcPr>
            <w:cnfStyle w:val="000100000000" w:firstRow="0" w:lastRow="0" w:firstColumn="0" w:lastColumn="1" w:oddVBand="0" w:evenVBand="0" w:oddHBand="0" w:evenHBand="0" w:firstRowFirstColumn="0" w:firstRowLastColumn="0" w:lastRowFirstColumn="0" w:lastRowLastColumn="0"/>
            <w:tcW w:w="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BFBFBF" w:themeFill="background1" w:themeFillShade="BF"/>
          </w:tcPr>
          <w:p w14:paraId="0A5CF9AE" w14:textId="77777777" w:rsidR="00803787" w:rsidRPr="006A4574" w:rsidRDefault="00803787" w:rsidP="004761F5">
            <w:pPr>
              <w:tabs>
                <w:tab w:val="left" w:pos="0"/>
                <w:tab w:val="right" w:pos="2232"/>
              </w:tabs>
              <w:spacing w:before="120"/>
              <w:rPr>
                <w:rFonts w:asciiTheme="minorHAnsi" w:hAnsiTheme="minorHAnsi" w:cstheme="minorHAnsi"/>
                <w:b w:val="0"/>
                <w:bCs w:val="0"/>
                <w:sz w:val="22"/>
                <w:szCs w:val="22"/>
              </w:rPr>
            </w:pPr>
          </w:p>
        </w:tc>
      </w:tr>
      <w:tr w:rsidR="00AC4E33" w:rsidRPr="006A4574" w14:paraId="3301DF6A" w14:textId="77777777" w:rsidTr="004761F5">
        <w:trPr>
          <w:trHeight w:val="719"/>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213D03C4" w14:textId="59C183AF" w:rsidR="00AC4E33" w:rsidRPr="006A4574" w:rsidRDefault="00AC4E33" w:rsidP="00AC4E33">
            <w:pPr>
              <w:tabs>
                <w:tab w:val="left" w:pos="0"/>
                <w:tab w:val="right" w:pos="2232"/>
              </w:tabs>
              <w:spacing w:before="120"/>
              <w:rPr>
                <w:rFonts w:asciiTheme="minorHAnsi" w:hAnsiTheme="minorHAnsi" w:cstheme="minorHAnsi"/>
              </w:rPr>
            </w:pP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CC6463A" w14:textId="77777777" w:rsidR="00AC4E33" w:rsidRPr="006A4574" w:rsidRDefault="00AC4E33" w:rsidP="00AC4E33">
            <w:pPr>
              <w:tabs>
                <w:tab w:val="left" w:pos="0"/>
                <w:tab w:val="right" w:pos="2232"/>
              </w:tabs>
              <w:spacing w:before="120"/>
              <w:rPr>
                <w:rFonts w:asciiTheme="minorHAnsi" w:hAnsiTheme="minorHAnsi" w:cstheme="minorHAnsi"/>
                <w:b/>
                <w:bCs/>
              </w:rPr>
            </w:pP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1D80F89D" w14:textId="78F1C39B" w:rsidR="00AC4E33" w:rsidRPr="006A4574" w:rsidRDefault="00AC4E33" w:rsidP="00B73D8E">
            <w:pPr>
              <w:tabs>
                <w:tab w:val="left" w:pos="0"/>
                <w:tab w:val="right" w:pos="2232"/>
              </w:tabs>
              <w:spacing w:before="12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rPr>
            </w:pP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77CE54D5" w14:textId="77777777" w:rsidR="00AC4E33" w:rsidRPr="006A4574" w:rsidRDefault="00AC4E33" w:rsidP="00AC4E33">
            <w:pPr>
              <w:tabs>
                <w:tab w:val="left" w:pos="0"/>
                <w:tab w:val="right" w:pos="2232"/>
              </w:tabs>
              <w:spacing w:before="120"/>
              <w:rPr>
                <w:rFonts w:asciiTheme="minorHAnsi" w:hAnsiTheme="minorHAnsi" w:cstheme="minorHAnsi"/>
                <w:b/>
                <w:bCs/>
                <w:sz w:val="22"/>
                <w:szCs w:val="22"/>
              </w:rPr>
            </w:pP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41995941" w14:textId="77777777" w:rsidR="00AC4E33" w:rsidRPr="006A4574" w:rsidRDefault="00AC4E33" w:rsidP="00AC4E33">
            <w:pPr>
              <w:tabs>
                <w:tab w:val="left" w:pos="0"/>
                <w:tab w:val="right" w:pos="2232"/>
              </w:tabs>
              <w:spacing w:before="120"/>
              <w:rPr>
                <w:rFonts w:asciiTheme="minorHAnsi" w:hAnsiTheme="minorHAnsi" w:cstheme="minorHAnsi"/>
                <w:b w:val="0"/>
                <w:bCs w:val="0"/>
                <w:sz w:val="22"/>
                <w:szCs w:val="22"/>
              </w:rPr>
            </w:pPr>
          </w:p>
        </w:tc>
      </w:tr>
      <w:tr w:rsidR="00AC4E33" w:rsidRPr="006A4574" w14:paraId="1F2C735E" w14:textId="77777777" w:rsidTr="004761F5">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25EDEC5C" w14:textId="4D5E251C" w:rsidR="00AC4E33" w:rsidRPr="006A4574" w:rsidRDefault="00AC4E33" w:rsidP="00AC4E33">
            <w:pPr>
              <w:tabs>
                <w:tab w:val="left" w:pos="0"/>
                <w:tab w:val="right" w:pos="2232"/>
              </w:tabs>
              <w:spacing w:before="120"/>
              <w:rPr>
                <w:rFonts w:asciiTheme="minorHAnsi" w:hAnsiTheme="minorHAnsi" w:cstheme="minorHAnsi"/>
              </w:rPr>
            </w:pP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33915E10" w14:textId="77777777" w:rsidR="00AC4E33" w:rsidRPr="006A4574" w:rsidRDefault="00AC4E33" w:rsidP="00AC4E33">
            <w:pPr>
              <w:tabs>
                <w:tab w:val="left" w:pos="0"/>
                <w:tab w:val="right" w:pos="2232"/>
              </w:tabs>
              <w:spacing w:before="120"/>
              <w:rPr>
                <w:rFonts w:asciiTheme="minorHAnsi" w:hAnsiTheme="minorHAnsi" w:cstheme="minorHAnsi"/>
                <w:b/>
                <w:bCs/>
              </w:rPr>
            </w:pP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6AD26114" w14:textId="00476AF0" w:rsidR="00AC4E33" w:rsidRPr="006A4574" w:rsidRDefault="00AC4E33" w:rsidP="00B73D8E">
            <w:pPr>
              <w:tabs>
                <w:tab w:val="left" w:pos="0"/>
                <w:tab w:val="right" w:pos="2232"/>
              </w:tabs>
              <w:spacing w:before="120"/>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rPr>
            </w:pP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23E3313B" w14:textId="77777777" w:rsidR="00AC4E33" w:rsidRPr="006A4574" w:rsidRDefault="00AC4E33" w:rsidP="00AC4E33">
            <w:pPr>
              <w:tabs>
                <w:tab w:val="left" w:pos="0"/>
                <w:tab w:val="right" w:pos="2232"/>
              </w:tabs>
              <w:spacing w:before="120"/>
              <w:rPr>
                <w:rFonts w:asciiTheme="minorHAnsi" w:hAnsiTheme="minorHAnsi" w:cstheme="minorHAnsi"/>
                <w:b/>
                <w:bCs/>
                <w:sz w:val="22"/>
                <w:szCs w:val="22"/>
              </w:rPr>
            </w:pP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5DE46CBD" w14:textId="77777777" w:rsidR="00AC4E33" w:rsidRPr="006A4574" w:rsidRDefault="00AC4E33" w:rsidP="00AC4E33">
            <w:pPr>
              <w:tabs>
                <w:tab w:val="left" w:pos="0"/>
                <w:tab w:val="right" w:pos="2232"/>
              </w:tabs>
              <w:spacing w:before="120"/>
              <w:rPr>
                <w:rFonts w:asciiTheme="minorHAnsi" w:hAnsiTheme="minorHAnsi" w:cstheme="minorHAnsi"/>
                <w:b w:val="0"/>
                <w:bCs w:val="0"/>
                <w:sz w:val="22"/>
                <w:szCs w:val="22"/>
              </w:rPr>
            </w:pPr>
          </w:p>
        </w:tc>
      </w:tr>
      <w:tr w:rsidR="00AC4E33" w:rsidRPr="006A4574" w14:paraId="0A600BD1" w14:textId="77777777" w:rsidTr="004761F5">
        <w:trPr>
          <w:trHeight w:val="719"/>
        </w:trPr>
        <w:tc>
          <w:tcPr>
            <w:cnfStyle w:val="001000000000" w:firstRow="0" w:lastRow="0" w:firstColumn="1" w:lastColumn="0" w:oddVBand="0" w:evenVBand="0" w:oddHBand="0" w:evenHBand="0" w:firstRowFirstColumn="0" w:firstRowLastColumn="0" w:lastRowFirstColumn="0" w:lastRowLastColumn="0"/>
            <w:tcW w:w="2065"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4271E52D" w14:textId="0950CAA8" w:rsidR="00AC4E33" w:rsidRPr="006A4574" w:rsidRDefault="00AC4E33" w:rsidP="00AC4E33">
            <w:pPr>
              <w:tabs>
                <w:tab w:val="left" w:pos="0"/>
                <w:tab w:val="right" w:pos="2232"/>
              </w:tabs>
              <w:spacing w:before="120"/>
              <w:rPr>
                <w:rFonts w:asciiTheme="minorHAnsi" w:hAnsiTheme="minorHAnsi" w:cstheme="minorHAnsi"/>
              </w:rPr>
            </w:pPr>
          </w:p>
        </w:tc>
        <w:tc>
          <w:tcPr>
            <w:cnfStyle w:val="000010000000" w:firstRow="0" w:lastRow="0" w:firstColumn="0" w:lastColumn="0" w:oddVBand="1" w:evenVBand="0" w:oddHBand="0" w:evenHBand="0" w:firstRowFirstColumn="0" w:firstRowLastColumn="0" w:lastRowFirstColumn="0" w:lastRowLastColumn="0"/>
            <w:tcW w:w="2041"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2671BF13" w14:textId="77777777" w:rsidR="00AC4E33" w:rsidRPr="006A4574" w:rsidRDefault="00AC4E33" w:rsidP="00AC4E33">
            <w:pPr>
              <w:tabs>
                <w:tab w:val="left" w:pos="0"/>
                <w:tab w:val="right" w:pos="2232"/>
              </w:tabs>
              <w:spacing w:before="120"/>
              <w:rPr>
                <w:rFonts w:asciiTheme="minorHAnsi" w:hAnsiTheme="minorHAnsi" w:cstheme="minorHAnsi"/>
                <w:b/>
                <w:bCs/>
              </w:rPr>
            </w:pPr>
          </w:p>
        </w:tc>
        <w:tc>
          <w:tcPr>
            <w:tcW w:w="2126" w:type="dxa"/>
            <w:tcBorders>
              <w:top w:val="single" w:sz="4" w:space="0" w:color="D5DCE4" w:themeColor="text2" w:themeTint="33"/>
              <w:left w:val="single" w:sz="4" w:space="0" w:color="D5DCE4" w:themeColor="text2" w:themeTint="33"/>
              <w:bottom w:val="single" w:sz="4" w:space="0" w:color="D5DCE4" w:themeColor="text2" w:themeTint="33"/>
              <w:right w:val="single" w:sz="4" w:space="0" w:color="D5DCE4" w:themeColor="text2" w:themeTint="33"/>
            </w:tcBorders>
            <w:shd w:val="clear" w:color="auto" w:fill="FFFFFF" w:themeFill="background1"/>
          </w:tcPr>
          <w:p w14:paraId="74BBF991" w14:textId="6C3E2461" w:rsidR="00AC4E33" w:rsidRPr="006A4574" w:rsidRDefault="00AC4E33" w:rsidP="00B73D8E">
            <w:pPr>
              <w:tabs>
                <w:tab w:val="left" w:pos="0"/>
                <w:tab w:val="right" w:pos="2232"/>
              </w:tabs>
              <w:spacing w:before="12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rPr>
            </w:pPr>
          </w:p>
        </w:tc>
        <w:tc>
          <w:tcPr>
            <w:cnfStyle w:val="000010000000" w:firstRow="0" w:lastRow="0" w:firstColumn="0" w:lastColumn="0" w:oddVBand="1" w:evenVBand="0" w:oddHBand="0" w:evenHBand="0" w:firstRowFirstColumn="0" w:firstRowLastColumn="0" w:lastRowFirstColumn="0" w:lastRowLastColumn="0"/>
            <w:tcW w:w="1560"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6A621C52" w14:textId="77777777" w:rsidR="00AC4E33" w:rsidRPr="006A4574" w:rsidRDefault="00AC4E33" w:rsidP="00AC4E33">
            <w:pPr>
              <w:tabs>
                <w:tab w:val="left" w:pos="0"/>
                <w:tab w:val="right" w:pos="2232"/>
              </w:tabs>
              <w:spacing w:before="120"/>
              <w:rPr>
                <w:rFonts w:asciiTheme="minorHAnsi" w:hAnsiTheme="minorHAnsi" w:cstheme="minorHAnsi"/>
                <w:b/>
                <w:bCs/>
                <w:sz w:val="22"/>
                <w:szCs w:val="22"/>
              </w:rPr>
            </w:pP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50E55E50" w14:textId="77777777" w:rsidR="00AC4E33" w:rsidRPr="006A4574" w:rsidRDefault="00AC4E33" w:rsidP="00AC4E33">
            <w:pPr>
              <w:tabs>
                <w:tab w:val="left" w:pos="0"/>
                <w:tab w:val="right" w:pos="2232"/>
              </w:tabs>
              <w:spacing w:before="120"/>
              <w:rPr>
                <w:rFonts w:asciiTheme="minorHAnsi" w:hAnsiTheme="minorHAnsi" w:cstheme="minorHAnsi"/>
                <w:b w:val="0"/>
                <w:bCs w:val="0"/>
                <w:sz w:val="22"/>
                <w:szCs w:val="22"/>
              </w:rPr>
            </w:pPr>
          </w:p>
        </w:tc>
      </w:tr>
      <w:tr w:rsidR="000F5208" w:rsidRPr="006A4574" w14:paraId="267E1257" w14:textId="77777777" w:rsidTr="001D4512">
        <w:trPr>
          <w:cnfStyle w:val="010000000000" w:firstRow="0" w:lastRow="1" w:firstColumn="0" w:lastColumn="0" w:oddVBand="0" w:evenVBand="0" w:oddHBand="0"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7792" w:type="dxa"/>
            <w:gridSpan w:val="4"/>
            <w:tcBorders>
              <w:top w:val="single" w:sz="4" w:space="0" w:color="D5DCE4" w:themeColor="text2" w:themeTint="33"/>
              <w:left w:val="single" w:sz="4" w:space="0" w:color="D5DCE4" w:themeColor="text2" w:themeTint="33"/>
              <w:bottom w:val="single" w:sz="4" w:space="0" w:color="D5DCE4" w:themeColor="text2" w:themeTint="33"/>
              <w:right w:val="single" w:sz="4" w:space="0" w:color="D9E2F3" w:themeColor="accent1" w:themeTint="33"/>
            </w:tcBorders>
            <w:shd w:val="clear" w:color="auto" w:fill="FFFFFF" w:themeFill="background1"/>
          </w:tcPr>
          <w:p w14:paraId="4ADC8037" w14:textId="0855CAB0" w:rsidR="000F5208" w:rsidRPr="00754699" w:rsidRDefault="000F5208" w:rsidP="00B73D8E">
            <w:pPr>
              <w:tabs>
                <w:tab w:val="left" w:pos="0"/>
                <w:tab w:val="right" w:pos="2232"/>
              </w:tabs>
              <w:spacing w:before="120"/>
              <w:jc w:val="right"/>
              <w:rPr>
                <w:rFonts w:asciiTheme="minorHAnsi" w:hAnsiTheme="minorHAnsi" w:cstheme="minorHAnsi"/>
                <w:sz w:val="22"/>
                <w:szCs w:val="22"/>
              </w:rPr>
            </w:pPr>
            <w:r w:rsidRPr="00103EC7">
              <w:rPr>
                <w:rFonts w:asciiTheme="minorHAnsi" w:hAnsiTheme="minorHAnsi" w:cstheme="minorHAnsi"/>
                <w:sz w:val="22"/>
                <w:szCs w:val="22"/>
              </w:rPr>
              <w:t>TOTAL SOUTHWEST</w:t>
            </w:r>
          </w:p>
        </w:tc>
        <w:tc>
          <w:tcPr>
            <w:cnfStyle w:val="000100000000" w:firstRow="0" w:lastRow="0" w:firstColumn="0" w:lastColumn="1" w:oddVBand="0" w:evenVBand="0" w:oddHBand="0" w:evenHBand="0" w:firstRowFirstColumn="0" w:firstRowLastColumn="0" w:lastRowFirstColumn="0" w:lastRowLastColumn="0"/>
            <w:tcW w:w="2317" w:type="dxa"/>
            <w:tcBorders>
              <w:top w:val="single" w:sz="4" w:space="0" w:color="D5DCE4" w:themeColor="text2" w:themeTint="33"/>
              <w:left w:val="single" w:sz="4" w:space="0" w:color="D9E2F3" w:themeColor="accent1" w:themeTint="33"/>
              <w:bottom w:val="single" w:sz="4" w:space="0" w:color="D5DCE4" w:themeColor="text2" w:themeTint="33"/>
              <w:right w:val="single" w:sz="4" w:space="0" w:color="D9E2F3" w:themeColor="accent1" w:themeTint="33"/>
            </w:tcBorders>
            <w:shd w:val="clear" w:color="auto" w:fill="FFFFFF" w:themeFill="background1"/>
          </w:tcPr>
          <w:p w14:paraId="082FA29D" w14:textId="77777777" w:rsidR="000F5208" w:rsidRPr="006A4574" w:rsidRDefault="000F5208" w:rsidP="00AC4E33">
            <w:pPr>
              <w:tabs>
                <w:tab w:val="left" w:pos="0"/>
                <w:tab w:val="right" w:pos="2232"/>
              </w:tabs>
              <w:spacing w:before="120"/>
              <w:rPr>
                <w:rFonts w:asciiTheme="minorHAnsi" w:hAnsiTheme="minorHAnsi" w:cstheme="minorHAnsi"/>
                <w:b w:val="0"/>
                <w:bCs w:val="0"/>
                <w:sz w:val="22"/>
                <w:szCs w:val="22"/>
              </w:rPr>
            </w:pPr>
          </w:p>
        </w:tc>
      </w:tr>
    </w:tbl>
    <w:bookmarkEnd w:id="166"/>
    <w:p w14:paraId="4C97D7D7" w14:textId="5F2FB45F" w:rsidR="000F5208" w:rsidRPr="006A4574" w:rsidRDefault="000F5208" w:rsidP="00803787">
      <w:pPr>
        <w:pStyle w:val="BodyText"/>
        <w:tabs>
          <w:tab w:val="left" w:pos="0"/>
          <w:tab w:val="left" w:pos="8276"/>
        </w:tabs>
        <w:spacing w:before="240" w:after="0" w:line="240" w:lineRule="exact"/>
        <w:rPr>
          <w:rFonts w:asciiTheme="minorHAnsi" w:hAnsiTheme="minorHAnsi" w:cstheme="minorHAnsi"/>
        </w:rPr>
      </w:pPr>
      <w:r w:rsidRPr="006A4574">
        <w:rPr>
          <w:rFonts w:asciiTheme="minorHAnsi" w:hAnsiTheme="minorHAnsi" w:cstheme="minorHAnsi"/>
        </w:rPr>
        <w:t>TOTAL PRICE JUBALAND+SOUTHWEST USD=_ ______________________________</w:t>
      </w:r>
    </w:p>
    <w:p w14:paraId="0622E5A3" w14:textId="524F7066" w:rsidR="00803787" w:rsidRPr="006A4574" w:rsidRDefault="00803787" w:rsidP="00803787">
      <w:pPr>
        <w:pStyle w:val="BodyText"/>
        <w:tabs>
          <w:tab w:val="left" w:pos="0"/>
          <w:tab w:val="left" w:pos="8276"/>
        </w:tabs>
        <w:spacing w:before="240" w:after="0" w:line="240" w:lineRule="exact"/>
        <w:rPr>
          <w:rFonts w:asciiTheme="minorHAnsi" w:hAnsiTheme="minorHAnsi" w:cstheme="minorHAnsi"/>
        </w:rPr>
      </w:pPr>
      <w:r w:rsidRPr="006A4574">
        <w:rPr>
          <w:rFonts w:asciiTheme="minorHAnsi" w:hAnsiTheme="minorHAnsi" w:cstheme="minorHAnsi"/>
        </w:rPr>
        <w:t>Signature of</w:t>
      </w:r>
      <w:r w:rsidRPr="006A4574">
        <w:rPr>
          <w:rFonts w:asciiTheme="minorHAnsi" w:hAnsiTheme="minorHAnsi" w:cstheme="minorHAnsi"/>
          <w:spacing w:val="-9"/>
        </w:rPr>
        <w:t xml:space="preserve"> </w:t>
      </w:r>
      <w:r w:rsidRPr="006A4574">
        <w:rPr>
          <w:rFonts w:asciiTheme="minorHAnsi" w:hAnsiTheme="minorHAnsi" w:cstheme="minorHAnsi"/>
        </w:rPr>
        <w:t>bidder</w:t>
      </w:r>
      <w:r w:rsidRPr="006A4574">
        <w:rPr>
          <w:rFonts w:asciiTheme="minorHAnsi" w:hAnsiTheme="minorHAnsi" w:cstheme="minorHAnsi"/>
          <w:spacing w:val="-2"/>
        </w:rPr>
        <w:t xml:space="preserve"> </w:t>
      </w:r>
      <w:r w:rsidRPr="006A4574">
        <w:rPr>
          <w:rFonts w:asciiTheme="minorHAnsi" w:hAnsiTheme="minorHAnsi" w:cstheme="minorHAnsi"/>
          <w:u w:val="single"/>
        </w:rPr>
        <w:t xml:space="preserve"> </w:t>
      </w:r>
      <w:r w:rsidRPr="006A4574">
        <w:rPr>
          <w:rFonts w:asciiTheme="minorHAnsi" w:hAnsiTheme="minorHAnsi" w:cstheme="minorHAnsi"/>
          <w:u w:val="single"/>
        </w:rPr>
        <w:tab/>
      </w:r>
    </w:p>
    <w:p w14:paraId="03D05AC3" w14:textId="77777777" w:rsidR="00803787" w:rsidRPr="006A4574" w:rsidRDefault="00803787" w:rsidP="00803787">
      <w:pPr>
        <w:pStyle w:val="BodyText"/>
        <w:tabs>
          <w:tab w:val="left" w:pos="0"/>
        </w:tabs>
        <w:spacing w:before="240" w:after="0" w:line="240" w:lineRule="exact"/>
        <w:rPr>
          <w:rFonts w:asciiTheme="minorHAnsi" w:hAnsiTheme="minorHAnsi" w:cstheme="minorHAnsi"/>
        </w:rPr>
      </w:pPr>
      <w:r w:rsidRPr="006A4574">
        <w:rPr>
          <w:rFonts w:asciiTheme="minorHAnsi" w:hAnsiTheme="minorHAnsi" w:cstheme="minorHAnsi"/>
          <w:i/>
        </w:rPr>
        <w:t xml:space="preserve">Note: </w:t>
      </w:r>
      <w:r w:rsidRPr="006A4574">
        <w:rPr>
          <w:rFonts w:asciiTheme="minorHAnsi" w:hAnsiTheme="minorHAnsi" w:cstheme="minorHAnsi"/>
        </w:rPr>
        <w:t>In the case of discrepancy between the unit price and the total, prices shall be adjusted by the purchaser in accordance with the provisions of clause 29.2 of the instructions to bidders.</w:t>
      </w:r>
    </w:p>
    <w:p w14:paraId="4269D515" w14:textId="3AE38C05" w:rsidR="00844CBA" w:rsidRPr="006A4574" w:rsidRDefault="00844CBA" w:rsidP="009D3571">
      <w:pPr>
        <w:pStyle w:val="BodyText"/>
        <w:tabs>
          <w:tab w:val="left" w:pos="0"/>
        </w:tabs>
        <w:spacing w:before="240" w:after="0"/>
        <w:rPr>
          <w:rFonts w:asciiTheme="minorHAnsi" w:hAnsiTheme="minorHAnsi" w:cstheme="minorHAnsi"/>
          <w:iCs/>
          <w:color w:val="FF0000"/>
        </w:rPr>
        <w:sectPr w:rsidR="00844CBA" w:rsidRPr="006A4574" w:rsidSect="003D10E2">
          <w:headerReference w:type="even" r:id="rId26"/>
          <w:footerReference w:type="default" r:id="rId27"/>
          <w:footerReference w:type="first" r:id="rId28"/>
          <w:pgSz w:w="11907" w:h="16840" w:code="9"/>
          <w:pgMar w:top="2347" w:right="964" w:bottom="1440" w:left="1015" w:header="709" w:footer="709" w:gutter="0"/>
          <w:cols w:space="708"/>
          <w:docGrid w:linePitch="360"/>
        </w:sectPr>
      </w:pPr>
    </w:p>
    <w:p w14:paraId="55EE08CE" w14:textId="64DA4AAC" w:rsidR="00844CBA" w:rsidRPr="006A4574" w:rsidRDefault="00844CBA" w:rsidP="00844CBA">
      <w:pPr>
        <w:pStyle w:val="BSFHeading"/>
        <w:rPr>
          <w:rFonts w:asciiTheme="minorHAnsi" w:hAnsiTheme="minorHAnsi" w:cstheme="minorHAnsi"/>
        </w:rPr>
      </w:pPr>
      <w:r w:rsidRPr="006A4574">
        <w:rPr>
          <w:rFonts w:asciiTheme="minorHAnsi" w:hAnsiTheme="minorHAnsi" w:cstheme="minorHAnsi"/>
        </w:rPr>
        <w:lastRenderedPageBreak/>
        <w:t>Bid Securing Declaration Form</w:t>
      </w:r>
    </w:p>
    <w:p w14:paraId="245E306D" w14:textId="77777777" w:rsidR="00844CBA" w:rsidRPr="006A4574" w:rsidRDefault="00844CBA" w:rsidP="00844CBA">
      <w:pPr>
        <w:jc w:val="center"/>
        <w:rPr>
          <w:rFonts w:asciiTheme="minorHAnsi" w:hAnsiTheme="minorHAnsi" w:cstheme="minorHAnsi"/>
          <w:i/>
        </w:rPr>
      </w:pPr>
      <w:r w:rsidRPr="006A4574">
        <w:rPr>
          <w:rFonts w:asciiTheme="minorHAnsi" w:hAnsiTheme="minorHAnsi" w:cstheme="minorHAnsi"/>
          <w:i/>
          <w:color w:val="FF0000"/>
        </w:rPr>
        <w:t>[The bidder shall fill in this form in accordance with the instructions indicated.]</w:t>
      </w:r>
    </w:p>
    <w:p w14:paraId="4C7483CA" w14:textId="77777777" w:rsidR="00844CBA" w:rsidRPr="006A4574" w:rsidRDefault="00844CBA" w:rsidP="00844CBA">
      <w:pPr>
        <w:jc w:val="center"/>
        <w:rPr>
          <w:rFonts w:asciiTheme="minorHAnsi" w:hAnsiTheme="minorHAnsi" w:cstheme="minorHAnsi"/>
        </w:rPr>
      </w:pPr>
    </w:p>
    <w:p w14:paraId="2CF0AD15" w14:textId="77777777" w:rsidR="00844CBA" w:rsidRPr="006A4574" w:rsidRDefault="00844CBA" w:rsidP="00844CBA">
      <w:pPr>
        <w:jc w:val="center"/>
        <w:rPr>
          <w:rFonts w:asciiTheme="minorHAnsi" w:hAnsiTheme="minorHAnsi" w:cstheme="minorHAnsi"/>
        </w:rPr>
      </w:pPr>
    </w:p>
    <w:p w14:paraId="282CCA29" w14:textId="77777777" w:rsidR="00844CBA" w:rsidRPr="006A4574" w:rsidRDefault="00844CBA" w:rsidP="00844CBA">
      <w:pPr>
        <w:jc w:val="right"/>
        <w:rPr>
          <w:rFonts w:asciiTheme="minorHAnsi" w:hAnsiTheme="minorHAnsi" w:cstheme="minorHAnsi"/>
        </w:rPr>
      </w:pPr>
      <w:r w:rsidRPr="006A4574">
        <w:rPr>
          <w:rFonts w:asciiTheme="minorHAnsi" w:hAnsiTheme="minorHAnsi" w:cstheme="minorHAnsi"/>
        </w:rPr>
        <w:t xml:space="preserve">Date: </w:t>
      </w:r>
      <w:r w:rsidRPr="006A4574">
        <w:rPr>
          <w:rFonts w:asciiTheme="minorHAnsi" w:hAnsiTheme="minorHAnsi" w:cstheme="minorHAnsi"/>
          <w:i/>
          <w:color w:val="FF0000"/>
        </w:rPr>
        <w:t>[date (as day, month and year)]</w:t>
      </w:r>
    </w:p>
    <w:p w14:paraId="59543DF7" w14:textId="77777777" w:rsidR="00844CBA" w:rsidRPr="006A4574" w:rsidRDefault="00844CBA" w:rsidP="00844CBA">
      <w:pPr>
        <w:jc w:val="right"/>
        <w:rPr>
          <w:rFonts w:asciiTheme="minorHAnsi" w:hAnsiTheme="minorHAnsi" w:cstheme="minorHAnsi"/>
        </w:rPr>
      </w:pPr>
      <w:r w:rsidRPr="006A4574">
        <w:rPr>
          <w:rFonts w:asciiTheme="minorHAnsi" w:hAnsiTheme="minorHAnsi" w:cstheme="minorHAnsi"/>
        </w:rPr>
        <w:t xml:space="preserve">Bid No.: </w:t>
      </w:r>
      <w:r w:rsidRPr="006A4574">
        <w:rPr>
          <w:rFonts w:asciiTheme="minorHAnsi" w:hAnsiTheme="minorHAnsi" w:cstheme="minorHAnsi"/>
          <w:i/>
          <w:color w:val="FF0000"/>
        </w:rPr>
        <w:t>[number of RFB process]</w:t>
      </w:r>
    </w:p>
    <w:p w14:paraId="0FDA19FB" w14:textId="77777777" w:rsidR="00844CBA" w:rsidRPr="006A4574" w:rsidRDefault="00844CBA" w:rsidP="00844CBA">
      <w:pPr>
        <w:jc w:val="right"/>
        <w:rPr>
          <w:rFonts w:asciiTheme="minorHAnsi" w:hAnsiTheme="minorHAnsi" w:cstheme="minorHAnsi"/>
        </w:rPr>
      </w:pPr>
      <w:r w:rsidRPr="006A4574">
        <w:rPr>
          <w:rFonts w:asciiTheme="minorHAnsi" w:hAnsiTheme="minorHAnsi" w:cstheme="minorHAnsi"/>
        </w:rPr>
        <w:t xml:space="preserve">Alternative No.: </w:t>
      </w:r>
      <w:r w:rsidRPr="006A4574">
        <w:rPr>
          <w:rFonts w:asciiTheme="minorHAnsi" w:hAnsiTheme="minorHAnsi" w:cstheme="minorHAnsi"/>
          <w:i/>
          <w:color w:val="FF0000"/>
        </w:rPr>
        <w:t xml:space="preserve">[insert identification No if </w:t>
      </w:r>
      <w:proofErr w:type="gramStart"/>
      <w:r w:rsidRPr="006A4574">
        <w:rPr>
          <w:rFonts w:asciiTheme="minorHAnsi" w:hAnsiTheme="minorHAnsi" w:cstheme="minorHAnsi"/>
          <w:i/>
          <w:color w:val="FF0000"/>
        </w:rPr>
        <w:t>this alternatives</w:t>
      </w:r>
      <w:proofErr w:type="gramEnd"/>
      <w:r w:rsidRPr="006A4574">
        <w:rPr>
          <w:rFonts w:asciiTheme="minorHAnsi" w:hAnsiTheme="minorHAnsi" w:cstheme="minorHAnsi"/>
          <w:i/>
          <w:color w:val="FF0000"/>
        </w:rPr>
        <w:t xml:space="preserve"> are permitted and this bid for an alternative]</w:t>
      </w:r>
    </w:p>
    <w:p w14:paraId="3D235F37" w14:textId="77777777" w:rsidR="00844CBA" w:rsidRPr="006A4574" w:rsidRDefault="00844CBA" w:rsidP="00844CBA">
      <w:pPr>
        <w:rPr>
          <w:rFonts w:asciiTheme="minorHAnsi" w:hAnsiTheme="minorHAnsi" w:cstheme="minorHAnsi"/>
        </w:rPr>
      </w:pPr>
    </w:p>
    <w:p w14:paraId="1108A131" w14:textId="77777777" w:rsidR="00844CBA" w:rsidRPr="006A4574" w:rsidRDefault="00844CBA" w:rsidP="00844CBA">
      <w:pPr>
        <w:rPr>
          <w:rFonts w:asciiTheme="minorHAnsi" w:hAnsiTheme="minorHAnsi" w:cstheme="minorHAnsi"/>
          <w:i/>
          <w:color w:val="FF0000"/>
        </w:rPr>
      </w:pPr>
      <w:r w:rsidRPr="006A4574">
        <w:rPr>
          <w:rFonts w:asciiTheme="minorHAnsi" w:hAnsiTheme="minorHAnsi" w:cstheme="minorHAnsi"/>
        </w:rPr>
        <w:t xml:space="preserve">To: </w:t>
      </w:r>
      <w:r w:rsidRPr="006A4574">
        <w:rPr>
          <w:rFonts w:asciiTheme="minorHAnsi" w:hAnsiTheme="minorHAnsi" w:cstheme="minorHAnsi"/>
          <w:i/>
          <w:color w:val="FF0000"/>
        </w:rPr>
        <w:t>[complete name of employer]</w:t>
      </w:r>
    </w:p>
    <w:p w14:paraId="131C90F9" w14:textId="77777777" w:rsidR="00844CBA" w:rsidRPr="006A4574" w:rsidRDefault="00844CBA" w:rsidP="00844CBA">
      <w:pPr>
        <w:rPr>
          <w:rFonts w:asciiTheme="minorHAnsi" w:hAnsiTheme="minorHAnsi" w:cstheme="minorHAnsi"/>
          <w:i/>
        </w:rPr>
      </w:pPr>
    </w:p>
    <w:p w14:paraId="49F24E76" w14:textId="77777777" w:rsidR="00844CBA" w:rsidRPr="006A4574" w:rsidRDefault="00844CBA" w:rsidP="00844CBA">
      <w:pPr>
        <w:rPr>
          <w:rFonts w:asciiTheme="minorHAnsi" w:hAnsiTheme="minorHAnsi" w:cstheme="minorHAnsi"/>
        </w:rPr>
      </w:pPr>
      <w:r w:rsidRPr="006A4574">
        <w:rPr>
          <w:rFonts w:asciiTheme="minorHAnsi" w:hAnsiTheme="minorHAnsi" w:cstheme="minorHAnsi"/>
        </w:rPr>
        <w:t xml:space="preserve">We, the undersigned, declare that: </w:t>
      </w:r>
    </w:p>
    <w:p w14:paraId="6FB8F2EF" w14:textId="77777777" w:rsidR="00844CBA" w:rsidRPr="006A4574" w:rsidRDefault="00844CBA" w:rsidP="00844CBA">
      <w:pPr>
        <w:rPr>
          <w:rFonts w:asciiTheme="minorHAnsi" w:hAnsiTheme="minorHAnsi" w:cstheme="minorHAnsi"/>
        </w:rPr>
      </w:pPr>
      <w:r w:rsidRPr="006A4574">
        <w:rPr>
          <w:rFonts w:asciiTheme="minorHAnsi" w:hAnsiTheme="minorHAnsi" w:cstheme="minorHAnsi"/>
        </w:rPr>
        <w:t>We understand that, according to your conditions, bids must be supported by a bid-securing declaration.</w:t>
      </w:r>
    </w:p>
    <w:p w14:paraId="254CB482" w14:textId="77777777" w:rsidR="00844CBA" w:rsidRPr="006A4574" w:rsidRDefault="00844CBA" w:rsidP="00844CBA">
      <w:pPr>
        <w:rPr>
          <w:rFonts w:asciiTheme="minorHAnsi" w:hAnsiTheme="minorHAnsi" w:cstheme="minorHAnsi"/>
        </w:rPr>
      </w:pPr>
      <w:r w:rsidRPr="006A4574">
        <w:rPr>
          <w:rFonts w:asciiTheme="minorHAnsi" w:hAnsiTheme="minorHAnsi" w:cstheme="minorHAnsi"/>
        </w:rPr>
        <w:t xml:space="preserve">We accept that we will automatically be suspended from being eligible for bidding or submitting proposals in any contract with the employer for the period of time of </w:t>
      </w:r>
      <w:r w:rsidRPr="006A4574">
        <w:rPr>
          <w:rFonts w:asciiTheme="minorHAnsi" w:hAnsiTheme="minorHAnsi" w:cstheme="minorHAnsi"/>
          <w:i/>
          <w:color w:val="FF0000"/>
        </w:rPr>
        <w:t>[number of months or years]</w:t>
      </w:r>
      <w:r w:rsidRPr="006A4574">
        <w:rPr>
          <w:rFonts w:asciiTheme="minorHAnsi" w:hAnsiTheme="minorHAnsi" w:cstheme="minorHAnsi"/>
        </w:rPr>
        <w:t xml:space="preserve"> starting on </w:t>
      </w:r>
      <w:r w:rsidRPr="006A4574">
        <w:rPr>
          <w:rFonts w:asciiTheme="minorHAnsi" w:hAnsiTheme="minorHAnsi" w:cstheme="minorHAnsi"/>
          <w:i/>
          <w:color w:val="FF0000"/>
        </w:rPr>
        <w:t>[date]</w:t>
      </w:r>
      <w:r w:rsidRPr="006A4574">
        <w:rPr>
          <w:rFonts w:asciiTheme="minorHAnsi" w:hAnsiTheme="minorHAnsi" w:cstheme="minorHAnsi"/>
        </w:rPr>
        <w:t>, if we are in breach of our obligation(s) under the bid conditions, because we:</w:t>
      </w:r>
    </w:p>
    <w:p w14:paraId="0AB5B878" w14:textId="77777777" w:rsidR="00844CBA" w:rsidRPr="006A4574" w:rsidRDefault="00844CBA" w:rsidP="005B0132">
      <w:pPr>
        <w:pStyle w:val="ListParagraph"/>
        <w:numPr>
          <w:ilvl w:val="0"/>
          <w:numId w:val="35"/>
        </w:numPr>
        <w:spacing w:before="120" w:after="120"/>
        <w:ind w:left="714" w:hanging="357"/>
        <w:rPr>
          <w:rFonts w:asciiTheme="minorHAnsi" w:hAnsiTheme="minorHAnsi" w:cstheme="minorHAnsi"/>
        </w:rPr>
      </w:pPr>
      <w:r w:rsidRPr="006A4574">
        <w:rPr>
          <w:rFonts w:asciiTheme="minorHAnsi" w:hAnsiTheme="minorHAnsi" w:cstheme="minorHAnsi"/>
        </w:rPr>
        <w:t>Have withdrawn our bid during the period of bid validity specified in the letter of bid; or</w:t>
      </w:r>
    </w:p>
    <w:p w14:paraId="787293E1" w14:textId="77777777" w:rsidR="00844CBA" w:rsidRPr="006A4574" w:rsidRDefault="00844CBA" w:rsidP="005B0132">
      <w:pPr>
        <w:pStyle w:val="ListParagraph"/>
        <w:numPr>
          <w:ilvl w:val="0"/>
          <w:numId w:val="35"/>
        </w:numPr>
        <w:spacing w:before="120" w:after="120"/>
        <w:ind w:left="714" w:hanging="357"/>
        <w:rPr>
          <w:rFonts w:asciiTheme="minorHAnsi" w:hAnsiTheme="minorHAnsi" w:cstheme="minorHAnsi"/>
        </w:rPr>
      </w:pPr>
      <w:r w:rsidRPr="006A4574">
        <w:rPr>
          <w:rFonts w:asciiTheme="minorHAnsi" w:hAnsiTheme="minorHAnsi" w:cstheme="minorHAnsi"/>
        </w:rPr>
        <w:t>Having been notified of the acceptance of our bid by the employer during the period of bid validity, (</w:t>
      </w:r>
      <w:proofErr w:type="spellStart"/>
      <w:r w:rsidRPr="006A4574">
        <w:rPr>
          <w:rFonts w:asciiTheme="minorHAnsi" w:hAnsiTheme="minorHAnsi" w:cstheme="minorHAnsi"/>
        </w:rPr>
        <w:t>i</w:t>
      </w:r>
      <w:proofErr w:type="spellEnd"/>
      <w:r w:rsidRPr="006A4574">
        <w:rPr>
          <w:rFonts w:asciiTheme="minorHAnsi" w:hAnsiTheme="minorHAnsi" w:cstheme="minorHAnsi"/>
        </w:rPr>
        <w:t>) fail or refuse to sign the contract; or (ii) fail or refuse to furnish the performance security, if required, in accordance with the ITB.</w:t>
      </w:r>
    </w:p>
    <w:p w14:paraId="5EA01918" w14:textId="77777777" w:rsidR="00844CBA" w:rsidRPr="006A4574" w:rsidRDefault="00844CBA" w:rsidP="00844CBA">
      <w:pPr>
        <w:rPr>
          <w:rFonts w:asciiTheme="minorHAnsi" w:hAnsiTheme="minorHAnsi" w:cstheme="minorHAnsi"/>
        </w:rPr>
      </w:pPr>
      <w:r w:rsidRPr="006A4574">
        <w:rPr>
          <w:rFonts w:asciiTheme="minorHAnsi" w:hAnsiTheme="minorHAnsi" w:cstheme="minorHAnsi"/>
        </w:rPr>
        <w:t>We understand this bid securing declaration shall expire if we are not the successful bidder, upon the earlier of (</w:t>
      </w:r>
      <w:proofErr w:type="spellStart"/>
      <w:r w:rsidRPr="006A4574">
        <w:rPr>
          <w:rFonts w:asciiTheme="minorHAnsi" w:hAnsiTheme="minorHAnsi" w:cstheme="minorHAnsi"/>
        </w:rPr>
        <w:t>i</w:t>
      </w:r>
      <w:proofErr w:type="spellEnd"/>
      <w:r w:rsidRPr="006A4574">
        <w:rPr>
          <w:rFonts w:asciiTheme="minorHAnsi" w:hAnsiTheme="minorHAnsi" w:cstheme="minorHAnsi"/>
        </w:rPr>
        <w:t>) our receipt of your notification to us of the name of the successful bidder; or (ii) twenty-eight days after the expiration of our bid.</w:t>
      </w:r>
    </w:p>
    <w:p w14:paraId="3EEF9F63" w14:textId="77777777" w:rsidR="00844CBA" w:rsidRPr="006A4574" w:rsidRDefault="00844CBA" w:rsidP="00844CBA">
      <w:pPr>
        <w:spacing w:before="240" w:after="240"/>
        <w:rPr>
          <w:rFonts w:asciiTheme="minorHAnsi" w:hAnsiTheme="minorHAnsi" w:cstheme="minorHAnsi"/>
          <w:u w:val="single"/>
        </w:rPr>
      </w:pPr>
      <w:r w:rsidRPr="006A4574">
        <w:rPr>
          <w:rFonts w:asciiTheme="minorHAnsi" w:hAnsiTheme="minorHAnsi" w:cstheme="minorHAnsi"/>
        </w:rPr>
        <w:t>Name of the bidder*</w:t>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p>
    <w:p w14:paraId="09C26180" w14:textId="77777777" w:rsidR="00844CBA" w:rsidRPr="006A4574" w:rsidRDefault="00844CBA" w:rsidP="00844CBA">
      <w:pPr>
        <w:spacing w:before="240" w:after="240"/>
        <w:rPr>
          <w:rFonts w:asciiTheme="minorHAnsi" w:hAnsiTheme="minorHAnsi" w:cstheme="minorHAnsi"/>
          <w:u w:val="single"/>
        </w:rPr>
      </w:pPr>
      <w:r w:rsidRPr="006A4574">
        <w:rPr>
          <w:rFonts w:asciiTheme="minorHAnsi" w:hAnsiTheme="minorHAnsi" w:cstheme="minorHAnsi"/>
        </w:rPr>
        <w:t>Name of the person duly authorized to sign the bid on behalf of the bidder**</w:t>
      </w:r>
      <w:r w:rsidRPr="006A4574">
        <w:rPr>
          <w:rFonts w:asciiTheme="minorHAnsi" w:hAnsiTheme="minorHAnsi" w:cstheme="minorHAnsi"/>
          <w:u w:val="single"/>
        </w:rPr>
        <w:tab/>
      </w:r>
      <w:r w:rsidRPr="006A4574">
        <w:rPr>
          <w:rFonts w:asciiTheme="minorHAnsi" w:hAnsiTheme="minorHAnsi" w:cstheme="minorHAnsi"/>
          <w:u w:val="single"/>
        </w:rPr>
        <w:tab/>
      </w:r>
    </w:p>
    <w:p w14:paraId="01231863" w14:textId="77777777" w:rsidR="00844CBA" w:rsidRPr="006A4574" w:rsidRDefault="00844CBA" w:rsidP="00844CBA">
      <w:pPr>
        <w:spacing w:before="240" w:after="240"/>
        <w:rPr>
          <w:rFonts w:asciiTheme="minorHAnsi" w:hAnsiTheme="minorHAnsi" w:cstheme="minorHAnsi"/>
          <w:u w:val="single"/>
        </w:rPr>
      </w:pPr>
      <w:r w:rsidRPr="006A4574">
        <w:rPr>
          <w:rFonts w:asciiTheme="minorHAnsi" w:hAnsiTheme="minorHAnsi" w:cstheme="minorHAnsi"/>
        </w:rPr>
        <w:t>Title of the person signing the bid</w:t>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p>
    <w:p w14:paraId="3A6B39E0" w14:textId="77777777" w:rsidR="00844CBA" w:rsidRPr="006A4574" w:rsidRDefault="00844CBA" w:rsidP="00844CBA">
      <w:pPr>
        <w:spacing w:before="240" w:after="240"/>
        <w:rPr>
          <w:rFonts w:asciiTheme="minorHAnsi" w:hAnsiTheme="minorHAnsi" w:cstheme="minorHAnsi"/>
          <w:u w:val="single"/>
        </w:rPr>
      </w:pPr>
      <w:r w:rsidRPr="006A4574">
        <w:rPr>
          <w:rFonts w:asciiTheme="minorHAnsi" w:hAnsiTheme="minorHAnsi" w:cstheme="minorHAnsi"/>
        </w:rPr>
        <w:t>Signature of the person named above</w:t>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p>
    <w:p w14:paraId="3E980AC9" w14:textId="77777777" w:rsidR="00844CBA" w:rsidRPr="006A4574" w:rsidRDefault="00844CBA" w:rsidP="00844CBA">
      <w:pPr>
        <w:spacing w:before="240" w:after="240"/>
        <w:rPr>
          <w:rFonts w:asciiTheme="minorHAnsi" w:hAnsiTheme="minorHAnsi" w:cstheme="minorHAnsi"/>
          <w:u w:val="single"/>
        </w:rPr>
      </w:pPr>
      <w:r w:rsidRPr="006A4574">
        <w:rPr>
          <w:rFonts w:asciiTheme="minorHAnsi" w:hAnsiTheme="minorHAnsi" w:cstheme="minorHAnsi"/>
        </w:rPr>
        <w:t xml:space="preserve">Date signed </w:t>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rPr>
        <w:t xml:space="preserve"> day of </w:t>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u w:val="single"/>
        </w:rPr>
        <w:tab/>
      </w:r>
      <w:r w:rsidRPr="006A4574">
        <w:rPr>
          <w:rFonts w:asciiTheme="minorHAnsi" w:hAnsiTheme="minorHAnsi" w:cstheme="minorHAnsi"/>
        </w:rPr>
        <w:t xml:space="preserve">, </w:t>
      </w:r>
      <w:r w:rsidRPr="006A4574">
        <w:rPr>
          <w:rFonts w:asciiTheme="minorHAnsi" w:hAnsiTheme="minorHAnsi" w:cstheme="minorHAnsi"/>
          <w:u w:val="single"/>
        </w:rPr>
        <w:tab/>
      </w:r>
    </w:p>
    <w:p w14:paraId="69E2A01A" w14:textId="77777777" w:rsidR="00844CBA" w:rsidRPr="006A4574" w:rsidRDefault="00844CBA" w:rsidP="00844CBA">
      <w:pPr>
        <w:rPr>
          <w:rFonts w:asciiTheme="minorHAnsi" w:hAnsiTheme="minorHAnsi" w:cstheme="minorHAnsi"/>
        </w:rPr>
      </w:pPr>
      <w:r w:rsidRPr="006A4574">
        <w:rPr>
          <w:rFonts w:asciiTheme="minorHAnsi" w:hAnsiTheme="minorHAnsi" w:cstheme="minorHAnsi"/>
        </w:rPr>
        <w:t>*: In the case of the bid submitted by joint venture specify the name of the joint venture as bidder</w:t>
      </w:r>
    </w:p>
    <w:p w14:paraId="3624F28B" w14:textId="77777777" w:rsidR="00844CBA" w:rsidRPr="006A4574" w:rsidRDefault="00844CBA" w:rsidP="00844CBA">
      <w:pPr>
        <w:rPr>
          <w:rFonts w:asciiTheme="minorHAnsi" w:hAnsiTheme="minorHAnsi" w:cstheme="minorHAnsi"/>
        </w:rPr>
      </w:pPr>
      <w:r w:rsidRPr="006A4574">
        <w:rPr>
          <w:rFonts w:asciiTheme="minorHAnsi" w:hAnsiTheme="minorHAnsi" w:cstheme="minorHAnsi"/>
        </w:rPr>
        <w:t>**: Person signing the bid shall have the power of attorney given by the bidder attached to the bid</w:t>
      </w:r>
    </w:p>
    <w:p w14:paraId="427983F4" w14:textId="77777777" w:rsidR="00844CBA" w:rsidRPr="006A4574" w:rsidRDefault="00844CBA" w:rsidP="00844CBA">
      <w:pPr>
        <w:rPr>
          <w:rFonts w:asciiTheme="minorHAnsi" w:hAnsiTheme="minorHAnsi" w:cstheme="minorHAnsi"/>
        </w:rPr>
      </w:pPr>
    </w:p>
    <w:p w14:paraId="571AD475" w14:textId="0B80CE73" w:rsidR="00357CBC" w:rsidRPr="006A4574" w:rsidRDefault="00357CBC" w:rsidP="002E58D5">
      <w:pPr>
        <w:tabs>
          <w:tab w:val="left" w:pos="0"/>
        </w:tabs>
        <w:rPr>
          <w:rFonts w:asciiTheme="minorHAnsi" w:hAnsiTheme="minorHAnsi" w:cstheme="minorHAnsi"/>
          <w:spacing w:val="-2"/>
          <w:sz w:val="22"/>
          <w:szCs w:val="22"/>
        </w:rPr>
      </w:pPr>
    </w:p>
    <w:p w14:paraId="5BA05A22" w14:textId="77777777" w:rsidR="00317D75" w:rsidRPr="006A4574" w:rsidRDefault="00317D75" w:rsidP="002E58D5">
      <w:pPr>
        <w:pStyle w:val="Outline2"/>
        <w:tabs>
          <w:tab w:val="clear" w:pos="864"/>
          <w:tab w:val="left" w:pos="-2880"/>
          <w:tab w:val="left" w:pos="0"/>
        </w:tabs>
        <w:spacing w:before="0"/>
        <w:ind w:left="0" w:firstLine="0"/>
        <w:rPr>
          <w:rFonts w:asciiTheme="minorHAnsi" w:hAnsiTheme="minorHAnsi" w:cstheme="minorHAnsi"/>
          <w:sz w:val="22"/>
        </w:rPr>
      </w:pPr>
    </w:p>
    <w:p w14:paraId="31AEAD68" w14:textId="58DEF8D6" w:rsidR="00317D75" w:rsidRPr="006A4574" w:rsidRDefault="00317D75" w:rsidP="002E58D5">
      <w:pPr>
        <w:pStyle w:val="Heading9"/>
        <w:tabs>
          <w:tab w:val="left" w:pos="0"/>
        </w:tabs>
        <w:rPr>
          <w:rFonts w:asciiTheme="minorHAnsi" w:hAnsiTheme="minorHAnsi" w:cstheme="minorHAnsi"/>
        </w:rPr>
        <w:sectPr w:rsidR="00317D75" w:rsidRPr="006A4574" w:rsidSect="003D10E2">
          <w:pgSz w:w="11907" w:h="16840" w:code="9"/>
          <w:pgMar w:top="2347" w:right="964" w:bottom="1440" w:left="1015" w:header="709" w:footer="709" w:gutter="0"/>
          <w:cols w:space="708"/>
          <w:docGrid w:linePitch="360"/>
        </w:sectPr>
      </w:pPr>
    </w:p>
    <w:p w14:paraId="74EA417F" w14:textId="52257376" w:rsidR="00317D75" w:rsidRPr="006A4574" w:rsidRDefault="00317D75" w:rsidP="009812FD">
      <w:pPr>
        <w:pStyle w:val="SectionHeading"/>
        <w:rPr>
          <w:rFonts w:asciiTheme="minorHAnsi" w:hAnsiTheme="minorHAnsi" w:cstheme="minorHAnsi"/>
        </w:rPr>
      </w:pPr>
      <w:bookmarkStart w:id="167" w:name="_Toc57576767"/>
      <w:r w:rsidRPr="006A4574">
        <w:rPr>
          <w:rFonts w:asciiTheme="minorHAnsi" w:hAnsiTheme="minorHAnsi" w:cstheme="minorHAnsi"/>
        </w:rPr>
        <w:lastRenderedPageBreak/>
        <w:t>S</w:t>
      </w:r>
      <w:r w:rsidR="009F2CAF" w:rsidRPr="006A4574">
        <w:rPr>
          <w:rFonts w:asciiTheme="minorHAnsi" w:hAnsiTheme="minorHAnsi" w:cstheme="minorHAnsi"/>
        </w:rPr>
        <w:t xml:space="preserve">ection V. </w:t>
      </w:r>
      <w:r w:rsidR="004F4108" w:rsidRPr="006A4574">
        <w:rPr>
          <w:rFonts w:asciiTheme="minorHAnsi" w:hAnsiTheme="minorHAnsi" w:cstheme="minorHAnsi"/>
        </w:rPr>
        <w:t>Schedule of R</w:t>
      </w:r>
      <w:r w:rsidR="00185A34" w:rsidRPr="006A4574">
        <w:rPr>
          <w:rFonts w:asciiTheme="minorHAnsi" w:hAnsiTheme="minorHAnsi" w:cstheme="minorHAnsi"/>
        </w:rPr>
        <w:t>equirements</w:t>
      </w:r>
      <w:bookmarkEnd w:id="167"/>
    </w:p>
    <w:p w14:paraId="50238B33" w14:textId="3D9C19C6" w:rsidR="001658E0" w:rsidRPr="006A4574" w:rsidRDefault="001658E0" w:rsidP="001658E0">
      <w:pPr>
        <w:rPr>
          <w:rFonts w:asciiTheme="minorHAnsi" w:hAnsiTheme="minorHAnsi" w:cstheme="minorHAnsi"/>
        </w:rPr>
      </w:pPr>
    </w:p>
    <w:p w14:paraId="056AD851" w14:textId="77777777" w:rsidR="00A47E1E" w:rsidRPr="00A47E1E" w:rsidRDefault="00A47E1E" w:rsidP="00A47E1E">
      <w:p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kern w:val="2"/>
          <w:sz w:val="22"/>
          <w:szCs w:val="22"/>
          <w:lang w:val="en-GB"/>
          <w14:ligatures w14:val="standardContextual"/>
        </w:rPr>
        <w:t>The delivery schedule expressed as weeks/months stipulates hereafter a delivery date which is the date of delivery (</w:t>
      </w:r>
      <w:proofErr w:type="spellStart"/>
      <w:r w:rsidRPr="00A47E1E">
        <w:rPr>
          <w:rFonts w:ascii="Aptos" w:eastAsia="Aptos" w:hAnsi="Aptos" w:cs="Arial"/>
          <w:kern w:val="2"/>
          <w:sz w:val="22"/>
          <w:szCs w:val="22"/>
          <w:lang w:val="en-GB"/>
          <w14:ligatures w14:val="standardContextual"/>
        </w:rPr>
        <w:t>i</w:t>
      </w:r>
      <w:proofErr w:type="spellEnd"/>
      <w:r w:rsidRPr="00A47E1E">
        <w:rPr>
          <w:rFonts w:ascii="Aptos" w:eastAsia="Aptos" w:hAnsi="Aptos" w:cs="Arial"/>
          <w:kern w:val="2"/>
          <w:sz w:val="22"/>
          <w:szCs w:val="22"/>
          <w:lang w:val="en-GB"/>
          <w14:ligatures w14:val="standardContextual"/>
        </w:rPr>
        <w:t>) at EXW premises, or (ii) to the carrier at the port of shipment when the contract is placed on CIF terms, or (iii) to the first carrier when the contract is placed on CIP terms. In order to determine the correct date of delivery hereafter specified, the purchaser has taken into account the additional time that will be needed for international or national transit to the project site or to another common place.</w:t>
      </w:r>
    </w:p>
    <w:p w14:paraId="6EF95C63" w14:textId="77777777" w:rsidR="00A47E1E" w:rsidRPr="00A47E1E" w:rsidRDefault="00A47E1E" w:rsidP="00A47E1E">
      <w:p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Important Clarifications:</w:t>
      </w:r>
    </w:p>
    <w:p w14:paraId="6F5A2E4F" w14:textId="77777777" w:rsidR="00A47E1E" w:rsidRPr="00A47E1E" w:rsidRDefault="00A47E1E" w:rsidP="00A47E1E">
      <w:pPr>
        <w:numPr>
          <w:ilvl w:val="0"/>
          <w:numId w:val="42"/>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Delivery Location:</w:t>
      </w:r>
      <w:r w:rsidRPr="00A47E1E">
        <w:rPr>
          <w:rFonts w:ascii="Aptos" w:eastAsia="Aptos" w:hAnsi="Aptos" w:cs="Arial"/>
          <w:kern w:val="2"/>
          <w:sz w:val="22"/>
          <w:szCs w:val="22"/>
          <w:lang w:val="en-GB"/>
          <w14:ligatures w14:val="standardContextual"/>
        </w:rPr>
        <w:t xml:space="preserve"> In line with </w:t>
      </w:r>
      <w:proofErr w:type="spellStart"/>
      <w:r w:rsidRPr="00A47E1E">
        <w:rPr>
          <w:rFonts w:ascii="Aptos" w:eastAsia="Aptos" w:hAnsi="Aptos" w:cs="Arial"/>
          <w:kern w:val="2"/>
          <w:sz w:val="22"/>
          <w:szCs w:val="22"/>
          <w:lang w:val="en-GB"/>
          <w14:ligatures w14:val="standardContextual"/>
        </w:rPr>
        <w:t>MoAI</w:t>
      </w:r>
      <w:proofErr w:type="spellEnd"/>
      <w:r w:rsidRPr="00A47E1E">
        <w:rPr>
          <w:rFonts w:ascii="Aptos" w:eastAsia="Aptos" w:hAnsi="Aptos" w:cs="Arial"/>
          <w:kern w:val="2"/>
          <w:sz w:val="22"/>
          <w:szCs w:val="22"/>
          <w:lang w:val="en-GB"/>
          <w14:ligatures w14:val="standardContextual"/>
        </w:rPr>
        <w:t xml:space="preserve"> drought response guidelines, delivery is to be made </w:t>
      </w:r>
      <w:r w:rsidRPr="00A47E1E">
        <w:rPr>
          <w:rFonts w:ascii="Aptos" w:eastAsia="Aptos" w:hAnsi="Aptos" w:cs="Arial"/>
          <w:b/>
          <w:bCs/>
          <w:kern w:val="2"/>
          <w:sz w:val="22"/>
          <w:szCs w:val="22"/>
          <w:lang w:val="en-GB"/>
          <w14:ligatures w14:val="standardContextual"/>
        </w:rPr>
        <w:t>directly to the producer communities (villages)</w:t>
      </w:r>
      <w:r w:rsidRPr="00A47E1E">
        <w:rPr>
          <w:rFonts w:ascii="Aptos" w:eastAsia="Aptos" w:hAnsi="Aptos" w:cs="Arial"/>
          <w:kern w:val="2"/>
          <w:sz w:val="22"/>
          <w:szCs w:val="22"/>
          <w:lang w:val="en-GB"/>
          <w14:ligatures w14:val="standardContextual"/>
        </w:rPr>
        <w:t> listed in Section 5 below to pre-empt displacement. The RLRP SPCU will provide the exact drop-off point within each community.</w:t>
      </w:r>
    </w:p>
    <w:p w14:paraId="71AF7FB6" w14:textId="77777777" w:rsidR="00A47E1E" w:rsidRDefault="00A47E1E" w:rsidP="00A47E1E">
      <w:pPr>
        <w:numPr>
          <w:ilvl w:val="0"/>
          <w:numId w:val="42"/>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Supplier Scope:</w:t>
      </w:r>
      <w:r w:rsidRPr="00A47E1E">
        <w:rPr>
          <w:rFonts w:ascii="Aptos" w:eastAsia="Aptos" w:hAnsi="Aptos" w:cs="Arial"/>
          <w:kern w:val="2"/>
          <w:sz w:val="22"/>
          <w:szCs w:val="22"/>
          <w:lang w:val="en-GB"/>
          <w14:ligatures w14:val="standardContextual"/>
        </w:rPr>
        <w:t> The contract is strictly for the </w:t>
      </w:r>
      <w:r w:rsidRPr="00A47E1E">
        <w:rPr>
          <w:rFonts w:ascii="Aptos" w:eastAsia="Aptos" w:hAnsi="Aptos" w:cs="Arial"/>
          <w:b/>
          <w:bCs/>
          <w:kern w:val="2"/>
          <w:sz w:val="22"/>
          <w:szCs w:val="22"/>
          <w:lang w:val="en-GB"/>
          <w14:ligatures w14:val="standardContextual"/>
        </w:rPr>
        <w:t>supply and delivery of seeds</w:t>
      </w:r>
      <w:r w:rsidRPr="00A47E1E">
        <w:rPr>
          <w:rFonts w:ascii="Aptos" w:eastAsia="Aptos" w:hAnsi="Aptos" w:cs="Arial"/>
          <w:kern w:val="2"/>
          <w:sz w:val="22"/>
          <w:szCs w:val="22"/>
          <w:lang w:val="en-GB"/>
          <w14:ligatures w14:val="standardContextual"/>
        </w:rPr>
        <w:t>. The supplier is </w:t>
      </w:r>
      <w:r w:rsidRPr="00A47E1E">
        <w:rPr>
          <w:rFonts w:ascii="Aptos" w:eastAsia="Aptos" w:hAnsi="Aptos" w:cs="Arial"/>
          <w:b/>
          <w:bCs/>
          <w:kern w:val="2"/>
          <w:sz w:val="22"/>
          <w:szCs w:val="22"/>
          <w:lang w:val="en-GB"/>
          <w14:ligatures w14:val="standardContextual"/>
        </w:rPr>
        <w:t>not responsible</w:t>
      </w:r>
      <w:r w:rsidRPr="00A47E1E">
        <w:rPr>
          <w:rFonts w:ascii="Aptos" w:eastAsia="Aptos" w:hAnsi="Aptos" w:cs="Arial"/>
          <w:kern w:val="2"/>
          <w:sz w:val="22"/>
          <w:szCs w:val="22"/>
          <w:lang w:val="en-GB"/>
          <w14:ligatures w14:val="standardContextual"/>
        </w:rPr>
        <w:t> for any extension services, training, or establishing demonstration plots and Farmer Field Schools.</w:t>
      </w:r>
    </w:p>
    <w:p w14:paraId="70564AE2" w14:textId="77777777" w:rsidR="00864275" w:rsidRDefault="00864275" w:rsidP="00864275">
      <w:pPr>
        <w:pStyle w:val="Heading3"/>
        <w:shd w:val="clear" w:color="auto" w:fill="FFFFFF"/>
        <w:spacing w:before="480" w:after="240" w:line="450" w:lineRule="atLeast"/>
        <w:rPr>
          <w:rFonts w:ascii="Segoe UI" w:hAnsi="Segoe UI" w:cs="Segoe UI"/>
          <w:color w:val="0F1115"/>
          <w:sz w:val="30"/>
          <w:szCs w:val="30"/>
        </w:rPr>
      </w:pPr>
      <w:r>
        <w:rPr>
          <w:rStyle w:val="Strong"/>
          <w:rFonts w:ascii="Segoe UI" w:hAnsi="Segoe UI" w:cs="Segoe UI"/>
          <w:b w:val="0"/>
          <w:bCs w:val="0"/>
          <w:color w:val="0F1115"/>
          <w:sz w:val="30"/>
          <w:szCs w:val="30"/>
        </w:rPr>
        <w:t xml:space="preserve">1st </w:t>
      </w:r>
      <w:proofErr w:type="spellStart"/>
      <w:r>
        <w:rPr>
          <w:rStyle w:val="Strong"/>
          <w:rFonts w:ascii="Segoe UI" w:hAnsi="Segoe UI" w:cs="Segoe UI"/>
          <w:b w:val="0"/>
          <w:bCs w:val="0"/>
          <w:color w:val="0F1115"/>
          <w:sz w:val="30"/>
          <w:szCs w:val="30"/>
        </w:rPr>
        <w:t>Jubaland</w:t>
      </w:r>
      <w:proofErr w:type="spellEnd"/>
      <w:r>
        <w:rPr>
          <w:rStyle w:val="Strong"/>
          <w:rFonts w:ascii="Segoe UI" w:hAnsi="Segoe UI" w:cs="Segoe UI"/>
          <w:b w:val="0"/>
          <w:bCs w:val="0"/>
          <w:color w:val="0F1115"/>
          <w:sz w:val="30"/>
          <w:szCs w:val="30"/>
        </w:rPr>
        <w:t xml:space="preserve"> State – Detailed Delivery Schedule</w:t>
      </w:r>
    </w:p>
    <w:p w14:paraId="3983A2EF" w14:textId="77777777" w:rsidR="00864275" w:rsidRDefault="00864275" w:rsidP="00864275">
      <w:pPr>
        <w:pStyle w:val="ds-markdown-paragraph"/>
        <w:shd w:val="clear" w:color="auto" w:fill="FFFFFF"/>
        <w:spacing w:before="240" w:beforeAutospacing="0" w:after="240" w:afterAutospacing="0"/>
        <w:rPr>
          <w:rFonts w:ascii="Segoe UI" w:hAnsi="Segoe UI" w:cs="Segoe UI"/>
          <w:color w:val="0F1115"/>
        </w:rPr>
      </w:pPr>
      <w:r>
        <w:rPr>
          <w:rStyle w:val="Strong"/>
          <w:rFonts w:ascii="Segoe UI" w:eastAsiaTheme="majorEastAsia" w:hAnsi="Segoe UI" w:cs="Segoe UI"/>
          <w:color w:val="0F1115"/>
        </w:rPr>
        <w:t>Total Delivery Timeline: Within 15 days after contract effectiveness.</w:t>
      </w:r>
    </w:p>
    <w:tbl>
      <w:tblPr>
        <w:tblStyle w:val="TableGrid3"/>
        <w:tblW w:w="10639" w:type="dxa"/>
        <w:tblLayout w:type="fixed"/>
        <w:tblLook w:val="04A0" w:firstRow="1" w:lastRow="0" w:firstColumn="1" w:lastColumn="0" w:noHBand="0" w:noVBand="1"/>
      </w:tblPr>
      <w:tblGrid>
        <w:gridCol w:w="841"/>
        <w:gridCol w:w="2338"/>
        <w:gridCol w:w="776"/>
        <w:gridCol w:w="1440"/>
        <w:gridCol w:w="1620"/>
        <w:gridCol w:w="1170"/>
        <w:gridCol w:w="973"/>
        <w:gridCol w:w="1481"/>
      </w:tblGrid>
      <w:tr w:rsidR="00F817D9" w14:paraId="0C93A668" w14:textId="77777777" w:rsidTr="00F87B84">
        <w:trPr>
          <w:trHeight w:val="1048"/>
        </w:trPr>
        <w:tc>
          <w:tcPr>
            <w:tcW w:w="841" w:type="dxa"/>
            <w:hideMark/>
          </w:tcPr>
          <w:p w14:paraId="0A0E74C8" w14:textId="77777777" w:rsidR="00864275" w:rsidRDefault="00864275">
            <w:pPr>
              <w:spacing w:line="375" w:lineRule="atLeast"/>
              <w:rPr>
                <w:rFonts w:ascii="Segoe UI" w:hAnsi="Segoe UI" w:cs="Segoe UI"/>
                <w:sz w:val="23"/>
                <w:szCs w:val="23"/>
              </w:rPr>
            </w:pPr>
            <w:r>
              <w:rPr>
                <w:rFonts w:ascii="Segoe UI" w:hAnsi="Segoe UI" w:cs="Segoe UI"/>
                <w:sz w:val="23"/>
                <w:szCs w:val="23"/>
              </w:rPr>
              <w:t>Item No</w:t>
            </w:r>
          </w:p>
        </w:tc>
        <w:tc>
          <w:tcPr>
            <w:tcW w:w="2338" w:type="dxa"/>
            <w:hideMark/>
          </w:tcPr>
          <w:p w14:paraId="67A2DAD8" w14:textId="77777777" w:rsidR="00864275" w:rsidRDefault="00864275">
            <w:pPr>
              <w:spacing w:line="375" w:lineRule="atLeast"/>
              <w:rPr>
                <w:rFonts w:ascii="Segoe UI" w:hAnsi="Segoe UI" w:cs="Segoe UI"/>
                <w:sz w:val="23"/>
                <w:szCs w:val="23"/>
              </w:rPr>
            </w:pPr>
            <w:r>
              <w:rPr>
                <w:rFonts w:ascii="Segoe UI" w:hAnsi="Segoe UI" w:cs="Segoe UI"/>
                <w:sz w:val="23"/>
                <w:szCs w:val="23"/>
              </w:rPr>
              <w:t>Description &amp; Specified Variety</w:t>
            </w:r>
          </w:p>
        </w:tc>
        <w:tc>
          <w:tcPr>
            <w:tcW w:w="776" w:type="dxa"/>
            <w:hideMark/>
          </w:tcPr>
          <w:p w14:paraId="6DB28787" w14:textId="77777777" w:rsidR="00864275" w:rsidRDefault="00864275">
            <w:pPr>
              <w:spacing w:line="375" w:lineRule="atLeast"/>
              <w:rPr>
                <w:rFonts w:ascii="Segoe UI" w:hAnsi="Segoe UI" w:cs="Segoe UI"/>
                <w:sz w:val="23"/>
                <w:szCs w:val="23"/>
              </w:rPr>
            </w:pPr>
            <w:r>
              <w:rPr>
                <w:rFonts w:ascii="Segoe UI" w:hAnsi="Segoe UI" w:cs="Segoe UI"/>
                <w:sz w:val="23"/>
                <w:szCs w:val="23"/>
              </w:rPr>
              <w:t>Unit</w:t>
            </w:r>
          </w:p>
        </w:tc>
        <w:tc>
          <w:tcPr>
            <w:tcW w:w="1440" w:type="dxa"/>
            <w:hideMark/>
          </w:tcPr>
          <w:p w14:paraId="750637EE" w14:textId="77777777" w:rsidR="00864275" w:rsidRDefault="00864275">
            <w:pPr>
              <w:spacing w:line="375" w:lineRule="atLeast"/>
              <w:rPr>
                <w:rFonts w:ascii="Segoe UI" w:hAnsi="Segoe UI" w:cs="Segoe UI"/>
                <w:sz w:val="23"/>
                <w:szCs w:val="23"/>
              </w:rPr>
            </w:pPr>
            <w:r>
              <w:rPr>
                <w:rFonts w:ascii="Segoe UI" w:hAnsi="Segoe UI" w:cs="Segoe UI"/>
                <w:sz w:val="23"/>
                <w:szCs w:val="23"/>
              </w:rPr>
              <w:t xml:space="preserve">Total Qty for </w:t>
            </w:r>
            <w:proofErr w:type="spellStart"/>
            <w:r>
              <w:rPr>
                <w:rFonts w:ascii="Segoe UI" w:hAnsi="Segoe UI" w:cs="Segoe UI"/>
                <w:sz w:val="23"/>
                <w:szCs w:val="23"/>
              </w:rPr>
              <w:t>Jubaland</w:t>
            </w:r>
            <w:proofErr w:type="spellEnd"/>
          </w:p>
        </w:tc>
        <w:tc>
          <w:tcPr>
            <w:tcW w:w="1620" w:type="dxa"/>
            <w:hideMark/>
          </w:tcPr>
          <w:p w14:paraId="0A9CA943" w14:textId="77777777" w:rsidR="00864275" w:rsidRDefault="00864275">
            <w:pPr>
              <w:spacing w:line="375" w:lineRule="atLeast"/>
              <w:rPr>
                <w:rFonts w:ascii="Segoe UI" w:hAnsi="Segoe UI" w:cs="Segoe UI"/>
                <w:sz w:val="23"/>
                <w:szCs w:val="23"/>
              </w:rPr>
            </w:pPr>
            <w:r>
              <w:rPr>
                <w:rFonts w:ascii="Segoe UI" w:hAnsi="Segoe UI" w:cs="Segoe UI"/>
                <w:sz w:val="23"/>
                <w:szCs w:val="23"/>
              </w:rPr>
              <w:t>Qty per Community (14)</w:t>
            </w:r>
          </w:p>
        </w:tc>
        <w:tc>
          <w:tcPr>
            <w:tcW w:w="1170" w:type="dxa"/>
            <w:hideMark/>
          </w:tcPr>
          <w:p w14:paraId="3716364C" w14:textId="77777777" w:rsidR="00864275" w:rsidRDefault="00864275">
            <w:pPr>
              <w:spacing w:line="375" w:lineRule="atLeast"/>
              <w:rPr>
                <w:rFonts w:ascii="Segoe UI" w:hAnsi="Segoe UI" w:cs="Segoe UI"/>
                <w:sz w:val="23"/>
                <w:szCs w:val="23"/>
              </w:rPr>
            </w:pPr>
            <w:r>
              <w:rPr>
                <w:rFonts w:ascii="Segoe UI" w:hAnsi="Segoe UI" w:cs="Segoe UI"/>
                <w:sz w:val="23"/>
                <w:szCs w:val="23"/>
              </w:rPr>
              <w:t>Origin</w:t>
            </w:r>
          </w:p>
        </w:tc>
        <w:tc>
          <w:tcPr>
            <w:tcW w:w="973" w:type="dxa"/>
            <w:hideMark/>
          </w:tcPr>
          <w:p w14:paraId="6A2DDBF8" w14:textId="77777777" w:rsidR="00864275" w:rsidRDefault="00864275">
            <w:pPr>
              <w:spacing w:line="375" w:lineRule="atLeast"/>
              <w:rPr>
                <w:rFonts w:ascii="Segoe UI" w:hAnsi="Segoe UI" w:cs="Segoe UI"/>
                <w:sz w:val="23"/>
                <w:szCs w:val="23"/>
              </w:rPr>
            </w:pPr>
            <w:r>
              <w:rPr>
                <w:rFonts w:ascii="Segoe UI" w:hAnsi="Segoe UI" w:cs="Segoe UI"/>
                <w:sz w:val="23"/>
                <w:szCs w:val="23"/>
              </w:rPr>
              <w:t>Delivery Schedule</w:t>
            </w:r>
          </w:p>
        </w:tc>
        <w:tc>
          <w:tcPr>
            <w:tcW w:w="1481" w:type="dxa"/>
            <w:hideMark/>
          </w:tcPr>
          <w:p w14:paraId="7C5CBB8A" w14:textId="77777777" w:rsidR="00864275" w:rsidRDefault="00864275">
            <w:pPr>
              <w:spacing w:line="375" w:lineRule="atLeast"/>
              <w:rPr>
                <w:rFonts w:ascii="Segoe UI" w:hAnsi="Segoe UI" w:cs="Segoe UI"/>
                <w:sz w:val="23"/>
                <w:szCs w:val="23"/>
              </w:rPr>
            </w:pPr>
            <w:r>
              <w:rPr>
                <w:rFonts w:ascii="Segoe UI" w:hAnsi="Segoe UI" w:cs="Segoe UI"/>
                <w:sz w:val="23"/>
                <w:szCs w:val="23"/>
              </w:rPr>
              <w:t>Destination</w:t>
            </w:r>
          </w:p>
        </w:tc>
      </w:tr>
      <w:tr w:rsidR="00864275" w14:paraId="53B2DD31" w14:textId="77777777" w:rsidTr="00F817D9">
        <w:trPr>
          <w:trHeight w:val="356"/>
        </w:trPr>
        <w:tc>
          <w:tcPr>
            <w:tcW w:w="10639" w:type="dxa"/>
            <w:gridSpan w:val="8"/>
            <w:hideMark/>
          </w:tcPr>
          <w:p w14:paraId="046FE50D" w14:textId="67ABBFF4" w:rsidR="00864275" w:rsidRDefault="00864275">
            <w:pPr>
              <w:spacing w:line="375" w:lineRule="atLeast"/>
              <w:rPr>
                <w:sz w:val="20"/>
                <w:szCs w:val="20"/>
              </w:rPr>
            </w:pPr>
            <w:r>
              <w:rPr>
                <w:rStyle w:val="Strong"/>
                <w:rFonts w:ascii="Segoe UI" w:hAnsi="Segoe UI" w:cs="Segoe UI"/>
                <w:sz w:val="23"/>
                <w:szCs w:val="23"/>
              </w:rPr>
              <w:t>A. For Vulnerable HHs (Community Distribution)</w:t>
            </w:r>
          </w:p>
        </w:tc>
      </w:tr>
      <w:tr w:rsidR="00F817D9" w14:paraId="77F96DFA" w14:textId="77777777" w:rsidTr="00F87B84">
        <w:trPr>
          <w:trHeight w:val="1397"/>
        </w:trPr>
        <w:tc>
          <w:tcPr>
            <w:tcW w:w="841" w:type="dxa"/>
            <w:hideMark/>
          </w:tcPr>
          <w:p w14:paraId="0FDC86DB" w14:textId="77777777" w:rsidR="00864275" w:rsidRDefault="00864275">
            <w:pPr>
              <w:spacing w:line="375" w:lineRule="atLeast"/>
              <w:rPr>
                <w:rFonts w:ascii="Segoe UI" w:hAnsi="Segoe UI" w:cs="Segoe UI"/>
                <w:sz w:val="23"/>
                <w:szCs w:val="23"/>
              </w:rPr>
            </w:pPr>
            <w:r>
              <w:rPr>
                <w:rFonts w:ascii="Segoe UI" w:hAnsi="Segoe UI" w:cs="Segoe UI"/>
                <w:sz w:val="23"/>
                <w:szCs w:val="23"/>
              </w:rPr>
              <w:t>1</w:t>
            </w:r>
          </w:p>
        </w:tc>
        <w:tc>
          <w:tcPr>
            <w:tcW w:w="2338" w:type="dxa"/>
            <w:hideMark/>
          </w:tcPr>
          <w:p w14:paraId="1A2E422C" w14:textId="77777777"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Maize (Treated Seeds)</w:t>
            </w:r>
            <w:r w:rsidRPr="00F87B84">
              <w:rPr>
                <w:rFonts w:ascii="Segoe UI" w:hAnsi="Segoe UI" w:cs="Segoe UI"/>
                <w:b/>
                <w:sz w:val="23"/>
                <w:szCs w:val="23"/>
              </w:rPr>
              <w:br/>
            </w:r>
            <w:proofErr w:type="spellStart"/>
            <w:r w:rsidRPr="00F87B84">
              <w:rPr>
                <w:rFonts w:ascii="Segoe UI" w:hAnsi="Segoe UI" w:cs="Segoe UI"/>
                <w:bCs/>
                <w:sz w:val="23"/>
                <w:szCs w:val="23"/>
              </w:rPr>
              <w:t>Somtux</w:t>
            </w:r>
            <w:proofErr w:type="spellEnd"/>
            <w:r w:rsidRPr="00F87B84">
              <w:rPr>
                <w:rFonts w:ascii="Segoe UI" w:hAnsi="Segoe UI" w:cs="Segoe UI"/>
                <w:bCs/>
                <w:sz w:val="23"/>
                <w:szCs w:val="23"/>
              </w:rPr>
              <w:t>/</w:t>
            </w:r>
            <w:proofErr w:type="spellStart"/>
            <w:r w:rsidRPr="00F87B84">
              <w:rPr>
                <w:rFonts w:ascii="Segoe UI" w:hAnsi="Segoe UI" w:cs="Segoe UI"/>
                <w:bCs/>
                <w:sz w:val="23"/>
                <w:szCs w:val="23"/>
              </w:rPr>
              <w:t>Adopat</w:t>
            </w:r>
            <w:proofErr w:type="spellEnd"/>
            <w:r w:rsidRPr="00F87B84">
              <w:rPr>
                <w:rFonts w:ascii="Segoe UI" w:hAnsi="Segoe UI" w:cs="Segoe UI"/>
                <w:bCs/>
                <w:sz w:val="23"/>
                <w:szCs w:val="23"/>
              </w:rPr>
              <w:t xml:space="preserve"> 7 Dryland or</w:t>
            </w:r>
            <w:r w:rsidRPr="00F87B84">
              <w:rPr>
                <w:rFonts w:ascii="Segoe UI" w:hAnsi="Segoe UI" w:cs="Segoe UI"/>
                <w:b/>
                <w:sz w:val="23"/>
                <w:szCs w:val="23"/>
              </w:rPr>
              <w:t xml:space="preserve"> </w:t>
            </w:r>
            <w:r w:rsidRPr="00F87B84">
              <w:rPr>
                <w:rFonts w:ascii="Segoe UI" w:hAnsi="Segoe UI" w:cs="Segoe UI"/>
                <w:bCs/>
                <w:sz w:val="23"/>
                <w:szCs w:val="23"/>
              </w:rPr>
              <w:t>equivalent</w:t>
            </w:r>
          </w:p>
        </w:tc>
        <w:tc>
          <w:tcPr>
            <w:tcW w:w="776" w:type="dxa"/>
            <w:hideMark/>
          </w:tcPr>
          <w:p w14:paraId="7BAD57D0"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440ED1DB" w14:textId="77777777" w:rsidR="00864275" w:rsidRDefault="00864275">
            <w:pPr>
              <w:spacing w:line="375" w:lineRule="atLeast"/>
              <w:rPr>
                <w:rFonts w:ascii="Segoe UI" w:hAnsi="Segoe UI" w:cs="Segoe UI"/>
                <w:sz w:val="23"/>
                <w:szCs w:val="23"/>
              </w:rPr>
            </w:pPr>
            <w:r>
              <w:rPr>
                <w:rFonts w:ascii="Segoe UI" w:hAnsi="Segoe UI" w:cs="Segoe UI"/>
                <w:sz w:val="23"/>
                <w:szCs w:val="23"/>
              </w:rPr>
              <w:t>10,000</w:t>
            </w:r>
          </w:p>
        </w:tc>
        <w:tc>
          <w:tcPr>
            <w:tcW w:w="1620" w:type="dxa"/>
            <w:hideMark/>
          </w:tcPr>
          <w:p w14:paraId="07958BD0" w14:textId="77777777" w:rsidR="00864275" w:rsidRDefault="00864275">
            <w:pPr>
              <w:spacing w:line="375" w:lineRule="atLeast"/>
              <w:rPr>
                <w:rFonts w:ascii="Segoe UI" w:hAnsi="Segoe UI" w:cs="Segoe UI"/>
                <w:sz w:val="23"/>
                <w:szCs w:val="23"/>
              </w:rPr>
            </w:pPr>
            <w:r>
              <w:rPr>
                <w:rFonts w:ascii="Segoe UI" w:hAnsi="Segoe UI" w:cs="Segoe UI"/>
                <w:sz w:val="23"/>
                <w:szCs w:val="23"/>
              </w:rPr>
              <w:t>714.3 kg</w:t>
            </w:r>
          </w:p>
        </w:tc>
        <w:tc>
          <w:tcPr>
            <w:tcW w:w="1170" w:type="dxa"/>
            <w:hideMark/>
          </w:tcPr>
          <w:p w14:paraId="0F216875"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0FB10555"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15264388"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14 communities.</w:t>
            </w:r>
          </w:p>
        </w:tc>
      </w:tr>
      <w:tr w:rsidR="00F817D9" w14:paraId="3B55E930" w14:textId="77777777" w:rsidTr="00F87B84">
        <w:trPr>
          <w:trHeight w:val="1747"/>
        </w:trPr>
        <w:tc>
          <w:tcPr>
            <w:tcW w:w="841" w:type="dxa"/>
            <w:hideMark/>
          </w:tcPr>
          <w:p w14:paraId="36FD0B27" w14:textId="77777777" w:rsidR="00864275" w:rsidRDefault="00864275">
            <w:pPr>
              <w:spacing w:line="375" w:lineRule="atLeast"/>
              <w:rPr>
                <w:rFonts w:ascii="Segoe UI" w:hAnsi="Segoe UI" w:cs="Segoe UI"/>
                <w:sz w:val="23"/>
                <w:szCs w:val="23"/>
              </w:rPr>
            </w:pPr>
            <w:r>
              <w:rPr>
                <w:rFonts w:ascii="Segoe UI" w:hAnsi="Segoe UI" w:cs="Segoe UI"/>
                <w:sz w:val="23"/>
                <w:szCs w:val="23"/>
              </w:rPr>
              <w:t>2</w:t>
            </w:r>
          </w:p>
        </w:tc>
        <w:tc>
          <w:tcPr>
            <w:tcW w:w="2338" w:type="dxa"/>
            <w:hideMark/>
          </w:tcPr>
          <w:p w14:paraId="2B03D1A9" w14:textId="77777777" w:rsidR="00EE12B2" w:rsidRDefault="00864275">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Cowpeas (Treated Seeds)</w:t>
            </w:r>
          </w:p>
          <w:p w14:paraId="24A1B069" w14:textId="5DD371A8" w:rsidR="00864275" w:rsidRPr="00F87B84" w:rsidRDefault="00CC0170">
            <w:pPr>
              <w:spacing w:line="375" w:lineRule="atLeast"/>
              <w:rPr>
                <w:rFonts w:ascii="Segoe UI" w:hAnsi="Segoe UI" w:cs="Segoe UI"/>
                <w:b/>
                <w:sz w:val="23"/>
                <w:szCs w:val="23"/>
              </w:rPr>
            </w:pPr>
            <w:proofErr w:type="spellStart"/>
            <w:r>
              <w:rPr>
                <w:rStyle w:val="Strong"/>
                <w:b w:val="0"/>
              </w:rPr>
              <w:t>Dheg</w:t>
            </w:r>
            <w:proofErr w:type="spellEnd"/>
            <w:r>
              <w:rPr>
                <w:rStyle w:val="Strong"/>
                <w:b w:val="0"/>
              </w:rPr>
              <w:t xml:space="preserve"> </w:t>
            </w:r>
            <w:proofErr w:type="spellStart"/>
            <w:r>
              <w:rPr>
                <w:rStyle w:val="Strong"/>
                <w:b w:val="0"/>
              </w:rPr>
              <w:t>Weyn</w:t>
            </w:r>
            <w:proofErr w:type="spellEnd"/>
            <w:r>
              <w:rPr>
                <w:rFonts w:ascii="Segoe UI" w:hAnsi="Segoe UI" w:cs="Segoe UI"/>
                <w:sz w:val="23"/>
                <w:szCs w:val="23"/>
              </w:rPr>
              <w:t>/CS-M66 Variety</w:t>
            </w:r>
          </w:p>
        </w:tc>
        <w:tc>
          <w:tcPr>
            <w:tcW w:w="776" w:type="dxa"/>
            <w:hideMark/>
          </w:tcPr>
          <w:p w14:paraId="69F96C6E"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20C1B252" w14:textId="77777777" w:rsidR="00864275" w:rsidRDefault="00864275">
            <w:pPr>
              <w:spacing w:line="375" w:lineRule="atLeast"/>
              <w:rPr>
                <w:rFonts w:ascii="Segoe UI" w:hAnsi="Segoe UI" w:cs="Segoe UI"/>
                <w:sz w:val="23"/>
                <w:szCs w:val="23"/>
              </w:rPr>
            </w:pPr>
            <w:r>
              <w:rPr>
                <w:rFonts w:ascii="Segoe UI" w:hAnsi="Segoe UI" w:cs="Segoe UI"/>
                <w:sz w:val="23"/>
                <w:szCs w:val="23"/>
              </w:rPr>
              <w:t>6,000</w:t>
            </w:r>
          </w:p>
        </w:tc>
        <w:tc>
          <w:tcPr>
            <w:tcW w:w="1620" w:type="dxa"/>
            <w:hideMark/>
          </w:tcPr>
          <w:p w14:paraId="41E2BF04" w14:textId="77777777" w:rsidR="00864275" w:rsidRDefault="00864275">
            <w:pPr>
              <w:spacing w:line="375" w:lineRule="atLeast"/>
              <w:rPr>
                <w:rFonts w:ascii="Segoe UI" w:hAnsi="Segoe UI" w:cs="Segoe UI"/>
                <w:sz w:val="23"/>
                <w:szCs w:val="23"/>
              </w:rPr>
            </w:pPr>
            <w:r>
              <w:rPr>
                <w:rFonts w:ascii="Segoe UI" w:hAnsi="Segoe UI" w:cs="Segoe UI"/>
                <w:sz w:val="23"/>
                <w:szCs w:val="23"/>
              </w:rPr>
              <w:t>428.6 kg</w:t>
            </w:r>
          </w:p>
        </w:tc>
        <w:tc>
          <w:tcPr>
            <w:tcW w:w="1170" w:type="dxa"/>
            <w:hideMark/>
          </w:tcPr>
          <w:p w14:paraId="32C6E461"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1334349C"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54D2F034"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14 communities.</w:t>
            </w:r>
          </w:p>
        </w:tc>
      </w:tr>
      <w:tr w:rsidR="00F817D9" w14:paraId="2E0729A5" w14:textId="77777777" w:rsidTr="00F87B84">
        <w:trPr>
          <w:trHeight w:val="1055"/>
        </w:trPr>
        <w:tc>
          <w:tcPr>
            <w:tcW w:w="841" w:type="dxa"/>
            <w:hideMark/>
          </w:tcPr>
          <w:p w14:paraId="69DF984C" w14:textId="77777777" w:rsidR="00864275" w:rsidRDefault="00864275">
            <w:pPr>
              <w:spacing w:line="375" w:lineRule="atLeast"/>
              <w:rPr>
                <w:rFonts w:ascii="Segoe UI" w:hAnsi="Segoe UI" w:cs="Segoe UI"/>
                <w:sz w:val="23"/>
                <w:szCs w:val="23"/>
              </w:rPr>
            </w:pPr>
            <w:r>
              <w:rPr>
                <w:rFonts w:ascii="Segoe UI" w:hAnsi="Segoe UI" w:cs="Segoe UI"/>
                <w:sz w:val="23"/>
                <w:szCs w:val="23"/>
              </w:rPr>
              <w:lastRenderedPageBreak/>
              <w:t>3</w:t>
            </w:r>
          </w:p>
        </w:tc>
        <w:tc>
          <w:tcPr>
            <w:tcW w:w="2338" w:type="dxa"/>
            <w:hideMark/>
          </w:tcPr>
          <w:p w14:paraId="41E28ED9" w14:textId="77777777"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Sorghum (Treated Seeds)</w:t>
            </w:r>
            <w:r w:rsidRPr="00F87B84">
              <w:rPr>
                <w:rFonts w:ascii="Segoe UI" w:hAnsi="Segoe UI" w:cs="Segoe UI"/>
                <w:b/>
                <w:sz w:val="23"/>
                <w:szCs w:val="23"/>
              </w:rPr>
              <w:br/>
            </w:r>
            <w:r w:rsidRPr="00F87B84">
              <w:rPr>
                <w:rFonts w:ascii="Segoe UI" w:hAnsi="Segoe UI" w:cs="Segoe UI"/>
                <w:bCs/>
                <w:sz w:val="23"/>
                <w:szCs w:val="23"/>
              </w:rPr>
              <w:t>Gadam Som variety</w:t>
            </w:r>
          </w:p>
        </w:tc>
        <w:tc>
          <w:tcPr>
            <w:tcW w:w="776" w:type="dxa"/>
            <w:hideMark/>
          </w:tcPr>
          <w:p w14:paraId="2B8F029C"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2863E41A" w14:textId="77777777" w:rsidR="00864275" w:rsidRDefault="00864275">
            <w:pPr>
              <w:spacing w:line="375" w:lineRule="atLeast"/>
              <w:rPr>
                <w:rFonts w:ascii="Segoe UI" w:hAnsi="Segoe UI" w:cs="Segoe UI"/>
                <w:sz w:val="23"/>
                <w:szCs w:val="23"/>
              </w:rPr>
            </w:pPr>
            <w:r>
              <w:rPr>
                <w:rFonts w:ascii="Segoe UI" w:hAnsi="Segoe UI" w:cs="Segoe UI"/>
                <w:sz w:val="23"/>
                <w:szCs w:val="23"/>
              </w:rPr>
              <w:t>4,000</w:t>
            </w:r>
          </w:p>
        </w:tc>
        <w:tc>
          <w:tcPr>
            <w:tcW w:w="1620" w:type="dxa"/>
            <w:hideMark/>
          </w:tcPr>
          <w:p w14:paraId="1B329396" w14:textId="77777777" w:rsidR="00864275" w:rsidRDefault="00864275">
            <w:pPr>
              <w:spacing w:line="375" w:lineRule="atLeast"/>
              <w:rPr>
                <w:rFonts w:ascii="Segoe UI" w:hAnsi="Segoe UI" w:cs="Segoe UI"/>
                <w:sz w:val="23"/>
                <w:szCs w:val="23"/>
              </w:rPr>
            </w:pPr>
            <w:r>
              <w:rPr>
                <w:rFonts w:ascii="Segoe UI" w:hAnsi="Segoe UI" w:cs="Segoe UI"/>
                <w:sz w:val="23"/>
                <w:szCs w:val="23"/>
              </w:rPr>
              <w:t>285.7 kg</w:t>
            </w:r>
          </w:p>
        </w:tc>
        <w:tc>
          <w:tcPr>
            <w:tcW w:w="1170" w:type="dxa"/>
            <w:hideMark/>
          </w:tcPr>
          <w:p w14:paraId="7E54A8AC"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10D7BDC2"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3F9764EA"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14 communities.</w:t>
            </w:r>
          </w:p>
        </w:tc>
      </w:tr>
      <w:tr w:rsidR="00F817D9" w14:paraId="7810D217" w14:textId="77777777" w:rsidTr="00F87B84">
        <w:trPr>
          <w:trHeight w:val="1747"/>
        </w:trPr>
        <w:tc>
          <w:tcPr>
            <w:tcW w:w="841" w:type="dxa"/>
            <w:hideMark/>
          </w:tcPr>
          <w:p w14:paraId="63D5611A" w14:textId="77777777" w:rsidR="00864275" w:rsidRDefault="00864275">
            <w:pPr>
              <w:spacing w:line="375" w:lineRule="atLeast"/>
              <w:rPr>
                <w:rFonts w:ascii="Segoe UI" w:hAnsi="Segoe UI" w:cs="Segoe UI"/>
                <w:sz w:val="23"/>
                <w:szCs w:val="23"/>
              </w:rPr>
            </w:pPr>
            <w:r>
              <w:rPr>
                <w:rFonts w:ascii="Segoe UI" w:hAnsi="Segoe UI" w:cs="Segoe UI"/>
                <w:sz w:val="23"/>
                <w:szCs w:val="23"/>
              </w:rPr>
              <w:t>4</w:t>
            </w:r>
          </w:p>
        </w:tc>
        <w:tc>
          <w:tcPr>
            <w:tcW w:w="2338" w:type="dxa"/>
            <w:hideMark/>
          </w:tcPr>
          <w:p w14:paraId="0BFB0B33" w14:textId="39FAEEFF"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Sesame (Treated Seeds)</w:t>
            </w:r>
            <w:r w:rsidRPr="00F87B84">
              <w:rPr>
                <w:rFonts w:ascii="Segoe UI" w:hAnsi="Segoe UI" w:cs="Segoe UI"/>
                <w:b/>
                <w:sz w:val="23"/>
                <w:szCs w:val="23"/>
              </w:rPr>
              <w:br/>
            </w:r>
            <w:r w:rsidRPr="00F87B84">
              <w:rPr>
                <w:rFonts w:ascii="Segoe UI" w:hAnsi="Segoe UI" w:cs="Segoe UI"/>
                <w:bCs/>
                <w:sz w:val="23"/>
                <w:szCs w:val="23"/>
              </w:rPr>
              <w:t xml:space="preserve">Drought-Tolerant </w:t>
            </w:r>
            <w:proofErr w:type="spellStart"/>
            <w:r w:rsidR="007E4BAE">
              <w:rPr>
                <w:rFonts w:ascii="Segoe UI" w:hAnsi="Segoe UI" w:cs="Segoe UI"/>
                <w:bCs/>
                <w:sz w:val="23"/>
                <w:szCs w:val="23"/>
              </w:rPr>
              <w:t>Dunyar</w:t>
            </w:r>
            <w:proofErr w:type="spellEnd"/>
            <w:r w:rsidR="007E4BAE">
              <w:rPr>
                <w:rFonts w:ascii="Segoe UI" w:hAnsi="Segoe UI" w:cs="Segoe UI"/>
                <w:bCs/>
                <w:sz w:val="23"/>
                <w:szCs w:val="23"/>
              </w:rPr>
              <w:t xml:space="preserve"> </w:t>
            </w:r>
            <w:r w:rsidRPr="00F87B84">
              <w:rPr>
                <w:rFonts w:ascii="Segoe UI" w:hAnsi="Segoe UI" w:cs="Segoe UI"/>
                <w:bCs/>
                <w:sz w:val="23"/>
                <w:szCs w:val="23"/>
              </w:rPr>
              <w:t>Variety</w:t>
            </w:r>
          </w:p>
        </w:tc>
        <w:tc>
          <w:tcPr>
            <w:tcW w:w="776" w:type="dxa"/>
            <w:hideMark/>
          </w:tcPr>
          <w:p w14:paraId="38E95475"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6A59D76E" w14:textId="77777777" w:rsidR="00864275" w:rsidRDefault="00864275">
            <w:pPr>
              <w:spacing w:line="375" w:lineRule="atLeast"/>
              <w:rPr>
                <w:rFonts w:ascii="Segoe UI" w:hAnsi="Segoe UI" w:cs="Segoe UI"/>
                <w:sz w:val="23"/>
                <w:szCs w:val="23"/>
              </w:rPr>
            </w:pPr>
            <w:r>
              <w:rPr>
                <w:rFonts w:ascii="Segoe UI" w:hAnsi="Segoe UI" w:cs="Segoe UI"/>
                <w:sz w:val="23"/>
                <w:szCs w:val="23"/>
              </w:rPr>
              <w:t>2,000</w:t>
            </w:r>
          </w:p>
        </w:tc>
        <w:tc>
          <w:tcPr>
            <w:tcW w:w="1620" w:type="dxa"/>
            <w:hideMark/>
          </w:tcPr>
          <w:p w14:paraId="13AA8961" w14:textId="77777777" w:rsidR="00864275" w:rsidRDefault="00864275">
            <w:pPr>
              <w:spacing w:line="375" w:lineRule="atLeast"/>
              <w:rPr>
                <w:rFonts w:ascii="Segoe UI" w:hAnsi="Segoe UI" w:cs="Segoe UI"/>
                <w:sz w:val="23"/>
                <w:szCs w:val="23"/>
              </w:rPr>
            </w:pPr>
            <w:r>
              <w:rPr>
                <w:rFonts w:ascii="Segoe UI" w:hAnsi="Segoe UI" w:cs="Segoe UI"/>
                <w:sz w:val="23"/>
                <w:szCs w:val="23"/>
              </w:rPr>
              <w:t>142.9 kg</w:t>
            </w:r>
          </w:p>
        </w:tc>
        <w:tc>
          <w:tcPr>
            <w:tcW w:w="1170" w:type="dxa"/>
            <w:hideMark/>
          </w:tcPr>
          <w:p w14:paraId="10650FBB"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101922F9"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2F5F5A1D"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14 communities.</w:t>
            </w:r>
          </w:p>
        </w:tc>
      </w:tr>
      <w:tr w:rsidR="00864275" w14:paraId="3D583BD8" w14:textId="77777777" w:rsidTr="00F817D9">
        <w:trPr>
          <w:trHeight w:val="356"/>
        </w:trPr>
        <w:tc>
          <w:tcPr>
            <w:tcW w:w="10639" w:type="dxa"/>
            <w:gridSpan w:val="8"/>
            <w:hideMark/>
          </w:tcPr>
          <w:p w14:paraId="77A62EA4" w14:textId="71553A60" w:rsidR="00864275" w:rsidRDefault="00864275">
            <w:pPr>
              <w:spacing w:line="375" w:lineRule="atLeast"/>
              <w:rPr>
                <w:sz w:val="20"/>
                <w:szCs w:val="20"/>
              </w:rPr>
            </w:pPr>
            <w:r>
              <w:rPr>
                <w:rStyle w:val="Strong"/>
                <w:rFonts w:ascii="Segoe UI" w:hAnsi="Segoe UI" w:cs="Segoe UI"/>
                <w:sz w:val="23"/>
                <w:szCs w:val="23"/>
              </w:rPr>
              <w:t>B. For Demonstration Plots &amp; Farmer Field Schools (Demo &amp; FFS)</w:t>
            </w:r>
          </w:p>
        </w:tc>
      </w:tr>
      <w:tr w:rsidR="00F817D9" w14:paraId="224E50A7" w14:textId="77777777" w:rsidTr="00F87B84">
        <w:trPr>
          <w:trHeight w:val="698"/>
        </w:trPr>
        <w:tc>
          <w:tcPr>
            <w:tcW w:w="841" w:type="dxa"/>
            <w:hideMark/>
          </w:tcPr>
          <w:p w14:paraId="7CFCA774" w14:textId="77777777" w:rsidR="00864275" w:rsidRDefault="00864275">
            <w:pPr>
              <w:spacing w:line="375" w:lineRule="atLeast"/>
              <w:rPr>
                <w:rFonts w:ascii="Segoe UI" w:hAnsi="Segoe UI" w:cs="Segoe UI"/>
                <w:sz w:val="23"/>
                <w:szCs w:val="23"/>
              </w:rPr>
            </w:pPr>
            <w:r>
              <w:rPr>
                <w:rFonts w:ascii="Segoe UI" w:hAnsi="Segoe UI" w:cs="Segoe UI"/>
                <w:sz w:val="23"/>
                <w:szCs w:val="23"/>
              </w:rPr>
              <w:t>5</w:t>
            </w:r>
          </w:p>
        </w:tc>
        <w:tc>
          <w:tcPr>
            <w:tcW w:w="2338" w:type="dxa"/>
            <w:hideMark/>
          </w:tcPr>
          <w:p w14:paraId="03B1131E" w14:textId="77777777" w:rsidR="00864275" w:rsidRDefault="00864275">
            <w:pPr>
              <w:spacing w:line="375" w:lineRule="atLeast"/>
              <w:rPr>
                <w:rFonts w:ascii="Segoe UI" w:hAnsi="Segoe UI" w:cs="Segoe UI"/>
                <w:sz w:val="23"/>
                <w:szCs w:val="23"/>
              </w:rPr>
            </w:pPr>
            <w:r>
              <w:rPr>
                <w:rFonts w:ascii="Segoe UI" w:hAnsi="Segoe UI" w:cs="Segoe UI"/>
                <w:sz w:val="23"/>
                <w:szCs w:val="23"/>
              </w:rPr>
              <w:t>Maize (Drought-Tolerant, Treated)</w:t>
            </w:r>
          </w:p>
        </w:tc>
        <w:tc>
          <w:tcPr>
            <w:tcW w:w="776" w:type="dxa"/>
            <w:hideMark/>
          </w:tcPr>
          <w:p w14:paraId="3B3710AF"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4A87D88C" w14:textId="77777777" w:rsidR="00864275" w:rsidRDefault="00864275">
            <w:pPr>
              <w:spacing w:line="375" w:lineRule="atLeast"/>
              <w:rPr>
                <w:rFonts w:ascii="Segoe UI" w:hAnsi="Segoe UI" w:cs="Segoe UI"/>
                <w:sz w:val="23"/>
                <w:szCs w:val="23"/>
              </w:rPr>
            </w:pPr>
            <w:r>
              <w:rPr>
                <w:rFonts w:ascii="Segoe UI" w:hAnsi="Segoe UI" w:cs="Segoe UI"/>
                <w:sz w:val="23"/>
                <w:szCs w:val="23"/>
              </w:rPr>
              <w:t>350</w:t>
            </w:r>
          </w:p>
        </w:tc>
        <w:tc>
          <w:tcPr>
            <w:tcW w:w="1620" w:type="dxa"/>
            <w:hideMark/>
          </w:tcPr>
          <w:p w14:paraId="588B5DEE" w14:textId="77777777" w:rsidR="00864275" w:rsidRDefault="00864275">
            <w:pPr>
              <w:spacing w:line="375" w:lineRule="atLeast"/>
              <w:rPr>
                <w:rFonts w:ascii="Segoe UI" w:hAnsi="Segoe UI" w:cs="Segoe UI"/>
                <w:sz w:val="23"/>
                <w:szCs w:val="23"/>
              </w:rPr>
            </w:pPr>
            <w:r>
              <w:rPr>
                <w:rFonts w:ascii="Segoe UI" w:hAnsi="Segoe UI" w:cs="Segoe UI"/>
                <w:sz w:val="23"/>
                <w:szCs w:val="23"/>
              </w:rPr>
              <w:t>25 kg (to Demo Plots)</w:t>
            </w:r>
          </w:p>
        </w:tc>
        <w:tc>
          <w:tcPr>
            <w:tcW w:w="1170" w:type="dxa"/>
            <w:hideMark/>
          </w:tcPr>
          <w:p w14:paraId="759F62F4"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7EA40F44"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76EAA1CE"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24253389" w14:textId="77777777" w:rsidTr="00F87B84">
        <w:trPr>
          <w:trHeight w:val="698"/>
        </w:trPr>
        <w:tc>
          <w:tcPr>
            <w:tcW w:w="841" w:type="dxa"/>
            <w:hideMark/>
          </w:tcPr>
          <w:p w14:paraId="3178D10A" w14:textId="77777777" w:rsidR="00864275" w:rsidRDefault="00864275">
            <w:pPr>
              <w:spacing w:line="375" w:lineRule="atLeast"/>
              <w:rPr>
                <w:rFonts w:ascii="Segoe UI" w:hAnsi="Segoe UI" w:cs="Segoe UI"/>
                <w:sz w:val="23"/>
                <w:szCs w:val="23"/>
              </w:rPr>
            </w:pPr>
            <w:r>
              <w:rPr>
                <w:rFonts w:ascii="Segoe UI" w:hAnsi="Segoe UI" w:cs="Segoe UI"/>
                <w:sz w:val="23"/>
                <w:szCs w:val="23"/>
              </w:rPr>
              <w:t>6</w:t>
            </w:r>
          </w:p>
        </w:tc>
        <w:tc>
          <w:tcPr>
            <w:tcW w:w="2338" w:type="dxa"/>
            <w:hideMark/>
          </w:tcPr>
          <w:p w14:paraId="43966A9C" w14:textId="77777777" w:rsidR="00864275" w:rsidRDefault="00864275">
            <w:pPr>
              <w:spacing w:line="375" w:lineRule="atLeast"/>
              <w:rPr>
                <w:rFonts w:ascii="Segoe UI" w:hAnsi="Segoe UI" w:cs="Segoe UI"/>
                <w:sz w:val="23"/>
                <w:szCs w:val="23"/>
              </w:rPr>
            </w:pPr>
            <w:r>
              <w:rPr>
                <w:rFonts w:ascii="Segoe UI" w:hAnsi="Segoe UI" w:cs="Segoe UI"/>
                <w:sz w:val="23"/>
                <w:szCs w:val="23"/>
              </w:rPr>
              <w:t>Cowpeas</w:t>
            </w:r>
            <w:r w:rsidR="00F817D9">
              <w:rPr>
                <w:rFonts w:ascii="Segoe UI" w:hAnsi="Segoe UI" w:cs="Segoe UI"/>
                <w:sz w:val="23"/>
                <w:szCs w:val="23"/>
              </w:rPr>
              <w:t xml:space="preserve"> (</w:t>
            </w:r>
            <w:r>
              <w:rPr>
                <w:rFonts w:ascii="Segoe UI" w:hAnsi="Segoe UI" w:cs="Segoe UI"/>
                <w:sz w:val="23"/>
                <w:szCs w:val="23"/>
              </w:rPr>
              <w:t>Treated)</w:t>
            </w:r>
          </w:p>
          <w:p w14:paraId="02F83338" w14:textId="74C780F4" w:rsidR="00CC0170" w:rsidRDefault="00CC0170">
            <w:pPr>
              <w:spacing w:line="375" w:lineRule="atLeast"/>
              <w:rPr>
                <w:rFonts w:ascii="Segoe UI" w:hAnsi="Segoe UI" w:cs="Segoe UI"/>
                <w:sz w:val="23"/>
                <w:szCs w:val="23"/>
              </w:rPr>
            </w:pPr>
            <w:proofErr w:type="spellStart"/>
            <w:r>
              <w:rPr>
                <w:rStyle w:val="Strong"/>
                <w:b w:val="0"/>
              </w:rPr>
              <w:t>Dheg</w:t>
            </w:r>
            <w:proofErr w:type="spellEnd"/>
            <w:r>
              <w:rPr>
                <w:rStyle w:val="Strong"/>
                <w:b w:val="0"/>
              </w:rPr>
              <w:t xml:space="preserve"> </w:t>
            </w:r>
            <w:proofErr w:type="spellStart"/>
            <w:r>
              <w:rPr>
                <w:rStyle w:val="Strong"/>
                <w:b w:val="0"/>
              </w:rPr>
              <w:t>Weyn</w:t>
            </w:r>
            <w:proofErr w:type="spellEnd"/>
            <w:r>
              <w:rPr>
                <w:rFonts w:ascii="Segoe UI" w:hAnsi="Segoe UI" w:cs="Segoe UI"/>
                <w:sz w:val="23"/>
                <w:szCs w:val="23"/>
              </w:rPr>
              <w:t>/CS-M66 Variety</w:t>
            </w:r>
          </w:p>
        </w:tc>
        <w:tc>
          <w:tcPr>
            <w:tcW w:w="776" w:type="dxa"/>
            <w:hideMark/>
          </w:tcPr>
          <w:p w14:paraId="06D1A2DF"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3361E8FB" w14:textId="77777777" w:rsidR="00864275" w:rsidRDefault="00864275">
            <w:pPr>
              <w:spacing w:line="375" w:lineRule="atLeast"/>
              <w:rPr>
                <w:rFonts w:ascii="Segoe UI" w:hAnsi="Segoe UI" w:cs="Segoe UI"/>
                <w:sz w:val="23"/>
                <w:szCs w:val="23"/>
              </w:rPr>
            </w:pPr>
            <w:r>
              <w:rPr>
                <w:rFonts w:ascii="Segoe UI" w:hAnsi="Segoe UI" w:cs="Segoe UI"/>
                <w:sz w:val="23"/>
                <w:szCs w:val="23"/>
              </w:rPr>
              <w:t>210</w:t>
            </w:r>
          </w:p>
        </w:tc>
        <w:tc>
          <w:tcPr>
            <w:tcW w:w="1620" w:type="dxa"/>
            <w:hideMark/>
          </w:tcPr>
          <w:p w14:paraId="4E33B6D8" w14:textId="77777777" w:rsidR="00864275" w:rsidRDefault="00864275">
            <w:pPr>
              <w:spacing w:line="375" w:lineRule="atLeast"/>
              <w:rPr>
                <w:rFonts w:ascii="Segoe UI" w:hAnsi="Segoe UI" w:cs="Segoe UI"/>
                <w:sz w:val="23"/>
                <w:szCs w:val="23"/>
              </w:rPr>
            </w:pPr>
            <w:r>
              <w:rPr>
                <w:rFonts w:ascii="Segoe UI" w:hAnsi="Segoe UI" w:cs="Segoe UI"/>
                <w:sz w:val="23"/>
                <w:szCs w:val="23"/>
              </w:rPr>
              <w:t>15 kg (to Demo Plots)</w:t>
            </w:r>
          </w:p>
        </w:tc>
        <w:tc>
          <w:tcPr>
            <w:tcW w:w="1170" w:type="dxa"/>
            <w:hideMark/>
          </w:tcPr>
          <w:p w14:paraId="30FA6CFA"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12336F37"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5A3E53E4"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2B7EE0DF" w14:textId="77777777" w:rsidTr="00F87B84">
        <w:trPr>
          <w:trHeight w:val="706"/>
        </w:trPr>
        <w:tc>
          <w:tcPr>
            <w:tcW w:w="841" w:type="dxa"/>
            <w:hideMark/>
          </w:tcPr>
          <w:p w14:paraId="4236E337" w14:textId="77777777" w:rsidR="00864275" w:rsidRDefault="00864275">
            <w:pPr>
              <w:spacing w:line="375" w:lineRule="atLeast"/>
              <w:rPr>
                <w:rFonts w:ascii="Segoe UI" w:hAnsi="Segoe UI" w:cs="Segoe UI"/>
                <w:sz w:val="23"/>
                <w:szCs w:val="23"/>
              </w:rPr>
            </w:pPr>
            <w:r>
              <w:rPr>
                <w:rFonts w:ascii="Segoe UI" w:hAnsi="Segoe UI" w:cs="Segoe UI"/>
                <w:sz w:val="23"/>
                <w:szCs w:val="23"/>
              </w:rPr>
              <w:t>7</w:t>
            </w:r>
          </w:p>
        </w:tc>
        <w:tc>
          <w:tcPr>
            <w:tcW w:w="2338" w:type="dxa"/>
            <w:hideMark/>
          </w:tcPr>
          <w:p w14:paraId="4EB783A8" w14:textId="13BC2242" w:rsidR="00864275" w:rsidRDefault="00864275">
            <w:pPr>
              <w:spacing w:line="375" w:lineRule="atLeast"/>
              <w:rPr>
                <w:rFonts w:ascii="Segoe UI" w:hAnsi="Segoe UI" w:cs="Segoe UI"/>
                <w:sz w:val="23"/>
                <w:szCs w:val="23"/>
              </w:rPr>
            </w:pPr>
            <w:r>
              <w:rPr>
                <w:rFonts w:ascii="Segoe UI" w:hAnsi="Segoe UI" w:cs="Segoe UI"/>
                <w:sz w:val="23"/>
                <w:szCs w:val="23"/>
              </w:rPr>
              <w:t>Sesame (Drought-Tolerant</w:t>
            </w:r>
            <w:r w:rsidR="008351D5">
              <w:rPr>
                <w:rFonts w:ascii="Segoe UI" w:hAnsi="Segoe UI" w:cs="Segoe UI"/>
                <w:sz w:val="23"/>
                <w:szCs w:val="23"/>
              </w:rPr>
              <w:t>,</w:t>
            </w:r>
            <w:r>
              <w:rPr>
                <w:rFonts w:ascii="Segoe UI" w:hAnsi="Segoe UI" w:cs="Segoe UI"/>
                <w:sz w:val="23"/>
                <w:szCs w:val="23"/>
              </w:rPr>
              <w:t xml:space="preserve"> Treated)</w:t>
            </w:r>
            <w:r w:rsidR="00EE12B2">
              <w:rPr>
                <w:rFonts w:ascii="Segoe UI" w:hAnsi="Segoe UI" w:cs="Segoe UI"/>
                <w:sz w:val="23"/>
                <w:szCs w:val="23"/>
              </w:rPr>
              <w:t xml:space="preserve"> </w:t>
            </w:r>
            <w:proofErr w:type="spellStart"/>
            <w:r w:rsidR="00EE12B2">
              <w:rPr>
                <w:rStyle w:val="Strong"/>
                <w:rFonts w:ascii="Segoe UI" w:hAnsi="Segoe UI" w:cs="Segoe UI"/>
                <w:b w:val="0"/>
                <w:bCs w:val="0"/>
                <w:sz w:val="23"/>
                <w:szCs w:val="23"/>
              </w:rPr>
              <w:t>Dunyar</w:t>
            </w:r>
            <w:proofErr w:type="spellEnd"/>
            <w:r w:rsidR="007E4BAE">
              <w:rPr>
                <w:rStyle w:val="Strong"/>
                <w:rFonts w:ascii="Segoe UI" w:hAnsi="Segoe UI" w:cs="Segoe UI"/>
                <w:b w:val="0"/>
                <w:bCs w:val="0"/>
                <w:sz w:val="23"/>
                <w:szCs w:val="23"/>
              </w:rPr>
              <w:t xml:space="preserve"> variety</w:t>
            </w:r>
          </w:p>
        </w:tc>
        <w:tc>
          <w:tcPr>
            <w:tcW w:w="776" w:type="dxa"/>
            <w:hideMark/>
          </w:tcPr>
          <w:p w14:paraId="7142933A"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2217180D" w14:textId="77777777" w:rsidR="00864275" w:rsidRDefault="00864275">
            <w:pPr>
              <w:spacing w:line="375" w:lineRule="atLeast"/>
              <w:rPr>
                <w:rFonts w:ascii="Segoe UI" w:hAnsi="Segoe UI" w:cs="Segoe UI"/>
                <w:sz w:val="23"/>
                <w:szCs w:val="23"/>
              </w:rPr>
            </w:pPr>
            <w:r>
              <w:rPr>
                <w:rFonts w:ascii="Segoe UI" w:hAnsi="Segoe UI" w:cs="Segoe UI"/>
                <w:sz w:val="23"/>
                <w:szCs w:val="23"/>
              </w:rPr>
              <w:t>35</w:t>
            </w:r>
          </w:p>
        </w:tc>
        <w:tc>
          <w:tcPr>
            <w:tcW w:w="1620" w:type="dxa"/>
            <w:hideMark/>
          </w:tcPr>
          <w:p w14:paraId="6B02677D" w14:textId="77777777" w:rsidR="00864275" w:rsidRDefault="00864275">
            <w:pPr>
              <w:spacing w:line="375" w:lineRule="atLeast"/>
              <w:rPr>
                <w:rFonts w:ascii="Segoe UI" w:hAnsi="Segoe UI" w:cs="Segoe UI"/>
                <w:sz w:val="23"/>
                <w:szCs w:val="23"/>
              </w:rPr>
            </w:pPr>
            <w:r>
              <w:rPr>
                <w:rFonts w:ascii="Segoe UI" w:hAnsi="Segoe UI" w:cs="Segoe UI"/>
                <w:sz w:val="23"/>
                <w:szCs w:val="23"/>
              </w:rPr>
              <w:t>2.5 kg (to Demo Plots)</w:t>
            </w:r>
          </w:p>
        </w:tc>
        <w:tc>
          <w:tcPr>
            <w:tcW w:w="1170" w:type="dxa"/>
            <w:hideMark/>
          </w:tcPr>
          <w:p w14:paraId="56490C29"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973" w:type="dxa"/>
            <w:hideMark/>
          </w:tcPr>
          <w:p w14:paraId="4B647482"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67D6837A"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5A7F69A9" w14:textId="77777777" w:rsidTr="00F87B84">
        <w:trPr>
          <w:trHeight w:val="820"/>
        </w:trPr>
        <w:tc>
          <w:tcPr>
            <w:tcW w:w="841" w:type="dxa"/>
            <w:hideMark/>
          </w:tcPr>
          <w:p w14:paraId="3D85A706"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8.1</w:t>
            </w:r>
          </w:p>
        </w:tc>
        <w:tc>
          <w:tcPr>
            <w:tcW w:w="2338" w:type="dxa"/>
            <w:hideMark/>
          </w:tcPr>
          <w:p w14:paraId="4A811D07" w14:textId="337B0ADB" w:rsidR="00864275" w:rsidRDefault="00864275">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Tomato Seeds for Demonstration Plot</w:t>
            </w:r>
          </w:p>
          <w:p w14:paraId="4B656D1E" w14:textId="30DD8B9E" w:rsidR="006C6E20" w:rsidRPr="006C6E20" w:rsidRDefault="006C6E20" w:rsidP="006C6E20">
            <w:pPr>
              <w:spacing w:line="375" w:lineRule="atLeast"/>
              <w:rPr>
                <w:rFonts w:ascii="Segoe UI" w:hAnsi="Segoe UI" w:cs="Segoe UI"/>
                <w:sz w:val="23"/>
                <w:szCs w:val="23"/>
              </w:rPr>
            </w:pPr>
            <w:proofErr w:type="spellStart"/>
            <w:r>
              <w:rPr>
                <w:rStyle w:val="Strong"/>
                <w:b w:val="0"/>
              </w:rPr>
              <w:t>Yaanyo</w:t>
            </w:r>
            <w:proofErr w:type="spellEnd"/>
            <w:r>
              <w:rPr>
                <w:rStyle w:val="Strong"/>
                <w:b w:val="0"/>
              </w:rPr>
              <w:t xml:space="preserve"> </w:t>
            </w:r>
            <w:proofErr w:type="spellStart"/>
            <w:r>
              <w:rPr>
                <w:rStyle w:val="Strong"/>
                <w:b w:val="0"/>
              </w:rPr>
              <w:t>miroleey</w:t>
            </w:r>
            <w:proofErr w:type="spellEnd"/>
            <w:r>
              <w:rPr>
                <w:rStyle w:val="Strong"/>
                <w:b w:val="0"/>
              </w:rPr>
              <w:t xml:space="preserve"> </w:t>
            </w:r>
            <w:r>
              <w:rPr>
                <w:rStyle w:val="Strong"/>
                <w:rFonts w:ascii="Segoe UI" w:hAnsi="Segoe UI" w:cs="Segoe UI"/>
                <w:b w:val="0"/>
                <w:bCs w:val="0"/>
                <w:sz w:val="23"/>
                <w:szCs w:val="23"/>
              </w:rPr>
              <w:t>variety</w:t>
            </w:r>
          </w:p>
        </w:tc>
        <w:tc>
          <w:tcPr>
            <w:tcW w:w="776" w:type="dxa"/>
            <w:hideMark/>
          </w:tcPr>
          <w:p w14:paraId="0D17ECDF" w14:textId="53ED323F"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69E6D9BC"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1.75</w:t>
            </w:r>
          </w:p>
        </w:tc>
        <w:tc>
          <w:tcPr>
            <w:tcW w:w="1620" w:type="dxa"/>
            <w:hideMark/>
          </w:tcPr>
          <w:p w14:paraId="583C0060" w14:textId="77777777" w:rsidR="00864275" w:rsidRDefault="00864275">
            <w:pPr>
              <w:spacing w:line="375" w:lineRule="atLeast"/>
              <w:rPr>
                <w:rFonts w:ascii="Segoe UI" w:hAnsi="Segoe UI" w:cs="Segoe UI"/>
                <w:sz w:val="23"/>
                <w:szCs w:val="23"/>
              </w:rPr>
            </w:pPr>
            <w:r>
              <w:rPr>
                <w:rFonts w:ascii="Segoe UI" w:hAnsi="Segoe UI" w:cs="Segoe UI"/>
                <w:sz w:val="23"/>
                <w:szCs w:val="23"/>
              </w:rPr>
              <w:t>0.125 kg (to Demo Plots)</w:t>
            </w:r>
          </w:p>
        </w:tc>
        <w:tc>
          <w:tcPr>
            <w:tcW w:w="1170" w:type="dxa"/>
            <w:hideMark/>
          </w:tcPr>
          <w:p w14:paraId="10E73F1D"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973" w:type="dxa"/>
            <w:hideMark/>
          </w:tcPr>
          <w:p w14:paraId="126D0604"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7B8C900E"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0C5E7FF8" w14:textId="77777777" w:rsidTr="00F87B84">
        <w:trPr>
          <w:trHeight w:val="856"/>
        </w:trPr>
        <w:tc>
          <w:tcPr>
            <w:tcW w:w="841" w:type="dxa"/>
            <w:hideMark/>
          </w:tcPr>
          <w:p w14:paraId="65056CE8"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8.2</w:t>
            </w:r>
          </w:p>
        </w:tc>
        <w:tc>
          <w:tcPr>
            <w:tcW w:w="2338" w:type="dxa"/>
            <w:hideMark/>
          </w:tcPr>
          <w:p w14:paraId="40942DEA" w14:textId="21D879D3" w:rsidR="00864275" w:rsidRDefault="00864275">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Spinach Seeds for Demonstration Plot</w:t>
            </w:r>
          </w:p>
          <w:p w14:paraId="1C2FEB6E" w14:textId="2C20506B" w:rsidR="006C6E20" w:rsidRPr="00F87B84" w:rsidRDefault="006C6E20">
            <w:pPr>
              <w:spacing w:line="375" w:lineRule="atLeast"/>
              <w:rPr>
                <w:rFonts w:ascii="Segoe UI" w:hAnsi="Segoe UI" w:cs="Segoe UI"/>
                <w:b/>
                <w:sz w:val="23"/>
                <w:szCs w:val="23"/>
              </w:rPr>
            </w:pPr>
            <w:r>
              <w:rPr>
                <w:rStyle w:val="Strong"/>
                <w:b w:val="0"/>
              </w:rPr>
              <w:t xml:space="preserve">Ortis Variety </w:t>
            </w:r>
          </w:p>
        </w:tc>
        <w:tc>
          <w:tcPr>
            <w:tcW w:w="776" w:type="dxa"/>
            <w:hideMark/>
          </w:tcPr>
          <w:p w14:paraId="7567AB0E"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251A3EF5"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1.40</w:t>
            </w:r>
          </w:p>
        </w:tc>
        <w:tc>
          <w:tcPr>
            <w:tcW w:w="1620" w:type="dxa"/>
            <w:hideMark/>
          </w:tcPr>
          <w:p w14:paraId="7AEE150B" w14:textId="77777777" w:rsidR="00864275" w:rsidRDefault="00864275">
            <w:pPr>
              <w:spacing w:line="375" w:lineRule="atLeast"/>
              <w:rPr>
                <w:rFonts w:ascii="Segoe UI" w:hAnsi="Segoe UI" w:cs="Segoe UI"/>
                <w:sz w:val="23"/>
                <w:szCs w:val="23"/>
              </w:rPr>
            </w:pPr>
            <w:r>
              <w:rPr>
                <w:rFonts w:ascii="Segoe UI" w:hAnsi="Segoe UI" w:cs="Segoe UI"/>
                <w:sz w:val="23"/>
                <w:szCs w:val="23"/>
              </w:rPr>
              <w:t>0.100 kg (to Demo Plots)</w:t>
            </w:r>
          </w:p>
        </w:tc>
        <w:tc>
          <w:tcPr>
            <w:tcW w:w="1170" w:type="dxa"/>
            <w:hideMark/>
          </w:tcPr>
          <w:p w14:paraId="1AAA313F"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973" w:type="dxa"/>
            <w:hideMark/>
          </w:tcPr>
          <w:p w14:paraId="0E30073F"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6392A8B1"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71F93104" w14:textId="77777777" w:rsidTr="00F87B84">
        <w:trPr>
          <w:trHeight w:val="1207"/>
        </w:trPr>
        <w:tc>
          <w:tcPr>
            <w:tcW w:w="841" w:type="dxa"/>
            <w:hideMark/>
          </w:tcPr>
          <w:p w14:paraId="206015A0"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8.3</w:t>
            </w:r>
          </w:p>
        </w:tc>
        <w:tc>
          <w:tcPr>
            <w:tcW w:w="2338" w:type="dxa"/>
            <w:hideMark/>
          </w:tcPr>
          <w:p w14:paraId="0AF6E107" w14:textId="125C34F9" w:rsidR="00325F27" w:rsidRDefault="00864275">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Green Pepper Seeds for Demonstration Plots</w:t>
            </w:r>
          </w:p>
          <w:p w14:paraId="3BF11CE5" w14:textId="01D40A24" w:rsidR="006C6E20" w:rsidRDefault="006C6E20" w:rsidP="00F87B84">
            <w:pPr>
              <w:spacing w:line="375" w:lineRule="atLeast"/>
              <w:rPr>
                <w:rStyle w:val="Strong"/>
                <w:rFonts w:ascii="Segoe UI" w:hAnsi="Segoe UI" w:cs="Segoe UI"/>
                <w:b w:val="0"/>
                <w:bCs w:val="0"/>
                <w:kern w:val="0"/>
                <w:sz w:val="23"/>
                <w:szCs w:val="23"/>
                <w:lang w:val="en-US"/>
                <w14:ligatures w14:val="none"/>
              </w:rPr>
            </w:pPr>
            <w:proofErr w:type="spellStart"/>
            <w:r>
              <w:rPr>
                <w:rStyle w:val="Strong"/>
                <w:rFonts w:ascii="Segoe UI" w:hAnsi="Segoe UI" w:cs="Segoe UI"/>
                <w:b w:val="0"/>
                <w:bCs w:val="0"/>
                <w:sz w:val="23"/>
                <w:szCs w:val="23"/>
              </w:rPr>
              <w:t>Technisem</w:t>
            </w:r>
            <w:proofErr w:type="spellEnd"/>
            <w:r>
              <w:rPr>
                <w:rStyle w:val="Strong"/>
                <w:rFonts w:ascii="Segoe UI" w:hAnsi="Segoe UI" w:cs="Segoe UI"/>
                <w:b w:val="0"/>
                <w:bCs w:val="0"/>
                <w:sz w:val="23"/>
                <w:szCs w:val="23"/>
              </w:rPr>
              <w:t xml:space="preserve"> variety</w:t>
            </w:r>
          </w:p>
          <w:p w14:paraId="212A6E5F" w14:textId="294F270A" w:rsidR="00325F27" w:rsidRPr="00325F27" w:rsidRDefault="00325F27" w:rsidP="00F87B84">
            <w:pPr>
              <w:rPr>
                <w:rFonts w:ascii="Segoe UI" w:hAnsi="Segoe UI" w:cs="Segoe UI"/>
                <w:sz w:val="23"/>
                <w:szCs w:val="23"/>
              </w:rPr>
            </w:pPr>
          </w:p>
        </w:tc>
        <w:tc>
          <w:tcPr>
            <w:tcW w:w="776" w:type="dxa"/>
            <w:hideMark/>
          </w:tcPr>
          <w:p w14:paraId="73D904C8"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6799576D"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1.40</w:t>
            </w:r>
          </w:p>
        </w:tc>
        <w:tc>
          <w:tcPr>
            <w:tcW w:w="1620" w:type="dxa"/>
            <w:hideMark/>
          </w:tcPr>
          <w:p w14:paraId="00BBEAA9" w14:textId="77777777" w:rsidR="00864275" w:rsidRDefault="00864275">
            <w:pPr>
              <w:spacing w:line="375" w:lineRule="atLeast"/>
              <w:rPr>
                <w:rFonts w:ascii="Segoe UI" w:hAnsi="Segoe UI" w:cs="Segoe UI"/>
                <w:sz w:val="23"/>
                <w:szCs w:val="23"/>
              </w:rPr>
            </w:pPr>
            <w:r>
              <w:rPr>
                <w:rFonts w:ascii="Segoe UI" w:hAnsi="Segoe UI" w:cs="Segoe UI"/>
                <w:sz w:val="23"/>
                <w:szCs w:val="23"/>
              </w:rPr>
              <w:t>0.100 kg (to Demo Plots)</w:t>
            </w:r>
          </w:p>
        </w:tc>
        <w:tc>
          <w:tcPr>
            <w:tcW w:w="1170" w:type="dxa"/>
            <w:hideMark/>
          </w:tcPr>
          <w:p w14:paraId="442604C0"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973" w:type="dxa"/>
            <w:hideMark/>
          </w:tcPr>
          <w:p w14:paraId="01910BCD"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347E7271"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A46CC8" w14:paraId="67655092" w14:textId="77777777" w:rsidTr="00F87B84">
        <w:trPr>
          <w:trHeight w:val="469"/>
        </w:trPr>
        <w:tc>
          <w:tcPr>
            <w:tcW w:w="3179" w:type="dxa"/>
            <w:gridSpan w:val="2"/>
            <w:hideMark/>
          </w:tcPr>
          <w:p w14:paraId="7604BAE1" w14:textId="7CD396A5" w:rsidR="00A46CC8" w:rsidRPr="00325F27" w:rsidRDefault="00A46CC8">
            <w:pPr>
              <w:spacing w:line="375" w:lineRule="atLeast"/>
              <w:rPr>
                <w:rFonts w:ascii="Segoe UI" w:hAnsi="Segoe UI" w:cs="Segoe UI"/>
                <w:sz w:val="23"/>
                <w:szCs w:val="23"/>
              </w:rPr>
            </w:pPr>
            <w:r w:rsidRPr="00325F27">
              <w:rPr>
                <w:rStyle w:val="Emphasis"/>
                <w:rFonts w:ascii="Segoe UI" w:hAnsi="Segoe UI" w:cs="Segoe UI"/>
                <w:sz w:val="23"/>
                <w:szCs w:val="23"/>
              </w:rPr>
              <w:t>Subtotal Demo Plots (Item 8)</w:t>
            </w:r>
          </w:p>
        </w:tc>
        <w:tc>
          <w:tcPr>
            <w:tcW w:w="776" w:type="dxa"/>
            <w:hideMark/>
          </w:tcPr>
          <w:p w14:paraId="2E825315" w14:textId="77777777" w:rsidR="00A46CC8" w:rsidRDefault="00A46CC8">
            <w:pPr>
              <w:spacing w:line="375" w:lineRule="atLeast"/>
              <w:rPr>
                <w:rFonts w:ascii="Segoe UI" w:hAnsi="Segoe UI" w:cs="Segoe UI"/>
                <w:sz w:val="23"/>
                <w:szCs w:val="23"/>
              </w:rPr>
            </w:pPr>
            <w:r>
              <w:rPr>
                <w:rStyle w:val="Emphasis"/>
                <w:rFonts w:ascii="Segoe UI" w:hAnsi="Segoe UI" w:cs="Segoe UI"/>
                <w:sz w:val="23"/>
                <w:szCs w:val="23"/>
              </w:rPr>
              <w:t>Kgs</w:t>
            </w:r>
          </w:p>
        </w:tc>
        <w:tc>
          <w:tcPr>
            <w:tcW w:w="1440" w:type="dxa"/>
            <w:hideMark/>
          </w:tcPr>
          <w:p w14:paraId="58BA2485" w14:textId="20B6ABBB" w:rsidR="00A46CC8" w:rsidRDefault="00A46CC8">
            <w:pPr>
              <w:spacing w:line="375" w:lineRule="atLeast"/>
              <w:rPr>
                <w:rFonts w:ascii="Segoe UI" w:hAnsi="Segoe UI" w:cs="Segoe UI"/>
                <w:sz w:val="23"/>
                <w:szCs w:val="23"/>
              </w:rPr>
            </w:pPr>
            <w:r>
              <w:rPr>
                <w:rStyle w:val="Strong"/>
                <w:rFonts w:ascii="Segoe UI" w:hAnsi="Segoe UI" w:cs="Segoe UI"/>
                <w:sz w:val="23"/>
                <w:szCs w:val="23"/>
              </w:rPr>
              <w:t>4.55</w:t>
            </w:r>
          </w:p>
        </w:tc>
        <w:tc>
          <w:tcPr>
            <w:tcW w:w="1620" w:type="dxa"/>
            <w:hideMark/>
          </w:tcPr>
          <w:p w14:paraId="7817DEA0" w14:textId="77777777" w:rsidR="00A46CC8" w:rsidRDefault="00A46CC8">
            <w:pPr>
              <w:spacing w:line="375" w:lineRule="atLeast"/>
              <w:rPr>
                <w:rFonts w:ascii="Segoe UI" w:hAnsi="Segoe UI" w:cs="Segoe UI"/>
                <w:sz w:val="23"/>
                <w:szCs w:val="23"/>
              </w:rPr>
            </w:pPr>
            <w:r>
              <w:rPr>
                <w:rStyle w:val="Strong"/>
                <w:rFonts w:ascii="Segoe UI" w:hAnsi="Segoe UI" w:cs="Segoe UI"/>
                <w:i/>
                <w:iCs/>
                <w:sz w:val="23"/>
                <w:szCs w:val="23"/>
              </w:rPr>
              <w:t>0.325 kg</w:t>
            </w:r>
          </w:p>
        </w:tc>
        <w:tc>
          <w:tcPr>
            <w:tcW w:w="1170" w:type="dxa"/>
            <w:hideMark/>
          </w:tcPr>
          <w:p w14:paraId="46C497EF" w14:textId="77777777" w:rsidR="00A46CC8" w:rsidRDefault="00A46CC8">
            <w:pPr>
              <w:spacing w:line="375" w:lineRule="atLeast"/>
              <w:rPr>
                <w:rFonts w:ascii="Segoe UI" w:hAnsi="Segoe UI" w:cs="Segoe UI"/>
                <w:sz w:val="23"/>
                <w:szCs w:val="23"/>
              </w:rPr>
            </w:pPr>
          </w:p>
        </w:tc>
        <w:tc>
          <w:tcPr>
            <w:tcW w:w="973" w:type="dxa"/>
            <w:hideMark/>
          </w:tcPr>
          <w:p w14:paraId="7F0596BE" w14:textId="77777777" w:rsidR="00A46CC8" w:rsidRDefault="00A46CC8">
            <w:pPr>
              <w:spacing w:line="375" w:lineRule="atLeast"/>
              <w:rPr>
                <w:sz w:val="20"/>
                <w:szCs w:val="20"/>
              </w:rPr>
            </w:pPr>
          </w:p>
        </w:tc>
        <w:tc>
          <w:tcPr>
            <w:tcW w:w="1481" w:type="dxa"/>
            <w:hideMark/>
          </w:tcPr>
          <w:p w14:paraId="1474FEF2" w14:textId="77777777" w:rsidR="00A46CC8" w:rsidRDefault="00A46CC8">
            <w:pPr>
              <w:spacing w:line="375" w:lineRule="atLeast"/>
              <w:rPr>
                <w:sz w:val="20"/>
                <w:szCs w:val="20"/>
              </w:rPr>
            </w:pPr>
          </w:p>
        </w:tc>
      </w:tr>
      <w:tr w:rsidR="00F817D9" w14:paraId="035F921B" w14:textId="77777777" w:rsidTr="00F87B84">
        <w:trPr>
          <w:trHeight w:val="706"/>
        </w:trPr>
        <w:tc>
          <w:tcPr>
            <w:tcW w:w="841" w:type="dxa"/>
            <w:hideMark/>
          </w:tcPr>
          <w:p w14:paraId="34D0D5E5"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9.1</w:t>
            </w:r>
          </w:p>
        </w:tc>
        <w:tc>
          <w:tcPr>
            <w:tcW w:w="2338" w:type="dxa"/>
            <w:hideMark/>
          </w:tcPr>
          <w:p w14:paraId="7546037B" w14:textId="77777777" w:rsidR="006C6E20" w:rsidRDefault="00864275">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Tomato Seeds for Farmer Field Schools (FFS)</w:t>
            </w:r>
            <w:r w:rsidR="006C6E20">
              <w:rPr>
                <w:rStyle w:val="Strong"/>
                <w:rFonts w:ascii="Segoe UI" w:hAnsi="Segoe UI" w:cs="Segoe UI"/>
                <w:b w:val="0"/>
                <w:bCs w:val="0"/>
                <w:sz w:val="23"/>
                <w:szCs w:val="23"/>
              </w:rPr>
              <w:t xml:space="preserve"> </w:t>
            </w:r>
          </w:p>
          <w:p w14:paraId="4AAA7866" w14:textId="4E80FA5E" w:rsidR="00864275" w:rsidRPr="00F87B84" w:rsidRDefault="006C6E20">
            <w:pPr>
              <w:spacing w:line="375" w:lineRule="atLeast"/>
              <w:rPr>
                <w:rFonts w:ascii="Segoe UI" w:hAnsi="Segoe UI" w:cs="Segoe UI"/>
                <w:b/>
                <w:sz w:val="23"/>
                <w:szCs w:val="23"/>
              </w:rPr>
            </w:pPr>
            <w:r>
              <w:rPr>
                <w:rStyle w:val="Strong"/>
                <w:rFonts w:ascii="Segoe UI" w:hAnsi="Segoe UI" w:cs="Segoe UI"/>
                <w:b w:val="0"/>
                <w:bCs w:val="0"/>
                <w:sz w:val="23"/>
                <w:szCs w:val="23"/>
              </w:rPr>
              <w:lastRenderedPageBreak/>
              <w:t xml:space="preserve"> </w:t>
            </w:r>
            <w:proofErr w:type="spellStart"/>
            <w:r>
              <w:rPr>
                <w:rStyle w:val="Strong"/>
                <w:b w:val="0"/>
              </w:rPr>
              <w:t>yaanyo</w:t>
            </w:r>
            <w:proofErr w:type="spellEnd"/>
            <w:r>
              <w:rPr>
                <w:rStyle w:val="Strong"/>
                <w:b w:val="0"/>
              </w:rPr>
              <w:t xml:space="preserve"> </w:t>
            </w:r>
            <w:proofErr w:type="spellStart"/>
            <w:r>
              <w:rPr>
                <w:rStyle w:val="Strong"/>
                <w:b w:val="0"/>
              </w:rPr>
              <w:t>miroleey</w:t>
            </w:r>
            <w:proofErr w:type="spellEnd"/>
            <w:r w:rsidR="00CC0170">
              <w:rPr>
                <w:rStyle w:val="Strong"/>
                <w:b w:val="0"/>
              </w:rPr>
              <w:t xml:space="preserve"> variety</w:t>
            </w:r>
            <w:r w:rsidR="00864275" w:rsidRPr="00F87B84">
              <w:rPr>
                <w:rFonts w:ascii="Segoe UI" w:hAnsi="Segoe UI" w:cs="Segoe UI"/>
                <w:b/>
                <w:sz w:val="23"/>
                <w:szCs w:val="23"/>
              </w:rPr>
              <w:br/>
            </w:r>
            <w:r w:rsidR="00754699" w:rsidRPr="00F87B84">
              <w:rPr>
                <w:rFonts w:ascii="Segoe UI" w:hAnsi="Segoe UI" w:cs="Segoe UI"/>
                <w:b/>
                <w:sz w:val="23"/>
                <w:szCs w:val="23"/>
              </w:rPr>
              <w:t xml:space="preserve"> </w:t>
            </w:r>
          </w:p>
        </w:tc>
        <w:tc>
          <w:tcPr>
            <w:tcW w:w="776" w:type="dxa"/>
            <w:hideMark/>
          </w:tcPr>
          <w:p w14:paraId="08D9C277" w14:textId="77777777" w:rsidR="00864275" w:rsidRDefault="00864275">
            <w:pPr>
              <w:spacing w:line="375" w:lineRule="atLeast"/>
              <w:rPr>
                <w:rFonts w:ascii="Segoe UI" w:hAnsi="Segoe UI" w:cs="Segoe UI"/>
                <w:sz w:val="23"/>
                <w:szCs w:val="23"/>
              </w:rPr>
            </w:pPr>
            <w:r>
              <w:rPr>
                <w:rFonts w:ascii="Segoe UI" w:hAnsi="Segoe UI" w:cs="Segoe UI"/>
                <w:sz w:val="23"/>
                <w:szCs w:val="23"/>
              </w:rPr>
              <w:lastRenderedPageBreak/>
              <w:t>Kgs</w:t>
            </w:r>
          </w:p>
        </w:tc>
        <w:tc>
          <w:tcPr>
            <w:tcW w:w="1440" w:type="dxa"/>
            <w:hideMark/>
          </w:tcPr>
          <w:p w14:paraId="250607CE"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17.5</w:t>
            </w:r>
          </w:p>
        </w:tc>
        <w:tc>
          <w:tcPr>
            <w:tcW w:w="1620" w:type="dxa"/>
            <w:hideMark/>
          </w:tcPr>
          <w:p w14:paraId="736622A1" w14:textId="77777777" w:rsidR="00864275" w:rsidRDefault="00864275">
            <w:pPr>
              <w:spacing w:line="375" w:lineRule="atLeast"/>
              <w:rPr>
                <w:rFonts w:ascii="Segoe UI" w:hAnsi="Segoe UI" w:cs="Segoe UI"/>
                <w:sz w:val="23"/>
                <w:szCs w:val="23"/>
              </w:rPr>
            </w:pPr>
            <w:r>
              <w:rPr>
                <w:rFonts w:ascii="Segoe UI" w:hAnsi="Segoe UI" w:cs="Segoe UI"/>
                <w:sz w:val="23"/>
                <w:szCs w:val="23"/>
              </w:rPr>
              <w:t>1.25 kg (to FFS)</w:t>
            </w:r>
          </w:p>
        </w:tc>
        <w:tc>
          <w:tcPr>
            <w:tcW w:w="1170" w:type="dxa"/>
            <w:hideMark/>
          </w:tcPr>
          <w:p w14:paraId="304B6E8E"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973" w:type="dxa"/>
            <w:hideMark/>
          </w:tcPr>
          <w:p w14:paraId="58DCFEFF"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312F6C6E"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529ED991" w14:textId="77777777" w:rsidTr="00F87B84">
        <w:trPr>
          <w:trHeight w:val="134"/>
        </w:trPr>
        <w:tc>
          <w:tcPr>
            <w:tcW w:w="841" w:type="dxa"/>
            <w:hideMark/>
          </w:tcPr>
          <w:p w14:paraId="0474B6A2"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9.2</w:t>
            </w:r>
          </w:p>
        </w:tc>
        <w:tc>
          <w:tcPr>
            <w:tcW w:w="2338" w:type="dxa"/>
            <w:hideMark/>
          </w:tcPr>
          <w:p w14:paraId="0C8F0766" w14:textId="5B7508B6"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Spinach Seeds for Farmer Field Schools (FFS)</w:t>
            </w:r>
            <w:r w:rsidRPr="00F87B84">
              <w:rPr>
                <w:rFonts w:ascii="Segoe UI" w:hAnsi="Segoe UI" w:cs="Segoe UI"/>
                <w:b/>
                <w:sz w:val="23"/>
                <w:szCs w:val="23"/>
              </w:rPr>
              <w:br/>
            </w:r>
            <w:r w:rsidR="006C6E20">
              <w:rPr>
                <w:rStyle w:val="Strong"/>
                <w:b w:val="0"/>
              </w:rPr>
              <w:t>Ortis Variety</w:t>
            </w:r>
          </w:p>
        </w:tc>
        <w:tc>
          <w:tcPr>
            <w:tcW w:w="776" w:type="dxa"/>
            <w:hideMark/>
          </w:tcPr>
          <w:p w14:paraId="661B7D6A"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47A72F89"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14.0</w:t>
            </w:r>
          </w:p>
        </w:tc>
        <w:tc>
          <w:tcPr>
            <w:tcW w:w="1620" w:type="dxa"/>
            <w:hideMark/>
          </w:tcPr>
          <w:p w14:paraId="73D7876A" w14:textId="77777777" w:rsidR="00864275" w:rsidRDefault="00864275">
            <w:pPr>
              <w:spacing w:line="375" w:lineRule="atLeast"/>
              <w:rPr>
                <w:rFonts w:ascii="Segoe UI" w:hAnsi="Segoe UI" w:cs="Segoe UI"/>
                <w:sz w:val="23"/>
                <w:szCs w:val="23"/>
              </w:rPr>
            </w:pPr>
            <w:r>
              <w:rPr>
                <w:rFonts w:ascii="Segoe UI" w:hAnsi="Segoe UI" w:cs="Segoe UI"/>
                <w:sz w:val="23"/>
                <w:szCs w:val="23"/>
              </w:rPr>
              <w:t>1.00 kg (to FFS)</w:t>
            </w:r>
          </w:p>
        </w:tc>
        <w:tc>
          <w:tcPr>
            <w:tcW w:w="1170" w:type="dxa"/>
            <w:hideMark/>
          </w:tcPr>
          <w:p w14:paraId="2E72D5E2"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973" w:type="dxa"/>
            <w:hideMark/>
          </w:tcPr>
          <w:p w14:paraId="068419FE"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14E5E56A"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631161DF" w14:textId="77777777" w:rsidTr="00F87B84">
        <w:trPr>
          <w:trHeight w:val="134"/>
        </w:trPr>
        <w:tc>
          <w:tcPr>
            <w:tcW w:w="841" w:type="dxa"/>
            <w:hideMark/>
          </w:tcPr>
          <w:p w14:paraId="330D6326"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9.3</w:t>
            </w:r>
          </w:p>
        </w:tc>
        <w:tc>
          <w:tcPr>
            <w:tcW w:w="2338" w:type="dxa"/>
            <w:hideMark/>
          </w:tcPr>
          <w:p w14:paraId="23A1699F" w14:textId="04C85ABB" w:rsidR="00864275" w:rsidRPr="00F87B84" w:rsidRDefault="00864275" w:rsidP="006C6E20">
            <w:pPr>
              <w:spacing w:line="375" w:lineRule="atLeast"/>
              <w:rPr>
                <w:rFonts w:ascii="Segoe UI" w:hAnsi="Segoe UI" w:cs="Segoe UI"/>
                <w:kern w:val="0"/>
                <w:sz w:val="23"/>
                <w:szCs w:val="23"/>
                <w:lang w:val="en-US"/>
                <w14:ligatures w14:val="none"/>
              </w:rPr>
            </w:pPr>
            <w:r w:rsidRPr="00F87B84">
              <w:rPr>
                <w:rStyle w:val="Strong"/>
                <w:rFonts w:ascii="Segoe UI" w:hAnsi="Segoe UI" w:cs="Segoe UI"/>
                <w:b w:val="0"/>
                <w:bCs w:val="0"/>
                <w:sz w:val="23"/>
                <w:szCs w:val="23"/>
              </w:rPr>
              <w:t>Green Pepper Seeds for Farmer Field Schools (FFS)</w:t>
            </w:r>
            <w:r w:rsidRPr="00F87B84">
              <w:rPr>
                <w:rFonts w:ascii="Segoe UI" w:hAnsi="Segoe UI" w:cs="Segoe UI"/>
                <w:b/>
                <w:sz w:val="23"/>
                <w:szCs w:val="23"/>
              </w:rPr>
              <w:br/>
            </w:r>
            <w:proofErr w:type="spellStart"/>
            <w:r w:rsidR="006C6E20">
              <w:rPr>
                <w:rStyle w:val="Strong"/>
                <w:rFonts w:ascii="Segoe UI" w:hAnsi="Segoe UI" w:cs="Segoe UI"/>
                <w:b w:val="0"/>
                <w:bCs w:val="0"/>
                <w:sz w:val="23"/>
                <w:szCs w:val="23"/>
              </w:rPr>
              <w:t>Technisem</w:t>
            </w:r>
            <w:proofErr w:type="spellEnd"/>
            <w:r w:rsidR="006C6E20">
              <w:rPr>
                <w:rStyle w:val="Strong"/>
                <w:rFonts w:ascii="Segoe UI" w:hAnsi="Segoe UI" w:cs="Segoe UI"/>
                <w:b w:val="0"/>
                <w:bCs w:val="0"/>
                <w:sz w:val="23"/>
                <w:szCs w:val="23"/>
              </w:rPr>
              <w:t xml:space="preserve"> variety</w:t>
            </w:r>
          </w:p>
        </w:tc>
        <w:tc>
          <w:tcPr>
            <w:tcW w:w="776" w:type="dxa"/>
            <w:hideMark/>
          </w:tcPr>
          <w:p w14:paraId="025DB0D0"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440" w:type="dxa"/>
            <w:hideMark/>
          </w:tcPr>
          <w:p w14:paraId="5F54C9F1"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14.0</w:t>
            </w:r>
          </w:p>
        </w:tc>
        <w:tc>
          <w:tcPr>
            <w:tcW w:w="1620" w:type="dxa"/>
            <w:hideMark/>
          </w:tcPr>
          <w:p w14:paraId="52D40D1A" w14:textId="77777777" w:rsidR="00864275" w:rsidRDefault="00864275">
            <w:pPr>
              <w:spacing w:line="375" w:lineRule="atLeast"/>
              <w:rPr>
                <w:rFonts w:ascii="Segoe UI" w:hAnsi="Segoe UI" w:cs="Segoe UI"/>
                <w:sz w:val="23"/>
                <w:szCs w:val="23"/>
              </w:rPr>
            </w:pPr>
            <w:r>
              <w:rPr>
                <w:rFonts w:ascii="Segoe UI" w:hAnsi="Segoe UI" w:cs="Segoe UI"/>
                <w:sz w:val="23"/>
                <w:szCs w:val="23"/>
              </w:rPr>
              <w:t>1.00 kg (to FFS)</w:t>
            </w:r>
          </w:p>
        </w:tc>
        <w:tc>
          <w:tcPr>
            <w:tcW w:w="1170" w:type="dxa"/>
            <w:hideMark/>
          </w:tcPr>
          <w:p w14:paraId="2C07742A"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973" w:type="dxa"/>
            <w:hideMark/>
          </w:tcPr>
          <w:p w14:paraId="3500414E" w14:textId="77777777" w:rsidR="00864275" w:rsidRDefault="00864275">
            <w:pPr>
              <w:spacing w:line="375" w:lineRule="atLeast"/>
              <w:rPr>
                <w:rFonts w:ascii="Segoe UI" w:hAnsi="Segoe UI" w:cs="Segoe UI"/>
                <w:sz w:val="23"/>
                <w:szCs w:val="23"/>
              </w:rPr>
            </w:pPr>
            <w:r>
              <w:rPr>
                <w:rFonts w:ascii="Segoe UI" w:hAnsi="Segoe UI" w:cs="Segoe UI"/>
                <w:sz w:val="23"/>
                <w:szCs w:val="23"/>
              </w:rPr>
              <w:t>15 Days</w:t>
            </w:r>
          </w:p>
        </w:tc>
        <w:tc>
          <w:tcPr>
            <w:tcW w:w="1481" w:type="dxa"/>
            <w:hideMark/>
          </w:tcPr>
          <w:p w14:paraId="65D62334"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A46CC8" w14:paraId="2E0C9066" w14:textId="77777777" w:rsidTr="00F87B84">
        <w:trPr>
          <w:trHeight w:val="550"/>
        </w:trPr>
        <w:tc>
          <w:tcPr>
            <w:tcW w:w="3179" w:type="dxa"/>
            <w:gridSpan w:val="2"/>
            <w:hideMark/>
          </w:tcPr>
          <w:p w14:paraId="59418CBB" w14:textId="37CAFE5E" w:rsidR="00A46CC8" w:rsidRDefault="00A46CC8">
            <w:pPr>
              <w:spacing w:line="375" w:lineRule="atLeast"/>
              <w:rPr>
                <w:rFonts w:ascii="Segoe UI" w:hAnsi="Segoe UI" w:cs="Segoe UI"/>
                <w:sz w:val="23"/>
                <w:szCs w:val="23"/>
              </w:rPr>
            </w:pPr>
            <w:r>
              <w:rPr>
                <w:rStyle w:val="Emphasis"/>
                <w:rFonts w:ascii="Segoe UI" w:hAnsi="Segoe UI" w:cs="Segoe UI"/>
                <w:sz w:val="23"/>
                <w:szCs w:val="23"/>
              </w:rPr>
              <w:t>Subtotal FFS (Item 9)</w:t>
            </w:r>
          </w:p>
        </w:tc>
        <w:tc>
          <w:tcPr>
            <w:tcW w:w="776" w:type="dxa"/>
            <w:hideMark/>
          </w:tcPr>
          <w:p w14:paraId="42C0CEE1" w14:textId="77777777" w:rsidR="00A46CC8" w:rsidRDefault="00A46CC8">
            <w:pPr>
              <w:spacing w:line="375" w:lineRule="atLeast"/>
              <w:rPr>
                <w:rFonts w:ascii="Segoe UI" w:hAnsi="Segoe UI" w:cs="Segoe UI"/>
                <w:sz w:val="23"/>
                <w:szCs w:val="23"/>
              </w:rPr>
            </w:pPr>
            <w:r>
              <w:rPr>
                <w:rStyle w:val="Emphasis"/>
                <w:rFonts w:ascii="Segoe UI" w:hAnsi="Segoe UI" w:cs="Segoe UI"/>
                <w:sz w:val="23"/>
                <w:szCs w:val="23"/>
              </w:rPr>
              <w:t>Kgs</w:t>
            </w:r>
          </w:p>
        </w:tc>
        <w:tc>
          <w:tcPr>
            <w:tcW w:w="1440" w:type="dxa"/>
            <w:hideMark/>
          </w:tcPr>
          <w:p w14:paraId="79CD6B9F" w14:textId="423046A3" w:rsidR="00A46CC8" w:rsidRDefault="00A46CC8">
            <w:pPr>
              <w:spacing w:line="375" w:lineRule="atLeast"/>
              <w:rPr>
                <w:rFonts w:ascii="Segoe UI" w:hAnsi="Segoe UI" w:cs="Segoe UI"/>
                <w:sz w:val="23"/>
                <w:szCs w:val="23"/>
              </w:rPr>
            </w:pPr>
            <w:r>
              <w:rPr>
                <w:rStyle w:val="Strong"/>
                <w:rFonts w:ascii="Segoe UI" w:hAnsi="Segoe UI" w:cs="Segoe UI"/>
                <w:sz w:val="23"/>
                <w:szCs w:val="23"/>
              </w:rPr>
              <w:t>45.5</w:t>
            </w:r>
          </w:p>
        </w:tc>
        <w:tc>
          <w:tcPr>
            <w:tcW w:w="1620" w:type="dxa"/>
            <w:hideMark/>
          </w:tcPr>
          <w:p w14:paraId="58A6A374" w14:textId="77777777" w:rsidR="00A46CC8" w:rsidRDefault="00A46CC8">
            <w:pPr>
              <w:spacing w:line="375" w:lineRule="atLeast"/>
              <w:rPr>
                <w:rFonts w:ascii="Segoe UI" w:hAnsi="Segoe UI" w:cs="Segoe UI"/>
                <w:sz w:val="23"/>
                <w:szCs w:val="23"/>
              </w:rPr>
            </w:pPr>
            <w:r>
              <w:rPr>
                <w:rStyle w:val="Strong"/>
                <w:rFonts w:ascii="Segoe UI" w:hAnsi="Segoe UI" w:cs="Segoe UI"/>
                <w:i/>
                <w:iCs/>
                <w:sz w:val="23"/>
                <w:szCs w:val="23"/>
              </w:rPr>
              <w:t>3.25 kg</w:t>
            </w:r>
          </w:p>
        </w:tc>
        <w:tc>
          <w:tcPr>
            <w:tcW w:w="1170" w:type="dxa"/>
            <w:hideMark/>
          </w:tcPr>
          <w:p w14:paraId="0BD97A2D" w14:textId="77777777" w:rsidR="00A46CC8" w:rsidRDefault="00A46CC8">
            <w:pPr>
              <w:spacing w:line="375" w:lineRule="atLeast"/>
              <w:rPr>
                <w:rFonts w:ascii="Segoe UI" w:hAnsi="Segoe UI" w:cs="Segoe UI"/>
                <w:sz w:val="23"/>
                <w:szCs w:val="23"/>
              </w:rPr>
            </w:pPr>
          </w:p>
        </w:tc>
        <w:tc>
          <w:tcPr>
            <w:tcW w:w="973" w:type="dxa"/>
            <w:hideMark/>
          </w:tcPr>
          <w:p w14:paraId="3130CC71" w14:textId="77777777" w:rsidR="00A46CC8" w:rsidRDefault="00A46CC8">
            <w:pPr>
              <w:spacing w:line="375" w:lineRule="atLeast"/>
              <w:rPr>
                <w:sz w:val="20"/>
                <w:szCs w:val="20"/>
              </w:rPr>
            </w:pPr>
          </w:p>
        </w:tc>
        <w:tc>
          <w:tcPr>
            <w:tcW w:w="1481" w:type="dxa"/>
            <w:hideMark/>
          </w:tcPr>
          <w:p w14:paraId="381FD874" w14:textId="77777777" w:rsidR="00A46CC8" w:rsidRDefault="00A46CC8">
            <w:pPr>
              <w:spacing w:line="375" w:lineRule="atLeast"/>
              <w:rPr>
                <w:sz w:val="20"/>
                <w:szCs w:val="20"/>
              </w:rPr>
            </w:pPr>
          </w:p>
        </w:tc>
      </w:tr>
    </w:tbl>
    <w:p w14:paraId="2B4EEE0A" w14:textId="49966C83" w:rsidR="00864275" w:rsidRDefault="00864275" w:rsidP="00864275">
      <w:pPr>
        <w:spacing w:before="480" w:after="480"/>
        <w:rPr>
          <w:rFonts w:ascii="Segoe UI" w:hAnsi="Segoe UI" w:cs="Segoe UI"/>
        </w:rPr>
      </w:pPr>
    </w:p>
    <w:p w14:paraId="0E0ED266" w14:textId="77777777" w:rsidR="00864275" w:rsidRDefault="00864275" w:rsidP="00864275">
      <w:pPr>
        <w:pStyle w:val="Heading3"/>
        <w:shd w:val="clear" w:color="auto" w:fill="FFFFFF"/>
        <w:spacing w:before="480" w:after="240" w:line="450" w:lineRule="atLeast"/>
        <w:rPr>
          <w:rFonts w:ascii="Segoe UI" w:hAnsi="Segoe UI" w:cs="Segoe UI"/>
          <w:color w:val="0F1115"/>
          <w:sz w:val="30"/>
          <w:szCs w:val="30"/>
        </w:rPr>
      </w:pPr>
      <w:r>
        <w:rPr>
          <w:rStyle w:val="Strong"/>
          <w:rFonts w:ascii="Segoe UI" w:hAnsi="Segoe UI" w:cs="Segoe UI"/>
          <w:b w:val="0"/>
          <w:bCs w:val="0"/>
          <w:color w:val="0F1115"/>
          <w:sz w:val="30"/>
          <w:szCs w:val="30"/>
        </w:rPr>
        <w:t>2nd Southwest State – Detailed Delivery Schedule</w:t>
      </w:r>
    </w:p>
    <w:p w14:paraId="69AA4195" w14:textId="77777777" w:rsidR="00864275" w:rsidRDefault="00864275" w:rsidP="00864275">
      <w:pPr>
        <w:pStyle w:val="ds-markdown-paragraph"/>
        <w:shd w:val="clear" w:color="auto" w:fill="FFFFFF"/>
        <w:spacing w:before="240" w:beforeAutospacing="0" w:after="240" w:afterAutospacing="0"/>
        <w:rPr>
          <w:rFonts w:ascii="Segoe UI" w:hAnsi="Segoe UI" w:cs="Segoe UI"/>
          <w:color w:val="0F1115"/>
        </w:rPr>
      </w:pPr>
      <w:r>
        <w:rPr>
          <w:rStyle w:val="Strong"/>
          <w:rFonts w:ascii="Segoe UI" w:eastAsiaTheme="majorEastAsia" w:hAnsi="Segoe UI" w:cs="Segoe UI"/>
          <w:color w:val="0F1115"/>
        </w:rPr>
        <w:t>Total Delivery Timeline: Within 30 days after contract effectiveness.</w:t>
      </w:r>
    </w:p>
    <w:tbl>
      <w:tblPr>
        <w:tblStyle w:val="TableGrid3"/>
        <w:tblW w:w="0" w:type="auto"/>
        <w:tblLayout w:type="fixed"/>
        <w:tblLook w:val="04A0" w:firstRow="1" w:lastRow="0" w:firstColumn="1" w:lastColumn="0" w:noHBand="0" w:noVBand="1"/>
      </w:tblPr>
      <w:tblGrid>
        <w:gridCol w:w="715"/>
        <w:gridCol w:w="2070"/>
        <w:gridCol w:w="630"/>
        <w:gridCol w:w="1530"/>
        <w:gridCol w:w="1440"/>
        <w:gridCol w:w="922"/>
        <w:gridCol w:w="1095"/>
        <w:gridCol w:w="1509"/>
      </w:tblGrid>
      <w:tr w:rsidR="00F909E0" w14:paraId="5750CDB4" w14:textId="77777777" w:rsidTr="00F87B84">
        <w:tc>
          <w:tcPr>
            <w:tcW w:w="715" w:type="dxa"/>
            <w:hideMark/>
          </w:tcPr>
          <w:p w14:paraId="43A2E99D" w14:textId="77777777" w:rsidR="00864275" w:rsidRDefault="00864275">
            <w:pPr>
              <w:spacing w:line="375" w:lineRule="atLeast"/>
              <w:rPr>
                <w:rFonts w:ascii="Segoe UI" w:hAnsi="Segoe UI" w:cs="Segoe UI"/>
                <w:sz w:val="23"/>
                <w:szCs w:val="23"/>
              </w:rPr>
            </w:pPr>
            <w:r>
              <w:rPr>
                <w:rFonts w:ascii="Segoe UI" w:hAnsi="Segoe UI" w:cs="Segoe UI"/>
                <w:sz w:val="23"/>
                <w:szCs w:val="23"/>
              </w:rPr>
              <w:t>Item No</w:t>
            </w:r>
          </w:p>
        </w:tc>
        <w:tc>
          <w:tcPr>
            <w:tcW w:w="2070" w:type="dxa"/>
            <w:hideMark/>
          </w:tcPr>
          <w:p w14:paraId="5BE908DF" w14:textId="77777777" w:rsidR="00864275" w:rsidRDefault="00864275">
            <w:pPr>
              <w:spacing w:line="375" w:lineRule="atLeast"/>
              <w:rPr>
                <w:rFonts w:ascii="Segoe UI" w:hAnsi="Segoe UI" w:cs="Segoe UI"/>
                <w:sz w:val="23"/>
                <w:szCs w:val="23"/>
              </w:rPr>
            </w:pPr>
            <w:r>
              <w:rPr>
                <w:rFonts w:ascii="Segoe UI" w:hAnsi="Segoe UI" w:cs="Segoe UI"/>
                <w:sz w:val="23"/>
                <w:szCs w:val="23"/>
              </w:rPr>
              <w:t>Description &amp; Specified Variety</w:t>
            </w:r>
          </w:p>
        </w:tc>
        <w:tc>
          <w:tcPr>
            <w:tcW w:w="630" w:type="dxa"/>
            <w:hideMark/>
          </w:tcPr>
          <w:p w14:paraId="16062EE0" w14:textId="77777777" w:rsidR="00864275" w:rsidRDefault="00864275">
            <w:pPr>
              <w:spacing w:line="375" w:lineRule="atLeast"/>
              <w:rPr>
                <w:rFonts w:ascii="Segoe UI" w:hAnsi="Segoe UI" w:cs="Segoe UI"/>
                <w:sz w:val="23"/>
                <w:szCs w:val="23"/>
              </w:rPr>
            </w:pPr>
            <w:r>
              <w:rPr>
                <w:rFonts w:ascii="Segoe UI" w:hAnsi="Segoe UI" w:cs="Segoe UI"/>
                <w:sz w:val="23"/>
                <w:szCs w:val="23"/>
              </w:rPr>
              <w:t>Unit</w:t>
            </w:r>
          </w:p>
        </w:tc>
        <w:tc>
          <w:tcPr>
            <w:tcW w:w="1530" w:type="dxa"/>
            <w:hideMark/>
          </w:tcPr>
          <w:p w14:paraId="06411561" w14:textId="77777777" w:rsidR="00864275" w:rsidRDefault="00864275">
            <w:pPr>
              <w:spacing w:line="375" w:lineRule="atLeast"/>
              <w:rPr>
                <w:rFonts w:ascii="Segoe UI" w:hAnsi="Segoe UI" w:cs="Segoe UI"/>
                <w:sz w:val="23"/>
                <w:szCs w:val="23"/>
              </w:rPr>
            </w:pPr>
            <w:r>
              <w:rPr>
                <w:rFonts w:ascii="Segoe UI" w:hAnsi="Segoe UI" w:cs="Segoe UI"/>
                <w:sz w:val="23"/>
                <w:szCs w:val="23"/>
              </w:rPr>
              <w:t>Total Qty for Southwest</w:t>
            </w:r>
          </w:p>
        </w:tc>
        <w:tc>
          <w:tcPr>
            <w:tcW w:w="1440" w:type="dxa"/>
            <w:hideMark/>
          </w:tcPr>
          <w:p w14:paraId="09DDE117" w14:textId="77777777" w:rsidR="00864275" w:rsidRDefault="00864275">
            <w:pPr>
              <w:spacing w:line="375" w:lineRule="atLeast"/>
              <w:rPr>
                <w:rFonts w:ascii="Segoe UI" w:hAnsi="Segoe UI" w:cs="Segoe UI"/>
                <w:sz w:val="23"/>
                <w:szCs w:val="23"/>
              </w:rPr>
            </w:pPr>
            <w:r>
              <w:rPr>
                <w:rFonts w:ascii="Segoe UI" w:hAnsi="Segoe UI" w:cs="Segoe UI"/>
                <w:sz w:val="23"/>
                <w:szCs w:val="23"/>
              </w:rPr>
              <w:t>Qty per Community (20)</w:t>
            </w:r>
          </w:p>
        </w:tc>
        <w:tc>
          <w:tcPr>
            <w:tcW w:w="922" w:type="dxa"/>
            <w:hideMark/>
          </w:tcPr>
          <w:p w14:paraId="2010E156" w14:textId="77777777" w:rsidR="00864275" w:rsidRDefault="00864275">
            <w:pPr>
              <w:spacing w:line="375" w:lineRule="atLeast"/>
              <w:rPr>
                <w:rFonts w:ascii="Segoe UI" w:hAnsi="Segoe UI" w:cs="Segoe UI"/>
                <w:sz w:val="23"/>
                <w:szCs w:val="23"/>
              </w:rPr>
            </w:pPr>
            <w:r>
              <w:rPr>
                <w:rFonts w:ascii="Segoe UI" w:hAnsi="Segoe UI" w:cs="Segoe UI"/>
                <w:sz w:val="23"/>
                <w:szCs w:val="23"/>
              </w:rPr>
              <w:t>Origin</w:t>
            </w:r>
          </w:p>
        </w:tc>
        <w:tc>
          <w:tcPr>
            <w:tcW w:w="1095" w:type="dxa"/>
            <w:hideMark/>
          </w:tcPr>
          <w:p w14:paraId="42A159A3" w14:textId="77777777" w:rsidR="00864275" w:rsidRDefault="00864275">
            <w:pPr>
              <w:spacing w:line="375" w:lineRule="atLeast"/>
              <w:rPr>
                <w:rFonts w:ascii="Segoe UI" w:hAnsi="Segoe UI" w:cs="Segoe UI"/>
                <w:sz w:val="23"/>
                <w:szCs w:val="23"/>
              </w:rPr>
            </w:pPr>
            <w:r>
              <w:rPr>
                <w:rFonts w:ascii="Segoe UI" w:hAnsi="Segoe UI" w:cs="Segoe UI"/>
                <w:sz w:val="23"/>
                <w:szCs w:val="23"/>
              </w:rPr>
              <w:t>Delivery Schedule</w:t>
            </w:r>
          </w:p>
        </w:tc>
        <w:tc>
          <w:tcPr>
            <w:tcW w:w="1509" w:type="dxa"/>
            <w:hideMark/>
          </w:tcPr>
          <w:p w14:paraId="42F8A14D" w14:textId="77777777" w:rsidR="00864275" w:rsidRDefault="00864275">
            <w:pPr>
              <w:spacing w:line="375" w:lineRule="atLeast"/>
              <w:rPr>
                <w:rFonts w:ascii="Segoe UI" w:hAnsi="Segoe UI" w:cs="Segoe UI"/>
                <w:sz w:val="23"/>
                <w:szCs w:val="23"/>
              </w:rPr>
            </w:pPr>
            <w:r>
              <w:rPr>
                <w:rFonts w:ascii="Segoe UI" w:hAnsi="Segoe UI" w:cs="Segoe UI"/>
                <w:sz w:val="23"/>
                <w:szCs w:val="23"/>
              </w:rPr>
              <w:t>Destination</w:t>
            </w:r>
          </w:p>
        </w:tc>
      </w:tr>
      <w:tr w:rsidR="0002068F" w14:paraId="3316ED02" w14:textId="77777777" w:rsidTr="00F817D9">
        <w:tc>
          <w:tcPr>
            <w:tcW w:w="9911" w:type="dxa"/>
            <w:gridSpan w:val="8"/>
            <w:hideMark/>
          </w:tcPr>
          <w:p w14:paraId="295EC0CB" w14:textId="71BFF1C7" w:rsidR="0002068F" w:rsidRDefault="0002068F">
            <w:pPr>
              <w:spacing w:line="375" w:lineRule="atLeast"/>
              <w:rPr>
                <w:sz w:val="20"/>
                <w:szCs w:val="20"/>
              </w:rPr>
            </w:pPr>
            <w:r>
              <w:rPr>
                <w:rStyle w:val="Strong"/>
                <w:rFonts w:ascii="Segoe UI" w:hAnsi="Segoe UI" w:cs="Segoe UI"/>
                <w:sz w:val="23"/>
                <w:szCs w:val="23"/>
              </w:rPr>
              <w:t>A. For Vulnerable HHs (Community Distribution)</w:t>
            </w:r>
          </w:p>
        </w:tc>
      </w:tr>
      <w:tr w:rsidR="00F909E0" w14:paraId="2E0122FC" w14:textId="77777777" w:rsidTr="00F87B84">
        <w:tc>
          <w:tcPr>
            <w:tcW w:w="715" w:type="dxa"/>
            <w:hideMark/>
          </w:tcPr>
          <w:p w14:paraId="118F4796" w14:textId="77777777" w:rsidR="00864275" w:rsidRDefault="00864275">
            <w:pPr>
              <w:spacing w:line="375" w:lineRule="atLeast"/>
              <w:rPr>
                <w:rFonts w:ascii="Segoe UI" w:hAnsi="Segoe UI" w:cs="Segoe UI"/>
                <w:sz w:val="23"/>
                <w:szCs w:val="23"/>
              </w:rPr>
            </w:pPr>
            <w:r>
              <w:rPr>
                <w:rFonts w:ascii="Segoe UI" w:hAnsi="Segoe UI" w:cs="Segoe UI"/>
                <w:sz w:val="23"/>
                <w:szCs w:val="23"/>
              </w:rPr>
              <w:t>1</w:t>
            </w:r>
          </w:p>
        </w:tc>
        <w:tc>
          <w:tcPr>
            <w:tcW w:w="2070" w:type="dxa"/>
            <w:hideMark/>
          </w:tcPr>
          <w:p w14:paraId="40BA0183"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Maize (Treated Seeds)</w:t>
            </w:r>
            <w:r>
              <w:rPr>
                <w:rFonts w:ascii="Segoe UI" w:hAnsi="Segoe UI" w:cs="Segoe UI"/>
                <w:sz w:val="23"/>
                <w:szCs w:val="23"/>
              </w:rPr>
              <w:br/>
            </w:r>
            <w:proofErr w:type="spellStart"/>
            <w:r>
              <w:rPr>
                <w:rFonts w:ascii="Segoe UI" w:hAnsi="Segoe UI" w:cs="Segoe UI"/>
                <w:sz w:val="23"/>
                <w:szCs w:val="23"/>
              </w:rPr>
              <w:t>Somtux</w:t>
            </w:r>
            <w:proofErr w:type="spellEnd"/>
            <w:r>
              <w:rPr>
                <w:rFonts w:ascii="Segoe UI" w:hAnsi="Segoe UI" w:cs="Segoe UI"/>
                <w:sz w:val="23"/>
                <w:szCs w:val="23"/>
              </w:rPr>
              <w:t>/</w:t>
            </w:r>
            <w:proofErr w:type="spellStart"/>
            <w:r>
              <w:rPr>
                <w:rFonts w:ascii="Segoe UI" w:hAnsi="Segoe UI" w:cs="Segoe UI"/>
                <w:sz w:val="23"/>
                <w:szCs w:val="23"/>
              </w:rPr>
              <w:t>Adopat</w:t>
            </w:r>
            <w:proofErr w:type="spellEnd"/>
            <w:r>
              <w:rPr>
                <w:rFonts w:ascii="Segoe UI" w:hAnsi="Segoe UI" w:cs="Segoe UI"/>
                <w:sz w:val="23"/>
                <w:szCs w:val="23"/>
              </w:rPr>
              <w:t xml:space="preserve"> 7 Dryland or equivalent</w:t>
            </w:r>
          </w:p>
        </w:tc>
        <w:tc>
          <w:tcPr>
            <w:tcW w:w="630" w:type="dxa"/>
            <w:hideMark/>
          </w:tcPr>
          <w:p w14:paraId="3AD8C506"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290B4721" w14:textId="77777777" w:rsidR="00864275" w:rsidRDefault="00864275">
            <w:pPr>
              <w:spacing w:line="375" w:lineRule="atLeast"/>
              <w:rPr>
                <w:rFonts w:ascii="Segoe UI" w:hAnsi="Segoe UI" w:cs="Segoe UI"/>
                <w:sz w:val="23"/>
                <w:szCs w:val="23"/>
              </w:rPr>
            </w:pPr>
            <w:r>
              <w:rPr>
                <w:rFonts w:ascii="Segoe UI" w:hAnsi="Segoe UI" w:cs="Segoe UI"/>
                <w:sz w:val="23"/>
                <w:szCs w:val="23"/>
              </w:rPr>
              <w:t>15,000</w:t>
            </w:r>
          </w:p>
        </w:tc>
        <w:tc>
          <w:tcPr>
            <w:tcW w:w="1440" w:type="dxa"/>
            <w:hideMark/>
          </w:tcPr>
          <w:p w14:paraId="30B48F8F" w14:textId="77777777" w:rsidR="00864275" w:rsidRDefault="00864275">
            <w:pPr>
              <w:spacing w:line="375" w:lineRule="atLeast"/>
              <w:rPr>
                <w:rFonts w:ascii="Segoe UI" w:hAnsi="Segoe UI" w:cs="Segoe UI"/>
                <w:sz w:val="23"/>
                <w:szCs w:val="23"/>
              </w:rPr>
            </w:pPr>
            <w:r>
              <w:rPr>
                <w:rFonts w:ascii="Segoe UI" w:hAnsi="Segoe UI" w:cs="Segoe UI"/>
                <w:sz w:val="23"/>
                <w:szCs w:val="23"/>
              </w:rPr>
              <w:t>750 kg</w:t>
            </w:r>
          </w:p>
        </w:tc>
        <w:tc>
          <w:tcPr>
            <w:tcW w:w="922" w:type="dxa"/>
            <w:hideMark/>
          </w:tcPr>
          <w:p w14:paraId="19F4413C"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4A775DEF"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605B6A12"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20 communities.</w:t>
            </w:r>
          </w:p>
        </w:tc>
      </w:tr>
      <w:tr w:rsidR="00F909E0" w14:paraId="436FCB2C" w14:textId="77777777" w:rsidTr="00F87B84">
        <w:tc>
          <w:tcPr>
            <w:tcW w:w="715" w:type="dxa"/>
            <w:hideMark/>
          </w:tcPr>
          <w:p w14:paraId="7CA7ED58" w14:textId="77777777" w:rsidR="00864275" w:rsidRDefault="00864275">
            <w:pPr>
              <w:spacing w:line="375" w:lineRule="atLeast"/>
              <w:rPr>
                <w:rFonts w:ascii="Segoe UI" w:hAnsi="Segoe UI" w:cs="Segoe UI"/>
                <w:sz w:val="23"/>
                <w:szCs w:val="23"/>
              </w:rPr>
            </w:pPr>
            <w:r>
              <w:rPr>
                <w:rFonts w:ascii="Segoe UI" w:hAnsi="Segoe UI" w:cs="Segoe UI"/>
                <w:sz w:val="23"/>
                <w:szCs w:val="23"/>
              </w:rPr>
              <w:t>2</w:t>
            </w:r>
          </w:p>
        </w:tc>
        <w:tc>
          <w:tcPr>
            <w:tcW w:w="2070" w:type="dxa"/>
            <w:hideMark/>
          </w:tcPr>
          <w:p w14:paraId="514933F7" w14:textId="7668FDE2" w:rsidR="00864275" w:rsidRDefault="00864275">
            <w:pPr>
              <w:spacing w:line="375" w:lineRule="atLeast"/>
              <w:rPr>
                <w:rFonts w:ascii="Segoe UI" w:hAnsi="Segoe UI" w:cs="Segoe UI"/>
                <w:sz w:val="23"/>
                <w:szCs w:val="23"/>
              </w:rPr>
            </w:pPr>
            <w:r>
              <w:rPr>
                <w:rStyle w:val="Strong"/>
                <w:rFonts w:ascii="Segoe UI" w:hAnsi="Segoe UI" w:cs="Segoe UI"/>
                <w:sz w:val="23"/>
                <w:szCs w:val="23"/>
              </w:rPr>
              <w:t>Cowpeas (Treated Seeds)</w:t>
            </w:r>
            <w:r w:rsidR="00754699">
              <w:rPr>
                <w:rStyle w:val="Strong"/>
                <w:rFonts w:ascii="Segoe UI" w:hAnsi="Segoe UI" w:cs="Segoe UI"/>
                <w:sz w:val="23"/>
                <w:szCs w:val="23"/>
              </w:rPr>
              <w:t xml:space="preserve"> </w:t>
            </w:r>
            <w:proofErr w:type="spellStart"/>
            <w:r w:rsidR="00CC0170">
              <w:rPr>
                <w:rStyle w:val="Strong"/>
                <w:b w:val="0"/>
              </w:rPr>
              <w:t>Dheg</w:t>
            </w:r>
            <w:proofErr w:type="spellEnd"/>
            <w:r w:rsidR="00CC0170">
              <w:rPr>
                <w:rStyle w:val="Strong"/>
                <w:b w:val="0"/>
              </w:rPr>
              <w:t xml:space="preserve"> </w:t>
            </w:r>
            <w:proofErr w:type="spellStart"/>
            <w:r w:rsidR="00CC0170">
              <w:rPr>
                <w:rStyle w:val="Strong"/>
                <w:b w:val="0"/>
              </w:rPr>
              <w:t>Weyn</w:t>
            </w:r>
            <w:proofErr w:type="spellEnd"/>
            <w:r w:rsidR="00CC0170">
              <w:rPr>
                <w:rFonts w:ascii="Segoe UI" w:hAnsi="Segoe UI" w:cs="Segoe UI"/>
                <w:sz w:val="23"/>
                <w:szCs w:val="23"/>
              </w:rPr>
              <w:t xml:space="preserve">/CS-M66 </w:t>
            </w:r>
            <w:r>
              <w:rPr>
                <w:rFonts w:ascii="Segoe UI" w:hAnsi="Segoe UI" w:cs="Segoe UI"/>
                <w:sz w:val="23"/>
                <w:szCs w:val="23"/>
              </w:rPr>
              <w:t>Variety</w:t>
            </w:r>
          </w:p>
        </w:tc>
        <w:tc>
          <w:tcPr>
            <w:tcW w:w="630" w:type="dxa"/>
            <w:hideMark/>
          </w:tcPr>
          <w:p w14:paraId="005B7342"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4F616D5D" w14:textId="77777777" w:rsidR="00864275" w:rsidRDefault="00864275">
            <w:pPr>
              <w:spacing w:line="375" w:lineRule="atLeast"/>
              <w:rPr>
                <w:rFonts w:ascii="Segoe UI" w:hAnsi="Segoe UI" w:cs="Segoe UI"/>
                <w:sz w:val="23"/>
                <w:szCs w:val="23"/>
              </w:rPr>
            </w:pPr>
            <w:r>
              <w:rPr>
                <w:rFonts w:ascii="Segoe UI" w:hAnsi="Segoe UI" w:cs="Segoe UI"/>
                <w:sz w:val="23"/>
                <w:szCs w:val="23"/>
              </w:rPr>
              <w:t>9,000</w:t>
            </w:r>
          </w:p>
        </w:tc>
        <w:tc>
          <w:tcPr>
            <w:tcW w:w="1440" w:type="dxa"/>
            <w:hideMark/>
          </w:tcPr>
          <w:p w14:paraId="67AD6013" w14:textId="77777777" w:rsidR="00864275" w:rsidRDefault="00864275">
            <w:pPr>
              <w:spacing w:line="375" w:lineRule="atLeast"/>
              <w:rPr>
                <w:rFonts w:ascii="Segoe UI" w:hAnsi="Segoe UI" w:cs="Segoe UI"/>
                <w:sz w:val="23"/>
                <w:szCs w:val="23"/>
              </w:rPr>
            </w:pPr>
            <w:r>
              <w:rPr>
                <w:rFonts w:ascii="Segoe UI" w:hAnsi="Segoe UI" w:cs="Segoe UI"/>
                <w:sz w:val="23"/>
                <w:szCs w:val="23"/>
              </w:rPr>
              <w:t>450 kg</w:t>
            </w:r>
          </w:p>
        </w:tc>
        <w:tc>
          <w:tcPr>
            <w:tcW w:w="922" w:type="dxa"/>
            <w:hideMark/>
          </w:tcPr>
          <w:p w14:paraId="014BB896"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50F4F363"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6029ECD7"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20 communities.</w:t>
            </w:r>
          </w:p>
        </w:tc>
      </w:tr>
      <w:tr w:rsidR="00F909E0" w14:paraId="001F0641" w14:textId="77777777" w:rsidTr="00F87B84">
        <w:tc>
          <w:tcPr>
            <w:tcW w:w="715" w:type="dxa"/>
            <w:hideMark/>
          </w:tcPr>
          <w:p w14:paraId="32D2335F" w14:textId="77777777" w:rsidR="00864275" w:rsidRDefault="00864275">
            <w:pPr>
              <w:spacing w:line="375" w:lineRule="atLeast"/>
              <w:rPr>
                <w:rFonts w:ascii="Segoe UI" w:hAnsi="Segoe UI" w:cs="Segoe UI"/>
                <w:sz w:val="23"/>
                <w:szCs w:val="23"/>
              </w:rPr>
            </w:pPr>
            <w:r>
              <w:rPr>
                <w:rFonts w:ascii="Segoe UI" w:hAnsi="Segoe UI" w:cs="Segoe UI"/>
                <w:sz w:val="23"/>
                <w:szCs w:val="23"/>
              </w:rPr>
              <w:lastRenderedPageBreak/>
              <w:t>3</w:t>
            </w:r>
          </w:p>
        </w:tc>
        <w:tc>
          <w:tcPr>
            <w:tcW w:w="2070" w:type="dxa"/>
            <w:hideMark/>
          </w:tcPr>
          <w:p w14:paraId="45099BED"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Sorghum (Treated Seeds)</w:t>
            </w:r>
            <w:r>
              <w:rPr>
                <w:rFonts w:ascii="Segoe UI" w:hAnsi="Segoe UI" w:cs="Segoe UI"/>
                <w:sz w:val="23"/>
                <w:szCs w:val="23"/>
              </w:rPr>
              <w:br/>
              <w:t>Gadam Som variety</w:t>
            </w:r>
          </w:p>
        </w:tc>
        <w:tc>
          <w:tcPr>
            <w:tcW w:w="630" w:type="dxa"/>
            <w:hideMark/>
          </w:tcPr>
          <w:p w14:paraId="1CAFB9D4"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1C78AE9E" w14:textId="77777777" w:rsidR="00864275" w:rsidRDefault="00864275">
            <w:pPr>
              <w:spacing w:line="375" w:lineRule="atLeast"/>
              <w:rPr>
                <w:rFonts w:ascii="Segoe UI" w:hAnsi="Segoe UI" w:cs="Segoe UI"/>
                <w:sz w:val="23"/>
                <w:szCs w:val="23"/>
              </w:rPr>
            </w:pPr>
            <w:r>
              <w:rPr>
                <w:rFonts w:ascii="Segoe UI" w:hAnsi="Segoe UI" w:cs="Segoe UI"/>
                <w:sz w:val="23"/>
                <w:szCs w:val="23"/>
              </w:rPr>
              <w:t>6,000</w:t>
            </w:r>
          </w:p>
        </w:tc>
        <w:tc>
          <w:tcPr>
            <w:tcW w:w="1440" w:type="dxa"/>
            <w:hideMark/>
          </w:tcPr>
          <w:p w14:paraId="5CCFAA81" w14:textId="77777777" w:rsidR="00864275" w:rsidRDefault="00864275">
            <w:pPr>
              <w:spacing w:line="375" w:lineRule="atLeast"/>
              <w:rPr>
                <w:rFonts w:ascii="Segoe UI" w:hAnsi="Segoe UI" w:cs="Segoe UI"/>
                <w:sz w:val="23"/>
                <w:szCs w:val="23"/>
              </w:rPr>
            </w:pPr>
            <w:r>
              <w:rPr>
                <w:rFonts w:ascii="Segoe UI" w:hAnsi="Segoe UI" w:cs="Segoe UI"/>
                <w:sz w:val="23"/>
                <w:szCs w:val="23"/>
              </w:rPr>
              <w:t>300 kg</w:t>
            </w:r>
          </w:p>
        </w:tc>
        <w:tc>
          <w:tcPr>
            <w:tcW w:w="922" w:type="dxa"/>
            <w:hideMark/>
          </w:tcPr>
          <w:p w14:paraId="25CCFF2A"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4465C21A"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0ED4431A"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20 communities.</w:t>
            </w:r>
          </w:p>
        </w:tc>
      </w:tr>
      <w:tr w:rsidR="00F909E0" w14:paraId="753DBE3C" w14:textId="77777777" w:rsidTr="00F87B84">
        <w:tc>
          <w:tcPr>
            <w:tcW w:w="715" w:type="dxa"/>
            <w:hideMark/>
          </w:tcPr>
          <w:p w14:paraId="413F9BDE" w14:textId="77777777" w:rsidR="00864275" w:rsidRDefault="00864275">
            <w:pPr>
              <w:spacing w:line="375" w:lineRule="atLeast"/>
              <w:rPr>
                <w:rFonts w:ascii="Segoe UI" w:hAnsi="Segoe UI" w:cs="Segoe UI"/>
                <w:sz w:val="23"/>
                <w:szCs w:val="23"/>
              </w:rPr>
            </w:pPr>
            <w:r>
              <w:rPr>
                <w:rFonts w:ascii="Segoe UI" w:hAnsi="Segoe UI" w:cs="Segoe UI"/>
                <w:sz w:val="23"/>
                <w:szCs w:val="23"/>
              </w:rPr>
              <w:t>4</w:t>
            </w:r>
          </w:p>
        </w:tc>
        <w:tc>
          <w:tcPr>
            <w:tcW w:w="2070" w:type="dxa"/>
            <w:hideMark/>
          </w:tcPr>
          <w:p w14:paraId="0E4AC1E0" w14:textId="77777777" w:rsidR="006C6E20" w:rsidRDefault="00864275">
            <w:pPr>
              <w:spacing w:line="375" w:lineRule="atLeast"/>
              <w:rPr>
                <w:rFonts w:ascii="Segoe UI" w:hAnsi="Segoe UI" w:cs="Segoe UI"/>
                <w:sz w:val="23"/>
                <w:szCs w:val="23"/>
              </w:rPr>
            </w:pPr>
            <w:r>
              <w:rPr>
                <w:rStyle w:val="Strong"/>
                <w:rFonts w:ascii="Segoe UI" w:hAnsi="Segoe UI" w:cs="Segoe UI"/>
                <w:sz w:val="23"/>
                <w:szCs w:val="23"/>
              </w:rPr>
              <w:t>Sesame (Treated Seeds)</w:t>
            </w:r>
            <w:r>
              <w:rPr>
                <w:rFonts w:ascii="Segoe UI" w:hAnsi="Segoe UI" w:cs="Segoe UI"/>
                <w:sz w:val="23"/>
                <w:szCs w:val="23"/>
              </w:rPr>
              <w:br/>
              <w:t xml:space="preserve">Drought-Tolerant </w:t>
            </w:r>
          </w:p>
          <w:p w14:paraId="404B6C97" w14:textId="7F5D6B9B" w:rsidR="00864275" w:rsidRDefault="006C6E20">
            <w:pPr>
              <w:spacing w:line="375" w:lineRule="atLeast"/>
              <w:rPr>
                <w:rFonts w:ascii="Segoe UI" w:hAnsi="Segoe UI" w:cs="Segoe UI"/>
                <w:sz w:val="23"/>
                <w:szCs w:val="23"/>
              </w:rPr>
            </w:pPr>
            <w:r>
              <w:rPr>
                <w:rFonts w:ascii="Segoe UI" w:hAnsi="Segoe UI" w:cs="Segoe UI"/>
                <w:sz w:val="23"/>
                <w:szCs w:val="23"/>
              </w:rPr>
              <w:t>Humera</w:t>
            </w:r>
            <w:r w:rsidR="007E4BAE">
              <w:rPr>
                <w:rFonts w:ascii="Segoe UI" w:hAnsi="Segoe UI" w:cs="Segoe UI"/>
                <w:sz w:val="23"/>
                <w:szCs w:val="23"/>
              </w:rPr>
              <w:t xml:space="preserve"> </w:t>
            </w:r>
            <w:r w:rsidR="00864275">
              <w:rPr>
                <w:rFonts w:ascii="Segoe UI" w:hAnsi="Segoe UI" w:cs="Segoe UI"/>
                <w:sz w:val="23"/>
                <w:szCs w:val="23"/>
              </w:rPr>
              <w:t>Variety</w:t>
            </w:r>
            <w:r w:rsidR="007E4BAE">
              <w:rPr>
                <w:rFonts w:ascii="Segoe UI" w:hAnsi="Segoe UI" w:cs="Segoe UI"/>
                <w:sz w:val="23"/>
                <w:szCs w:val="23"/>
              </w:rPr>
              <w:t xml:space="preserve"> </w:t>
            </w:r>
          </w:p>
        </w:tc>
        <w:tc>
          <w:tcPr>
            <w:tcW w:w="630" w:type="dxa"/>
            <w:hideMark/>
          </w:tcPr>
          <w:p w14:paraId="2891B606"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7900BD7F" w14:textId="77777777" w:rsidR="00864275" w:rsidRDefault="00864275">
            <w:pPr>
              <w:spacing w:line="375" w:lineRule="atLeast"/>
              <w:rPr>
                <w:rFonts w:ascii="Segoe UI" w:hAnsi="Segoe UI" w:cs="Segoe UI"/>
                <w:sz w:val="23"/>
                <w:szCs w:val="23"/>
              </w:rPr>
            </w:pPr>
            <w:r>
              <w:rPr>
                <w:rFonts w:ascii="Segoe UI" w:hAnsi="Segoe UI" w:cs="Segoe UI"/>
                <w:sz w:val="23"/>
                <w:szCs w:val="23"/>
              </w:rPr>
              <w:t>3,000</w:t>
            </w:r>
          </w:p>
        </w:tc>
        <w:tc>
          <w:tcPr>
            <w:tcW w:w="1440" w:type="dxa"/>
            <w:hideMark/>
          </w:tcPr>
          <w:p w14:paraId="2C72AF9E" w14:textId="77777777" w:rsidR="00864275" w:rsidRDefault="00864275">
            <w:pPr>
              <w:spacing w:line="375" w:lineRule="atLeast"/>
              <w:rPr>
                <w:rFonts w:ascii="Segoe UI" w:hAnsi="Segoe UI" w:cs="Segoe UI"/>
                <w:sz w:val="23"/>
                <w:szCs w:val="23"/>
              </w:rPr>
            </w:pPr>
            <w:r>
              <w:rPr>
                <w:rFonts w:ascii="Segoe UI" w:hAnsi="Segoe UI" w:cs="Segoe UI"/>
                <w:sz w:val="23"/>
                <w:szCs w:val="23"/>
              </w:rPr>
              <w:t>150 kg</w:t>
            </w:r>
          </w:p>
        </w:tc>
        <w:tc>
          <w:tcPr>
            <w:tcW w:w="922" w:type="dxa"/>
            <w:hideMark/>
          </w:tcPr>
          <w:p w14:paraId="46C80B40"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036481B4"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41D075A3" w14:textId="77777777" w:rsidR="00864275" w:rsidRDefault="00864275">
            <w:pPr>
              <w:spacing w:line="375" w:lineRule="atLeast"/>
              <w:rPr>
                <w:rFonts w:ascii="Segoe UI" w:hAnsi="Segoe UI" w:cs="Segoe UI"/>
                <w:sz w:val="23"/>
                <w:szCs w:val="23"/>
              </w:rPr>
            </w:pPr>
            <w:r>
              <w:rPr>
                <w:rFonts w:ascii="Segoe UI" w:hAnsi="Segoe UI" w:cs="Segoe UI"/>
                <w:sz w:val="23"/>
                <w:szCs w:val="23"/>
              </w:rPr>
              <w:t>To the 20 communities.</w:t>
            </w:r>
          </w:p>
        </w:tc>
      </w:tr>
      <w:tr w:rsidR="0002068F" w14:paraId="4EC71DE6" w14:textId="77777777" w:rsidTr="00F817D9">
        <w:tc>
          <w:tcPr>
            <w:tcW w:w="9911" w:type="dxa"/>
            <w:gridSpan w:val="8"/>
            <w:hideMark/>
          </w:tcPr>
          <w:p w14:paraId="0D1A8E05" w14:textId="45289012" w:rsidR="0002068F" w:rsidRDefault="0002068F">
            <w:pPr>
              <w:spacing w:line="375" w:lineRule="atLeast"/>
              <w:rPr>
                <w:sz w:val="20"/>
                <w:szCs w:val="20"/>
              </w:rPr>
            </w:pPr>
            <w:r>
              <w:rPr>
                <w:rStyle w:val="Strong"/>
                <w:rFonts w:ascii="Segoe UI" w:hAnsi="Segoe UI" w:cs="Segoe UI"/>
                <w:sz w:val="23"/>
                <w:szCs w:val="23"/>
              </w:rPr>
              <w:t>B. For Demonstration Plots &amp; Farmer Field Schools (Demo &amp; FFS)</w:t>
            </w:r>
          </w:p>
        </w:tc>
      </w:tr>
      <w:tr w:rsidR="00F909E0" w14:paraId="3866F059" w14:textId="77777777" w:rsidTr="00F87B84">
        <w:tc>
          <w:tcPr>
            <w:tcW w:w="715" w:type="dxa"/>
            <w:hideMark/>
          </w:tcPr>
          <w:p w14:paraId="47D2D05A" w14:textId="77777777" w:rsidR="00864275" w:rsidRDefault="00864275">
            <w:pPr>
              <w:spacing w:line="375" w:lineRule="atLeast"/>
              <w:rPr>
                <w:rFonts w:ascii="Segoe UI" w:hAnsi="Segoe UI" w:cs="Segoe UI"/>
                <w:sz w:val="23"/>
                <w:szCs w:val="23"/>
              </w:rPr>
            </w:pPr>
            <w:r>
              <w:rPr>
                <w:rFonts w:ascii="Segoe UI" w:hAnsi="Segoe UI" w:cs="Segoe UI"/>
                <w:sz w:val="23"/>
                <w:szCs w:val="23"/>
              </w:rPr>
              <w:t>5</w:t>
            </w:r>
          </w:p>
        </w:tc>
        <w:tc>
          <w:tcPr>
            <w:tcW w:w="2070" w:type="dxa"/>
            <w:hideMark/>
          </w:tcPr>
          <w:p w14:paraId="7D8FF7B1" w14:textId="77777777" w:rsidR="00864275" w:rsidRPr="00325F27" w:rsidRDefault="00864275">
            <w:pPr>
              <w:spacing w:line="375" w:lineRule="atLeast"/>
              <w:rPr>
                <w:rFonts w:ascii="Segoe UI" w:hAnsi="Segoe UI" w:cs="Segoe UI"/>
                <w:sz w:val="23"/>
                <w:szCs w:val="23"/>
              </w:rPr>
            </w:pPr>
            <w:r w:rsidRPr="00325F27">
              <w:rPr>
                <w:rFonts w:ascii="Segoe UI" w:hAnsi="Segoe UI" w:cs="Segoe UI"/>
                <w:sz w:val="23"/>
                <w:szCs w:val="23"/>
              </w:rPr>
              <w:t>Maize (Drought-Tolerant, Treated)</w:t>
            </w:r>
          </w:p>
        </w:tc>
        <w:tc>
          <w:tcPr>
            <w:tcW w:w="630" w:type="dxa"/>
            <w:hideMark/>
          </w:tcPr>
          <w:p w14:paraId="171E29D4"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7B376C79" w14:textId="77777777" w:rsidR="00864275" w:rsidRDefault="00864275">
            <w:pPr>
              <w:spacing w:line="375" w:lineRule="atLeast"/>
              <w:rPr>
                <w:rFonts w:ascii="Segoe UI" w:hAnsi="Segoe UI" w:cs="Segoe UI"/>
                <w:sz w:val="23"/>
                <w:szCs w:val="23"/>
              </w:rPr>
            </w:pPr>
            <w:r>
              <w:rPr>
                <w:rFonts w:ascii="Segoe UI" w:hAnsi="Segoe UI" w:cs="Segoe UI"/>
                <w:sz w:val="23"/>
                <w:szCs w:val="23"/>
              </w:rPr>
              <w:t>500</w:t>
            </w:r>
          </w:p>
        </w:tc>
        <w:tc>
          <w:tcPr>
            <w:tcW w:w="1440" w:type="dxa"/>
            <w:hideMark/>
          </w:tcPr>
          <w:p w14:paraId="18496295" w14:textId="77777777" w:rsidR="00864275" w:rsidRDefault="00864275">
            <w:pPr>
              <w:spacing w:line="375" w:lineRule="atLeast"/>
              <w:rPr>
                <w:rFonts w:ascii="Segoe UI" w:hAnsi="Segoe UI" w:cs="Segoe UI"/>
                <w:sz w:val="23"/>
                <w:szCs w:val="23"/>
              </w:rPr>
            </w:pPr>
            <w:r>
              <w:rPr>
                <w:rFonts w:ascii="Segoe UI" w:hAnsi="Segoe UI" w:cs="Segoe UI"/>
                <w:sz w:val="23"/>
                <w:szCs w:val="23"/>
              </w:rPr>
              <w:t>25 kg (to Demo Plots)</w:t>
            </w:r>
          </w:p>
        </w:tc>
        <w:tc>
          <w:tcPr>
            <w:tcW w:w="922" w:type="dxa"/>
            <w:hideMark/>
          </w:tcPr>
          <w:p w14:paraId="5257B516"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09CAE75C"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481A6A25"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711CA4CA" w14:textId="77777777" w:rsidTr="00F87B84">
        <w:tc>
          <w:tcPr>
            <w:tcW w:w="715" w:type="dxa"/>
            <w:hideMark/>
          </w:tcPr>
          <w:p w14:paraId="601F572E" w14:textId="77777777" w:rsidR="00864275" w:rsidRDefault="00864275">
            <w:pPr>
              <w:spacing w:line="375" w:lineRule="atLeast"/>
              <w:rPr>
                <w:rFonts w:ascii="Segoe UI" w:hAnsi="Segoe UI" w:cs="Segoe UI"/>
                <w:sz w:val="23"/>
                <w:szCs w:val="23"/>
              </w:rPr>
            </w:pPr>
            <w:r>
              <w:rPr>
                <w:rFonts w:ascii="Segoe UI" w:hAnsi="Segoe UI" w:cs="Segoe UI"/>
                <w:sz w:val="23"/>
                <w:szCs w:val="23"/>
              </w:rPr>
              <w:t>6</w:t>
            </w:r>
          </w:p>
        </w:tc>
        <w:tc>
          <w:tcPr>
            <w:tcW w:w="2070" w:type="dxa"/>
            <w:hideMark/>
          </w:tcPr>
          <w:p w14:paraId="05C7FD66" w14:textId="77777777" w:rsidR="00864275" w:rsidRDefault="00864275">
            <w:pPr>
              <w:spacing w:line="375" w:lineRule="atLeast"/>
              <w:rPr>
                <w:rFonts w:ascii="Segoe UI" w:hAnsi="Segoe UI" w:cs="Segoe UI"/>
                <w:sz w:val="23"/>
                <w:szCs w:val="23"/>
              </w:rPr>
            </w:pPr>
            <w:r w:rsidRPr="00325F27">
              <w:rPr>
                <w:rFonts w:ascii="Segoe UI" w:hAnsi="Segoe UI" w:cs="Segoe UI"/>
                <w:sz w:val="23"/>
                <w:szCs w:val="23"/>
              </w:rPr>
              <w:t>Cowpeas (Treated)</w:t>
            </w:r>
          </w:p>
          <w:p w14:paraId="2D60592D" w14:textId="6EE310E2" w:rsidR="00CC0170" w:rsidRPr="00325F27" w:rsidRDefault="00CC0170">
            <w:pPr>
              <w:spacing w:line="375" w:lineRule="atLeast"/>
              <w:rPr>
                <w:rFonts w:ascii="Segoe UI" w:hAnsi="Segoe UI" w:cs="Segoe UI"/>
                <w:sz w:val="23"/>
                <w:szCs w:val="23"/>
              </w:rPr>
            </w:pPr>
            <w:proofErr w:type="spellStart"/>
            <w:r>
              <w:rPr>
                <w:rStyle w:val="Strong"/>
                <w:b w:val="0"/>
              </w:rPr>
              <w:t>Dheg</w:t>
            </w:r>
            <w:proofErr w:type="spellEnd"/>
            <w:r>
              <w:rPr>
                <w:rStyle w:val="Strong"/>
                <w:b w:val="0"/>
              </w:rPr>
              <w:t xml:space="preserve"> </w:t>
            </w:r>
            <w:proofErr w:type="spellStart"/>
            <w:r>
              <w:rPr>
                <w:rStyle w:val="Strong"/>
                <w:b w:val="0"/>
              </w:rPr>
              <w:t>Weyn</w:t>
            </w:r>
            <w:proofErr w:type="spellEnd"/>
            <w:r>
              <w:rPr>
                <w:rFonts w:ascii="Segoe UI" w:hAnsi="Segoe UI" w:cs="Segoe UI"/>
                <w:sz w:val="23"/>
                <w:szCs w:val="23"/>
              </w:rPr>
              <w:t>/CS-M66 Variety</w:t>
            </w:r>
          </w:p>
        </w:tc>
        <w:tc>
          <w:tcPr>
            <w:tcW w:w="630" w:type="dxa"/>
            <w:hideMark/>
          </w:tcPr>
          <w:p w14:paraId="6449E88A"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026AE422" w14:textId="77777777" w:rsidR="00864275" w:rsidRDefault="00864275">
            <w:pPr>
              <w:spacing w:line="375" w:lineRule="atLeast"/>
              <w:rPr>
                <w:rFonts w:ascii="Segoe UI" w:hAnsi="Segoe UI" w:cs="Segoe UI"/>
                <w:sz w:val="23"/>
                <w:szCs w:val="23"/>
              </w:rPr>
            </w:pPr>
            <w:r>
              <w:rPr>
                <w:rFonts w:ascii="Segoe UI" w:hAnsi="Segoe UI" w:cs="Segoe UI"/>
                <w:sz w:val="23"/>
                <w:szCs w:val="23"/>
              </w:rPr>
              <w:t>300</w:t>
            </w:r>
          </w:p>
        </w:tc>
        <w:tc>
          <w:tcPr>
            <w:tcW w:w="1440" w:type="dxa"/>
            <w:hideMark/>
          </w:tcPr>
          <w:p w14:paraId="59BE9257" w14:textId="77777777" w:rsidR="00864275" w:rsidRDefault="00864275">
            <w:pPr>
              <w:spacing w:line="375" w:lineRule="atLeast"/>
              <w:rPr>
                <w:rFonts w:ascii="Segoe UI" w:hAnsi="Segoe UI" w:cs="Segoe UI"/>
                <w:sz w:val="23"/>
                <w:szCs w:val="23"/>
              </w:rPr>
            </w:pPr>
            <w:r>
              <w:rPr>
                <w:rFonts w:ascii="Segoe UI" w:hAnsi="Segoe UI" w:cs="Segoe UI"/>
                <w:sz w:val="23"/>
                <w:szCs w:val="23"/>
              </w:rPr>
              <w:t>15 kg (to Demo Plots)</w:t>
            </w:r>
          </w:p>
        </w:tc>
        <w:tc>
          <w:tcPr>
            <w:tcW w:w="922" w:type="dxa"/>
            <w:hideMark/>
          </w:tcPr>
          <w:p w14:paraId="7F00F0F7"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62293102"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614A0E8A"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219C6B9A" w14:textId="77777777" w:rsidTr="00F87B84">
        <w:tc>
          <w:tcPr>
            <w:tcW w:w="715" w:type="dxa"/>
            <w:hideMark/>
          </w:tcPr>
          <w:p w14:paraId="72EABF5C" w14:textId="77777777" w:rsidR="00864275" w:rsidRDefault="00864275">
            <w:pPr>
              <w:spacing w:line="375" w:lineRule="atLeast"/>
              <w:rPr>
                <w:rFonts w:ascii="Segoe UI" w:hAnsi="Segoe UI" w:cs="Segoe UI"/>
                <w:sz w:val="23"/>
                <w:szCs w:val="23"/>
              </w:rPr>
            </w:pPr>
            <w:r>
              <w:rPr>
                <w:rFonts w:ascii="Segoe UI" w:hAnsi="Segoe UI" w:cs="Segoe UI"/>
                <w:sz w:val="23"/>
                <w:szCs w:val="23"/>
              </w:rPr>
              <w:t>7</w:t>
            </w:r>
          </w:p>
        </w:tc>
        <w:tc>
          <w:tcPr>
            <w:tcW w:w="2070" w:type="dxa"/>
            <w:hideMark/>
          </w:tcPr>
          <w:p w14:paraId="32BC0E81" w14:textId="0EE6E5BB" w:rsidR="00864275" w:rsidRPr="00325F27" w:rsidRDefault="00864275">
            <w:pPr>
              <w:spacing w:line="375" w:lineRule="atLeast"/>
              <w:rPr>
                <w:rFonts w:ascii="Segoe UI" w:hAnsi="Segoe UI" w:cs="Segoe UI"/>
                <w:sz w:val="23"/>
                <w:szCs w:val="23"/>
              </w:rPr>
            </w:pPr>
            <w:r w:rsidRPr="00325F27">
              <w:rPr>
                <w:rFonts w:ascii="Segoe UI" w:hAnsi="Segoe UI" w:cs="Segoe UI"/>
                <w:sz w:val="23"/>
                <w:szCs w:val="23"/>
              </w:rPr>
              <w:t>Sesame (Drought-Tolerant, Treated)</w:t>
            </w:r>
            <w:r w:rsidR="00EE12B2">
              <w:rPr>
                <w:rFonts w:ascii="Segoe UI" w:hAnsi="Segoe UI" w:cs="Segoe UI"/>
                <w:sz w:val="23"/>
                <w:szCs w:val="23"/>
              </w:rPr>
              <w:t xml:space="preserve"> </w:t>
            </w:r>
            <w:r w:rsidR="006C6E20">
              <w:rPr>
                <w:rFonts w:ascii="Segoe UI" w:hAnsi="Segoe UI" w:cs="Segoe UI"/>
                <w:sz w:val="23"/>
                <w:szCs w:val="23"/>
              </w:rPr>
              <w:t>Humera Variety</w:t>
            </w:r>
            <w:r w:rsidR="00EE12B2">
              <w:rPr>
                <w:rStyle w:val="Strong"/>
                <w:rFonts w:ascii="Segoe UI" w:hAnsi="Segoe UI" w:cs="Segoe UI"/>
                <w:b w:val="0"/>
                <w:bCs w:val="0"/>
                <w:sz w:val="23"/>
                <w:szCs w:val="23"/>
              </w:rPr>
              <w:t xml:space="preserve"> </w:t>
            </w:r>
          </w:p>
        </w:tc>
        <w:tc>
          <w:tcPr>
            <w:tcW w:w="630" w:type="dxa"/>
            <w:hideMark/>
          </w:tcPr>
          <w:p w14:paraId="73853BDC"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59564E52" w14:textId="77777777" w:rsidR="00864275" w:rsidRDefault="00864275">
            <w:pPr>
              <w:spacing w:line="375" w:lineRule="atLeast"/>
              <w:rPr>
                <w:rFonts w:ascii="Segoe UI" w:hAnsi="Segoe UI" w:cs="Segoe UI"/>
                <w:sz w:val="23"/>
                <w:szCs w:val="23"/>
              </w:rPr>
            </w:pPr>
            <w:r>
              <w:rPr>
                <w:rFonts w:ascii="Segoe UI" w:hAnsi="Segoe UI" w:cs="Segoe UI"/>
                <w:sz w:val="23"/>
                <w:szCs w:val="23"/>
              </w:rPr>
              <w:t>50</w:t>
            </w:r>
          </w:p>
        </w:tc>
        <w:tc>
          <w:tcPr>
            <w:tcW w:w="1440" w:type="dxa"/>
            <w:hideMark/>
          </w:tcPr>
          <w:p w14:paraId="5F07931A" w14:textId="77777777" w:rsidR="00864275" w:rsidRDefault="00864275">
            <w:pPr>
              <w:spacing w:line="375" w:lineRule="atLeast"/>
              <w:rPr>
                <w:rFonts w:ascii="Segoe UI" w:hAnsi="Segoe UI" w:cs="Segoe UI"/>
                <w:sz w:val="23"/>
                <w:szCs w:val="23"/>
              </w:rPr>
            </w:pPr>
            <w:r>
              <w:rPr>
                <w:rFonts w:ascii="Segoe UI" w:hAnsi="Segoe UI" w:cs="Segoe UI"/>
                <w:sz w:val="23"/>
                <w:szCs w:val="23"/>
              </w:rPr>
              <w:t>2.5 kg (to Demo Plots)</w:t>
            </w:r>
          </w:p>
        </w:tc>
        <w:tc>
          <w:tcPr>
            <w:tcW w:w="922" w:type="dxa"/>
            <w:hideMark/>
          </w:tcPr>
          <w:p w14:paraId="40A33B31" w14:textId="77777777" w:rsidR="00864275" w:rsidRDefault="00864275">
            <w:pPr>
              <w:spacing w:line="375" w:lineRule="atLeast"/>
              <w:rPr>
                <w:rFonts w:ascii="Segoe UI" w:hAnsi="Segoe UI" w:cs="Segoe UI"/>
                <w:sz w:val="23"/>
                <w:szCs w:val="23"/>
              </w:rPr>
            </w:pPr>
            <w:r>
              <w:rPr>
                <w:rFonts w:ascii="Segoe UI" w:hAnsi="Segoe UI" w:cs="Segoe UI"/>
                <w:sz w:val="23"/>
                <w:szCs w:val="23"/>
              </w:rPr>
              <w:t>Local</w:t>
            </w:r>
          </w:p>
        </w:tc>
        <w:tc>
          <w:tcPr>
            <w:tcW w:w="1095" w:type="dxa"/>
            <w:hideMark/>
          </w:tcPr>
          <w:p w14:paraId="51228C1C"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3565E8B0"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3486D804" w14:textId="77777777" w:rsidTr="00F87B84">
        <w:tc>
          <w:tcPr>
            <w:tcW w:w="715" w:type="dxa"/>
            <w:hideMark/>
          </w:tcPr>
          <w:p w14:paraId="08D8A740"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8.1</w:t>
            </w:r>
          </w:p>
        </w:tc>
        <w:tc>
          <w:tcPr>
            <w:tcW w:w="2070" w:type="dxa"/>
            <w:hideMark/>
          </w:tcPr>
          <w:p w14:paraId="4A41E633" w14:textId="2E564C91" w:rsidR="00864275" w:rsidRDefault="00864275">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 xml:space="preserve">Tomato Seeds </w:t>
            </w:r>
            <w:proofErr w:type="spellStart"/>
            <w:r w:rsidRPr="00F87B84">
              <w:rPr>
                <w:rStyle w:val="Strong"/>
                <w:rFonts w:ascii="Segoe UI" w:hAnsi="Segoe UI" w:cs="Segoe UI"/>
                <w:b w:val="0"/>
                <w:bCs w:val="0"/>
                <w:sz w:val="23"/>
                <w:szCs w:val="23"/>
              </w:rPr>
              <w:t>forDemonstration</w:t>
            </w:r>
            <w:proofErr w:type="spellEnd"/>
            <w:r w:rsidRPr="00F87B84">
              <w:rPr>
                <w:rStyle w:val="Strong"/>
                <w:rFonts w:ascii="Segoe UI" w:hAnsi="Segoe UI" w:cs="Segoe UI"/>
                <w:b w:val="0"/>
                <w:bCs w:val="0"/>
                <w:sz w:val="23"/>
                <w:szCs w:val="23"/>
              </w:rPr>
              <w:t xml:space="preserve"> Plots</w:t>
            </w:r>
          </w:p>
          <w:p w14:paraId="3E1878BE" w14:textId="1AD33010" w:rsidR="006C6E20" w:rsidRDefault="006C6E20" w:rsidP="006C6E20">
            <w:pPr>
              <w:spacing w:line="375" w:lineRule="atLeast"/>
              <w:rPr>
                <w:rStyle w:val="Strong"/>
                <w:rFonts w:ascii="Segoe UI" w:hAnsi="Segoe UI" w:cs="Segoe UI"/>
                <w:b w:val="0"/>
                <w:bCs w:val="0"/>
                <w:kern w:val="0"/>
                <w:sz w:val="23"/>
                <w:szCs w:val="23"/>
                <w:lang w:val="en-US"/>
                <w14:ligatures w14:val="none"/>
              </w:rPr>
            </w:pPr>
            <w:proofErr w:type="spellStart"/>
            <w:r>
              <w:rPr>
                <w:rStyle w:val="Strong"/>
                <w:b w:val="0"/>
              </w:rPr>
              <w:t>yaanyo</w:t>
            </w:r>
            <w:proofErr w:type="spellEnd"/>
            <w:r>
              <w:rPr>
                <w:rStyle w:val="Strong"/>
                <w:b w:val="0"/>
              </w:rPr>
              <w:t xml:space="preserve"> </w:t>
            </w:r>
            <w:proofErr w:type="spellStart"/>
            <w:r>
              <w:rPr>
                <w:rStyle w:val="Strong"/>
                <w:b w:val="0"/>
              </w:rPr>
              <w:t>miroleey</w:t>
            </w:r>
            <w:proofErr w:type="spellEnd"/>
            <w:r>
              <w:rPr>
                <w:rStyle w:val="Strong"/>
                <w:b w:val="0"/>
              </w:rPr>
              <w:t xml:space="preserve"> </w:t>
            </w:r>
            <w:r>
              <w:rPr>
                <w:rStyle w:val="Strong"/>
                <w:rFonts w:ascii="Segoe UI" w:hAnsi="Segoe UI" w:cs="Segoe UI"/>
                <w:b w:val="0"/>
                <w:bCs w:val="0"/>
                <w:sz w:val="23"/>
                <w:szCs w:val="23"/>
              </w:rPr>
              <w:t>variety</w:t>
            </w:r>
          </w:p>
          <w:p w14:paraId="7A94ED7B" w14:textId="4BDCE70A" w:rsidR="006C6E20" w:rsidRPr="00F87B84" w:rsidRDefault="006C6E20">
            <w:pPr>
              <w:spacing w:line="375" w:lineRule="atLeast"/>
              <w:rPr>
                <w:rFonts w:ascii="Segoe UI" w:hAnsi="Segoe UI" w:cs="Segoe UI"/>
                <w:b/>
                <w:sz w:val="23"/>
                <w:szCs w:val="23"/>
              </w:rPr>
            </w:pPr>
          </w:p>
        </w:tc>
        <w:tc>
          <w:tcPr>
            <w:tcW w:w="630" w:type="dxa"/>
            <w:hideMark/>
          </w:tcPr>
          <w:p w14:paraId="3E678078"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23B84DF1"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2.5</w:t>
            </w:r>
          </w:p>
        </w:tc>
        <w:tc>
          <w:tcPr>
            <w:tcW w:w="1440" w:type="dxa"/>
            <w:hideMark/>
          </w:tcPr>
          <w:p w14:paraId="7092E1ED" w14:textId="77777777" w:rsidR="00864275" w:rsidRDefault="00864275">
            <w:pPr>
              <w:spacing w:line="375" w:lineRule="atLeast"/>
              <w:rPr>
                <w:rFonts w:ascii="Segoe UI" w:hAnsi="Segoe UI" w:cs="Segoe UI"/>
                <w:sz w:val="23"/>
                <w:szCs w:val="23"/>
              </w:rPr>
            </w:pPr>
            <w:r>
              <w:rPr>
                <w:rFonts w:ascii="Segoe UI" w:hAnsi="Segoe UI" w:cs="Segoe UI"/>
                <w:sz w:val="23"/>
                <w:szCs w:val="23"/>
              </w:rPr>
              <w:t>0.125 kg (to Demo Plots)</w:t>
            </w:r>
          </w:p>
        </w:tc>
        <w:tc>
          <w:tcPr>
            <w:tcW w:w="922" w:type="dxa"/>
            <w:hideMark/>
          </w:tcPr>
          <w:p w14:paraId="4DF236F6"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1095" w:type="dxa"/>
            <w:hideMark/>
          </w:tcPr>
          <w:p w14:paraId="60334A91"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2AC0764B"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7A10363D" w14:textId="77777777" w:rsidTr="00F87B84">
        <w:tc>
          <w:tcPr>
            <w:tcW w:w="715" w:type="dxa"/>
            <w:hideMark/>
          </w:tcPr>
          <w:p w14:paraId="3419D0D8"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8.2</w:t>
            </w:r>
          </w:p>
        </w:tc>
        <w:tc>
          <w:tcPr>
            <w:tcW w:w="2070" w:type="dxa"/>
            <w:hideMark/>
          </w:tcPr>
          <w:p w14:paraId="5D6DBB92" w14:textId="3FC4268D"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Spinach Seeds for Demonstration Plots</w:t>
            </w:r>
            <w:r w:rsidR="006C6E20">
              <w:rPr>
                <w:rStyle w:val="Strong"/>
                <w:rFonts w:ascii="Segoe UI" w:hAnsi="Segoe UI" w:cs="Segoe UI"/>
                <w:b w:val="0"/>
                <w:bCs w:val="0"/>
                <w:sz w:val="23"/>
                <w:szCs w:val="23"/>
              </w:rPr>
              <w:t xml:space="preserve"> Ortis Variety </w:t>
            </w:r>
          </w:p>
        </w:tc>
        <w:tc>
          <w:tcPr>
            <w:tcW w:w="630" w:type="dxa"/>
            <w:hideMark/>
          </w:tcPr>
          <w:p w14:paraId="55C1A65B"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0117D47E"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2.0</w:t>
            </w:r>
          </w:p>
        </w:tc>
        <w:tc>
          <w:tcPr>
            <w:tcW w:w="1440" w:type="dxa"/>
            <w:hideMark/>
          </w:tcPr>
          <w:p w14:paraId="0A3F9AAD" w14:textId="77777777" w:rsidR="00864275" w:rsidRDefault="00864275">
            <w:pPr>
              <w:spacing w:line="375" w:lineRule="atLeast"/>
              <w:rPr>
                <w:rFonts w:ascii="Segoe UI" w:hAnsi="Segoe UI" w:cs="Segoe UI"/>
                <w:sz w:val="23"/>
                <w:szCs w:val="23"/>
              </w:rPr>
            </w:pPr>
            <w:r>
              <w:rPr>
                <w:rFonts w:ascii="Segoe UI" w:hAnsi="Segoe UI" w:cs="Segoe UI"/>
                <w:sz w:val="23"/>
                <w:szCs w:val="23"/>
              </w:rPr>
              <w:t>0.100 kg (to Demo Plots)</w:t>
            </w:r>
          </w:p>
        </w:tc>
        <w:tc>
          <w:tcPr>
            <w:tcW w:w="922" w:type="dxa"/>
            <w:hideMark/>
          </w:tcPr>
          <w:p w14:paraId="451D9B77"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1095" w:type="dxa"/>
            <w:hideMark/>
          </w:tcPr>
          <w:p w14:paraId="1BE2078D"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494869D0"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11856416" w14:textId="77777777" w:rsidTr="00F87B84">
        <w:tc>
          <w:tcPr>
            <w:tcW w:w="715" w:type="dxa"/>
            <w:hideMark/>
          </w:tcPr>
          <w:p w14:paraId="5AFDAEA8"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8.3</w:t>
            </w:r>
          </w:p>
        </w:tc>
        <w:tc>
          <w:tcPr>
            <w:tcW w:w="2070" w:type="dxa"/>
            <w:hideMark/>
          </w:tcPr>
          <w:p w14:paraId="4DCEDEB2" w14:textId="77777777" w:rsidR="006C6E20" w:rsidRDefault="00864275" w:rsidP="006C6E20">
            <w:pPr>
              <w:spacing w:line="375" w:lineRule="atLeast"/>
              <w:rPr>
                <w:rStyle w:val="Strong"/>
                <w:rFonts w:ascii="Segoe UI" w:hAnsi="Segoe UI" w:cs="Segoe UI"/>
                <w:b w:val="0"/>
                <w:bCs w:val="0"/>
                <w:kern w:val="0"/>
                <w:sz w:val="23"/>
                <w:szCs w:val="23"/>
                <w:lang w:val="en-US"/>
                <w14:ligatures w14:val="none"/>
              </w:rPr>
            </w:pPr>
            <w:r w:rsidRPr="00F87B84">
              <w:rPr>
                <w:rStyle w:val="Strong"/>
                <w:rFonts w:ascii="Segoe UI" w:hAnsi="Segoe UI" w:cs="Segoe UI"/>
                <w:b w:val="0"/>
                <w:bCs w:val="0"/>
                <w:sz w:val="23"/>
                <w:szCs w:val="23"/>
              </w:rPr>
              <w:t>Green Pepper Seeds for Demonstration Plots</w:t>
            </w:r>
            <w:r w:rsidR="006C6E20">
              <w:rPr>
                <w:rStyle w:val="Strong"/>
                <w:rFonts w:ascii="Segoe UI" w:hAnsi="Segoe UI" w:cs="Segoe UI"/>
                <w:b w:val="0"/>
                <w:bCs w:val="0"/>
                <w:sz w:val="23"/>
                <w:szCs w:val="23"/>
              </w:rPr>
              <w:t xml:space="preserve"> </w:t>
            </w:r>
            <w:proofErr w:type="spellStart"/>
            <w:r w:rsidR="006C6E20">
              <w:rPr>
                <w:rStyle w:val="Strong"/>
                <w:rFonts w:ascii="Segoe UI" w:hAnsi="Segoe UI" w:cs="Segoe UI"/>
                <w:b w:val="0"/>
                <w:bCs w:val="0"/>
                <w:sz w:val="23"/>
                <w:szCs w:val="23"/>
              </w:rPr>
              <w:t>Technisem</w:t>
            </w:r>
            <w:proofErr w:type="spellEnd"/>
            <w:r w:rsidR="006C6E20">
              <w:rPr>
                <w:rStyle w:val="Strong"/>
                <w:rFonts w:ascii="Segoe UI" w:hAnsi="Segoe UI" w:cs="Segoe UI"/>
                <w:b w:val="0"/>
                <w:bCs w:val="0"/>
                <w:sz w:val="23"/>
                <w:szCs w:val="23"/>
              </w:rPr>
              <w:t xml:space="preserve"> variety</w:t>
            </w:r>
          </w:p>
          <w:p w14:paraId="51223D78" w14:textId="3A97150F" w:rsidR="00864275" w:rsidRPr="00F87B84" w:rsidRDefault="00864275">
            <w:pPr>
              <w:spacing w:line="375" w:lineRule="atLeast"/>
              <w:rPr>
                <w:rFonts w:ascii="Segoe UI" w:hAnsi="Segoe UI" w:cs="Segoe UI"/>
                <w:b/>
                <w:sz w:val="23"/>
                <w:szCs w:val="23"/>
              </w:rPr>
            </w:pPr>
          </w:p>
        </w:tc>
        <w:tc>
          <w:tcPr>
            <w:tcW w:w="630" w:type="dxa"/>
            <w:hideMark/>
          </w:tcPr>
          <w:p w14:paraId="299D07A7"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083B4A18"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2.0</w:t>
            </w:r>
          </w:p>
        </w:tc>
        <w:tc>
          <w:tcPr>
            <w:tcW w:w="1440" w:type="dxa"/>
            <w:hideMark/>
          </w:tcPr>
          <w:p w14:paraId="65962593" w14:textId="77777777" w:rsidR="00864275" w:rsidRDefault="00864275">
            <w:pPr>
              <w:spacing w:line="375" w:lineRule="atLeast"/>
              <w:rPr>
                <w:rFonts w:ascii="Segoe UI" w:hAnsi="Segoe UI" w:cs="Segoe UI"/>
                <w:sz w:val="23"/>
                <w:szCs w:val="23"/>
              </w:rPr>
            </w:pPr>
            <w:r>
              <w:rPr>
                <w:rFonts w:ascii="Segoe UI" w:hAnsi="Segoe UI" w:cs="Segoe UI"/>
                <w:sz w:val="23"/>
                <w:szCs w:val="23"/>
              </w:rPr>
              <w:t>0.100 kg (to Demo Plots)</w:t>
            </w:r>
          </w:p>
        </w:tc>
        <w:tc>
          <w:tcPr>
            <w:tcW w:w="922" w:type="dxa"/>
            <w:hideMark/>
          </w:tcPr>
          <w:p w14:paraId="4C2C74B5"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1095" w:type="dxa"/>
            <w:hideMark/>
          </w:tcPr>
          <w:p w14:paraId="60862AB4"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16212B43"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817D9" w14:paraId="245C38D8" w14:textId="77777777" w:rsidTr="00F87B84">
        <w:tc>
          <w:tcPr>
            <w:tcW w:w="2785" w:type="dxa"/>
            <w:gridSpan w:val="2"/>
            <w:hideMark/>
          </w:tcPr>
          <w:p w14:paraId="2AADD95E" w14:textId="4CE4C78C" w:rsidR="0002068F" w:rsidRDefault="0002068F">
            <w:pPr>
              <w:spacing w:line="375" w:lineRule="atLeast"/>
              <w:rPr>
                <w:rFonts w:ascii="Segoe UI" w:hAnsi="Segoe UI" w:cs="Segoe UI"/>
                <w:sz w:val="23"/>
                <w:szCs w:val="23"/>
              </w:rPr>
            </w:pPr>
            <w:r>
              <w:rPr>
                <w:rStyle w:val="Emphasis"/>
                <w:rFonts w:ascii="Segoe UI" w:hAnsi="Segoe UI" w:cs="Segoe UI"/>
                <w:sz w:val="23"/>
                <w:szCs w:val="23"/>
              </w:rPr>
              <w:lastRenderedPageBreak/>
              <w:t>Subtotal Demo Plots (Item 8)</w:t>
            </w:r>
          </w:p>
        </w:tc>
        <w:tc>
          <w:tcPr>
            <w:tcW w:w="630" w:type="dxa"/>
            <w:hideMark/>
          </w:tcPr>
          <w:p w14:paraId="6A78B759" w14:textId="77777777" w:rsidR="0002068F" w:rsidRDefault="0002068F">
            <w:pPr>
              <w:spacing w:line="375" w:lineRule="atLeast"/>
              <w:rPr>
                <w:rFonts w:ascii="Segoe UI" w:hAnsi="Segoe UI" w:cs="Segoe UI"/>
                <w:sz w:val="23"/>
                <w:szCs w:val="23"/>
              </w:rPr>
            </w:pPr>
            <w:r>
              <w:rPr>
                <w:rStyle w:val="Emphasis"/>
                <w:rFonts w:ascii="Segoe UI" w:hAnsi="Segoe UI" w:cs="Segoe UI"/>
                <w:sz w:val="23"/>
                <w:szCs w:val="23"/>
              </w:rPr>
              <w:t>Kgs</w:t>
            </w:r>
          </w:p>
        </w:tc>
        <w:tc>
          <w:tcPr>
            <w:tcW w:w="1530" w:type="dxa"/>
            <w:hideMark/>
          </w:tcPr>
          <w:p w14:paraId="341EC71F" w14:textId="39BB7843" w:rsidR="0002068F" w:rsidRDefault="0002068F">
            <w:pPr>
              <w:spacing w:line="375" w:lineRule="atLeast"/>
              <w:rPr>
                <w:rFonts w:ascii="Segoe UI" w:hAnsi="Segoe UI" w:cs="Segoe UI"/>
                <w:sz w:val="23"/>
                <w:szCs w:val="23"/>
              </w:rPr>
            </w:pPr>
            <w:r>
              <w:rPr>
                <w:rStyle w:val="Strong"/>
                <w:rFonts w:ascii="Segoe UI" w:hAnsi="Segoe UI" w:cs="Segoe UI"/>
                <w:sz w:val="23"/>
                <w:szCs w:val="23"/>
              </w:rPr>
              <w:t>6.5</w:t>
            </w:r>
          </w:p>
        </w:tc>
        <w:tc>
          <w:tcPr>
            <w:tcW w:w="1440" w:type="dxa"/>
            <w:hideMark/>
          </w:tcPr>
          <w:p w14:paraId="1BC9B86C" w14:textId="77777777" w:rsidR="0002068F" w:rsidRDefault="0002068F">
            <w:pPr>
              <w:spacing w:line="375" w:lineRule="atLeast"/>
              <w:rPr>
                <w:rFonts w:ascii="Segoe UI" w:hAnsi="Segoe UI" w:cs="Segoe UI"/>
                <w:sz w:val="23"/>
                <w:szCs w:val="23"/>
              </w:rPr>
            </w:pPr>
            <w:r>
              <w:rPr>
                <w:rStyle w:val="Strong"/>
                <w:rFonts w:ascii="Segoe UI" w:hAnsi="Segoe UI" w:cs="Segoe UI"/>
                <w:i/>
                <w:iCs/>
                <w:sz w:val="23"/>
                <w:szCs w:val="23"/>
              </w:rPr>
              <w:t>0.325 kg</w:t>
            </w:r>
          </w:p>
        </w:tc>
        <w:tc>
          <w:tcPr>
            <w:tcW w:w="922" w:type="dxa"/>
            <w:hideMark/>
          </w:tcPr>
          <w:p w14:paraId="24B4B7A4" w14:textId="77777777" w:rsidR="0002068F" w:rsidRDefault="0002068F">
            <w:pPr>
              <w:spacing w:line="375" w:lineRule="atLeast"/>
              <w:rPr>
                <w:rFonts w:ascii="Segoe UI" w:hAnsi="Segoe UI" w:cs="Segoe UI"/>
                <w:sz w:val="23"/>
                <w:szCs w:val="23"/>
              </w:rPr>
            </w:pPr>
          </w:p>
        </w:tc>
        <w:tc>
          <w:tcPr>
            <w:tcW w:w="1095" w:type="dxa"/>
            <w:hideMark/>
          </w:tcPr>
          <w:p w14:paraId="43F5CF17" w14:textId="77777777" w:rsidR="0002068F" w:rsidRDefault="0002068F">
            <w:pPr>
              <w:spacing w:line="375" w:lineRule="atLeast"/>
              <w:rPr>
                <w:sz w:val="20"/>
                <w:szCs w:val="20"/>
              </w:rPr>
            </w:pPr>
          </w:p>
        </w:tc>
        <w:tc>
          <w:tcPr>
            <w:tcW w:w="1509" w:type="dxa"/>
            <w:hideMark/>
          </w:tcPr>
          <w:p w14:paraId="48168E41" w14:textId="77777777" w:rsidR="0002068F" w:rsidRDefault="0002068F">
            <w:pPr>
              <w:spacing w:line="375" w:lineRule="atLeast"/>
              <w:rPr>
                <w:sz w:val="20"/>
                <w:szCs w:val="20"/>
              </w:rPr>
            </w:pPr>
          </w:p>
        </w:tc>
      </w:tr>
      <w:tr w:rsidR="00F909E0" w14:paraId="46DD2FC5" w14:textId="77777777" w:rsidTr="00F87B84">
        <w:tc>
          <w:tcPr>
            <w:tcW w:w="715" w:type="dxa"/>
            <w:hideMark/>
          </w:tcPr>
          <w:p w14:paraId="00FD7929"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9.1</w:t>
            </w:r>
          </w:p>
        </w:tc>
        <w:tc>
          <w:tcPr>
            <w:tcW w:w="2070" w:type="dxa"/>
            <w:hideMark/>
          </w:tcPr>
          <w:p w14:paraId="171DC056" w14:textId="510FA336"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Tomato Seeds for Farmer Field Schools (FFS)</w:t>
            </w:r>
            <w:r w:rsidR="006C6E20">
              <w:rPr>
                <w:rStyle w:val="Strong"/>
                <w:rFonts w:ascii="Segoe UI" w:hAnsi="Segoe UI" w:cs="Segoe UI"/>
                <w:b w:val="0"/>
                <w:bCs w:val="0"/>
                <w:sz w:val="23"/>
                <w:szCs w:val="23"/>
              </w:rPr>
              <w:t xml:space="preserve"> </w:t>
            </w:r>
            <w:proofErr w:type="spellStart"/>
            <w:r w:rsidR="006C6E20">
              <w:rPr>
                <w:rStyle w:val="Strong"/>
                <w:b w:val="0"/>
              </w:rPr>
              <w:t>yaanyo</w:t>
            </w:r>
            <w:proofErr w:type="spellEnd"/>
            <w:r w:rsidR="006C6E20">
              <w:rPr>
                <w:rStyle w:val="Strong"/>
                <w:b w:val="0"/>
              </w:rPr>
              <w:t xml:space="preserve"> </w:t>
            </w:r>
            <w:proofErr w:type="spellStart"/>
            <w:r w:rsidR="006C6E20">
              <w:rPr>
                <w:rStyle w:val="Strong"/>
                <w:b w:val="0"/>
              </w:rPr>
              <w:t>miroleey</w:t>
            </w:r>
            <w:proofErr w:type="spellEnd"/>
            <w:r w:rsidR="006C6E20">
              <w:rPr>
                <w:rStyle w:val="Strong"/>
                <w:b w:val="0"/>
              </w:rPr>
              <w:t xml:space="preserve"> Variety</w:t>
            </w:r>
          </w:p>
        </w:tc>
        <w:tc>
          <w:tcPr>
            <w:tcW w:w="630" w:type="dxa"/>
            <w:hideMark/>
          </w:tcPr>
          <w:p w14:paraId="6B685DAF"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1DDF01FE"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25.0</w:t>
            </w:r>
          </w:p>
        </w:tc>
        <w:tc>
          <w:tcPr>
            <w:tcW w:w="1440" w:type="dxa"/>
            <w:hideMark/>
          </w:tcPr>
          <w:p w14:paraId="0F5C2F70" w14:textId="77777777" w:rsidR="00864275" w:rsidRDefault="00864275">
            <w:pPr>
              <w:spacing w:line="375" w:lineRule="atLeast"/>
              <w:rPr>
                <w:rFonts w:ascii="Segoe UI" w:hAnsi="Segoe UI" w:cs="Segoe UI"/>
                <w:sz w:val="23"/>
                <w:szCs w:val="23"/>
              </w:rPr>
            </w:pPr>
            <w:r>
              <w:rPr>
                <w:rFonts w:ascii="Segoe UI" w:hAnsi="Segoe UI" w:cs="Segoe UI"/>
                <w:sz w:val="23"/>
                <w:szCs w:val="23"/>
              </w:rPr>
              <w:t>1.25 kg (to FFS)</w:t>
            </w:r>
          </w:p>
        </w:tc>
        <w:tc>
          <w:tcPr>
            <w:tcW w:w="922" w:type="dxa"/>
            <w:hideMark/>
          </w:tcPr>
          <w:p w14:paraId="5E949E13"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1095" w:type="dxa"/>
            <w:hideMark/>
          </w:tcPr>
          <w:p w14:paraId="06811633"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213D4718"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061C5407" w14:textId="77777777" w:rsidTr="00F87B84">
        <w:tc>
          <w:tcPr>
            <w:tcW w:w="715" w:type="dxa"/>
            <w:hideMark/>
          </w:tcPr>
          <w:p w14:paraId="2E7E806B"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9.2</w:t>
            </w:r>
          </w:p>
        </w:tc>
        <w:tc>
          <w:tcPr>
            <w:tcW w:w="2070" w:type="dxa"/>
            <w:hideMark/>
          </w:tcPr>
          <w:p w14:paraId="46115945" w14:textId="5FF52263" w:rsidR="00864275" w:rsidRPr="00F87B84" w:rsidRDefault="00864275">
            <w:pPr>
              <w:spacing w:line="375" w:lineRule="atLeast"/>
              <w:rPr>
                <w:rFonts w:ascii="Segoe UI" w:hAnsi="Segoe UI" w:cs="Segoe UI"/>
                <w:b/>
                <w:sz w:val="23"/>
                <w:szCs w:val="23"/>
              </w:rPr>
            </w:pPr>
            <w:r w:rsidRPr="00F87B84">
              <w:rPr>
                <w:rStyle w:val="Strong"/>
                <w:rFonts w:ascii="Segoe UI" w:hAnsi="Segoe UI" w:cs="Segoe UI"/>
                <w:b w:val="0"/>
                <w:bCs w:val="0"/>
                <w:sz w:val="23"/>
                <w:szCs w:val="23"/>
              </w:rPr>
              <w:t>Spinach Seeds for Farmer Field Schools (FFS)</w:t>
            </w:r>
            <w:r w:rsidR="006C6E20">
              <w:rPr>
                <w:rStyle w:val="Strong"/>
                <w:rFonts w:ascii="Segoe UI" w:hAnsi="Segoe UI" w:cs="Segoe UI"/>
                <w:b w:val="0"/>
                <w:bCs w:val="0"/>
                <w:sz w:val="23"/>
                <w:szCs w:val="23"/>
              </w:rPr>
              <w:t xml:space="preserve"> Ortis Variety </w:t>
            </w:r>
          </w:p>
        </w:tc>
        <w:tc>
          <w:tcPr>
            <w:tcW w:w="630" w:type="dxa"/>
            <w:hideMark/>
          </w:tcPr>
          <w:p w14:paraId="229A8216"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1C7D4D8D"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20.0</w:t>
            </w:r>
          </w:p>
        </w:tc>
        <w:tc>
          <w:tcPr>
            <w:tcW w:w="1440" w:type="dxa"/>
            <w:hideMark/>
          </w:tcPr>
          <w:p w14:paraId="0E14DF9C" w14:textId="77777777" w:rsidR="00864275" w:rsidRDefault="00864275">
            <w:pPr>
              <w:spacing w:line="375" w:lineRule="atLeast"/>
              <w:rPr>
                <w:rFonts w:ascii="Segoe UI" w:hAnsi="Segoe UI" w:cs="Segoe UI"/>
                <w:sz w:val="23"/>
                <w:szCs w:val="23"/>
              </w:rPr>
            </w:pPr>
            <w:r>
              <w:rPr>
                <w:rFonts w:ascii="Segoe UI" w:hAnsi="Segoe UI" w:cs="Segoe UI"/>
                <w:sz w:val="23"/>
                <w:szCs w:val="23"/>
              </w:rPr>
              <w:t>1.00 kg (to FFS)</w:t>
            </w:r>
          </w:p>
        </w:tc>
        <w:tc>
          <w:tcPr>
            <w:tcW w:w="922" w:type="dxa"/>
            <w:hideMark/>
          </w:tcPr>
          <w:p w14:paraId="51D31ECA"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1095" w:type="dxa"/>
            <w:hideMark/>
          </w:tcPr>
          <w:p w14:paraId="2B511149"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6010F88E"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F909E0" w14:paraId="743AA3AB" w14:textId="77777777" w:rsidTr="00F87B84">
        <w:trPr>
          <w:trHeight w:val="1648"/>
        </w:trPr>
        <w:tc>
          <w:tcPr>
            <w:tcW w:w="715" w:type="dxa"/>
            <w:hideMark/>
          </w:tcPr>
          <w:p w14:paraId="07D04E5D"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9.3</w:t>
            </w:r>
          </w:p>
        </w:tc>
        <w:tc>
          <w:tcPr>
            <w:tcW w:w="2070" w:type="dxa"/>
            <w:hideMark/>
          </w:tcPr>
          <w:p w14:paraId="2960A32B" w14:textId="6F115B23" w:rsidR="006C6E20" w:rsidRPr="00F87B84" w:rsidRDefault="00864275" w:rsidP="006C6E20">
            <w:pPr>
              <w:spacing w:line="375" w:lineRule="atLeast"/>
              <w:rPr>
                <w:rStyle w:val="Strong"/>
                <w:rFonts w:ascii="Segoe UI" w:hAnsi="Segoe UI" w:cs="Segoe UI"/>
                <w:b w:val="0"/>
                <w:bCs w:val="0"/>
                <w:sz w:val="23"/>
                <w:szCs w:val="23"/>
              </w:rPr>
            </w:pPr>
            <w:r w:rsidRPr="00F87B84">
              <w:rPr>
                <w:rStyle w:val="Strong"/>
                <w:rFonts w:ascii="Segoe UI" w:hAnsi="Segoe UI" w:cs="Segoe UI"/>
                <w:b w:val="0"/>
                <w:bCs w:val="0"/>
                <w:sz w:val="23"/>
                <w:szCs w:val="23"/>
              </w:rPr>
              <w:t>Green Pepper Seeds for Farmer Field Schools (FFS)</w:t>
            </w:r>
            <w:r w:rsidR="006C6E20">
              <w:rPr>
                <w:rStyle w:val="Strong"/>
                <w:rFonts w:ascii="Segoe UI" w:hAnsi="Segoe UI" w:cs="Segoe UI"/>
                <w:b w:val="0"/>
                <w:bCs w:val="0"/>
                <w:sz w:val="23"/>
                <w:szCs w:val="23"/>
              </w:rPr>
              <w:t xml:space="preserve"> </w:t>
            </w:r>
            <w:proofErr w:type="spellStart"/>
            <w:r w:rsidR="006C6E20">
              <w:rPr>
                <w:rStyle w:val="Strong"/>
                <w:rFonts w:ascii="Segoe UI" w:hAnsi="Segoe UI" w:cs="Segoe UI"/>
                <w:b w:val="0"/>
                <w:bCs w:val="0"/>
                <w:sz w:val="23"/>
                <w:szCs w:val="23"/>
              </w:rPr>
              <w:t>Technisem</w:t>
            </w:r>
            <w:proofErr w:type="spellEnd"/>
            <w:r w:rsidR="006C6E20">
              <w:rPr>
                <w:rStyle w:val="Strong"/>
                <w:rFonts w:ascii="Segoe UI" w:hAnsi="Segoe UI" w:cs="Segoe UI"/>
                <w:b w:val="0"/>
                <w:bCs w:val="0"/>
                <w:sz w:val="23"/>
                <w:szCs w:val="23"/>
              </w:rPr>
              <w:t xml:space="preserve"> variety</w:t>
            </w:r>
          </w:p>
          <w:p w14:paraId="5D5AF3A4" w14:textId="5A350CA6" w:rsidR="00864275" w:rsidRPr="00F87B84" w:rsidRDefault="00864275">
            <w:pPr>
              <w:spacing w:line="375" w:lineRule="atLeast"/>
              <w:rPr>
                <w:rFonts w:ascii="Segoe UI" w:hAnsi="Segoe UI" w:cs="Segoe UI"/>
                <w:b/>
                <w:sz w:val="23"/>
                <w:szCs w:val="23"/>
              </w:rPr>
            </w:pPr>
          </w:p>
        </w:tc>
        <w:tc>
          <w:tcPr>
            <w:tcW w:w="630" w:type="dxa"/>
            <w:hideMark/>
          </w:tcPr>
          <w:p w14:paraId="0541BAB7" w14:textId="77777777" w:rsidR="00864275" w:rsidRDefault="00864275">
            <w:pPr>
              <w:spacing w:line="375" w:lineRule="atLeast"/>
              <w:rPr>
                <w:rFonts w:ascii="Segoe UI" w:hAnsi="Segoe UI" w:cs="Segoe UI"/>
                <w:sz w:val="23"/>
                <w:szCs w:val="23"/>
              </w:rPr>
            </w:pPr>
            <w:r>
              <w:rPr>
                <w:rFonts w:ascii="Segoe UI" w:hAnsi="Segoe UI" w:cs="Segoe UI"/>
                <w:sz w:val="23"/>
                <w:szCs w:val="23"/>
              </w:rPr>
              <w:t>Kgs</w:t>
            </w:r>
          </w:p>
        </w:tc>
        <w:tc>
          <w:tcPr>
            <w:tcW w:w="1530" w:type="dxa"/>
            <w:hideMark/>
          </w:tcPr>
          <w:p w14:paraId="45A4B3AE" w14:textId="77777777" w:rsidR="00864275" w:rsidRDefault="00864275">
            <w:pPr>
              <w:spacing w:line="375" w:lineRule="atLeast"/>
              <w:rPr>
                <w:rFonts w:ascii="Segoe UI" w:hAnsi="Segoe UI" w:cs="Segoe UI"/>
                <w:sz w:val="23"/>
                <w:szCs w:val="23"/>
              </w:rPr>
            </w:pPr>
            <w:r>
              <w:rPr>
                <w:rStyle w:val="Strong"/>
                <w:rFonts w:ascii="Segoe UI" w:hAnsi="Segoe UI" w:cs="Segoe UI"/>
                <w:sz w:val="23"/>
                <w:szCs w:val="23"/>
              </w:rPr>
              <w:t>20.0</w:t>
            </w:r>
          </w:p>
        </w:tc>
        <w:tc>
          <w:tcPr>
            <w:tcW w:w="1440" w:type="dxa"/>
            <w:hideMark/>
          </w:tcPr>
          <w:p w14:paraId="5A8DF2B3" w14:textId="77777777" w:rsidR="00864275" w:rsidRDefault="00864275">
            <w:pPr>
              <w:spacing w:line="375" w:lineRule="atLeast"/>
              <w:rPr>
                <w:rFonts w:ascii="Segoe UI" w:hAnsi="Segoe UI" w:cs="Segoe UI"/>
                <w:sz w:val="23"/>
                <w:szCs w:val="23"/>
              </w:rPr>
            </w:pPr>
            <w:r>
              <w:rPr>
                <w:rFonts w:ascii="Segoe UI" w:hAnsi="Segoe UI" w:cs="Segoe UI"/>
                <w:sz w:val="23"/>
                <w:szCs w:val="23"/>
              </w:rPr>
              <w:t>1.00 kg (to FFS)</w:t>
            </w:r>
          </w:p>
        </w:tc>
        <w:tc>
          <w:tcPr>
            <w:tcW w:w="922" w:type="dxa"/>
            <w:hideMark/>
          </w:tcPr>
          <w:p w14:paraId="12A4AABA" w14:textId="77777777" w:rsidR="00864275" w:rsidRDefault="00864275">
            <w:pPr>
              <w:spacing w:line="375" w:lineRule="atLeast"/>
              <w:rPr>
                <w:rFonts w:ascii="Segoe UI" w:hAnsi="Segoe UI" w:cs="Segoe UI"/>
                <w:sz w:val="23"/>
                <w:szCs w:val="23"/>
              </w:rPr>
            </w:pPr>
            <w:r>
              <w:rPr>
                <w:rFonts w:ascii="Segoe UI" w:hAnsi="Segoe UI" w:cs="Segoe UI"/>
                <w:sz w:val="23"/>
                <w:szCs w:val="23"/>
              </w:rPr>
              <w:t>Local/Imported</w:t>
            </w:r>
          </w:p>
        </w:tc>
        <w:tc>
          <w:tcPr>
            <w:tcW w:w="1095" w:type="dxa"/>
            <w:hideMark/>
          </w:tcPr>
          <w:p w14:paraId="5236520C" w14:textId="77777777" w:rsidR="00864275" w:rsidRDefault="00864275">
            <w:pPr>
              <w:spacing w:line="375" w:lineRule="atLeast"/>
              <w:rPr>
                <w:rFonts w:ascii="Segoe UI" w:hAnsi="Segoe UI" w:cs="Segoe UI"/>
                <w:sz w:val="23"/>
                <w:szCs w:val="23"/>
              </w:rPr>
            </w:pPr>
            <w:r>
              <w:rPr>
                <w:rFonts w:ascii="Segoe UI" w:hAnsi="Segoe UI" w:cs="Segoe UI"/>
                <w:sz w:val="23"/>
                <w:szCs w:val="23"/>
              </w:rPr>
              <w:t>30 Days</w:t>
            </w:r>
          </w:p>
        </w:tc>
        <w:tc>
          <w:tcPr>
            <w:tcW w:w="1509" w:type="dxa"/>
            <w:hideMark/>
          </w:tcPr>
          <w:p w14:paraId="08F68435" w14:textId="77777777" w:rsidR="00864275" w:rsidRDefault="00864275">
            <w:pPr>
              <w:spacing w:line="375" w:lineRule="atLeast"/>
              <w:rPr>
                <w:rFonts w:ascii="Segoe UI" w:hAnsi="Segoe UI" w:cs="Segoe UI"/>
                <w:sz w:val="23"/>
                <w:szCs w:val="23"/>
              </w:rPr>
            </w:pPr>
            <w:r>
              <w:rPr>
                <w:rFonts w:ascii="Segoe UI" w:hAnsi="Segoe UI" w:cs="Segoe UI"/>
                <w:sz w:val="23"/>
                <w:szCs w:val="23"/>
              </w:rPr>
              <w:t>As directed by SPCU.</w:t>
            </w:r>
          </w:p>
        </w:tc>
      </w:tr>
      <w:tr w:rsidR="0002068F" w14:paraId="6C0D8D64" w14:textId="77777777" w:rsidTr="00F87B84">
        <w:tc>
          <w:tcPr>
            <w:tcW w:w="2785" w:type="dxa"/>
            <w:gridSpan w:val="2"/>
            <w:hideMark/>
          </w:tcPr>
          <w:p w14:paraId="5945EABC" w14:textId="6AF1960D" w:rsidR="0002068F" w:rsidRDefault="0002068F">
            <w:pPr>
              <w:spacing w:line="375" w:lineRule="atLeast"/>
              <w:rPr>
                <w:rFonts w:ascii="Segoe UI" w:hAnsi="Segoe UI" w:cs="Segoe UI"/>
                <w:sz w:val="23"/>
                <w:szCs w:val="23"/>
              </w:rPr>
            </w:pPr>
            <w:r>
              <w:rPr>
                <w:rStyle w:val="Emphasis"/>
                <w:rFonts w:ascii="Segoe UI" w:hAnsi="Segoe UI" w:cs="Segoe UI"/>
                <w:sz w:val="23"/>
                <w:szCs w:val="23"/>
              </w:rPr>
              <w:t>Subtotal FFS (Item 9)</w:t>
            </w:r>
          </w:p>
        </w:tc>
        <w:tc>
          <w:tcPr>
            <w:tcW w:w="630" w:type="dxa"/>
            <w:hideMark/>
          </w:tcPr>
          <w:p w14:paraId="6A4B0CDB" w14:textId="77777777" w:rsidR="0002068F" w:rsidRDefault="0002068F">
            <w:pPr>
              <w:spacing w:line="375" w:lineRule="atLeast"/>
              <w:rPr>
                <w:rFonts w:ascii="Segoe UI" w:hAnsi="Segoe UI" w:cs="Segoe UI"/>
                <w:sz w:val="23"/>
                <w:szCs w:val="23"/>
              </w:rPr>
            </w:pPr>
            <w:r>
              <w:rPr>
                <w:rStyle w:val="Emphasis"/>
                <w:rFonts w:ascii="Segoe UI" w:hAnsi="Segoe UI" w:cs="Segoe UI"/>
                <w:sz w:val="23"/>
                <w:szCs w:val="23"/>
              </w:rPr>
              <w:t>Kgs</w:t>
            </w:r>
          </w:p>
        </w:tc>
        <w:tc>
          <w:tcPr>
            <w:tcW w:w="1530" w:type="dxa"/>
            <w:hideMark/>
          </w:tcPr>
          <w:p w14:paraId="5C39103D" w14:textId="7A2B8ADF" w:rsidR="0002068F" w:rsidRDefault="0002068F">
            <w:pPr>
              <w:spacing w:line="375" w:lineRule="atLeast"/>
              <w:rPr>
                <w:rFonts w:ascii="Segoe UI" w:hAnsi="Segoe UI" w:cs="Segoe UI"/>
                <w:sz w:val="23"/>
                <w:szCs w:val="23"/>
              </w:rPr>
            </w:pPr>
            <w:r>
              <w:rPr>
                <w:rStyle w:val="Strong"/>
                <w:rFonts w:ascii="Segoe UI" w:hAnsi="Segoe UI" w:cs="Segoe UI"/>
                <w:sz w:val="23"/>
                <w:szCs w:val="23"/>
              </w:rPr>
              <w:t>65.0</w:t>
            </w:r>
          </w:p>
        </w:tc>
        <w:tc>
          <w:tcPr>
            <w:tcW w:w="1440" w:type="dxa"/>
            <w:hideMark/>
          </w:tcPr>
          <w:p w14:paraId="1430D678" w14:textId="77777777" w:rsidR="0002068F" w:rsidRDefault="0002068F">
            <w:pPr>
              <w:spacing w:line="375" w:lineRule="atLeast"/>
              <w:rPr>
                <w:rFonts w:ascii="Segoe UI" w:hAnsi="Segoe UI" w:cs="Segoe UI"/>
                <w:sz w:val="23"/>
                <w:szCs w:val="23"/>
              </w:rPr>
            </w:pPr>
            <w:r>
              <w:rPr>
                <w:rStyle w:val="Strong"/>
                <w:rFonts w:ascii="Segoe UI" w:hAnsi="Segoe UI" w:cs="Segoe UI"/>
                <w:i/>
                <w:iCs/>
                <w:sz w:val="23"/>
                <w:szCs w:val="23"/>
              </w:rPr>
              <w:t>3.25 kg</w:t>
            </w:r>
          </w:p>
        </w:tc>
        <w:tc>
          <w:tcPr>
            <w:tcW w:w="922" w:type="dxa"/>
            <w:hideMark/>
          </w:tcPr>
          <w:p w14:paraId="30A0790F" w14:textId="77777777" w:rsidR="0002068F" w:rsidRDefault="0002068F">
            <w:pPr>
              <w:spacing w:line="375" w:lineRule="atLeast"/>
              <w:rPr>
                <w:rFonts w:ascii="Segoe UI" w:hAnsi="Segoe UI" w:cs="Segoe UI"/>
                <w:sz w:val="23"/>
                <w:szCs w:val="23"/>
              </w:rPr>
            </w:pPr>
          </w:p>
        </w:tc>
        <w:tc>
          <w:tcPr>
            <w:tcW w:w="1095" w:type="dxa"/>
            <w:hideMark/>
          </w:tcPr>
          <w:p w14:paraId="17510886" w14:textId="77777777" w:rsidR="0002068F" w:rsidRDefault="0002068F">
            <w:pPr>
              <w:spacing w:line="375" w:lineRule="atLeast"/>
              <w:rPr>
                <w:sz w:val="20"/>
                <w:szCs w:val="20"/>
              </w:rPr>
            </w:pPr>
          </w:p>
        </w:tc>
        <w:tc>
          <w:tcPr>
            <w:tcW w:w="1509" w:type="dxa"/>
            <w:hideMark/>
          </w:tcPr>
          <w:p w14:paraId="1AC0A884" w14:textId="77777777" w:rsidR="0002068F" w:rsidRDefault="0002068F">
            <w:pPr>
              <w:spacing w:line="375" w:lineRule="atLeast"/>
              <w:rPr>
                <w:sz w:val="20"/>
                <w:szCs w:val="20"/>
              </w:rPr>
            </w:pPr>
          </w:p>
        </w:tc>
      </w:tr>
    </w:tbl>
    <w:p w14:paraId="52B0E20B" w14:textId="00816520" w:rsidR="00B25E86" w:rsidRDefault="00B25E86" w:rsidP="00864275">
      <w:pPr>
        <w:spacing w:before="480" w:after="480"/>
        <w:rPr>
          <w:rFonts w:ascii="Segoe UI" w:hAnsi="Segoe UI" w:cs="Segoe UI"/>
        </w:rPr>
      </w:pPr>
    </w:p>
    <w:p w14:paraId="2961EAB8" w14:textId="77777777" w:rsidR="00A47E1E" w:rsidRDefault="00A47E1E" w:rsidP="00A47E1E">
      <w:pPr>
        <w:spacing w:after="160" w:line="259" w:lineRule="auto"/>
        <w:rPr>
          <w:rFonts w:ascii="Aptos" w:eastAsia="Aptos" w:hAnsi="Aptos" w:cs="Arial"/>
          <w:kern w:val="2"/>
          <w:sz w:val="22"/>
          <w:szCs w:val="22"/>
          <w:lang w:val="en-GB"/>
          <w14:ligatures w14:val="standardContextual"/>
        </w:rPr>
      </w:pPr>
    </w:p>
    <w:p w14:paraId="67EB9B0D" w14:textId="77777777" w:rsidR="00F817D9" w:rsidRDefault="00F817D9" w:rsidP="00A47E1E">
      <w:pPr>
        <w:spacing w:after="160" w:line="259" w:lineRule="auto"/>
        <w:rPr>
          <w:rFonts w:ascii="Aptos" w:eastAsia="Aptos" w:hAnsi="Aptos" w:cs="Arial"/>
          <w:kern w:val="2"/>
          <w:sz w:val="22"/>
          <w:szCs w:val="22"/>
          <w:lang w:val="en-GB"/>
          <w14:ligatures w14:val="standardContextual"/>
        </w:rPr>
      </w:pPr>
    </w:p>
    <w:p w14:paraId="5812AAE0" w14:textId="77777777" w:rsidR="00F817D9" w:rsidRDefault="00F817D9" w:rsidP="00A47E1E">
      <w:pPr>
        <w:spacing w:after="160" w:line="259" w:lineRule="auto"/>
        <w:rPr>
          <w:rFonts w:ascii="Aptos" w:eastAsia="Aptos" w:hAnsi="Aptos" w:cs="Arial"/>
          <w:kern w:val="2"/>
          <w:sz w:val="22"/>
          <w:szCs w:val="22"/>
          <w:lang w:val="en-GB"/>
          <w14:ligatures w14:val="standardContextual"/>
        </w:rPr>
      </w:pPr>
    </w:p>
    <w:p w14:paraId="7A1788F7" w14:textId="77777777" w:rsidR="00F817D9" w:rsidRDefault="00F817D9" w:rsidP="00A47E1E">
      <w:pPr>
        <w:spacing w:after="160" w:line="259" w:lineRule="auto"/>
        <w:rPr>
          <w:rFonts w:ascii="Aptos" w:eastAsia="Aptos" w:hAnsi="Aptos" w:cs="Arial"/>
          <w:kern w:val="2"/>
          <w:sz w:val="22"/>
          <w:szCs w:val="22"/>
          <w:lang w:val="en-GB"/>
          <w14:ligatures w14:val="standardContextual"/>
        </w:rPr>
      </w:pPr>
    </w:p>
    <w:p w14:paraId="7A0EDC1A" w14:textId="77777777" w:rsidR="00F817D9" w:rsidRDefault="00F817D9" w:rsidP="00A47E1E">
      <w:pPr>
        <w:spacing w:after="160" w:line="259" w:lineRule="auto"/>
        <w:rPr>
          <w:rFonts w:ascii="Aptos" w:eastAsia="Aptos" w:hAnsi="Aptos" w:cs="Arial"/>
          <w:kern w:val="2"/>
          <w:sz w:val="22"/>
          <w:szCs w:val="22"/>
          <w:lang w:val="en-GB"/>
          <w14:ligatures w14:val="standardContextual"/>
        </w:rPr>
      </w:pPr>
    </w:p>
    <w:p w14:paraId="4BEA553F" w14:textId="77777777" w:rsidR="00F817D9" w:rsidRDefault="00F817D9" w:rsidP="00A47E1E">
      <w:pPr>
        <w:spacing w:after="160" w:line="259" w:lineRule="auto"/>
        <w:rPr>
          <w:rFonts w:ascii="Aptos" w:eastAsia="Aptos" w:hAnsi="Aptos" w:cs="Arial"/>
          <w:kern w:val="2"/>
          <w:sz w:val="22"/>
          <w:szCs w:val="22"/>
          <w:lang w:val="en-GB"/>
          <w14:ligatures w14:val="standardContextual"/>
        </w:rPr>
      </w:pPr>
    </w:p>
    <w:p w14:paraId="33DF7875" w14:textId="77777777" w:rsidR="00F817D9" w:rsidRPr="00A47E1E" w:rsidRDefault="00F817D9" w:rsidP="00A47E1E">
      <w:pPr>
        <w:spacing w:after="160" w:line="259" w:lineRule="auto"/>
        <w:rPr>
          <w:rFonts w:ascii="Aptos" w:eastAsia="Aptos" w:hAnsi="Aptos" w:cs="Arial"/>
          <w:kern w:val="2"/>
          <w:sz w:val="22"/>
          <w:szCs w:val="22"/>
          <w:lang w:val="en-GB"/>
          <w14:ligatures w14:val="standardContextual"/>
        </w:rPr>
      </w:pPr>
    </w:p>
    <w:p w14:paraId="1077A01B" w14:textId="0FA8854D" w:rsidR="003C5059" w:rsidRPr="006A4574" w:rsidRDefault="00192510" w:rsidP="003C5059">
      <w:pPr>
        <w:pStyle w:val="SectionHeading"/>
        <w:rPr>
          <w:rFonts w:asciiTheme="minorHAnsi" w:hAnsiTheme="minorHAnsi" w:cstheme="minorHAnsi"/>
          <w:lang w:bidi="en-US"/>
        </w:rPr>
      </w:pPr>
      <w:bookmarkStart w:id="168" w:name="_Toc57576768"/>
      <w:r w:rsidRPr="006A4574">
        <w:rPr>
          <w:rFonts w:asciiTheme="minorHAnsi" w:hAnsiTheme="minorHAnsi" w:cstheme="minorHAnsi"/>
          <w:lang w:bidi="en-US"/>
        </w:rPr>
        <w:t xml:space="preserve">Section VI. </w:t>
      </w:r>
      <w:bookmarkEnd w:id="168"/>
      <w:r w:rsidR="00CA32E5" w:rsidRPr="006A4574">
        <w:rPr>
          <w:rFonts w:asciiTheme="minorHAnsi" w:hAnsiTheme="minorHAnsi" w:cstheme="minorHAnsi"/>
          <w:lang w:bidi="en-US"/>
        </w:rPr>
        <w:t>Technical Specifications</w:t>
      </w:r>
    </w:p>
    <w:p w14:paraId="3B78F45F" w14:textId="77777777" w:rsidR="0007007F" w:rsidRPr="006A4574" w:rsidRDefault="0007007F" w:rsidP="0007007F">
      <w:pPr>
        <w:keepNext/>
        <w:keepLines/>
        <w:spacing w:before="200" w:line="276" w:lineRule="auto"/>
        <w:outlineLvl w:val="1"/>
        <w:rPr>
          <w:rFonts w:asciiTheme="minorHAnsi" w:eastAsia="MS Gothic" w:hAnsiTheme="minorHAnsi" w:cstheme="minorHAnsi"/>
          <w:b/>
          <w:bCs/>
          <w:color w:val="000000"/>
          <w:sz w:val="26"/>
          <w:szCs w:val="26"/>
        </w:rPr>
      </w:pPr>
      <w:bookmarkStart w:id="169" w:name="_Toc68320562"/>
      <w:r w:rsidRPr="006A4574">
        <w:rPr>
          <w:rFonts w:asciiTheme="minorHAnsi" w:eastAsia="MS Gothic" w:hAnsiTheme="minorHAnsi" w:cstheme="minorHAnsi"/>
          <w:b/>
          <w:bCs/>
          <w:color w:val="000000"/>
          <w:sz w:val="26"/>
          <w:szCs w:val="26"/>
        </w:rPr>
        <w:t>1. General Requirements</w:t>
      </w:r>
    </w:p>
    <w:p w14:paraId="431EAD4B" w14:textId="77777777" w:rsidR="007373FF" w:rsidRPr="007373FF" w:rsidRDefault="007373FF" w:rsidP="007373FF">
      <w:pPr>
        <w:spacing w:after="200" w:line="276" w:lineRule="auto"/>
        <w:rPr>
          <w:rFonts w:asciiTheme="minorHAnsi" w:hAnsiTheme="minorHAnsi" w:cstheme="minorHAnsi"/>
          <w:lang w:val="en-GB"/>
        </w:rPr>
      </w:pPr>
      <w:r w:rsidRPr="007373FF">
        <w:rPr>
          <w:rFonts w:asciiTheme="minorHAnsi" w:hAnsiTheme="minorHAnsi" w:cstheme="minorHAnsi"/>
          <w:lang w:val="en-GB"/>
        </w:rPr>
        <w:t xml:space="preserve">Seeds may be either locally produced or imported, provided they are certified by a recognized authority and comply with Somalia’s national certification standards. All seeds must be suitable for the agroecological zones of Southwest and </w:t>
      </w:r>
      <w:proofErr w:type="spellStart"/>
      <w:r w:rsidRPr="007373FF">
        <w:rPr>
          <w:rFonts w:asciiTheme="minorHAnsi" w:hAnsiTheme="minorHAnsi" w:cstheme="minorHAnsi"/>
          <w:lang w:val="en-GB"/>
        </w:rPr>
        <w:t>Jubaland</w:t>
      </w:r>
      <w:proofErr w:type="spellEnd"/>
      <w:r w:rsidRPr="007373FF">
        <w:rPr>
          <w:rFonts w:asciiTheme="minorHAnsi" w:hAnsiTheme="minorHAnsi" w:cstheme="minorHAnsi"/>
          <w:lang w:val="en-GB"/>
        </w:rPr>
        <w:t xml:space="preserve"> States.</w:t>
      </w:r>
    </w:p>
    <w:p w14:paraId="0AEAF4A9" w14:textId="77777777" w:rsidR="007373FF" w:rsidRPr="007373FF" w:rsidRDefault="007373FF" w:rsidP="007373FF">
      <w:pPr>
        <w:spacing w:after="200" w:line="276" w:lineRule="auto"/>
        <w:rPr>
          <w:rFonts w:asciiTheme="minorHAnsi" w:hAnsiTheme="minorHAnsi" w:cstheme="minorHAnsi"/>
          <w:lang w:val="en-GB"/>
        </w:rPr>
      </w:pPr>
      <w:r w:rsidRPr="007373FF">
        <w:rPr>
          <w:rFonts w:asciiTheme="minorHAnsi" w:hAnsiTheme="minorHAnsi" w:cstheme="minorHAnsi"/>
          <w:b/>
          <w:bCs/>
          <w:lang w:val="en-GB"/>
        </w:rPr>
        <w:lastRenderedPageBreak/>
        <w:t>2. Technical Specifications by Seed Type</w:t>
      </w:r>
    </w:p>
    <w:tbl>
      <w:tblPr>
        <w:tblStyle w:val="TableGrid3"/>
        <w:tblW w:w="10345" w:type="dxa"/>
        <w:tblLook w:val="04A0" w:firstRow="1" w:lastRow="0" w:firstColumn="1" w:lastColumn="0" w:noHBand="0" w:noVBand="1"/>
      </w:tblPr>
      <w:tblGrid>
        <w:gridCol w:w="832"/>
        <w:gridCol w:w="3483"/>
        <w:gridCol w:w="6030"/>
      </w:tblGrid>
      <w:tr w:rsidR="007373FF" w:rsidRPr="007373FF" w14:paraId="42D43BE9" w14:textId="77777777" w:rsidTr="00A73DBD">
        <w:tc>
          <w:tcPr>
            <w:tcW w:w="0" w:type="auto"/>
            <w:hideMark/>
          </w:tcPr>
          <w:p w14:paraId="72B8A5C6"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Item No.</w:t>
            </w:r>
          </w:p>
        </w:tc>
        <w:tc>
          <w:tcPr>
            <w:tcW w:w="3483" w:type="dxa"/>
            <w:hideMark/>
          </w:tcPr>
          <w:p w14:paraId="30BC877B"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Seed Type &amp; Variety</w:t>
            </w:r>
          </w:p>
        </w:tc>
        <w:tc>
          <w:tcPr>
            <w:tcW w:w="6030" w:type="dxa"/>
            <w:hideMark/>
          </w:tcPr>
          <w:p w14:paraId="4BA6388C"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Specification Requirements</w:t>
            </w:r>
          </w:p>
        </w:tc>
      </w:tr>
      <w:tr w:rsidR="007373FF" w:rsidRPr="007373FF" w14:paraId="06F399BF" w14:textId="77777777" w:rsidTr="00A73DBD">
        <w:tc>
          <w:tcPr>
            <w:tcW w:w="0" w:type="auto"/>
            <w:hideMark/>
          </w:tcPr>
          <w:p w14:paraId="630B2672"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1</w:t>
            </w:r>
          </w:p>
        </w:tc>
        <w:tc>
          <w:tcPr>
            <w:tcW w:w="3483" w:type="dxa"/>
            <w:hideMark/>
          </w:tcPr>
          <w:p w14:paraId="3DCEC439" w14:textId="77777777" w:rsidR="007373FF" w:rsidRPr="007373FF" w:rsidRDefault="007373FF" w:rsidP="007373FF">
            <w:pPr>
              <w:spacing w:after="200" w:line="276" w:lineRule="auto"/>
              <w:rPr>
                <w:rFonts w:asciiTheme="minorHAnsi" w:hAnsiTheme="minorHAnsi" w:cstheme="minorHAnsi"/>
              </w:rPr>
            </w:pPr>
            <w:r w:rsidRPr="007373FF">
              <w:rPr>
                <w:rFonts w:asciiTheme="minorHAnsi" w:eastAsia="Times New Roman" w:hAnsiTheme="minorHAnsi" w:cstheme="minorHAnsi"/>
                <w:b/>
                <w:bCs/>
              </w:rPr>
              <w:t>Maize (Treated Seeds)</w:t>
            </w:r>
            <w:r w:rsidRPr="007373FF">
              <w:rPr>
                <w:rFonts w:asciiTheme="minorHAnsi" w:hAnsiTheme="minorHAnsi" w:cstheme="minorHAnsi"/>
              </w:rPr>
              <w:br/>
            </w:r>
            <w:proofErr w:type="spellStart"/>
            <w:r w:rsidRPr="007373FF">
              <w:rPr>
                <w:rFonts w:asciiTheme="minorHAnsi" w:hAnsiTheme="minorHAnsi" w:cstheme="minorHAnsi"/>
              </w:rPr>
              <w:t>Somtux</w:t>
            </w:r>
            <w:proofErr w:type="spellEnd"/>
            <w:r w:rsidRPr="007373FF">
              <w:rPr>
                <w:rFonts w:asciiTheme="minorHAnsi" w:hAnsiTheme="minorHAnsi" w:cstheme="minorHAnsi"/>
              </w:rPr>
              <w:t>/</w:t>
            </w:r>
            <w:proofErr w:type="spellStart"/>
            <w:r w:rsidRPr="007373FF">
              <w:rPr>
                <w:rFonts w:asciiTheme="minorHAnsi" w:hAnsiTheme="minorHAnsi" w:cstheme="minorHAnsi"/>
              </w:rPr>
              <w:t>Adopat</w:t>
            </w:r>
            <w:proofErr w:type="spellEnd"/>
            <w:r w:rsidRPr="007373FF">
              <w:rPr>
                <w:rFonts w:asciiTheme="minorHAnsi" w:hAnsiTheme="minorHAnsi" w:cstheme="minorHAnsi"/>
              </w:rPr>
              <w:t xml:space="preserve"> 7 Dryland or equivalent Drought-Tolerant variety</w:t>
            </w:r>
          </w:p>
        </w:tc>
        <w:tc>
          <w:tcPr>
            <w:tcW w:w="6030" w:type="dxa"/>
            <w:hideMark/>
          </w:tcPr>
          <w:p w14:paraId="404A8C42"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 Certified by National Seed Certification Authority</w:t>
            </w:r>
            <w:r w:rsidRPr="007373FF">
              <w:rPr>
                <w:rFonts w:asciiTheme="minorHAnsi" w:hAnsiTheme="minorHAnsi" w:cstheme="minorHAnsi"/>
              </w:rPr>
              <w:br/>
              <w:t>- Treated with appropriate seed dressing</w:t>
            </w:r>
            <w:r w:rsidRPr="007373FF">
              <w:rPr>
                <w:rFonts w:asciiTheme="minorHAnsi" w:hAnsiTheme="minorHAnsi" w:cstheme="minorHAnsi"/>
              </w:rPr>
              <w:br/>
              <w:t>- Minimum Germination Rate: 90%</w:t>
            </w:r>
            <w:r w:rsidRPr="007373FF">
              <w:rPr>
                <w:rFonts w:asciiTheme="minorHAnsi" w:hAnsiTheme="minorHAnsi" w:cstheme="minorHAnsi"/>
              </w:rPr>
              <w:br/>
              <w:t>- Purity: ≥ 98%</w:t>
            </w:r>
            <w:r w:rsidRPr="007373FF">
              <w:rPr>
                <w:rFonts w:asciiTheme="minorHAnsi" w:hAnsiTheme="minorHAnsi" w:cstheme="minorHAnsi"/>
              </w:rPr>
              <w:br/>
              <w:t>- Moisture Content: ≤ 12%</w:t>
            </w:r>
            <w:r w:rsidRPr="007373FF">
              <w:rPr>
                <w:rFonts w:asciiTheme="minorHAnsi" w:hAnsiTheme="minorHAnsi" w:cstheme="minorHAnsi"/>
              </w:rPr>
              <w:br/>
              <w:t>- Free from pests, diseases, and weed seeds</w:t>
            </w:r>
          </w:p>
        </w:tc>
      </w:tr>
      <w:tr w:rsidR="007373FF" w:rsidRPr="007373FF" w14:paraId="041721F6" w14:textId="77777777" w:rsidTr="00A73DBD">
        <w:tc>
          <w:tcPr>
            <w:tcW w:w="0" w:type="auto"/>
            <w:hideMark/>
          </w:tcPr>
          <w:p w14:paraId="4A5DD8BA"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2</w:t>
            </w:r>
          </w:p>
        </w:tc>
        <w:tc>
          <w:tcPr>
            <w:tcW w:w="3483" w:type="dxa"/>
            <w:hideMark/>
          </w:tcPr>
          <w:p w14:paraId="5D27B98D" w14:textId="77777777" w:rsidR="008351D5" w:rsidRDefault="007373FF" w:rsidP="007373FF">
            <w:pPr>
              <w:spacing w:after="200" w:line="276" w:lineRule="auto"/>
              <w:rPr>
                <w:rFonts w:asciiTheme="minorHAnsi" w:eastAsia="Times New Roman" w:hAnsiTheme="minorHAnsi" w:cstheme="minorHAnsi"/>
                <w:b/>
                <w:bCs/>
              </w:rPr>
            </w:pPr>
            <w:r w:rsidRPr="007373FF">
              <w:rPr>
                <w:rFonts w:asciiTheme="minorHAnsi" w:eastAsia="Times New Roman" w:hAnsiTheme="minorHAnsi" w:cstheme="minorHAnsi"/>
                <w:b/>
                <w:bCs/>
              </w:rPr>
              <w:t>Cowpeas (Treated Seeds)</w:t>
            </w:r>
          </w:p>
          <w:p w14:paraId="0D503516" w14:textId="72A79B67" w:rsidR="007373FF" w:rsidRPr="007373FF" w:rsidRDefault="008351D5" w:rsidP="007373FF">
            <w:pPr>
              <w:spacing w:after="200" w:line="276" w:lineRule="auto"/>
              <w:rPr>
                <w:rFonts w:asciiTheme="minorHAnsi" w:hAnsiTheme="minorHAnsi" w:cstheme="minorHAnsi"/>
              </w:rPr>
            </w:pPr>
            <w:proofErr w:type="spellStart"/>
            <w:r>
              <w:rPr>
                <w:rStyle w:val="Strong"/>
                <w:b w:val="0"/>
              </w:rPr>
              <w:t>Dheg</w:t>
            </w:r>
            <w:proofErr w:type="spellEnd"/>
            <w:r>
              <w:rPr>
                <w:rStyle w:val="Strong"/>
                <w:b w:val="0"/>
              </w:rPr>
              <w:t xml:space="preserve"> </w:t>
            </w:r>
            <w:proofErr w:type="spellStart"/>
            <w:r>
              <w:rPr>
                <w:rStyle w:val="Strong"/>
                <w:b w:val="0"/>
              </w:rPr>
              <w:t>Weyn</w:t>
            </w:r>
            <w:proofErr w:type="spellEnd"/>
            <w:r>
              <w:rPr>
                <w:rFonts w:ascii="Segoe UI" w:hAnsi="Segoe UI" w:cs="Segoe UI"/>
                <w:sz w:val="23"/>
                <w:szCs w:val="23"/>
              </w:rPr>
              <w:t xml:space="preserve">/CS-M66 Variety </w:t>
            </w:r>
            <w:r w:rsidR="007373FF" w:rsidRPr="007373FF">
              <w:rPr>
                <w:rFonts w:asciiTheme="minorHAnsi" w:hAnsiTheme="minorHAnsi" w:cstheme="minorHAnsi"/>
              </w:rPr>
              <w:br/>
              <w:t>Local Striga-Resistant variety</w:t>
            </w:r>
          </w:p>
        </w:tc>
        <w:tc>
          <w:tcPr>
            <w:tcW w:w="6030" w:type="dxa"/>
            <w:hideMark/>
          </w:tcPr>
          <w:p w14:paraId="5911347A"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 Certified by National Seed Certification Authority</w:t>
            </w:r>
            <w:r w:rsidRPr="007373FF">
              <w:rPr>
                <w:rFonts w:asciiTheme="minorHAnsi" w:hAnsiTheme="minorHAnsi" w:cstheme="minorHAnsi"/>
              </w:rPr>
              <w:br/>
              <w:t>- Treated with appropriate seed dressing</w:t>
            </w:r>
            <w:r w:rsidRPr="007373FF">
              <w:rPr>
                <w:rFonts w:asciiTheme="minorHAnsi" w:hAnsiTheme="minorHAnsi" w:cstheme="minorHAnsi"/>
              </w:rPr>
              <w:br/>
              <w:t>- Minimum Germination Rate: 85%</w:t>
            </w:r>
            <w:r w:rsidRPr="007373FF">
              <w:rPr>
                <w:rFonts w:asciiTheme="minorHAnsi" w:hAnsiTheme="minorHAnsi" w:cstheme="minorHAnsi"/>
              </w:rPr>
              <w:br/>
              <w:t>- Purity: ≥ 98%</w:t>
            </w:r>
            <w:r w:rsidRPr="007373FF">
              <w:rPr>
                <w:rFonts w:asciiTheme="minorHAnsi" w:hAnsiTheme="minorHAnsi" w:cstheme="minorHAnsi"/>
              </w:rPr>
              <w:br/>
              <w:t>- Moisture Content: ≤ 12%</w:t>
            </w:r>
            <w:r w:rsidRPr="007373FF">
              <w:rPr>
                <w:rFonts w:asciiTheme="minorHAnsi" w:hAnsiTheme="minorHAnsi" w:cstheme="minorHAnsi"/>
              </w:rPr>
              <w:br/>
              <w:t>- Free from pests, diseases, and weed seeds</w:t>
            </w:r>
          </w:p>
        </w:tc>
      </w:tr>
      <w:tr w:rsidR="007373FF" w:rsidRPr="007373FF" w14:paraId="0752F312" w14:textId="77777777" w:rsidTr="00A73DBD">
        <w:tc>
          <w:tcPr>
            <w:tcW w:w="0" w:type="auto"/>
            <w:hideMark/>
          </w:tcPr>
          <w:p w14:paraId="067E9497"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3</w:t>
            </w:r>
          </w:p>
        </w:tc>
        <w:tc>
          <w:tcPr>
            <w:tcW w:w="3483" w:type="dxa"/>
            <w:hideMark/>
          </w:tcPr>
          <w:p w14:paraId="41171D80" w14:textId="689A10E8" w:rsidR="007373FF" w:rsidRPr="007373FF" w:rsidRDefault="007373FF" w:rsidP="007373FF">
            <w:pPr>
              <w:spacing w:after="200" w:line="276" w:lineRule="auto"/>
              <w:rPr>
                <w:rFonts w:asciiTheme="minorHAnsi" w:hAnsiTheme="minorHAnsi" w:cstheme="minorHAnsi"/>
              </w:rPr>
            </w:pPr>
            <w:r w:rsidRPr="007373FF">
              <w:rPr>
                <w:rFonts w:asciiTheme="minorHAnsi" w:eastAsia="Times New Roman" w:hAnsiTheme="minorHAnsi" w:cstheme="minorHAnsi"/>
                <w:b/>
                <w:bCs/>
              </w:rPr>
              <w:t>Sorghum</w:t>
            </w:r>
            <w:r w:rsidR="008351D5">
              <w:rPr>
                <w:rFonts w:asciiTheme="minorHAnsi" w:eastAsia="Times New Roman" w:hAnsiTheme="minorHAnsi" w:cstheme="minorHAnsi"/>
                <w:b/>
                <w:bCs/>
              </w:rPr>
              <w:t xml:space="preserve"> </w:t>
            </w:r>
            <w:r w:rsidR="008351D5">
              <w:rPr>
                <w:rFonts w:asciiTheme="minorHAnsi" w:hAnsiTheme="minorHAnsi" w:cstheme="minorHAnsi"/>
                <w:b/>
                <w:bCs/>
              </w:rPr>
              <w:t>(Treated Seed)</w:t>
            </w:r>
            <w:r w:rsidRPr="007373FF">
              <w:rPr>
                <w:rFonts w:asciiTheme="minorHAnsi" w:hAnsiTheme="minorHAnsi" w:cstheme="minorHAnsi"/>
              </w:rPr>
              <w:br/>
              <w:t>Gadam Som variety</w:t>
            </w:r>
          </w:p>
        </w:tc>
        <w:tc>
          <w:tcPr>
            <w:tcW w:w="6030" w:type="dxa"/>
            <w:hideMark/>
          </w:tcPr>
          <w:p w14:paraId="2ED39DA1"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 Certified by National Seed Certification Authority</w:t>
            </w:r>
            <w:r w:rsidRPr="007373FF">
              <w:rPr>
                <w:rFonts w:asciiTheme="minorHAnsi" w:hAnsiTheme="minorHAnsi" w:cstheme="minorHAnsi"/>
              </w:rPr>
              <w:br/>
              <w:t>- Minimum Germination Rate: 85%</w:t>
            </w:r>
            <w:r w:rsidRPr="007373FF">
              <w:rPr>
                <w:rFonts w:asciiTheme="minorHAnsi" w:hAnsiTheme="minorHAnsi" w:cstheme="minorHAnsi"/>
              </w:rPr>
              <w:br/>
              <w:t>- Purity: ≥ 98%</w:t>
            </w:r>
            <w:r w:rsidRPr="007373FF">
              <w:rPr>
                <w:rFonts w:asciiTheme="minorHAnsi" w:hAnsiTheme="minorHAnsi" w:cstheme="minorHAnsi"/>
              </w:rPr>
              <w:br/>
              <w:t>- Moisture Content: ≤ 12%</w:t>
            </w:r>
            <w:r w:rsidRPr="007373FF">
              <w:rPr>
                <w:rFonts w:asciiTheme="minorHAnsi" w:hAnsiTheme="minorHAnsi" w:cstheme="minorHAnsi"/>
              </w:rPr>
              <w:br/>
              <w:t>- Free from pests, diseases, and weed seeds</w:t>
            </w:r>
          </w:p>
        </w:tc>
      </w:tr>
      <w:tr w:rsidR="007373FF" w:rsidRPr="007373FF" w14:paraId="579A4334" w14:textId="77777777" w:rsidTr="00A73DBD">
        <w:tc>
          <w:tcPr>
            <w:tcW w:w="0" w:type="auto"/>
            <w:hideMark/>
          </w:tcPr>
          <w:p w14:paraId="1443BB41"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4</w:t>
            </w:r>
          </w:p>
        </w:tc>
        <w:tc>
          <w:tcPr>
            <w:tcW w:w="3483" w:type="dxa"/>
            <w:hideMark/>
          </w:tcPr>
          <w:p w14:paraId="7C9A1936" w14:textId="77777777" w:rsidR="007373FF" w:rsidRDefault="007373FF" w:rsidP="007373FF">
            <w:pPr>
              <w:spacing w:after="200" w:line="276" w:lineRule="auto"/>
              <w:rPr>
                <w:rFonts w:asciiTheme="minorHAnsi" w:hAnsiTheme="minorHAnsi" w:cstheme="minorHAnsi"/>
              </w:rPr>
            </w:pPr>
            <w:r w:rsidRPr="007373FF">
              <w:rPr>
                <w:rFonts w:asciiTheme="minorHAnsi" w:eastAsia="Times New Roman" w:hAnsiTheme="minorHAnsi" w:cstheme="minorHAnsi"/>
                <w:b/>
                <w:bCs/>
              </w:rPr>
              <w:t>Sesame (Drought-Tolerant)</w:t>
            </w:r>
            <w:r w:rsidRPr="007373FF">
              <w:rPr>
                <w:rFonts w:asciiTheme="minorHAnsi" w:hAnsiTheme="minorHAnsi" w:cstheme="minorHAnsi"/>
              </w:rPr>
              <w:br/>
              <w:t>Local high-yielding variety</w:t>
            </w:r>
          </w:p>
          <w:p w14:paraId="05736B8F" w14:textId="6647EC0C" w:rsidR="008351D5" w:rsidRPr="007373FF" w:rsidRDefault="008351D5" w:rsidP="007373FF">
            <w:pPr>
              <w:spacing w:after="200" w:line="276" w:lineRule="auto"/>
              <w:rPr>
                <w:rFonts w:asciiTheme="minorHAnsi" w:hAnsiTheme="minorHAnsi" w:cstheme="minorHAnsi"/>
              </w:rPr>
            </w:pPr>
            <w:r>
              <w:rPr>
                <w:rFonts w:ascii="Segoe UI" w:hAnsi="Segoe UI" w:cs="Segoe UI"/>
                <w:sz w:val="23"/>
                <w:szCs w:val="23"/>
              </w:rPr>
              <w:t>Humera Variety &amp;</w:t>
            </w:r>
            <w:r>
              <w:rPr>
                <w:rFonts w:ascii="Segoe UI" w:hAnsi="Segoe UI" w:cs="Segoe UI"/>
                <w:bCs/>
                <w:sz w:val="23"/>
                <w:szCs w:val="23"/>
              </w:rPr>
              <w:t xml:space="preserve"> </w:t>
            </w:r>
            <w:proofErr w:type="spellStart"/>
            <w:r>
              <w:rPr>
                <w:rFonts w:ascii="Segoe UI" w:hAnsi="Segoe UI" w:cs="Segoe UI"/>
                <w:bCs/>
                <w:sz w:val="23"/>
                <w:szCs w:val="23"/>
              </w:rPr>
              <w:t>Dunyar</w:t>
            </w:r>
            <w:proofErr w:type="spellEnd"/>
            <w:r>
              <w:rPr>
                <w:rFonts w:ascii="Segoe UI" w:hAnsi="Segoe UI" w:cs="Segoe UI"/>
                <w:bCs/>
                <w:sz w:val="23"/>
                <w:szCs w:val="23"/>
              </w:rPr>
              <w:t xml:space="preserve"> </w:t>
            </w:r>
            <w:r w:rsidRPr="004A3FE9">
              <w:rPr>
                <w:rFonts w:ascii="Segoe UI" w:hAnsi="Segoe UI" w:cs="Segoe UI"/>
                <w:bCs/>
                <w:sz w:val="23"/>
                <w:szCs w:val="23"/>
              </w:rPr>
              <w:t>Variety</w:t>
            </w:r>
          </w:p>
        </w:tc>
        <w:tc>
          <w:tcPr>
            <w:tcW w:w="6030" w:type="dxa"/>
            <w:hideMark/>
          </w:tcPr>
          <w:p w14:paraId="37F1F03E"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 Certified by National Seed Certification Authority</w:t>
            </w:r>
            <w:r w:rsidRPr="007373FF">
              <w:rPr>
                <w:rFonts w:asciiTheme="minorHAnsi" w:hAnsiTheme="minorHAnsi" w:cstheme="minorHAnsi"/>
              </w:rPr>
              <w:br/>
              <w:t>- Minimum Germination Rate: 80%</w:t>
            </w:r>
            <w:r w:rsidRPr="007373FF">
              <w:rPr>
                <w:rFonts w:asciiTheme="minorHAnsi" w:hAnsiTheme="minorHAnsi" w:cstheme="minorHAnsi"/>
              </w:rPr>
              <w:br/>
              <w:t>- Purity: ≥ 97%</w:t>
            </w:r>
            <w:r w:rsidRPr="007373FF">
              <w:rPr>
                <w:rFonts w:asciiTheme="minorHAnsi" w:hAnsiTheme="minorHAnsi" w:cstheme="minorHAnsi"/>
              </w:rPr>
              <w:br/>
              <w:t>- Moisture Content: ≤ 9%</w:t>
            </w:r>
            <w:r w:rsidRPr="007373FF">
              <w:rPr>
                <w:rFonts w:asciiTheme="minorHAnsi" w:hAnsiTheme="minorHAnsi" w:cstheme="minorHAnsi"/>
              </w:rPr>
              <w:br/>
              <w:t>- Free from pests, diseases, and weed seeds</w:t>
            </w:r>
          </w:p>
        </w:tc>
      </w:tr>
      <w:tr w:rsidR="007373FF" w:rsidRPr="007373FF" w14:paraId="4183F220" w14:textId="77777777" w:rsidTr="00A73DBD">
        <w:tc>
          <w:tcPr>
            <w:tcW w:w="0" w:type="auto"/>
            <w:hideMark/>
          </w:tcPr>
          <w:p w14:paraId="54110312"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5</w:t>
            </w:r>
          </w:p>
        </w:tc>
        <w:tc>
          <w:tcPr>
            <w:tcW w:w="3483" w:type="dxa"/>
            <w:hideMark/>
          </w:tcPr>
          <w:p w14:paraId="0D536B31" w14:textId="4D037B4C" w:rsidR="000D3D75" w:rsidRDefault="007373FF" w:rsidP="008351D5">
            <w:pPr>
              <w:spacing w:line="375" w:lineRule="atLeast"/>
              <w:rPr>
                <w:rFonts w:asciiTheme="minorHAnsi" w:hAnsiTheme="minorHAnsi" w:cstheme="minorHAnsi"/>
              </w:rPr>
            </w:pPr>
            <w:r w:rsidRPr="007373FF">
              <w:rPr>
                <w:rFonts w:asciiTheme="minorHAnsi" w:eastAsia="Times New Roman" w:hAnsiTheme="minorHAnsi" w:cstheme="minorHAnsi"/>
                <w:b/>
                <w:bCs/>
              </w:rPr>
              <w:t>Vegetable Seeds</w:t>
            </w:r>
            <w:r w:rsidRPr="007373FF">
              <w:rPr>
                <w:rFonts w:asciiTheme="minorHAnsi" w:hAnsiTheme="minorHAnsi" w:cstheme="minorHAnsi"/>
              </w:rPr>
              <w:br/>
              <w:t>Tomato</w:t>
            </w:r>
            <w:r w:rsidR="000D3D75">
              <w:rPr>
                <w:rFonts w:asciiTheme="minorHAnsi" w:hAnsiTheme="minorHAnsi" w:cstheme="minorHAnsi"/>
              </w:rPr>
              <w:t xml:space="preserve"> </w:t>
            </w:r>
            <w:proofErr w:type="spellStart"/>
            <w:r w:rsidR="000D3D75">
              <w:rPr>
                <w:rStyle w:val="Strong"/>
                <w:b w:val="0"/>
              </w:rPr>
              <w:t>yaanyo</w:t>
            </w:r>
            <w:proofErr w:type="spellEnd"/>
            <w:r w:rsidR="000D3D75">
              <w:rPr>
                <w:rStyle w:val="Strong"/>
                <w:b w:val="0"/>
              </w:rPr>
              <w:t xml:space="preserve"> </w:t>
            </w:r>
            <w:proofErr w:type="spellStart"/>
            <w:r w:rsidR="000D3D75">
              <w:rPr>
                <w:rStyle w:val="Strong"/>
                <w:b w:val="0"/>
              </w:rPr>
              <w:t>miroleey</w:t>
            </w:r>
            <w:proofErr w:type="spellEnd"/>
            <w:r w:rsidR="000D3D75">
              <w:rPr>
                <w:rStyle w:val="Strong"/>
                <w:b w:val="0"/>
              </w:rPr>
              <w:t xml:space="preserve"> local Variety</w:t>
            </w:r>
          </w:p>
          <w:p w14:paraId="1A5BCBB3" w14:textId="0A8E39FE" w:rsidR="008351D5" w:rsidRDefault="007373FF" w:rsidP="008351D5">
            <w:pPr>
              <w:spacing w:line="375" w:lineRule="atLeast"/>
              <w:rPr>
                <w:rFonts w:asciiTheme="minorHAnsi" w:hAnsiTheme="minorHAnsi" w:cstheme="minorHAnsi"/>
              </w:rPr>
            </w:pPr>
            <w:r w:rsidRPr="007373FF">
              <w:rPr>
                <w:rFonts w:asciiTheme="minorHAnsi" w:hAnsiTheme="minorHAnsi" w:cstheme="minorHAnsi"/>
              </w:rPr>
              <w:t>Spinach</w:t>
            </w:r>
            <w:r w:rsidR="000D3D75">
              <w:rPr>
                <w:rFonts w:asciiTheme="minorHAnsi" w:hAnsiTheme="minorHAnsi" w:cstheme="minorHAnsi"/>
              </w:rPr>
              <w:t xml:space="preserve"> (</w:t>
            </w:r>
            <w:r w:rsidR="000D3D75">
              <w:rPr>
                <w:rStyle w:val="Strong"/>
                <w:rFonts w:ascii="Segoe UI" w:hAnsi="Segoe UI" w:cs="Segoe UI"/>
                <w:b w:val="0"/>
                <w:bCs w:val="0"/>
                <w:sz w:val="23"/>
                <w:szCs w:val="23"/>
              </w:rPr>
              <w:t>Ortis Variety</w:t>
            </w:r>
            <w:proofErr w:type="gramStart"/>
            <w:r w:rsidR="000D3D75">
              <w:rPr>
                <w:rStyle w:val="Strong"/>
                <w:rFonts w:ascii="Segoe UI" w:hAnsi="Segoe UI" w:cs="Segoe UI"/>
                <w:b w:val="0"/>
                <w:bCs w:val="0"/>
                <w:sz w:val="23"/>
                <w:szCs w:val="23"/>
              </w:rPr>
              <w:t>)</w:t>
            </w:r>
            <w:r w:rsidR="008351D5">
              <w:rPr>
                <w:rFonts w:asciiTheme="minorHAnsi" w:hAnsiTheme="minorHAnsi" w:cstheme="minorHAnsi"/>
              </w:rPr>
              <w:t xml:space="preserve"> </w:t>
            </w:r>
            <w:r w:rsidRPr="007373FF">
              <w:rPr>
                <w:rFonts w:asciiTheme="minorHAnsi" w:hAnsiTheme="minorHAnsi" w:cstheme="minorHAnsi"/>
              </w:rPr>
              <w:t>,</w:t>
            </w:r>
            <w:proofErr w:type="gramEnd"/>
          </w:p>
          <w:p w14:paraId="4029D86B" w14:textId="058354E0" w:rsidR="008351D5" w:rsidRPr="004A3FE9" w:rsidRDefault="007373FF" w:rsidP="008351D5">
            <w:pPr>
              <w:spacing w:line="375" w:lineRule="atLeast"/>
              <w:rPr>
                <w:rStyle w:val="Strong"/>
                <w:rFonts w:ascii="Segoe UI" w:hAnsi="Segoe UI" w:cs="Segoe UI"/>
                <w:b w:val="0"/>
                <w:bCs w:val="0"/>
                <w:sz w:val="23"/>
                <w:szCs w:val="23"/>
              </w:rPr>
            </w:pPr>
            <w:r w:rsidRPr="007373FF">
              <w:rPr>
                <w:rFonts w:asciiTheme="minorHAnsi" w:hAnsiTheme="minorHAnsi" w:cstheme="minorHAnsi"/>
              </w:rPr>
              <w:t xml:space="preserve"> Green </w:t>
            </w:r>
            <w:proofErr w:type="gramStart"/>
            <w:r w:rsidRPr="007373FF">
              <w:rPr>
                <w:rFonts w:asciiTheme="minorHAnsi" w:hAnsiTheme="minorHAnsi" w:cstheme="minorHAnsi"/>
              </w:rPr>
              <w:t>Pepper</w:t>
            </w:r>
            <w:r w:rsidR="008351D5">
              <w:rPr>
                <w:rFonts w:asciiTheme="minorHAnsi" w:hAnsiTheme="minorHAnsi" w:cstheme="minorHAnsi"/>
              </w:rPr>
              <w:t>(</w:t>
            </w:r>
            <w:proofErr w:type="spellStart"/>
            <w:proofErr w:type="gramEnd"/>
            <w:r w:rsidR="008351D5">
              <w:rPr>
                <w:rStyle w:val="Strong"/>
                <w:rFonts w:ascii="Segoe UI" w:hAnsi="Segoe UI" w:cs="Segoe UI"/>
                <w:b w:val="0"/>
                <w:bCs w:val="0"/>
                <w:sz w:val="23"/>
                <w:szCs w:val="23"/>
              </w:rPr>
              <w:t>Technisem</w:t>
            </w:r>
            <w:proofErr w:type="spellEnd"/>
            <w:r w:rsidR="008351D5">
              <w:rPr>
                <w:rStyle w:val="Strong"/>
                <w:rFonts w:ascii="Segoe UI" w:hAnsi="Segoe UI" w:cs="Segoe UI"/>
                <w:b w:val="0"/>
                <w:bCs w:val="0"/>
                <w:sz w:val="23"/>
                <w:szCs w:val="23"/>
              </w:rPr>
              <w:t xml:space="preserve"> variety</w:t>
            </w:r>
          </w:p>
          <w:p w14:paraId="2BAFB9EF" w14:textId="20605551" w:rsidR="007373FF" w:rsidRPr="007373FF" w:rsidRDefault="007373FF" w:rsidP="007373FF">
            <w:pPr>
              <w:spacing w:after="200" w:line="276" w:lineRule="auto"/>
              <w:rPr>
                <w:rFonts w:asciiTheme="minorHAnsi" w:hAnsiTheme="minorHAnsi" w:cstheme="minorHAnsi"/>
              </w:rPr>
            </w:pPr>
          </w:p>
        </w:tc>
        <w:tc>
          <w:tcPr>
            <w:tcW w:w="6030" w:type="dxa"/>
            <w:hideMark/>
          </w:tcPr>
          <w:p w14:paraId="0F7CCAFC" w14:textId="77777777" w:rsidR="007373FF" w:rsidRPr="007373FF" w:rsidRDefault="007373FF" w:rsidP="007373FF">
            <w:pPr>
              <w:spacing w:after="200" w:line="276" w:lineRule="auto"/>
              <w:rPr>
                <w:rFonts w:asciiTheme="minorHAnsi" w:hAnsiTheme="minorHAnsi" w:cstheme="minorHAnsi"/>
              </w:rPr>
            </w:pPr>
            <w:r w:rsidRPr="007373FF">
              <w:rPr>
                <w:rFonts w:asciiTheme="minorHAnsi" w:hAnsiTheme="minorHAnsi" w:cstheme="minorHAnsi"/>
              </w:rPr>
              <w:t>- Certified by National Seed Certification Authority or official phytosanitary certificate for imports.</w:t>
            </w:r>
            <w:r w:rsidRPr="007373FF">
              <w:rPr>
                <w:rFonts w:asciiTheme="minorHAnsi" w:hAnsiTheme="minorHAnsi" w:cstheme="minorHAnsi"/>
              </w:rPr>
              <w:br/>
              <w:t>- Minimum Germination Rate: As per national standards for each vegetable type (typically ≥80% for tomato, ≥70% for spinach/pepper).</w:t>
            </w:r>
            <w:r w:rsidRPr="007373FF">
              <w:rPr>
                <w:rFonts w:asciiTheme="minorHAnsi" w:hAnsiTheme="minorHAnsi" w:cstheme="minorHAnsi"/>
              </w:rPr>
              <w:br/>
              <w:t>- Purity: ≥ 98%</w:t>
            </w:r>
            <w:r w:rsidRPr="007373FF">
              <w:rPr>
                <w:rFonts w:asciiTheme="minorHAnsi" w:hAnsiTheme="minorHAnsi" w:cstheme="minorHAnsi"/>
              </w:rPr>
              <w:br/>
              <w:t>- Free from pests and diseases.</w:t>
            </w:r>
          </w:p>
        </w:tc>
      </w:tr>
    </w:tbl>
    <w:p w14:paraId="6DA7A079" w14:textId="77777777" w:rsidR="000D3D75" w:rsidRDefault="000D3D75" w:rsidP="007373FF">
      <w:pPr>
        <w:spacing w:after="200" w:line="276" w:lineRule="auto"/>
        <w:rPr>
          <w:rFonts w:asciiTheme="minorHAnsi" w:hAnsiTheme="minorHAnsi" w:cstheme="minorHAnsi"/>
          <w:b/>
          <w:bCs/>
          <w:lang w:val="en-GB"/>
        </w:rPr>
      </w:pPr>
    </w:p>
    <w:p w14:paraId="1C7539A7" w14:textId="77777777" w:rsidR="000D3D75" w:rsidRDefault="000D3D75" w:rsidP="007373FF">
      <w:pPr>
        <w:spacing w:after="200" w:line="276" w:lineRule="auto"/>
        <w:rPr>
          <w:rFonts w:asciiTheme="minorHAnsi" w:hAnsiTheme="minorHAnsi" w:cstheme="minorHAnsi"/>
          <w:b/>
          <w:bCs/>
          <w:lang w:val="en-GB"/>
        </w:rPr>
      </w:pPr>
    </w:p>
    <w:p w14:paraId="7DEC8186" w14:textId="3A0CE9E1" w:rsidR="007373FF" w:rsidRPr="007373FF" w:rsidRDefault="007373FF" w:rsidP="007373FF">
      <w:pPr>
        <w:spacing w:after="200" w:line="276" w:lineRule="auto"/>
        <w:rPr>
          <w:rFonts w:asciiTheme="minorHAnsi" w:hAnsiTheme="minorHAnsi" w:cstheme="minorHAnsi"/>
          <w:lang w:val="en-GB"/>
        </w:rPr>
      </w:pPr>
      <w:r w:rsidRPr="007373FF">
        <w:rPr>
          <w:rFonts w:asciiTheme="minorHAnsi" w:hAnsiTheme="minorHAnsi" w:cstheme="minorHAnsi"/>
          <w:b/>
          <w:bCs/>
          <w:lang w:val="en-GB"/>
        </w:rPr>
        <w:t>3. Packaging and Labelling</w:t>
      </w:r>
      <w:r w:rsidRPr="007373FF">
        <w:rPr>
          <w:rFonts w:asciiTheme="minorHAnsi" w:hAnsiTheme="minorHAnsi" w:cstheme="minorHAnsi"/>
          <w:lang w:val="en-GB"/>
        </w:rPr>
        <w:br/>
        <w:t>All seeds shall be:</w:t>
      </w:r>
    </w:p>
    <w:p w14:paraId="7531F1F4" w14:textId="77777777" w:rsidR="007373FF" w:rsidRPr="007373FF" w:rsidRDefault="007373FF" w:rsidP="007373FF">
      <w:pPr>
        <w:numPr>
          <w:ilvl w:val="0"/>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Packed in moisture-proof and tamper-proof bags as follows:</w:t>
      </w:r>
    </w:p>
    <w:p w14:paraId="181C1CA6" w14:textId="79D6B964"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Maize: 2</w:t>
      </w:r>
      <w:r w:rsidRPr="006A4574">
        <w:rPr>
          <w:rFonts w:asciiTheme="minorHAnsi" w:hAnsiTheme="minorHAnsi" w:cstheme="minorHAnsi"/>
          <w:lang w:val="en-GB"/>
        </w:rPr>
        <w:t>5</w:t>
      </w:r>
      <w:r w:rsidRPr="007373FF">
        <w:rPr>
          <w:rFonts w:asciiTheme="minorHAnsi" w:hAnsiTheme="minorHAnsi" w:cstheme="minorHAnsi"/>
          <w:lang w:val="en-GB"/>
        </w:rPr>
        <w:t xml:space="preserve"> kg each for bulk distribution. Smaller bags (e.g., 5kg, 10kg) acceptable for Demo/FFS quantities.</w:t>
      </w:r>
    </w:p>
    <w:p w14:paraId="0983BB4A"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Cowpea: 15 kg each for bulk distribution. Smaller bags acceptable for Demo/FFS quantities.</w:t>
      </w:r>
    </w:p>
    <w:p w14:paraId="1DB4B517"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Sorghum: 10 kg each for bulk distribution. Smaller bags acceptable for Demo/FFS quantities.</w:t>
      </w:r>
    </w:p>
    <w:p w14:paraId="3893F777"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 xml:space="preserve">Sesame: 10 </w:t>
      </w:r>
      <w:proofErr w:type="gramStart"/>
      <w:r w:rsidRPr="007373FF">
        <w:rPr>
          <w:rFonts w:asciiTheme="minorHAnsi" w:hAnsiTheme="minorHAnsi" w:cstheme="minorHAnsi"/>
          <w:lang w:val="en-GB"/>
        </w:rPr>
        <w:t>kg  bags</w:t>
      </w:r>
      <w:proofErr w:type="gramEnd"/>
      <w:r w:rsidRPr="007373FF">
        <w:rPr>
          <w:rFonts w:asciiTheme="minorHAnsi" w:hAnsiTheme="minorHAnsi" w:cstheme="minorHAnsi"/>
          <w:lang w:val="en-GB"/>
        </w:rPr>
        <w:t xml:space="preserve"> for bulk distribution. Smaller bags (e.g., 1kg, 5kg) for Demo/FFS quantities.</w:t>
      </w:r>
    </w:p>
    <w:p w14:paraId="1F896E58"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Vegetable Seeds: Commercial seed packets or sealed foil bags, clearly labelled by type.</w:t>
      </w:r>
    </w:p>
    <w:p w14:paraId="765ADED6" w14:textId="122D12AD" w:rsidR="007373FF" w:rsidRPr="007373FF" w:rsidRDefault="007373FF" w:rsidP="007373FF">
      <w:pPr>
        <w:numPr>
          <w:ilvl w:val="0"/>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 xml:space="preserve">Clearly </w:t>
      </w:r>
      <w:r w:rsidR="008A135B" w:rsidRPr="007373FF">
        <w:rPr>
          <w:rFonts w:asciiTheme="minorHAnsi" w:hAnsiTheme="minorHAnsi" w:cstheme="minorHAnsi"/>
          <w:lang w:val="en-GB"/>
        </w:rPr>
        <w:t>labelled</w:t>
      </w:r>
      <w:r w:rsidRPr="007373FF">
        <w:rPr>
          <w:rFonts w:asciiTheme="minorHAnsi" w:hAnsiTheme="minorHAnsi" w:cstheme="minorHAnsi"/>
          <w:lang w:val="en-GB"/>
        </w:rPr>
        <w:t xml:space="preserve"> with:</w:t>
      </w:r>
    </w:p>
    <w:p w14:paraId="1723B2C7"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Crop type and variety</w:t>
      </w:r>
    </w:p>
    <w:p w14:paraId="4F8E39A9"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Germination rate</w:t>
      </w:r>
    </w:p>
    <w:p w14:paraId="1E46D92B"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Net weight</w:t>
      </w:r>
    </w:p>
    <w:p w14:paraId="1F06191F"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Date of testing</w:t>
      </w:r>
    </w:p>
    <w:p w14:paraId="47FE6D36"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Certification number</w:t>
      </w:r>
    </w:p>
    <w:p w14:paraId="06B09E3E"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Country of origin</w:t>
      </w:r>
    </w:p>
    <w:p w14:paraId="40B35A09" w14:textId="77777777" w:rsidR="007373FF" w:rsidRPr="007373FF" w:rsidRDefault="007373FF" w:rsidP="007373FF">
      <w:pPr>
        <w:numPr>
          <w:ilvl w:val="1"/>
          <w:numId w:val="38"/>
        </w:numPr>
        <w:spacing w:after="200" w:line="276" w:lineRule="auto"/>
        <w:rPr>
          <w:rFonts w:asciiTheme="minorHAnsi" w:hAnsiTheme="minorHAnsi" w:cstheme="minorHAnsi"/>
          <w:lang w:val="en-GB"/>
        </w:rPr>
      </w:pPr>
      <w:r w:rsidRPr="007373FF">
        <w:rPr>
          <w:rFonts w:asciiTheme="minorHAnsi" w:hAnsiTheme="minorHAnsi" w:cstheme="minorHAnsi"/>
          <w:lang w:val="en-GB"/>
        </w:rPr>
        <w:t>(For treated seeds) Seed dressing chemical and safety warning.</w:t>
      </w:r>
    </w:p>
    <w:p w14:paraId="3B91D6DF" w14:textId="77777777" w:rsidR="007373FF" w:rsidRPr="007373FF" w:rsidRDefault="007373FF" w:rsidP="007373FF">
      <w:pPr>
        <w:spacing w:after="200" w:line="276" w:lineRule="auto"/>
        <w:rPr>
          <w:rFonts w:asciiTheme="minorHAnsi" w:hAnsiTheme="minorHAnsi" w:cstheme="minorHAnsi"/>
          <w:lang w:val="en-GB"/>
        </w:rPr>
      </w:pPr>
      <w:r w:rsidRPr="007373FF">
        <w:rPr>
          <w:rFonts w:asciiTheme="minorHAnsi" w:hAnsiTheme="minorHAnsi" w:cstheme="minorHAnsi"/>
          <w:b/>
          <w:bCs/>
          <w:lang w:val="en-GB"/>
        </w:rPr>
        <w:t>4. Documentation Required</w:t>
      </w:r>
    </w:p>
    <w:p w14:paraId="64ED0D6A" w14:textId="77777777" w:rsidR="007373FF" w:rsidRPr="007373FF" w:rsidRDefault="007373FF" w:rsidP="007373FF">
      <w:pPr>
        <w:numPr>
          <w:ilvl w:val="0"/>
          <w:numId w:val="39"/>
        </w:numPr>
        <w:spacing w:after="200" w:line="276" w:lineRule="auto"/>
        <w:rPr>
          <w:rFonts w:asciiTheme="minorHAnsi" w:hAnsiTheme="minorHAnsi" w:cstheme="minorHAnsi"/>
          <w:lang w:val="en-GB"/>
        </w:rPr>
      </w:pPr>
      <w:r w:rsidRPr="007373FF">
        <w:rPr>
          <w:rFonts w:asciiTheme="minorHAnsi" w:hAnsiTheme="minorHAnsi" w:cstheme="minorHAnsi"/>
          <w:lang w:val="en-GB"/>
        </w:rPr>
        <w:t>Valid Certified Seed Certificate from the national seed certification authority</w:t>
      </w:r>
    </w:p>
    <w:p w14:paraId="752884A1" w14:textId="77777777" w:rsidR="007373FF" w:rsidRPr="007373FF" w:rsidRDefault="007373FF" w:rsidP="007373FF">
      <w:pPr>
        <w:numPr>
          <w:ilvl w:val="0"/>
          <w:numId w:val="39"/>
        </w:numPr>
        <w:spacing w:after="200" w:line="276" w:lineRule="auto"/>
        <w:rPr>
          <w:rFonts w:asciiTheme="minorHAnsi" w:hAnsiTheme="minorHAnsi" w:cstheme="minorHAnsi"/>
          <w:lang w:val="en-GB"/>
        </w:rPr>
      </w:pPr>
      <w:r w:rsidRPr="007373FF">
        <w:rPr>
          <w:rFonts w:asciiTheme="minorHAnsi" w:hAnsiTheme="minorHAnsi" w:cstheme="minorHAnsi"/>
          <w:lang w:val="en-GB"/>
        </w:rPr>
        <w:t>Delivery Note and Packing List, clearly segregating items for Vulnerable HHs and Demo/FFS</w:t>
      </w:r>
    </w:p>
    <w:p w14:paraId="2E750E9F" w14:textId="77777777" w:rsidR="007373FF" w:rsidRPr="007373FF" w:rsidRDefault="007373FF" w:rsidP="007373FF">
      <w:pPr>
        <w:numPr>
          <w:ilvl w:val="0"/>
          <w:numId w:val="39"/>
        </w:numPr>
        <w:spacing w:after="200" w:line="276" w:lineRule="auto"/>
        <w:rPr>
          <w:rFonts w:asciiTheme="minorHAnsi" w:hAnsiTheme="minorHAnsi" w:cstheme="minorHAnsi"/>
          <w:lang w:val="en-GB"/>
        </w:rPr>
      </w:pPr>
      <w:r w:rsidRPr="007373FF">
        <w:rPr>
          <w:rFonts w:asciiTheme="minorHAnsi" w:hAnsiTheme="minorHAnsi" w:cstheme="minorHAnsi"/>
          <w:lang w:val="en-GB"/>
        </w:rPr>
        <w:t>Certificate of Origin (if applicable)</w:t>
      </w:r>
    </w:p>
    <w:p w14:paraId="5BBEC699" w14:textId="77777777" w:rsidR="007373FF" w:rsidRPr="007373FF" w:rsidRDefault="007373FF" w:rsidP="007373FF">
      <w:pPr>
        <w:numPr>
          <w:ilvl w:val="0"/>
          <w:numId w:val="39"/>
        </w:numPr>
        <w:spacing w:after="200" w:line="276" w:lineRule="auto"/>
        <w:rPr>
          <w:rFonts w:asciiTheme="minorHAnsi" w:hAnsiTheme="minorHAnsi" w:cstheme="minorHAnsi"/>
          <w:lang w:val="en-GB"/>
        </w:rPr>
      </w:pPr>
      <w:r w:rsidRPr="007373FF">
        <w:rPr>
          <w:rFonts w:asciiTheme="minorHAnsi" w:hAnsiTheme="minorHAnsi" w:cstheme="minorHAnsi"/>
          <w:lang w:val="en-GB"/>
        </w:rPr>
        <w:t>Product Quality and Test Reports for each seed lot</w:t>
      </w:r>
    </w:p>
    <w:p w14:paraId="1D12A037" w14:textId="214599C7" w:rsidR="007373FF" w:rsidRPr="000D3D75" w:rsidRDefault="007373FF" w:rsidP="000D3D75">
      <w:pPr>
        <w:numPr>
          <w:ilvl w:val="0"/>
          <w:numId w:val="39"/>
        </w:numPr>
        <w:spacing w:after="200" w:line="276" w:lineRule="auto"/>
        <w:rPr>
          <w:rFonts w:asciiTheme="minorHAnsi" w:hAnsiTheme="minorHAnsi" w:cstheme="minorHAnsi"/>
          <w:lang w:val="en-GB"/>
        </w:rPr>
      </w:pPr>
      <w:r w:rsidRPr="007373FF">
        <w:rPr>
          <w:rFonts w:asciiTheme="minorHAnsi" w:hAnsiTheme="minorHAnsi" w:cstheme="minorHAnsi"/>
          <w:lang w:val="en-GB"/>
        </w:rPr>
        <w:lastRenderedPageBreak/>
        <w:t>(For imported vegetable seeds) Phytosanitary Certificate</w:t>
      </w:r>
    </w:p>
    <w:p w14:paraId="1E6699E8" w14:textId="77777777" w:rsidR="000D3D75" w:rsidRPr="00A47E1E" w:rsidRDefault="0007007F" w:rsidP="000D3D75">
      <w:pPr>
        <w:spacing w:after="160" w:line="259" w:lineRule="auto"/>
        <w:rPr>
          <w:rFonts w:ascii="Aptos" w:eastAsia="Aptos" w:hAnsi="Aptos" w:cs="Arial"/>
          <w:b/>
          <w:bCs/>
          <w:kern w:val="2"/>
          <w:sz w:val="22"/>
          <w:szCs w:val="22"/>
          <w:lang w:val="en-GB"/>
          <w14:ligatures w14:val="standardContextual"/>
        </w:rPr>
      </w:pPr>
      <w:r w:rsidRPr="006A4574">
        <w:rPr>
          <w:rFonts w:asciiTheme="minorHAnsi" w:eastAsia="MS Mincho" w:hAnsiTheme="minorHAnsi" w:cstheme="minorHAnsi"/>
          <w:sz w:val="22"/>
          <w:szCs w:val="22"/>
        </w:rPr>
        <w:br/>
      </w:r>
      <w:r w:rsidR="000D3D75" w:rsidRPr="00A47E1E">
        <w:rPr>
          <w:rFonts w:ascii="Aptos" w:eastAsia="Aptos" w:hAnsi="Aptos" w:cs="Arial"/>
          <w:b/>
          <w:bCs/>
          <w:kern w:val="2"/>
          <w:sz w:val="22"/>
          <w:szCs w:val="22"/>
          <w:lang w:val="en-GB"/>
          <w14:ligatures w14:val="standardContextual"/>
        </w:rPr>
        <w:t>5. Delivery Requirements</w:t>
      </w:r>
    </w:p>
    <w:p w14:paraId="612B118D" w14:textId="77777777" w:rsidR="000D3D75" w:rsidRPr="00A47E1E" w:rsidRDefault="000D3D75" w:rsidP="000D3D75">
      <w:pPr>
        <w:numPr>
          <w:ilvl w:val="0"/>
          <w:numId w:val="43"/>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Quantity:</w:t>
      </w:r>
      <w:r w:rsidRPr="00A47E1E">
        <w:rPr>
          <w:rFonts w:ascii="Aptos" w:eastAsia="Aptos" w:hAnsi="Aptos" w:cs="Arial"/>
          <w:kern w:val="2"/>
          <w:sz w:val="22"/>
          <w:szCs w:val="22"/>
          <w:lang w:val="en-GB"/>
          <w14:ligatures w14:val="standardContextual"/>
        </w:rPr>
        <w:t xml:space="preserve"> As detailed in the tables above for </w:t>
      </w:r>
      <w:proofErr w:type="spellStart"/>
      <w:r w:rsidRPr="00A47E1E">
        <w:rPr>
          <w:rFonts w:ascii="Aptos" w:eastAsia="Aptos" w:hAnsi="Aptos" w:cs="Arial"/>
          <w:kern w:val="2"/>
          <w:sz w:val="22"/>
          <w:szCs w:val="22"/>
          <w:lang w:val="en-GB"/>
          <w14:ligatures w14:val="standardContextual"/>
        </w:rPr>
        <w:t>Jubaland</w:t>
      </w:r>
      <w:proofErr w:type="spellEnd"/>
      <w:r w:rsidRPr="00A47E1E">
        <w:rPr>
          <w:rFonts w:ascii="Aptos" w:eastAsia="Aptos" w:hAnsi="Aptos" w:cs="Arial"/>
          <w:kern w:val="2"/>
          <w:sz w:val="22"/>
          <w:szCs w:val="22"/>
          <w:lang w:val="en-GB"/>
          <w14:ligatures w14:val="standardContextual"/>
        </w:rPr>
        <w:t xml:space="preserve"> and Southwest States.</w:t>
      </w:r>
    </w:p>
    <w:p w14:paraId="4C4D37DF" w14:textId="77777777" w:rsidR="000D3D75" w:rsidRPr="00A47E1E" w:rsidRDefault="000D3D75" w:rsidP="000D3D75">
      <w:pPr>
        <w:numPr>
          <w:ilvl w:val="0"/>
          <w:numId w:val="43"/>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Delivery Timeline:</w:t>
      </w:r>
    </w:p>
    <w:p w14:paraId="49654432" w14:textId="77777777" w:rsidR="000D3D75" w:rsidRPr="00A47E1E" w:rsidRDefault="000D3D75" w:rsidP="000D3D75">
      <w:pPr>
        <w:numPr>
          <w:ilvl w:val="1"/>
          <w:numId w:val="43"/>
        </w:numPr>
        <w:spacing w:after="160" w:line="259" w:lineRule="auto"/>
        <w:rPr>
          <w:rFonts w:ascii="Aptos" w:eastAsia="Aptos" w:hAnsi="Aptos" w:cs="Arial"/>
          <w:kern w:val="2"/>
          <w:sz w:val="22"/>
          <w:szCs w:val="22"/>
          <w:lang w:val="en-GB"/>
          <w14:ligatures w14:val="standardContextual"/>
        </w:rPr>
      </w:pPr>
      <w:proofErr w:type="spellStart"/>
      <w:r w:rsidRPr="00A47E1E">
        <w:rPr>
          <w:rFonts w:ascii="Aptos" w:eastAsia="Aptos" w:hAnsi="Aptos" w:cs="Arial"/>
          <w:b/>
          <w:bCs/>
          <w:kern w:val="2"/>
          <w:sz w:val="22"/>
          <w:szCs w:val="22"/>
          <w:lang w:val="en-GB"/>
          <w14:ligatures w14:val="standardContextual"/>
        </w:rPr>
        <w:t>Jubaland</w:t>
      </w:r>
      <w:proofErr w:type="spellEnd"/>
      <w:r w:rsidRPr="00A47E1E">
        <w:rPr>
          <w:rFonts w:ascii="Aptos" w:eastAsia="Aptos" w:hAnsi="Aptos" w:cs="Arial"/>
          <w:b/>
          <w:bCs/>
          <w:kern w:val="2"/>
          <w:sz w:val="22"/>
          <w:szCs w:val="22"/>
          <w:lang w:val="en-GB"/>
          <w14:ligatures w14:val="standardContextual"/>
        </w:rPr>
        <w:t xml:space="preserve"> State:</w:t>
      </w:r>
      <w:r w:rsidRPr="00A47E1E">
        <w:rPr>
          <w:rFonts w:ascii="Aptos" w:eastAsia="Aptos" w:hAnsi="Aptos" w:cs="Arial"/>
          <w:kern w:val="2"/>
          <w:sz w:val="22"/>
          <w:szCs w:val="22"/>
          <w:lang w:val="en-GB"/>
          <w14:ligatures w14:val="standardContextual"/>
        </w:rPr>
        <w:t> All items within </w:t>
      </w:r>
      <w:r w:rsidRPr="00A47E1E">
        <w:rPr>
          <w:rFonts w:ascii="Aptos" w:eastAsia="Aptos" w:hAnsi="Aptos" w:cs="Arial"/>
          <w:b/>
          <w:bCs/>
          <w:kern w:val="2"/>
          <w:sz w:val="22"/>
          <w:szCs w:val="22"/>
          <w:lang w:val="en-GB"/>
          <w14:ligatures w14:val="standardContextual"/>
        </w:rPr>
        <w:t>15 days</w:t>
      </w:r>
      <w:r w:rsidRPr="00A47E1E">
        <w:rPr>
          <w:rFonts w:ascii="Aptos" w:eastAsia="Aptos" w:hAnsi="Aptos" w:cs="Arial"/>
          <w:kern w:val="2"/>
          <w:sz w:val="22"/>
          <w:szCs w:val="22"/>
          <w:lang w:val="en-GB"/>
          <w14:ligatures w14:val="standardContextual"/>
        </w:rPr>
        <w:t> after contract effectiveness.</w:t>
      </w:r>
    </w:p>
    <w:p w14:paraId="4CF6185E" w14:textId="77777777" w:rsidR="000D3D75" w:rsidRPr="00A47E1E" w:rsidRDefault="000D3D75" w:rsidP="000D3D75">
      <w:pPr>
        <w:numPr>
          <w:ilvl w:val="1"/>
          <w:numId w:val="43"/>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Southwest State:</w:t>
      </w:r>
      <w:r w:rsidRPr="00A47E1E">
        <w:rPr>
          <w:rFonts w:ascii="Aptos" w:eastAsia="Aptos" w:hAnsi="Aptos" w:cs="Arial"/>
          <w:kern w:val="2"/>
          <w:sz w:val="22"/>
          <w:szCs w:val="22"/>
          <w:lang w:val="en-GB"/>
          <w14:ligatures w14:val="standardContextual"/>
        </w:rPr>
        <w:t> All items within </w:t>
      </w:r>
      <w:r>
        <w:rPr>
          <w:rFonts w:ascii="Aptos" w:eastAsia="Aptos" w:hAnsi="Aptos" w:cs="Arial"/>
          <w:b/>
          <w:bCs/>
          <w:kern w:val="2"/>
          <w:sz w:val="22"/>
          <w:szCs w:val="22"/>
          <w:lang w:val="en-GB"/>
          <w14:ligatures w14:val="standardContextual"/>
        </w:rPr>
        <w:t>15</w:t>
      </w:r>
      <w:r w:rsidRPr="00A47E1E">
        <w:rPr>
          <w:rFonts w:ascii="Aptos" w:eastAsia="Aptos" w:hAnsi="Aptos" w:cs="Arial"/>
          <w:b/>
          <w:bCs/>
          <w:kern w:val="2"/>
          <w:sz w:val="22"/>
          <w:szCs w:val="22"/>
          <w:lang w:val="en-GB"/>
          <w14:ligatures w14:val="standardContextual"/>
        </w:rPr>
        <w:t xml:space="preserve"> days</w:t>
      </w:r>
      <w:r w:rsidRPr="00A47E1E">
        <w:rPr>
          <w:rFonts w:ascii="Aptos" w:eastAsia="Aptos" w:hAnsi="Aptos" w:cs="Arial"/>
          <w:kern w:val="2"/>
          <w:sz w:val="22"/>
          <w:szCs w:val="22"/>
          <w:lang w:val="en-GB"/>
          <w14:ligatures w14:val="standardContextual"/>
        </w:rPr>
        <w:t> after contract effectiveness.</w:t>
      </w:r>
    </w:p>
    <w:p w14:paraId="18119EB3" w14:textId="77777777" w:rsidR="000D3D75" w:rsidRPr="00A47E1E" w:rsidRDefault="000D3D75" w:rsidP="000D3D75">
      <w:pPr>
        <w:numPr>
          <w:ilvl w:val="0"/>
          <w:numId w:val="43"/>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Delivery Locations:</w:t>
      </w:r>
      <w:r w:rsidRPr="00A47E1E">
        <w:rPr>
          <w:rFonts w:ascii="Aptos" w:eastAsia="Aptos" w:hAnsi="Aptos" w:cs="Arial"/>
          <w:kern w:val="2"/>
          <w:sz w:val="22"/>
          <w:szCs w:val="22"/>
          <w:lang w:val="en-GB"/>
          <w14:ligatures w14:val="standardContextual"/>
        </w:rPr>
        <w:t> The supplier must deliver the specified quantities to the following </w:t>
      </w:r>
      <w:r w:rsidRPr="00A47E1E">
        <w:rPr>
          <w:rFonts w:ascii="Aptos" w:eastAsia="Aptos" w:hAnsi="Aptos" w:cs="Arial"/>
          <w:b/>
          <w:bCs/>
          <w:kern w:val="2"/>
          <w:sz w:val="22"/>
          <w:szCs w:val="22"/>
          <w:lang w:val="en-GB"/>
          <w14:ligatures w14:val="standardContextual"/>
        </w:rPr>
        <w:t>34 specific communities</w:t>
      </w:r>
      <w:r w:rsidRPr="00A47E1E">
        <w:rPr>
          <w:rFonts w:ascii="Aptos" w:eastAsia="Aptos" w:hAnsi="Aptos" w:cs="Arial"/>
          <w:kern w:val="2"/>
          <w:sz w:val="22"/>
          <w:szCs w:val="22"/>
          <w:lang w:val="en-GB"/>
          <w14:ligatures w14:val="standardContextual"/>
        </w:rPr>
        <w:t>. The RLRP SPCU will provide the exact sub-location (e.g., Village Cooperative centre, lead farmer's field) within each community prior to delivery.</w:t>
      </w:r>
    </w:p>
    <w:p w14:paraId="7701F69E" w14:textId="77777777" w:rsidR="000D3D75" w:rsidRPr="00A47E1E" w:rsidRDefault="000D3D75" w:rsidP="000D3D75">
      <w:pPr>
        <w:spacing w:after="160" w:line="259" w:lineRule="auto"/>
        <w:rPr>
          <w:rFonts w:ascii="Aptos" w:eastAsia="Aptos" w:hAnsi="Aptos" w:cs="Arial"/>
          <w:kern w:val="2"/>
          <w:sz w:val="22"/>
          <w:szCs w:val="22"/>
          <w:lang w:val="en-GB"/>
          <w14:ligatures w14:val="standardContextual"/>
        </w:rPr>
      </w:pPr>
      <w:proofErr w:type="spellStart"/>
      <w:r w:rsidRPr="00A47E1E">
        <w:rPr>
          <w:rFonts w:ascii="Aptos" w:eastAsia="Aptos" w:hAnsi="Aptos" w:cs="Arial"/>
          <w:b/>
          <w:bCs/>
          <w:kern w:val="2"/>
          <w:sz w:val="22"/>
          <w:szCs w:val="22"/>
          <w:lang w:val="en-GB"/>
          <w14:ligatures w14:val="standardContextual"/>
        </w:rPr>
        <w:t>Jubaland</w:t>
      </w:r>
      <w:proofErr w:type="spellEnd"/>
      <w:r w:rsidRPr="00A47E1E">
        <w:rPr>
          <w:rFonts w:ascii="Aptos" w:eastAsia="Aptos" w:hAnsi="Aptos" w:cs="Arial"/>
          <w:b/>
          <w:bCs/>
          <w:kern w:val="2"/>
          <w:sz w:val="22"/>
          <w:szCs w:val="22"/>
          <w:lang w:val="en-GB"/>
          <w14:ligatures w14:val="standardContextual"/>
        </w:rPr>
        <w:t xml:space="preserve"> State (14 Communities)</w:t>
      </w:r>
      <w:r w:rsidRPr="00A47E1E">
        <w:rPr>
          <w:rFonts w:ascii="Aptos" w:eastAsia="Aptos" w:hAnsi="Aptos" w:cs="Arial"/>
          <w:kern w:val="2"/>
          <w:sz w:val="22"/>
          <w:szCs w:val="22"/>
          <w:lang w:val="en-GB"/>
          <w14:ligatures w14:val="standardContextual"/>
        </w:rPr>
        <w:br/>
      </w:r>
      <w:proofErr w:type="spellStart"/>
      <w:r w:rsidRPr="00A47E1E">
        <w:rPr>
          <w:rFonts w:ascii="Aptos" w:eastAsia="Aptos" w:hAnsi="Aptos" w:cs="Arial"/>
          <w:i/>
          <w:iCs/>
          <w:kern w:val="2"/>
          <w:sz w:val="22"/>
          <w:szCs w:val="22"/>
          <w:lang w:val="en-GB"/>
          <w14:ligatures w14:val="standardContextual"/>
        </w:rPr>
        <w:t>Bardheere</w:t>
      </w:r>
      <w:proofErr w:type="spellEnd"/>
      <w:r w:rsidRPr="00A47E1E">
        <w:rPr>
          <w:rFonts w:ascii="Aptos" w:eastAsia="Aptos" w:hAnsi="Aptos" w:cs="Arial"/>
          <w:i/>
          <w:iCs/>
          <w:kern w:val="2"/>
          <w:sz w:val="22"/>
          <w:szCs w:val="22"/>
          <w:lang w:val="en-GB"/>
          <w14:ligatures w14:val="standardContextual"/>
        </w:rPr>
        <w:t xml:space="preserve"> District:</w:t>
      </w:r>
      <w:r w:rsidRPr="00A47E1E">
        <w:rPr>
          <w:rFonts w:ascii="Aptos" w:eastAsia="Aptos" w:hAnsi="Aptos" w:cs="Arial"/>
          <w:kern w:val="2"/>
          <w:sz w:val="22"/>
          <w:szCs w:val="22"/>
          <w:lang w:val="en-GB"/>
          <w14:ligatures w14:val="standardContextual"/>
        </w:rPr>
        <w:t> </w:t>
      </w:r>
      <w:proofErr w:type="spellStart"/>
      <w:r w:rsidRPr="00A47E1E">
        <w:rPr>
          <w:rFonts w:ascii="Aptos" w:eastAsia="Aptos" w:hAnsi="Aptos" w:cs="Arial"/>
          <w:kern w:val="2"/>
          <w:sz w:val="22"/>
          <w:szCs w:val="22"/>
          <w:lang w:val="en-GB"/>
          <w14:ligatures w14:val="standardContextual"/>
        </w:rPr>
        <w:t>Sarinley</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Shimbirool</w:t>
      </w:r>
      <w:proofErr w:type="spellEnd"/>
      <w:r w:rsidRPr="00A47E1E">
        <w:rPr>
          <w:rFonts w:ascii="Aptos" w:eastAsia="Aptos" w:hAnsi="Aptos" w:cs="Arial"/>
          <w:kern w:val="2"/>
          <w:sz w:val="22"/>
          <w:szCs w:val="22"/>
          <w:lang w:val="en-GB"/>
          <w14:ligatures w14:val="standardContextual"/>
        </w:rPr>
        <w:t xml:space="preserve"> West, </w:t>
      </w:r>
      <w:proofErr w:type="spellStart"/>
      <w:r w:rsidRPr="00A47E1E">
        <w:rPr>
          <w:rFonts w:ascii="Aptos" w:eastAsia="Aptos" w:hAnsi="Aptos" w:cs="Arial"/>
          <w:kern w:val="2"/>
          <w:sz w:val="22"/>
          <w:szCs w:val="22"/>
          <w:lang w:val="en-GB"/>
          <w14:ligatures w14:val="standardContextual"/>
        </w:rPr>
        <w:t>Mardha</w:t>
      </w:r>
      <w:proofErr w:type="spellEnd"/>
      <w:r w:rsidRPr="00A47E1E">
        <w:rPr>
          <w:rFonts w:ascii="Aptos" w:eastAsia="Aptos" w:hAnsi="Aptos" w:cs="Arial"/>
          <w:kern w:val="2"/>
          <w:sz w:val="22"/>
          <w:szCs w:val="22"/>
          <w:lang w:val="en-GB"/>
          <w14:ligatures w14:val="standardContextual"/>
        </w:rPr>
        <w:t xml:space="preserve">, Bula Cesan, Baitul Amin, Bandar, </w:t>
      </w:r>
      <w:proofErr w:type="spellStart"/>
      <w:r w:rsidRPr="00A47E1E">
        <w:rPr>
          <w:rFonts w:ascii="Aptos" w:eastAsia="Aptos" w:hAnsi="Aptos" w:cs="Arial"/>
          <w:kern w:val="2"/>
          <w:sz w:val="22"/>
          <w:szCs w:val="22"/>
          <w:lang w:val="en-GB"/>
          <w14:ligatures w14:val="standardContextual"/>
        </w:rPr>
        <w:t>Nebsooy</w:t>
      </w:r>
      <w:proofErr w:type="spellEnd"/>
      <w:r w:rsidRPr="00A47E1E">
        <w:rPr>
          <w:rFonts w:ascii="Aptos" w:eastAsia="Aptos" w:hAnsi="Aptos" w:cs="Arial"/>
          <w:kern w:val="2"/>
          <w:sz w:val="22"/>
          <w:szCs w:val="22"/>
          <w:lang w:val="en-GB"/>
          <w14:ligatures w14:val="standardContextual"/>
        </w:rPr>
        <w:t>.</w:t>
      </w:r>
      <w:r w:rsidRPr="00A47E1E">
        <w:rPr>
          <w:rFonts w:ascii="Aptos" w:eastAsia="Aptos" w:hAnsi="Aptos" w:cs="Arial"/>
          <w:kern w:val="2"/>
          <w:sz w:val="22"/>
          <w:szCs w:val="22"/>
          <w:lang w:val="en-GB"/>
          <w14:ligatures w14:val="standardContextual"/>
        </w:rPr>
        <w:br/>
      </w:r>
      <w:r w:rsidRPr="00A47E1E">
        <w:rPr>
          <w:rFonts w:ascii="Aptos" w:eastAsia="Aptos" w:hAnsi="Aptos" w:cs="Arial"/>
          <w:i/>
          <w:iCs/>
          <w:kern w:val="2"/>
          <w:sz w:val="22"/>
          <w:szCs w:val="22"/>
          <w:lang w:val="en-GB"/>
          <w14:ligatures w14:val="standardContextual"/>
        </w:rPr>
        <w:t>Kismayo District:</w:t>
      </w:r>
      <w:r w:rsidRPr="00A47E1E">
        <w:rPr>
          <w:rFonts w:ascii="Aptos" w:eastAsia="Aptos" w:hAnsi="Aptos" w:cs="Arial"/>
          <w:kern w:val="2"/>
          <w:sz w:val="22"/>
          <w:szCs w:val="22"/>
          <w:lang w:val="en-GB"/>
          <w14:ligatures w14:val="standardContextual"/>
        </w:rPr>
        <w:t> </w:t>
      </w:r>
      <w:proofErr w:type="spellStart"/>
      <w:r w:rsidRPr="00A47E1E">
        <w:rPr>
          <w:rFonts w:ascii="Aptos" w:eastAsia="Aptos" w:hAnsi="Aptos" w:cs="Arial"/>
          <w:kern w:val="2"/>
          <w:sz w:val="22"/>
          <w:szCs w:val="22"/>
          <w:lang w:val="en-GB"/>
          <w14:ligatures w14:val="standardContextual"/>
        </w:rPr>
        <w:t>Ceel</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Jaalle</w:t>
      </w:r>
      <w:proofErr w:type="spellEnd"/>
      <w:r w:rsidRPr="00A47E1E">
        <w:rPr>
          <w:rFonts w:ascii="Aptos" w:eastAsia="Aptos" w:hAnsi="Aptos" w:cs="Arial"/>
          <w:kern w:val="2"/>
          <w:sz w:val="22"/>
          <w:szCs w:val="22"/>
          <w:lang w:val="en-GB"/>
          <w14:ligatures w14:val="standardContextual"/>
        </w:rPr>
        <w:t xml:space="preserve"> 1, New </w:t>
      </w:r>
      <w:proofErr w:type="spellStart"/>
      <w:r w:rsidRPr="00A47E1E">
        <w:rPr>
          <w:rFonts w:ascii="Aptos" w:eastAsia="Aptos" w:hAnsi="Aptos" w:cs="Arial"/>
          <w:kern w:val="2"/>
          <w:sz w:val="22"/>
          <w:szCs w:val="22"/>
          <w:lang w:val="en-GB"/>
          <w14:ligatures w14:val="standardContextual"/>
        </w:rPr>
        <w:t>Gobweyn</w:t>
      </w:r>
      <w:proofErr w:type="spellEnd"/>
      <w:r w:rsidRPr="00A47E1E">
        <w:rPr>
          <w:rFonts w:ascii="Aptos" w:eastAsia="Aptos" w:hAnsi="Aptos" w:cs="Arial"/>
          <w:kern w:val="2"/>
          <w:sz w:val="22"/>
          <w:szCs w:val="22"/>
          <w:lang w:val="en-GB"/>
          <w14:ligatures w14:val="standardContextual"/>
        </w:rPr>
        <w:t xml:space="preserve">, Bulo </w:t>
      </w:r>
      <w:proofErr w:type="spellStart"/>
      <w:r w:rsidRPr="00A47E1E">
        <w:rPr>
          <w:rFonts w:ascii="Aptos" w:eastAsia="Aptos" w:hAnsi="Aptos" w:cs="Arial"/>
          <w:kern w:val="2"/>
          <w:sz w:val="22"/>
          <w:szCs w:val="22"/>
          <w:lang w:val="en-GB"/>
          <w14:ligatures w14:val="standardContextual"/>
        </w:rPr>
        <w:t>Bartire</w:t>
      </w:r>
      <w:proofErr w:type="spellEnd"/>
      <w:r w:rsidRPr="00A47E1E">
        <w:rPr>
          <w:rFonts w:ascii="Aptos" w:eastAsia="Aptos" w:hAnsi="Aptos" w:cs="Arial"/>
          <w:kern w:val="2"/>
          <w:sz w:val="22"/>
          <w:szCs w:val="22"/>
          <w:lang w:val="en-GB"/>
          <w14:ligatures w14:val="standardContextual"/>
        </w:rPr>
        <w:t xml:space="preserve">, Haji Weyne, Yoontooy, Bula Gadud, </w:t>
      </w:r>
      <w:proofErr w:type="spellStart"/>
      <w:r w:rsidRPr="00A47E1E">
        <w:rPr>
          <w:rFonts w:ascii="Aptos" w:eastAsia="Aptos" w:hAnsi="Aptos" w:cs="Arial"/>
          <w:kern w:val="2"/>
          <w:sz w:val="22"/>
          <w:szCs w:val="22"/>
          <w:lang w:val="en-GB"/>
          <w14:ligatures w14:val="standardContextual"/>
        </w:rPr>
        <w:t>Farwamo</w:t>
      </w:r>
      <w:proofErr w:type="spellEnd"/>
      <w:r w:rsidRPr="00A47E1E">
        <w:rPr>
          <w:rFonts w:ascii="Aptos" w:eastAsia="Aptos" w:hAnsi="Aptos" w:cs="Arial"/>
          <w:kern w:val="2"/>
          <w:sz w:val="22"/>
          <w:szCs w:val="22"/>
          <w:lang w:val="en-GB"/>
          <w14:ligatures w14:val="standardContextual"/>
        </w:rPr>
        <w:t>.</w:t>
      </w:r>
    </w:p>
    <w:p w14:paraId="215EF114" w14:textId="77777777" w:rsidR="000D3D75" w:rsidRPr="00A47E1E" w:rsidRDefault="000D3D75" w:rsidP="000D3D75">
      <w:p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Southwest State (20 Communities)</w:t>
      </w:r>
      <w:r w:rsidRPr="00A47E1E">
        <w:rPr>
          <w:rFonts w:ascii="Aptos" w:eastAsia="Aptos" w:hAnsi="Aptos" w:cs="Arial"/>
          <w:kern w:val="2"/>
          <w:sz w:val="22"/>
          <w:szCs w:val="22"/>
          <w:lang w:val="en-GB"/>
          <w14:ligatures w14:val="standardContextual"/>
        </w:rPr>
        <w:br/>
      </w:r>
      <w:proofErr w:type="spellStart"/>
      <w:r w:rsidRPr="00A47E1E">
        <w:rPr>
          <w:rFonts w:ascii="Aptos" w:eastAsia="Aptos" w:hAnsi="Aptos" w:cs="Arial"/>
          <w:i/>
          <w:iCs/>
          <w:kern w:val="2"/>
          <w:sz w:val="22"/>
          <w:szCs w:val="22"/>
          <w:lang w:val="en-GB"/>
          <w14:ligatures w14:val="standardContextual"/>
        </w:rPr>
        <w:t>Afgoye</w:t>
      </w:r>
      <w:proofErr w:type="spellEnd"/>
      <w:r w:rsidRPr="00A47E1E">
        <w:rPr>
          <w:rFonts w:ascii="Aptos" w:eastAsia="Aptos" w:hAnsi="Aptos" w:cs="Arial"/>
          <w:i/>
          <w:iCs/>
          <w:kern w:val="2"/>
          <w:sz w:val="22"/>
          <w:szCs w:val="22"/>
          <w:lang w:val="en-GB"/>
          <w14:ligatures w14:val="standardContextual"/>
        </w:rPr>
        <w:t xml:space="preserve"> District:</w:t>
      </w:r>
      <w:r w:rsidRPr="00A47E1E">
        <w:rPr>
          <w:rFonts w:ascii="Aptos" w:eastAsia="Aptos" w:hAnsi="Aptos" w:cs="Arial"/>
          <w:kern w:val="2"/>
          <w:sz w:val="22"/>
          <w:szCs w:val="22"/>
          <w:lang w:val="en-GB"/>
          <w14:ligatures w14:val="standardContextual"/>
        </w:rPr>
        <w:t> </w:t>
      </w:r>
      <w:proofErr w:type="spellStart"/>
      <w:r w:rsidRPr="00A47E1E">
        <w:rPr>
          <w:rFonts w:ascii="Aptos" w:eastAsia="Aptos" w:hAnsi="Aptos" w:cs="Arial"/>
          <w:kern w:val="2"/>
          <w:sz w:val="22"/>
          <w:szCs w:val="22"/>
          <w:lang w:val="en-GB"/>
          <w14:ligatures w14:val="standardContextual"/>
        </w:rPr>
        <w:t>Afgoye</w:t>
      </w:r>
      <w:proofErr w:type="spellEnd"/>
      <w:r w:rsidRPr="00A47E1E">
        <w:rPr>
          <w:rFonts w:ascii="Aptos" w:eastAsia="Aptos" w:hAnsi="Aptos" w:cs="Arial"/>
          <w:kern w:val="2"/>
          <w:sz w:val="22"/>
          <w:szCs w:val="22"/>
          <w:lang w:val="en-GB"/>
          <w14:ligatures w14:val="standardContextual"/>
        </w:rPr>
        <w:t xml:space="preserve">, Anole, Zabiib, </w:t>
      </w:r>
      <w:proofErr w:type="spellStart"/>
      <w:r w:rsidRPr="00A47E1E">
        <w:rPr>
          <w:rFonts w:ascii="Aptos" w:eastAsia="Aptos" w:hAnsi="Aptos" w:cs="Arial"/>
          <w:kern w:val="2"/>
          <w:sz w:val="22"/>
          <w:szCs w:val="22"/>
          <w:lang w:val="en-GB"/>
          <w14:ligatures w14:val="standardContextual"/>
        </w:rPr>
        <w:t>Arbiska</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Mareereey</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Idimow</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Deefow</w:t>
      </w:r>
      <w:proofErr w:type="spellEnd"/>
      <w:r w:rsidRPr="00A47E1E">
        <w:rPr>
          <w:rFonts w:ascii="Aptos" w:eastAsia="Aptos" w:hAnsi="Aptos" w:cs="Arial"/>
          <w:kern w:val="2"/>
          <w:sz w:val="22"/>
          <w:szCs w:val="22"/>
          <w:lang w:val="en-GB"/>
          <w14:ligatures w14:val="standardContextual"/>
        </w:rPr>
        <w:t>.</w:t>
      </w:r>
      <w:r w:rsidRPr="00A47E1E">
        <w:rPr>
          <w:rFonts w:ascii="Aptos" w:eastAsia="Aptos" w:hAnsi="Aptos" w:cs="Arial"/>
          <w:kern w:val="2"/>
          <w:sz w:val="22"/>
          <w:szCs w:val="22"/>
          <w:lang w:val="en-GB"/>
          <w14:ligatures w14:val="standardContextual"/>
        </w:rPr>
        <w:br/>
      </w:r>
      <w:proofErr w:type="spellStart"/>
      <w:r w:rsidRPr="00A47E1E">
        <w:rPr>
          <w:rFonts w:ascii="Aptos" w:eastAsia="Aptos" w:hAnsi="Aptos" w:cs="Arial"/>
          <w:i/>
          <w:iCs/>
          <w:kern w:val="2"/>
          <w:sz w:val="22"/>
          <w:szCs w:val="22"/>
          <w:lang w:val="en-GB"/>
          <w14:ligatures w14:val="standardContextual"/>
        </w:rPr>
        <w:t>Elbarde</w:t>
      </w:r>
      <w:proofErr w:type="spellEnd"/>
      <w:r w:rsidRPr="00A47E1E">
        <w:rPr>
          <w:rFonts w:ascii="Aptos" w:eastAsia="Aptos" w:hAnsi="Aptos" w:cs="Arial"/>
          <w:i/>
          <w:iCs/>
          <w:kern w:val="2"/>
          <w:sz w:val="22"/>
          <w:szCs w:val="22"/>
          <w:lang w:val="en-GB"/>
          <w14:ligatures w14:val="standardContextual"/>
        </w:rPr>
        <w:t xml:space="preserve"> District:</w:t>
      </w:r>
      <w:r>
        <w:rPr>
          <w:rFonts w:ascii="Aptos" w:eastAsia="Aptos" w:hAnsi="Aptos" w:cs="Arial"/>
          <w:i/>
          <w:iCs/>
          <w:kern w:val="2"/>
          <w:sz w:val="22"/>
          <w:szCs w:val="22"/>
          <w:lang w:val="en-GB"/>
          <w14:ligatures w14:val="standardContextual"/>
        </w:rPr>
        <w:t xml:space="preserve"> </w:t>
      </w:r>
      <w:proofErr w:type="spellStart"/>
      <w:r>
        <w:rPr>
          <w:rFonts w:ascii="Aptos" w:eastAsia="Aptos" w:hAnsi="Aptos" w:cs="Arial"/>
          <w:i/>
          <w:iCs/>
          <w:kern w:val="2"/>
          <w:sz w:val="22"/>
          <w:szCs w:val="22"/>
          <w:lang w:val="en-GB"/>
          <w14:ligatures w14:val="standardContextual"/>
        </w:rPr>
        <w:t>Elbarde</w:t>
      </w:r>
      <w:proofErr w:type="spellEnd"/>
      <w:r>
        <w:rPr>
          <w:rFonts w:ascii="Aptos" w:eastAsia="Aptos" w:hAnsi="Aptos" w:cs="Arial"/>
          <w:i/>
          <w:iCs/>
          <w:kern w:val="2"/>
          <w:sz w:val="22"/>
          <w:szCs w:val="22"/>
          <w:lang w:val="en-GB"/>
          <w14:ligatures w14:val="standardContextual"/>
        </w:rPr>
        <w:t>,</w:t>
      </w:r>
      <w:r w:rsidRPr="00A47E1E">
        <w:rPr>
          <w:rFonts w:ascii="Aptos" w:eastAsia="Aptos" w:hAnsi="Aptos" w:cs="Arial"/>
          <w:kern w:val="2"/>
          <w:sz w:val="22"/>
          <w:szCs w:val="22"/>
          <w:lang w:val="en-GB"/>
          <w14:ligatures w14:val="standardContextual"/>
        </w:rPr>
        <w:t> </w:t>
      </w:r>
      <w:proofErr w:type="spellStart"/>
      <w:r w:rsidRPr="00A47E1E">
        <w:rPr>
          <w:rFonts w:ascii="Aptos" w:eastAsia="Aptos" w:hAnsi="Aptos" w:cs="Arial"/>
          <w:kern w:val="2"/>
          <w:sz w:val="22"/>
          <w:szCs w:val="22"/>
          <w:lang w:val="en-GB"/>
          <w14:ligatures w14:val="standardContextual"/>
        </w:rPr>
        <w:t>Beercaano</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Ondheere</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Lawareeg</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Hiirey</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Wargarweyne</w:t>
      </w:r>
      <w:proofErr w:type="spellEnd"/>
      <w:r w:rsidRPr="00A47E1E">
        <w:rPr>
          <w:rFonts w:ascii="Aptos" w:eastAsia="Aptos" w:hAnsi="Aptos" w:cs="Arial"/>
          <w:kern w:val="2"/>
          <w:sz w:val="22"/>
          <w:szCs w:val="22"/>
          <w:lang w:val="en-GB"/>
          <w14:ligatures w14:val="standardContextual"/>
        </w:rPr>
        <w:t>, Dudumale, Bilan.</w:t>
      </w:r>
      <w:r w:rsidRPr="00A47E1E">
        <w:rPr>
          <w:rFonts w:ascii="Aptos" w:eastAsia="Aptos" w:hAnsi="Aptos" w:cs="Arial"/>
          <w:kern w:val="2"/>
          <w:sz w:val="22"/>
          <w:szCs w:val="22"/>
          <w:lang w:val="en-GB"/>
          <w14:ligatures w14:val="standardContextual"/>
        </w:rPr>
        <w:br/>
      </w:r>
      <w:r w:rsidRPr="00A47E1E">
        <w:rPr>
          <w:rFonts w:ascii="Aptos" w:eastAsia="Aptos" w:hAnsi="Aptos" w:cs="Arial"/>
          <w:i/>
          <w:iCs/>
          <w:kern w:val="2"/>
          <w:sz w:val="22"/>
          <w:szCs w:val="22"/>
          <w:lang w:val="en-GB"/>
          <w14:ligatures w14:val="standardContextual"/>
        </w:rPr>
        <w:t>Baidoa District:</w:t>
      </w:r>
      <w:r w:rsidRPr="00A47E1E">
        <w:rPr>
          <w:rFonts w:ascii="Aptos" w:eastAsia="Aptos" w:hAnsi="Aptos" w:cs="Arial"/>
          <w:kern w:val="2"/>
          <w:sz w:val="22"/>
          <w:szCs w:val="22"/>
          <w:lang w:val="en-GB"/>
          <w14:ligatures w14:val="standardContextual"/>
        </w:rPr>
        <w:t xml:space="preserve"> Isha (Baidoa Town), </w:t>
      </w:r>
      <w:proofErr w:type="spellStart"/>
      <w:r w:rsidRPr="00A47E1E">
        <w:rPr>
          <w:rFonts w:ascii="Aptos" w:eastAsia="Aptos" w:hAnsi="Aptos" w:cs="Arial"/>
          <w:kern w:val="2"/>
          <w:sz w:val="22"/>
          <w:szCs w:val="22"/>
          <w:lang w:val="en-GB"/>
          <w14:ligatures w14:val="standardContextual"/>
        </w:rPr>
        <w:t>Howlwadaag</w:t>
      </w:r>
      <w:proofErr w:type="spellEnd"/>
      <w:r w:rsidRPr="00A47E1E">
        <w:rPr>
          <w:rFonts w:ascii="Aptos" w:eastAsia="Aptos" w:hAnsi="Aptos" w:cs="Arial"/>
          <w:kern w:val="2"/>
          <w:sz w:val="22"/>
          <w:szCs w:val="22"/>
          <w:lang w:val="en-GB"/>
          <w14:ligatures w14:val="standardContextual"/>
        </w:rPr>
        <w:t xml:space="preserve"> (Baidoa Town), </w:t>
      </w:r>
      <w:proofErr w:type="spellStart"/>
      <w:r w:rsidRPr="00A47E1E">
        <w:rPr>
          <w:rFonts w:ascii="Aptos" w:eastAsia="Aptos" w:hAnsi="Aptos" w:cs="Arial"/>
          <w:kern w:val="2"/>
          <w:sz w:val="22"/>
          <w:szCs w:val="22"/>
          <w:lang w:val="en-GB"/>
          <w14:ligatures w14:val="standardContextual"/>
        </w:rPr>
        <w:t>Dugaandug</w:t>
      </w:r>
      <w:proofErr w:type="spellEnd"/>
      <w:r w:rsidRPr="00A47E1E">
        <w:rPr>
          <w:rFonts w:ascii="Aptos" w:eastAsia="Aptos" w:hAnsi="Aptos" w:cs="Arial"/>
          <w:kern w:val="2"/>
          <w:sz w:val="22"/>
          <w:szCs w:val="22"/>
          <w:lang w:val="en-GB"/>
          <w14:ligatures w14:val="standardContextual"/>
        </w:rPr>
        <w:t>, Hanana 2, Maaya-</w:t>
      </w:r>
      <w:proofErr w:type="spellStart"/>
      <w:r w:rsidRPr="00A47E1E">
        <w:rPr>
          <w:rFonts w:ascii="Aptos" w:eastAsia="Aptos" w:hAnsi="Aptos" w:cs="Arial"/>
          <w:kern w:val="2"/>
          <w:sz w:val="22"/>
          <w:szCs w:val="22"/>
          <w:lang w:val="en-GB"/>
          <w14:ligatures w14:val="standardContextual"/>
        </w:rPr>
        <w:t>Fuulka</w:t>
      </w:r>
      <w:proofErr w:type="spellEnd"/>
      <w:r w:rsidRPr="00A47E1E">
        <w:rPr>
          <w:rFonts w:ascii="Aptos" w:eastAsia="Aptos" w:hAnsi="Aptos" w:cs="Arial"/>
          <w:kern w:val="2"/>
          <w:sz w:val="22"/>
          <w:szCs w:val="22"/>
          <w:lang w:val="en-GB"/>
          <w14:ligatures w14:val="standardContextual"/>
        </w:rPr>
        <w:t xml:space="preserve">, </w:t>
      </w:r>
      <w:proofErr w:type="spellStart"/>
      <w:r w:rsidRPr="00A47E1E">
        <w:rPr>
          <w:rFonts w:ascii="Aptos" w:eastAsia="Aptos" w:hAnsi="Aptos" w:cs="Arial"/>
          <w:kern w:val="2"/>
          <w:sz w:val="22"/>
          <w:szCs w:val="22"/>
          <w:lang w:val="en-GB"/>
          <w14:ligatures w14:val="standardContextual"/>
        </w:rPr>
        <w:t>Salbuuy</w:t>
      </w:r>
      <w:proofErr w:type="spellEnd"/>
      <w:r w:rsidRPr="00A47E1E">
        <w:rPr>
          <w:rFonts w:ascii="Aptos" w:eastAsia="Aptos" w:hAnsi="Aptos" w:cs="Arial"/>
          <w:kern w:val="2"/>
          <w:sz w:val="22"/>
          <w:szCs w:val="22"/>
          <w:lang w:val="en-GB"/>
          <w14:ligatures w14:val="standardContextual"/>
        </w:rPr>
        <w:t>.</w:t>
      </w:r>
    </w:p>
    <w:p w14:paraId="52535279" w14:textId="77777777" w:rsidR="000D3D75" w:rsidRPr="00A47E1E" w:rsidRDefault="000D3D75" w:rsidP="000D3D75">
      <w:pPr>
        <w:numPr>
          <w:ilvl w:val="0"/>
          <w:numId w:val="43"/>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Segregation:</w:t>
      </w:r>
      <w:r w:rsidRPr="00A47E1E">
        <w:rPr>
          <w:rFonts w:ascii="Aptos" w:eastAsia="Aptos" w:hAnsi="Aptos" w:cs="Arial"/>
          <w:kern w:val="2"/>
          <w:sz w:val="22"/>
          <w:szCs w:val="22"/>
          <w:lang w:val="en-GB"/>
          <w14:ligatures w14:val="standardContextual"/>
        </w:rPr>
        <w:t> Shipments must be clearly separated and documented for:</w:t>
      </w:r>
    </w:p>
    <w:p w14:paraId="618FCD5D" w14:textId="77777777" w:rsidR="000D3D75" w:rsidRPr="00A47E1E" w:rsidRDefault="000D3D75" w:rsidP="000D3D75">
      <w:pPr>
        <w:numPr>
          <w:ilvl w:val="1"/>
          <w:numId w:val="44"/>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Vulnerable HHs (Community Distribution)</w:t>
      </w:r>
    </w:p>
    <w:p w14:paraId="64C647B8" w14:textId="77777777" w:rsidR="000D3D75" w:rsidRPr="00A47E1E" w:rsidRDefault="000D3D75" w:rsidP="000D3D75">
      <w:pPr>
        <w:numPr>
          <w:ilvl w:val="1"/>
          <w:numId w:val="44"/>
        </w:numPr>
        <w:spacing w:after="160" w:line="259" w:lineRule="auto"/>
        <w:rPr>
          <w:rFonts w:ascii="Aptos" w:eastAsia="Aptos" w:hAnsi="Aptos" w:cs="Arial"/>
          <w:kern w:val="2"/>
          <w:sz w:val="22"/>
          <w:szCs w:val="22"/>
          <w:lang w:val="en-GB"/>
          <w14:ligatures w14:val="standardContextual"/>
        </w:rPr>
      </w:pPr>
      <w:r w:rsidRPr="00A47E1E">
        <w:rPr>
          <w:rFonts w:ascii="Aptos" w:eastAsia="Aptos" w:hAnsi="Aptos" w:cs="Arial"/>
          <w:b/>
          <w:bCs/>
          <w:kern w:val="2"/>
          <w:sz w:val="22"/>
          <w:szCs w:val="22"/>
          <w:lang w:val="en-GB"/>
          <w14:ligatures w14:val="standardContextual"/>
        </w:rPr>
        <w:t>Demonstration Plots &amp; Farmer Field Schools (Demo &amp; FFS)</w:t>
      </w:r>
    </w:p>
    <w:p w14:paraId="418FCBCB" w14:textId="25BA3D01" w:rsidR="000600B2" w:rsidRPr="00F87B84" w:rsidRDefault="000600B2" w:rsidP="00BF6732">
      <w:pPr>
        <w:spacing w:after="200" w:line="276" w:lineRule="auto"/>
        <w:rPr>
          <w:rFonts w:asciiTheme="minorHAnsi" w:eastAsia="MS Mincho" w:hAnsiTheme="minorHAnsi" w:cstheme="minorHAnsi"/>
          <w:sz w:val="22"/>
          <w:szCs w:val="22"/>
          <w:lang w:val="en-GB"/>
        </w:rPr>
      </w:pPr>
    </w:p>
    <w:bookmarkEnd w:id="169"/>
    <w:p w14:paraId="1E2DD25B" w14:textId="77777777" w:rsidR="00A367A3" w:rsidRPr="006A4574" w:rsidRDefault="00A367A3" w:rsidP="0028511F">
      <w:pPr>
        <w:widowControl w:val="0"/>
        <w:tabs>
          <w:tab w:val="left" w:pos="0"/>
        </w:tabs>
        <w:autoSpaceDE w:val="0"/>
        <w:autoSpaceDN w:val="0"/>
        <w:spacing w:before="240" w:line="240" w:lineRule="exact"/>
        <w:rPr>
          <w:rFonts w:asciiTheme="minorHAnsi" w:hAnsiTheme="minorHAnsi" w:cstheme="minorHAnsi"/>
          <w:b/>
          <w:sz w:val="32"/>
          <w:szCs w:val="32"/>
        </w:rPr>
      </w:pPr>
      <w:r w:rsidRPr="006A4574">
        <w:rPr>
          <w:rFonts w:asciiTheme="minorHAnsi" w:hAnsiTheme="minorHAnsi" w:cstheme="minorHAnsi"/>
          <w:b/>
          <w:sz w:val="32"/>
          <w:szCs w:val="32"/>
        </w:rPr>
        <w:t xml:space="preserve">Inspection and Acceptance </w:t>
      </w:r>
    </w:p>
    <w:p w14:paraId="28B1C4F4" w14:textId="077A7C3F" w:rsidR="00521745" w:rsidRPr="006A4574" w:rsidRDefault="002B124B" w:rsidP="00521745">
      <w:pPr>
        <w:widowControl w:val="0"/>
        <w:tabs>
          <w:tab w:val="left" w:pos="0"/>
        </w:tabs>
        <w:autoSpaceDE w:val="0"/>
        <w:autoSpaceDN w:val="0"/>
        <w:spacing w:before="240" w:line="240" w:lineRule="exact"/>
        <w:rPr>
          <w:rFonts w:asciiTheme="minorHAnsi" w:hAnsiTheme="minorHAnsi" w:cstheme="minorHAnsi"/>
          <w:iCs/>
          <w:lang w:bidi="en-US"/>
        </w:rPr>
      </w:pPr>
      <w:r w:rsidRPr="006A4574">
        <w:rPr>
          <w:rFonts w:asciiTheme="minorHAnsi" w:hAnsiTheme="minorHAnsi" w:cstheme="minorHAnsi"/>
          <w:iCs/>
          <w:lang w:bidi="en-US"/>
        </w:rPr>
        <w:t>All seeds must be certified by a recognized authority in accordance with Somalia’s national seed standards. Certification documents shall accompany each seed lot.</w:t>
      </w:r>
      <w:r w:rsidR="00521745" w:rsidRPr="006A4574">
        <w:rPr>
          <w:rFonts w:asciiTheme="minorHAnsi" w:hAnsiTheme="minorHAnsi" w:cstheme="minorHAnsi"/>
          <w:iCs/>
          <w:lang w:bidi="en-US"/>
        </w:rPr>
        <w:t xml:space="preserve"> The Bidder is responsible for the quality of the goods within the term indicated on the product declaration. The Bidder agrees to replace the item of the Bid which it is established for that it is not in accordance with technical specification, has a damage or visible defects or deviations from the requested. Such item will be returned immediately or within 24 hours and replaced by the Bidder</w:t>
      </w:r>
      <w:r w:rsidR="000D3D75">
        <w:rPr>
          <w:rFonts w:asciiTheme="minorHAnsi" w:hAnsiTheme="minorHAnsi" w:cstheme="minorHAnsi"/>
          <w:iCs/>
          <w:lang w:bidi="en-US"/>
        </w:rPr>
        <w:t xml:space="preserve"> in seven working days</w:t>
      </w:r>
      <w:r w:rsidR="00521745" w:rsidRPr="006A4574">
        <w:rPr>
          <w:rFonts w:asciiTheme="minorHAnsi" w:hAnsiTheme="minorHAnsi" w:cstheme="minorHAnsi"/>
          <w:iCs/>
          <w:lang w:bidi="en-US"/>
        </w:rPr>
        <w:t>. The item will be replaced by the Bidder provided that each problem is documented and confirmed by qualified persons.</w:t>
      </w:r>
    </w:p>
    <w:p w14:paraId="775910B9" w14:textId="47F48565" w:rsidR="00A65334" w:rsidRPr="006A4574" w:rsidRDefault="00AD33F5" w:rsidP="002B124B">
      <w:pPr>
        <w:widowControl w:val="0"/>
        <w:tabs>
          <w:tab w:val="left" w:pos="0"/>
        </w:tabs>
        <w:autoSpaceDE w:val="0"/>
        <w:autoSpaceDN w:val="0"/>
        <w:spacing w:before="240" w:line="240" w:lineRule="exact"/>
        <w:rPr>
          <w:rFonts w:asciiTheme="minorHAnsi" w:hAnsiTheme="minorHAnsi" w:cstheme="minorHAnsi"/>
          <w:b/>
          <w:bCs/>
          <w:lang w:bidi="en-US"/>
        </w:rPr>
        <w:sectPr w:rsidR="00A65334" w:rsidRPr="006A4574" w:rsidSect="00A51237">
          <w:headerReference w:type="default" r:id="rId29"/>
          <w:footerReference w:type="default" r:id="rId30"/>
          <w:pgSz w:w="11900" w:h="16820" w:code="9"/>
          <w:pgMar w:top="2347" w:right="964" w:bottom="1440" w:left="1015" w:header="709" w:footer="709" w:gutter="0"/>
          <w:cols w:space="708"/>
          <w:docGrid w:linePitch="360"/>
        </w:sectPr>
      </w:pPr>
      <w:r w:rsidRPr="006A4574">
        <w:rPr>
          <w:rFonts w:asciiTheme="minorHAnsi" w:hAnsiTheme="minorHAnsi" w:cstheme="minorHAnsi"/>
          <w:iCs/>
          <w:lang w:bidi="en-US"/>
        </w:rPr>
        <w:t>Non-compliant seed lots will be rejected at the supplier’s cost. Final payment is subject to successful quality verification and full delivery.</w:t>
      </w:r>
    </w:p>
    <w:p w14:paraId="7E2AD48C" w14:textId="5EF6FCB3" w:rsidR="00192510" w:rsidRPr="006A4574" w:rsidRDefault="00192510" w:rsidP="009812FD">
      <w:pPr>
        <w:pStyle w:val="SectionHeading"/>
        <w:rPr>
          <w:rFonts w:asciiTheme="minorHAnsi" w:hAnsiTheme="minorHAnsi" w:cstheme="minorHAnsi"/>
          <w:lang w:bidi="en-US"/>
        </w:rPr>
      </w:pPr>
      <w:bookmarkStart w:id="170" w:name="_Toc57576769"/>
      <w:r w:rsidRPr="006A4574">
        <w:rPr>
          <w:rFonts w:asciiTheme="minorHAnsi" w:hAnsiTheme="minorHAnsi" w:cstheme="minorHAnsi"/>
          <w:lang w:bidi="en-US"/>
        </w:rPr>
        <w:lastRenderedPageBreak/>
        <w:t>Section VII. Contract</w:t>
      </w:r>
      <w:bookmarkEnd w:id="170"/>
    </w:p>
    <w:p w14:paraId="07892063" w14:textId="77777777" w:rsidR="00430BBF" w:rsidRPr="006A4574" w:rsidRDefault="00430BBF" w:rsidP="00430BBF">
      <w:pPr>
        <w:widowControl w:val="0"/>
        <w:tabs>
          <w:tab w:val="left" w:pos="0"/>
        </w:tabs>
        <w:autoSpaceDE w:val="0"/>
        <w:autoSpaceDN w:val="0"/>
        <w:rPr>
          <w:rFonts w:asciiTheme="minorHAnsi" w:hAnsiTheme="minorHAnsi" w:cstheme="minorHAnsi"/>
          <w:b/>
          <w:bCs/>
          <w:sz w:val="32"/>
          <w:szCs w:val="32"/>
          <w:lang w:bidi="en-US"/>
        </w:rPr>
      </w:pPr>
      <w:bookmarkStart w:id="171" w:name="_Toc19856931"/>
    </w:p>
    <w:p w14:paraId="5ABFA6B7" w14:textId="75DBAD02" w:rsidR="00192510" w:rsidRPr="006A4574" w:rsidRDefault="00192510" w:rsidP="00430BBF">
      <w:pPr>
        <w:widowControl w:val="0"/>
        <w:tabs>
          <w:tab w:val="left" w:pos="0"/>
        </w:tabs>
        <w:autoSpaceDE w:val="0"/>
        <w:autoSpaceDN w:val="0"/>
        <w:jc w:val="center"/>
        <w:rPr>
          <w:rFonts w:asciiTheme="minorHAnsi" w:hAnsiTheme="minorHAnsi" w:cstheme="minorHAnsi"/>
          <w:b/>
          <w:bCs/>
          <w:sz w:val="32"/>
          <w:szCs w:val="32"/>
          <w:lang w:bidi="en-US"/>
        </w:rPr>
      </w:pPr>
      <w:r w:rsidRPr="006A4574">
        <w:rPr>
          <w:rFonts w:asciiTheme="minorHAnsi" w:hAnsiTheme="minorHAnsi" w:cstheme="minorHAnsi"/>
          <w:b/>
          <w:bCs/>
          <w:sz w:val="32"/>
          <w:szCs w:val="32"/>
          <w:lang w:bidi="en-US"/>
        </w:rPr>
        <w:t>Contract Agreement</w:t>
      </w:r>
      <w:bookmarkEnd w:id="171"/>
    </w:p>
    <w:p w14:paraId="056B9E97"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b/>
          <w:lang w:bidi="en-US"/>
        </w:rPr>
      </w:pPr>
    </w:p>
    <w:p w14:paraId="0CAFADBF" w14:textId="3B1A753E" w:rsidR="00192510" w:rsidRPr="006A4574" w:rsidRDefault="00903709" w:rsidP="002E58D5">
      <w:pPr>
        <w:widowControl w:val="0"/>
        <w:tabs>
          <w:tab w:val="left" w:pos="0"/>
          <w:tab w:val="left" w:pos="6516"/>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THIS AGREEMENT made </w:t>
      </w:r>
      <w:r w:rsidR="00192510" w:rsidRPr="006A4574">
        <w:rPr>
          <w:rFonts w:asciiTheme="minorHAnsi" w:hAnsiTheme="minorHAnsi" w:cstheme="minorHAnsi"/>
          <w:lang w:bidi="en-US"/>
        </w:rPr>
        <w:t xml:space="preserve">the </w:t>
      </w:r>
      <w:r w:rsidR="00192510" w:rsidRPr="006A4574">
        <w:rPr>
          <w:rFonts w:asciiTheme="minorHAnsi" w:hAnsiTheme="minorHAnsi" w:cstheme="minorHAnsi"/>
          <w:u w:val="single"/>
          <w:lang w:bidi="en-US"/>
        </w:rPr>
        <w:t xml:space="preserve">          </w:t>
      </w:r>
      <w:r w:rsidR="00192510" w:rsidRPr="006A4574">
        <w:rPr>
          <w:rFonts w:asciiTheme="minorHAnsi" w:hAnsiTheme="minorHAnsi" w:cstheme="minorHAnsi"/>
          <w:spacing w:val="46"/>
          <w:lang w:bidi="en-US"/>
        </w:rPr>
        <w:t xml:space="preserve"> </w:t>
      </w:r>
      <w:r w:rsidR="00192510" w:rsidRPr="006A4574">
        <w:rPr>
          <w:rFonts w:asciiTheme="minorHAnsi" w:hAnsiTheme="minorHAnsi" w:cstheme="minorHAnsi"/>
          <w:lang w:bidi="en-US"/>
        </w:rPr>
        <w:t>day of</w:t>
      </w:r>
      <w:r w:rsidR="00192510" w:rsidRPr="006A4574">
        <w:rPr>
          <w:rFonts w:asciiTheme="minorHAnsi" w:hAnsiTheme="minorHAnsi" w:cstheme="minorHAnsi"/>
          <w:u w:val="single"/>
          <w:lang w:bidi="en-US"/>
        </w:rPr>
        <w:t xml:space="preserve"> </w:t>
      </w:r>
      <w:r w:rsidR="00192510" w:rsidRPr="006A4574">
        <w:rPr>
          <w:rFonts w:asciiTheme="minorHAnsi" w:hAnsiTheme="minorHAnsi" w:cstheme="minorHAnsi"/>
          <w:u w:val="single"/>
          <w:lang w:bidi="en-US"/>
        </w:rPr>
        <w:tab/>
      </w:r>
      <w:r w:rsidR="00192510" w:rsidRPr="006A4574">
        <w:rPr>
          <w:rFonts w:asciiTheme="minorHAnsi" w:hAnsiTheme="minorHAnsi" w:cstheme="minorHAnsi"/>
          <w:lang w:bidi="en-US"/>
        </w:rPr>
        <w:t xml:space="preserve">20_____ between </w:t>
      </w:r>
      <w:r w:rsidR="00192510" w:rsidRPr="006A4574">
        <w:rPr>
          <w:rFonts w:asciiTheme="minorHAnsi" w:hAnsiTheme="minorHAnsi" w:cstheme="minorHAnsi"/>
          <w:i/>
          <w:color w:val="FF0000"/>
          <w:lang w:bidi="en-US"/>
        </w:rPr>
        <w:t xml:space="preserve">[name </w:t>
      </w:r>
      <w:r w:rsidR="00192510" w:rsidRPr="006A4574">
        <w:rPr>
          <w:rFonts w:asciiTheme="minorHAnsi" w:hAnsiTheme="minorHAnsi" w:cstheme="minorHAnsi"/>
          <w:i/>
          <w:color w:val="FF0000"/>
          <w:spacing w:val="-10"/>
          <w:lang w:bidi="en-US"/>
        </w:rPr>
        <w:t xml:space="preserve">of </w:t>
      </w:r>
      <w:r w:rsidR="00EE599B" w:rsidRPr="006A4574">
        <w:rPr>
          <w:rFonts w:asciiTheme="minorHAnsi" w:hAnsiTheme="minorHAnsi" w:cstheme="minorHAnsi"/>
          <w:i/>
          <w:color w:val="FF0000"/>
          <w:lang w:bidi="en-US"/>
        </w:rPr>
        <w:t>p</w:t>
      </w:r>
      <w:r w:rsidR="00192510" w:rsidRPr="006A4574">
        <w:rPr>
          <w:rFonts w:asciiTheme="minorHAnsi" w:hAnsiTheme="minorHAnsi" w:cstheme="minorHAnsi"/>
          <w:i/>
          <w:color w:val="FF0000"/>
          <w:lang w:bidi="en-US"/>
        </w:rPr>
        <w:t>urchaser]</w:t>
      </w:r>
      <w:r w:rsidR="00192510" w:rsidRPr="006A4574">
        <w:rPr>
          <w:rFonts w:asciiTheme="minorHAnsi" w:hAnsiTheme="minorHAnsi" w:cstheme="minorHAnsi"/>
          <w:i/>
          <w:lang w:bidi="en-US"/>
        </w:rPr>
        <w:t xml:space="preserve"> </w:t>
      </w:r>
      <w:r w:rsidR="00192510" w:rsidRPr="006A4574">
        <w:rPr>
          <w:rFonts w:asciiTheme="minorHAnsi" w:hAnsiTheme="minorHAnsi" w:cstheme="minorHAnsi"/>
          <w:lang w:bidi="en-US"/>
        </w:rPr>
        <w:t xml:space="preserve">of the </w:t>
      </w:r>
      <w:r w:rsidR="00EE599B" w:rsidRPr="006A4574">
        <w:rPr>
          <w:rFonts w:asciiTheme="minorHAnsi" w:hAnsiTheme="minorHAnsi" w:cstheme="minorHAnsi"/>
          <w:spacing w:val="-5"/>
          <w:lang w:bidi="en-US"/>
        </w:rPr>
        <w:t>p</w:t>
      </w:r>
      <w:r w:rsidR="00192510" w:rsidRPr="006A4574">
        <w:rPr>
          <w:rFonts w:asciiTheme="minorHAnsi" w:hAnsiTheme="minorHAnsi" w:cstheme="minorHAnsi"/>
          <w:spacing w:val="-5"/>
          <w:lang w:bidi="en-US"/>
        </w:rPr>
        <w:t xml:space="preserve">urchaser’s </w:t>
      </w:r>
      <w:r w:rsidR="00EE599B" w:rsidRPr="006A4574">
        <w:rPr>
          <w:rFonts w:asciiTheme="minorHAnsi" w:hAnsiTheme="minorHAnsi" w:cstheme="minorHAnsi"/>
          <w:spacing w:val="-5"/>
          <w:lang w:bidi="en-US"/>
        </w:rPr>
        <w:t>c</w:t>
      </w:r>
      <w:r w:rsidR="00192510" w:rsidRPr="006A4574">
        <w:rPr>
          <w:rFonts w:asciiTheme="minorHAnsi" w:hAnsiTheme="minorHAnsi" w:cstheme="minorHAnsi"/>
          <w:spacing w:val="-5"/>
          <w:lang w:bidi="en-US"/>
        </w:rPr>
        <w:t xml:space="preserve">ountry </w:t>
      </w:r>
      <w:r w:rsidR="00192510" w:rsidRPr="006A4574">
        <w:rPr>
          <w:rFonts w:asciiTheme="minorHAnsi" w:hAnsiTheme="minorHAnsi" w:cstheme="minorHAnsi"/>
          <w:lang w:bidi="en-US"/>
        </w:rPr>
        <w:t xml:space="preserve">(hereinafter called “the </w:t>
      </w:r>
      <w:r w:rsidR="00CA576A" w:rsidRPr="006A4574">
        <w:rPr>
          <w:rFonts w:asciiTheme="minorHAnsi" w:hAnsiTheme="minorHAnsi" w:cstheme="minorHAnsi"/>
          <w:lang w:bidi="en-US"/>
        </w:rPr>
        <w:t>p</w:t>
      </w:r>
      <w:r w:rsidR="00192510" w:rsidRPr="006A4574">
        <w:rPr>
          <w:rFonts w:asciiTheme="minorHAnsi" w:hAnsiTheme="minorHAnsi" w:cstheme="minorHAnsi"/>
          <w:lang w:bidi="en-US"/>
        </w:rPr>
        <w:t xml:space="preserve">urchaser”) of the one part and </w:t>
      </w:r>
      <w:r w:rsidR="00EE599B" w:rsidRPr="006A4574">
        <w:rPr>
          <w:rFonts w:asciiTheme="minorHAnsi" w:hAnsiTheme="minorHAnsi" w:cstheme="minorHAnsi"/>
          <w:i/>
          <w:color w:val="FF0000"/>
          <w:lang w:bidi="en-US"/>
        </w:rPr>
        <w:t>[name of s</w:t>
      </w:r>
      <w:r w:rsidR="00192510" w:rsidRPr="006A4574">
        <w:rPr>
          <w:rFonts w:asciiTheme="minorHAnsi" w:hAnsiTheme="minorHAnsi" w:cstheme="minorHAnsi"/>
          <w:i/>
          <w:color w:val="FF0000"/>
          <w:lang w:bidi="en-US"/>
        </w:rPr>
        <w:t>upplier]</w:t>
      </w:r>
      <w:r w:rsidR="00192510" w:rsidRPr="006A4574">
        <w:rPr>
          <w:rFonts w:asciiTheme="minorHAnsi" w:hAnsiTheme="minorHAnsi" w:cstheme="minorHAnsi"/>
          <w:i/>
          <w:lang w:bidi="en-US"/>
        </w:rPr>
        <w:t xml:space="preserve"> </w:t>
      </w:r>
      <w:r w:rsidR="00192510" w:rsidRPr="006A4574">
        <w:rPr>
          <w:rFonts w:asciiTheme="minorHAnsi" w:hAnsiTheme="minorHAnsi" w:cstheme="minorHAnsi"/>
          <w:lang w:bidi="en-US"/>
        </w:rPr>
        <w:t xml:space="preserve">of </w:t>
      </w:r>
      <w:r w:rsidR="00EE599B" w:rsidRPr="006A4574">
        <w:rPr>
          <w:rFonts w:asciiTheme="minorHAnsi" w:hAnsiTheme="minorHAnsi" w:cstheme="minorHAnsi"/>
          <w:i/>
          <w:color w:val="FF0000"/>
          <w:lang w:bidi="en-US"/>
        </w:rPr>
        <w:t>[city and country of s</w:t>
      </w:r>
      <w:r w:rsidR="00192510" w:rsidRPr="006A4574">
        <w:rPr>
          <w:rFonts w:asciiTheme="minorHAnsi" w:hAnsiTheme="minorHAnsi" w:cstheme="minorHAnsi"/>
          <w:i/>
          <w:color w:val="FF0000"/>
          <w:lang w:bidi="en-US"/>
        </w:rPr>
        <w:t>upplier]</w:t>
      </w:r>
      <w:r w:rsidR="00192510" w:rsidRPr="006A4574">
        <w:rPr>
          <w:rFonts w:asciiTheme="minorHAnsi" w:hAnsiTheme="minorHAnsi" w:cstheme="minorHAnsi"/>
          <w:i/>
          <w:lang w:bidi="en-US"/>
        </w:rPr>
        <w:t xml:space="preserve"> </w:t>
      </w:r>
      <w:r w:rsidR="00192510" w:rsidRPr="006A4574">
        <w:rPr>
          <w:rFonts w:asciiTheme="minorHAnsi" w:hAnsiTheme="minorHAnsi" w:cstheme="minorHAnsi"/>
          <w:lang w:bidi="en-US"/>
        </w:rPr>
        <w:t xml:space="preserve">(hereinafter called “the </w:t>
      </w:r>
      <w:r w:rsidR="00CA576A" w:rsidRPr="006A4574">
        <w:rPr>
          <w:rFonts w:asciiTheme="minorHAnsi" w:hAnsiTheme="minorHAnsi" w:cstheme="minorHAnsi"/>
          <w:lang w:bidi="en-US"/>
        </w:rPr>
        <w:t>s</w:t>
      </w:r>
      <w:r w:rsidR="00192510" w:rsidRPr="006A4574">
        <w:rPr>
          <w:rFonts w:asciiTheme="minorHAnsi" w:hAnsiTheme="minorHAnsi" w:cstheme="minorHAnsi"/>
          <w:lang w:bidi="en-US"/>
        </w:rPr>
        <w:t>upplier”) of the other</w:t>
      </w:r>
      <w:r w:rsidR="00192510" w:rsidRPr="006A4574">
        <w:rPr>
          <w:rFonts w:asciiTheme="minorHAnsi" w:hAnsiTheme="minorHAnsi" w:cstheme="minorHAnsi"/>
          <w:spacing w:val="-2"/>
          <w:lang w:bidi="en-US"/>
        </w:rPr>
        <w:t xml:space="preserve"> </w:t>
      </w:r>
      <w:r w:rsidR="00192510" w:rsidRPr="006A4574">
        <w:rPr>
          <w:rFonts w:asciiTheme="minorHAnsi" w:hAnsiTheme="minorHAnsi" w:cstheme="minorHAnsi"/>
          <w:lang w:bidi="en-US"/>
        </w:rPr>
        <w:t>part:</w:t>
      </w:r>
    </w:p>
    <w:p w14:paraId="58941CFB" w14:textId="58184AEB"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WHEREAS the </w:t>
      </w:r>
      <w:r w:rsidR="00CA576A" w:rsidRPr="006A4574">
        <w:rPr>
          <w:rFonts w:asciiTheme="minorHAnsi" w:hAnsiTheme="minorHAnsi" w:cstheme="minorHAnsi"/>
          <w:lang w:bidi="en-US"/>
        </w:rPr>
        <w:t>p</w:t>
      </w:r>
      <w:r w:rsidRPr="006A4574">
        <w:rPr>
          <w:rFonts w:asciiTheme="minorHAnsi" w:hAnsiTheme="minorHAnsi" w:cstheme="minorHAnsi"/>
          <w:lang w:bidi="en-US"/>
        </w:rPr>
        <w:t xml:space="preserve">urchaser invited bids for certain goods and ancillary services, viz., </w:t>
      </w:r>
      <w:r w:rsidRPr="006A4574">
        <w:rPr>
          <w:rFonts w:asciiTheme="minorHAnsi" w:hAnsiTheme="minorHAnsi" w:cstheme="minorHAnsi"/>
          <w:i/>
          <w:color w:val="FF0000"/>
          <w:lang w:bidi="en-US"/>
        </w:rPr>
        <w:t>[brief description of goods and services]</w:t>
      </w:r>
      <w:r w:rsidRPr="006A4574">
        <w:rPr>
          <w:rFonts w:asciiTheme="minorHAnsi" w:hAnsiTheme="minorHAnsi" w:cstheme="minorHAnsi"/>
          <w:i/>
          <w:lang w:bidi="en-US"/>
        </w:rPr>
        <w:t xml:space="preserve"> </w:t>
      </w:r>
      <w:r w:rsidRPr="006A4574">
        <w:rPr>
          <w:rFonts w:asciiTheme="minorHAnsi" w:hAnsiTheme="minorHAnsi" w:cstheme="minorHAnsi"/>
          <w:lang w:bidi="en-US"/>
        </w:rPr>
        <w:t xml:space="preserve">and has accepted a bid by the </w:t>
      </w:r>
      <w:r w:rsidR="00CA576A" w:rsidRPr="006A4574">
        <w:rPr>
          <w:rFonts w:asciiTheme="minorHAnsi" w:hAnsiTheme="minorHAnsi" w:cstheme="minorHAnsi"/>
          <w:lang w:bidi="en-US"/>
        </w:rPr>
        <w:t>s</w:t>
      </w:r>
      <w:r w:rsidRPr="006A4574">
        <w:rPr>
          <w:rFonts w:asciiTheme="minorHAnsi" w:hAnsiTheme="minorHAnsi" w:cstheme="minorHAnsi"/>
          <w:lang w:bidi="en-US"/>
        </w:rPr>
        <w:t xml:space="preserve">upplier for the supply of those goods and services in the sum of </w:t>
      </w:r>
      <w:r w:rsidRPr="006A4574">
        <w:rPr>
          <w:rFonts w:asciiTheme="minorHAnsi" w:hAnsiTheme="minorHAnsi" w:cstheme="minorHAnsi"/>
          <w:i/>
          <w:color w:val="FF0000"/>
          <w:lang w:bidi="en-US"/>
        </w:rPr>
        <w:t xml:space="preserve">[contract price in words and figures] </w:t>
      </w:r>
      <w:r w:rsidRPr="006A4574">
        <w:rPr>
          <w:rFonts w:asciiTheme="minorHAnsi" w:hAnsiTheme="minorHAnsi" w:cstheme="minorHAnsi"/>
          <w:lang w:bidi="en-US"/>
        </w:rPr>
        <w:t xml:space="preserve">(hereinafter called “the </w:t>
      </w:r>
      <w:r w:rsidR="00CA576A" w:rsidRPr="006A4574">
        <w:rPr>
          <w:rFonts w:asciiTheme="minorHAnsi" w:hAnsiTheme="minorHAnsi" w:cstheme="minorHAnsi"/>
          <w:lang w:bidi="en-US"/>
        </w:rPr>
        <w:t>c</w:t>
      </w:r>
      <w:r w:rsidRPr="006A4574">
        <w:rPr>
          <w:rFonts w:asciiTheme="minorHAnsi" w:hAnsiTheme="minorHAnsi" w:cstheme="minorHAnsi"/>
          <w:lang w:bidi="en-US"/>
        </w:rPr>
        <w:t xml:space="preserve">ontract </w:t>
      </w:r>
      <w:r w:rsidR="00CA576A" w:rsidRPr="006A4574">
        <w:rPr>
          <w:rFonts w:asciiTheme="minorHAnsi" w:hAnsiTheme="minorHAnsi" w:cstheme="minorHAnsi"/>
          <w:lang w:bidi="en-US"/>
        </w:rPr>
        <w:t>p</w:t>
      </w:r>
      <w:r w:rsidRPr="006A4574">
        <w:rPr>
          <w:rFonts w:asciiTheme="minorHAnsi" w:hAnsiTheme="minorHAnsi" w:cstheme="minorHAnsi"/>
          <w:lang w:bidi="en-US"/>
        </w:rPr>
        <w:t>rice”).</w:t>
      </w:r>
    </w:p>
    <w:p w14:paraId="43564B1A"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NOW THIS AGREEMENT WITNESSETH AS FOLLOWS:</w:t>
      </w:r>
    </w:p>
    <w:p w14:paraId="74EC3098" w14:textId="7A2CF59F" w:rsidR="00192510" w:rsidRPr="006A4574" w:rsidRDefault="00192510" w:rsidP="005B0132">
      <w:pPr>
        <w:widowControl w:val="0"/>
        <w:numPr>
          <w:ilvl w:val="0"/>
          <w:numId w:val="3"/>
        </w:numPr>
        <w:tabs>
          <w:tab w:val="left" w:pos="0"/>
          <w:tab w:val="left" w:pos="1021"/>
        </w:tabs>
        <w:autoSpaceDE w:val="0"/>
        <w:autoSpaceDN w:val="0"/>
        <w:spacing w:before="240" w:line="240" w:lineRule="exact"/>
        <w:ind w:left="357" w:right="321" w:hanging="357"/>
        <w:rPr>
          <w:rFonts w:asciiTheme="minorHAnsi" w:hAnsiTheme="minorHAnsi" w:cstheme="minorHAnsi"/>
          <w:lang w:bidi="en-US"/>
        </w:rPr>
      </w:pPr>
      <w:r w:rsidRPr="006A4574">
        <w:rPr>
          <w:rFonts w:asciiTheme="minorHAnsi" w:hAnsiTheme="minorHAnsi" w:cstheme="minorHAnsi"/>
          <w:spacing w:val="-3"/>
          <w:lang w:bidi="en-US"/>
        </w:rPr>
        <w:t xml:space="preserve">In </w:t>
      </w:r>
      <w:r w:rsidRPr="006A4574">
        <w:rPr>
          <w:rFonts w:asciiTheme="minorHAnsi" w:hAnsiTheme="minorHAnsi" w:cstheme="minorHAnsi"/>
          <w:lang w:bidi="en-US"/>
        </w:rPr>
        <w:t xml:space="preserve">this </w:t>
      </w:r>
      <w:r w:rsidR="00B73617" w:rsidRPr="006A4574">
        <w:rPr>
          <w:rFonts w:asciiTheme="minorHAnsi" w:hAnsiTheme="minorHAnsi" w:cstheme="minorHAnsi"/>
          <w:lang w:bidi="en-US"/>
        </w:rPr>
        <w:t>a</w:t>
      </w:r>
      <w:r w:rsidRPr="006A4574">
        <w:rPr>
          <w:rFonts w:asciiTheme="minorHAnsi" w:hAnsiTheme="minorHAnsi" w:cstheme="minorHAnsi"/>
          <w:lang w:bidi="en-US"/>
        </w:rPr>
        <w:t xml:space="preserve">greement words and expressions shall have the same meanings as are respectively assigned to them in the </w:t>
      </w:r>
      <w:r w:rsidR="00B73617" w:rsidRPr="006A4574">
        <w:rPr>
          <w:rFonts w:asciiTheme="minorHAnsi" w:hAnsiTheme="minorHAnsi" w:cstheme="minorHAnsi"/>
          <w:lang w:bidi="en-US"/>
        </w:rPr>
        <w:t xml:space="preserve">conditions of contract </w:t>
      </w:r>
      <w:r w:rsidRPr="006A4574">
        <w:rPr>
          <w:rFonts w:asciiTheme="minorHAnsi" w:hAnsiTheme="minorHAnsi" w:cstheme="minorHAnsi"/>
          <w:lang w:bidi="en-US"/>
        </w:rPr>
        <w:t>referred</w:t>
      </w:r>
      <w:r w:rsidRPr="006A4574">
        <w:rPr>
          <w:rFonts w:asciiTheme="minorHAnsi" w:hAnsiTheme="minorHAnsi" w:cstheme="minorHAnsi"/>
          <w:spacing w:val="-12"/>
          <w:lang w:bidi="en-US"/>
        </w:rPr>
        <w:t xml:space="preserve"> </w:t>
      </w:r>
      <w:r w:rsidRPr="006A4574">
        <w:rPr>
          <w:rFonts w:asciiTheme="minorHAnsi" w:hAnsiTheme="minorHAnsi" w:cstheme="minorHAnsi"/>
          <w:lang w:bidi="en-US"/>
        </w:rPr>
        <w:t>to.</w:t>
      </w:r>
    </w:p>
    <w:p w14:paraId="5CB7984F" w14:textId="31419014" w:rsidR="00192510" w:rsidRPr="006A4574" w:rsidRDefault="00192510" w:rsidP="005B0132">
      <w:pPr>
        <w:widowControl w:val="0"/>
        <w:numPr>
          <w:ilvl w:val="0"/>
          <w:numId w:val="3"/>
        </w:numPr>
        <w:tabs>
          <w:tab w:val="left" w:pos="0"/>
          <w:tab w:val="left" w:pos="1021"/>
        </w:tabs>
        <w:autoSpaceDE w:val="0"/>
        <w:autoSpaceDN w:val="0"/>
        <w:spacing w:before="240" w:line="240" w:lineRule="exact"/>
        <w:ind w:left="357" w:right="321" w:hanging="357"/>
        <w:rPr>
          <w:rFonts w:asciiTheme="minorHAnsi" w:hAnsiTheme="minorHAnsi" w:cstheme="minorHAnsi"/>
          <w:lang w:bidi="en-US"/>
        </w:rPr>
      </w:pPr>
      <w:r w:rsidRPr="006A4574">
        <w:rPr>
          <w:rFonts w:asciiTheme="minorHAnsi" w:hAnsiTheme="minorHAnsi" w:cstheme="minorHAnsi"/>
          <w:lang w:bidi="en-US"/>
        </w:rPr>
        <w:t xml:space="preserve">The following documents shall be deemed to form and be read and construed as part of this </w:t>
      </w:r>
      <w:r w:rsidR="00B73617" w:rsidRPr="006A4574">
        <w:rPr>
          <w:rFonts w:asciiTheme="minorHAnsi" w:hAnsiTheme="minorHAnsi" w:cstheme="minorHAnsi"/>
          <w:lang w:bidi="en-US"/>
        </w:rPr>
        <w:t>a</w:t>
      </w:r>
      <w:r w:rsidRPr="006A4574">
        <w:rPr>
          <w:rFonts w:asciiTheme="minorHAnsi" w:hAnsiTheme="minorHAnsi" w:cstheme="minorHAnsi"/>
          <w:lang w:bidi="en-US"/>
        </w:rPr>
        <w:t>greement,</w:t>
      </w:r>
      <w:r w:rsidRPr="006A4574">
        <w:rPr>
          <w:rFonts w:asciiTheme="minorHAnsi" w:hAnsiTheme="minorHAnsi" w:cstheme="minorHAnsi"/>
          <w:spacing w:val="-2"/>
          <w:lang w:bidi="en-US"/>
        </w:rPr>
        <w:t xml:space="preserve"> </w:t>
      </w:r>
      <w:r w:rsidRPr="006A4574">
        <w:rPr>
          <w:rFonts w:asciiTheme="minorHAnsi" w:hAnsiTheme="minorHAnsi" w:cstheme="minorHAnsi"/>
          <w:lang w:bidi="en-US"/>
        </w:rPr>
        <w:t>viz.:</w:t>
      </w:r>
    </w:p>
    <w:p w14:paraId="5FC26355" w14:textId="063EA5BD" w:rsidR="00192510" w:rsidRPr="006A4574" w:rsidRDefault="00192510"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 </w:t>
      </w:r>
      <w:r w:rsidR="00CA576A" w:rsidRPr="006A4574">
        <w:rPr>
          <w:rFonts w:asciiTheme="minorHAnsi" w:hAnsiTheme="minorHAnsi" w:cstheme="minorHAnsi"/>
          <w:lang w:bidi="en-US"/>
        </w:rPr>
        <w:t>p</w:t>
      </w:r>
      <w:r w:rsidRPr="006A4574">
        <w:rPr>
          <w:rFonts w:asciiTheme="minorHAnsi" w:hAnsiTheme="minorHAnsi" w:cstheme="minorHAnsi"/>
          <w:lang w:bidi="en-US"/>
        </w:rPr>
        <w:t xml:space="preserve">urchaser’s </w:t>
      </w:r>
      <w:r w:rsidR="00B73617" w:rsidRPr="006A4574">
        <w:rPr>
          <w:rFonts w:asciiTheme="minorHAnsi" w:hAnsiTheme="minorHAnsi" w:cstheme="minorHAnsi"/>
          <w:lang w:bidi="en-US"/>
        </w:rPr>
        <w:t>notification of</w:t>
      </w:r>
      <w:r w:rsidR="00B73617" w:rsidRPr="006A4574">
        <w:rPr>
          <w:rFonts w:asciiTheme="minorHAnsi" w:hAnsiTheme="minorHAnsi" w:cstheme="minorHAnsi"/>
          <w:spacing w:val="-3"/>
          <w:lang w:bidi="en-US"/>
        </w:rPr>
        <w:t xml:space="preserve"> </w:t>
      </w:r>
      <w:r w:rsidR="00B73617" w:rsidRPr="006A4574">
        <w:rPr>
          <w:rFonts w:asciiTheme="minorHAnsi" w:hAnsiTheme="minorHAnsi" w:cstheme="minorHAnsi"/>
          <w:lang w:bidi="en-US"/>
        </w:rPr>
        <w:t>award</w:t>
      </w:r>
      <w:r w:rsidRPr="006A4574">
        <w:rPr>
          <w:rFonts w:asciiTheme="minorHAnsi" w:hAnsiTheme="minorHAnsi" w:cstheme="minorHAnsi"/>
          <w:lang w:bidi="en-US"/>
        </w:rPr>
        <w:t>.</w:t>
      </w:r>
    </w:p>
    <w:p w14:paraId="3F69A865" w14:textId="17C187C8" w:rsidR="00192510" w:rsidRPr="006A4574" w:rsidRDefault="00192510"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 </w:t>
      </w:r>
      <w:r w:rsidR="00B73617" w:rsidRPr="006A4574">
        <w:rPr>
          <w:rFonts w:asciiTheme="minorHAnsi" w:hAnsiTheme="minorHAnsi" w:cstheme="minorHAnsi"/>
          <w:lang w:bidi="en-US"/>
        </w:rPr>
        <w:t>bid form</w:t>
      </w:r>
      <w:r w:rsidRPr="006A4574">
        <w:rPr>
          <w:rFonts w:asciiTheme="minorHAnsi" w:hAnsiTheme="minorHAnsi" w:cstheme="minorHAnsi"/>
          <w:lang w:bidi="en-US"/>
        </w:rPr>
        <w:t>;</w:t>
      </w:r>
    </w:p>
    <w:p w14:paraId="536DEF7A" w14:textId="28D5391C" w:rsidR="00192510" w:rsidRPr="006A4574" w:rsidRDefault="00CA576A"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 </w:t>
      </w:r>
      <w:r w:rsidR="00B73617" w:rsidRPr="006A4574">
        <w:rPr>
          <w:rFonts w:asciiTheme="minorHAnsi" w:hAnsiTheme="minorHAnsi" w:cstheme="minorHAnsi"/>
          <w:lang w:bidi="en-US"/>
        </w:rPr>
        <w:t>special conditions of contract</w:t>
      </w:r>
      <w:r w:rsidR="009D71BD" w:rsidRPr="006A4574">
        <w:rPr>
          <w:rFonts w:asciiTheme="minorHAnsi" w:hAnsiTheme="minorHAnsi" w:cstheme="minorHAnsi"/>
          <w:lang w:bidi="en-US"/>
        </w:rPr>
        <w:t xml:space="preserve"> (SCC)</w:t>
      </w:r>
    </w:p>
    <w:p w14:paraId="3B88EB6B" w14:textId="32DD54BC" w:rsidR="00192510" w:rsidRPr="006A4574" w:rsidRDefault="00CA576A"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 </w:t>
      </w:r>
      <w:r w:rsidR="00B73617" w:rsidRPr="006A4574">
        <w:rPr>
          <w:rFonts w:asciiTheme="minorHAnsi" w:hAnsiTheme="minorHAnsi" w:cstheme="minorHAnsi"/>
          <w:lang w:bidi="en-US"/>
        </w:rPr>
        <w:t>general conditions of contract</w:t>
      </w:r>
      <w:r w:rsidR="009D71BD" w:rsidRPr="006A4574">
        <w:rPr>
          <w:rFonts w:asciiTheme="minorHAnsi" w:hAnsiTheme="minorHAnsi" w:cstheme="minorHAnsi"/>
          <w:lang w:bidi="en-US"/>
        </w:rPr>
        <w:t xml:space="preserve"> (GCC)</w:t>
      </w:r>
    </w:p>
    <w:p w14:paraId="320F6179" w14:textId="00EAFB9F" w:rsidR="00386EC8" w:rsidRPr="006A4574" w:rsidRDefault="00386EC8"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the self-certification form</w:t>
      </w:r>
    </w:p>
    <w:p w14:paraId="0EBC4862" w14:textId="2ACFDD59" w:rsidR="00192510" w:rsidRPr="006A4574" w:rsidRDefault="00B73617"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 specification (including schedule </w:t>
      </w:r>
      <w:r w:rsidR="00192510" w:rsidRPr="006A4574">
        <w:rPr>
          <w:rFonts w:asciiTheme="minorHAnsi" w:hAnsiTheme="minorHAnsi" w:cstheme="minorHAnsi"/>
          <w:lang w:bidi="en-US"/>
        </w:rPr>
        <w:t xml:space="preserve">of </w:t>
      </w:r>
      <w:r w:rsidRPr="006A4574">
        <w:rPr>
          <w:rFonts w:asciiTheme="minorHAnsi" w:hAnsiTheme="minorHAnsi" w:cstheme="minorHAnsi"/>
          <w:lang w:bidi="en-US"/>
        </w:rPr>
        <w:t>requirements and technical specifications)</w:t>
      </w:r>
    </w:p>
    <w:p w14:paraId="68318947" w14:textId="49F262BD" w:rsidR="00192510" w:rsidRPr="006A4574" w:rsidRDefault="00B73617"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the completed schedules (including price schedules</w:t>
      </w:r>
      <w:r w:rsidR="00192510" w:rsidRPr="006A4574">
        <w:rPr>
          <w:rFonts w:asciiTheme="minorHAnsi" w:hAnsiTheme="minorHAnsi" w:cstheme="minorHAnsi"/>
          <w:lang w:bidi="en-US"/>
        </w:rPr>
        <w:t xml:space="preserve">) </w:t>
      </w:r>
    </w:p>
    <w:p w14:paraId="4F6C530A" w14:textId="622AC61B" w:rsidR="00192510" w:rsidRPr="006A4574" w:rsidRDefault="00192510" w:rsidP="005B0132">
      <w:pPr>
        <w:widowControl w:val="0"/>
        <w:numPr>
          <w:ilvl w:val="0"/>
          <w:numId w:val="2"/>
        </w:numPr>
        <w:tabs>
          <w:tab w:val="left" w:pos="0"/>
          <w:tab w:val="left" w:pos="1021"/>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any other document listed in </w:t>
      </w:r>
      <w:r w:rsidR="001418F4" w:rsidRPr="006A4574">
        <w:rPr>
          <w:rFonts w:asciiTheme="minorHAnsi" w:hAnsiTheme="minorHAnsi" w:cstheme="minorHAnsi"/>
          <w:lang w:bidi="en-US"/>
        </w:rPr>
        <w:t>S</w:t>
      </w:r>
      <w:r w:rsidRPr="006A4574">
        <w:rPr>
          <w:rFonts w:asciiTheme="minorHAnsi" w:hAnsiTheme="minorHAnsi" w:cstheme="minorHAnsi"/>
          <w:lang w:bidi="en-US"/>
        </w:rPr>
        <w:t xml:space="preserve">CC </w:t>
      </w:r>
      <w:r w:rsidR="0028511F" w:rsidRPr="006A4574">
        <w:rPr>
          <w:rFonts w:asciiTheme="minorHAnsi" w:hAnsiTheme="minorHAnsi" w:cstheme="minorHAnsi"/>
          <w:lang w:bidi="en-US"/>
        </w:rPr>
        <w:t xml:space="preserve">as </w:t>
      </w:r>
      <w:r w:rsidRPr="006A4574">
        <w:rPr>
          <w:rFonts w:asciiTheme="minorHAnsi" w:hAnsiTheme="minorHAnsi" w:cstheme="minorHAnsi"/>
          <w:lang w:bidi="en-US"/>
        </w:rPr>
        <w:t xml:space="preserve">forming part of the </w:t>
      </w:r>
      <w:r w:rsidR="00B73617" w:rsidRPr="006A4574">
        <w:rPr>
          <w:rFonts w:asciiTheme="minorHAnsi" w:hAnsiTheme="minorHAnsi" w:cstheme="minorHAnsi"/>
          <w:lang w:bidi="en-US"/>
        </w:rPr>
        <w:t>c</w:t>
      </w:r>
      <w:r w:rsidRPr="006A4574">
        <w:rPr>
          <w:rFonts w:asciiTheme="minorHAnsi" w:hAnsiTheme="minorHAnsi" w:cstheme="minorHAnsi"/>
          <w:lang w:bidi="en-US"/>
        </w:rPr>
        <w:t xml:space="preserve">ontract </w:t>
      </w:r>
    </w:p>
    <w:p w14:paraId="56210E20" w14:textId="5149AF77" w:rsidR="00192510" w:rsidRPr="006A4574" w:rsidRDefault="00192510" w:rsidP="005B0132">
      <w:pPr>
        <w:widowControl w:val="0"/>
        <w:numPr>
          <w:ilvl w:val="0"/>
          <w:numId w:val="3"/>
        </w:numPr>
        <w:tabs>
          <w:tab w:val="left" w:pos="0"/>
          <w:tab w:val="left" w:pos="1021"/>
        </w:tabs>
        <w:autoSpaceDE w:val="0"/>
        <w:autoSpaceDN w:val="0"/>
        <w:spacing w:before="240" w:line="240" w:lineRule="exact"/>
        <w:ind w:left="357" w:right="317" w:hanging="357"/>
        <w:rPr>
          <w:rFonts w:asciiTheme="minorHAnsi" w:hAnsiTheme="minorHAnsi" w:cstheme="minorHAnsi"/>
          <w:lang w:bidi="en-US"/>
        </w:rPr>
      </w:pPr>
      <w:r w:rsidRPr="006A4574">
        <w:rPr>
          <w:rFonts w:asciiTheme="minorHAnsi" w:hAnsiTheme="minorHAnsi" w:cstheme="minorHAnsi"/>
          <w:spacing w:val="-3"/>
          <w:lang w:bidi="en-US"/>
        </w:rPr>
        <w:t xml:space="preserve">In </w:t>
      </w:r>
      <w:r w:rsidRPr="006A4574">
        <w:rPr>
          <w:rFonts w:asciiTheme="minorHAnsi" w:hAnsiTheme="minorHAnsi" w:cstheme="minorHAnsi"/>
          <w:lang w:bidi="en-US"/>
        </w:rPr>
        <w:t xml:space="preserve">consideration of the payments to be made by the </w:t>
      </w:r>
      <w:r w:rsidR="00CA576A" w:rsidRPr="006A4574">
        <w:rPr>
          <w:rFonts w:asciiTheme="minorHAnsi" w:hAnsiTheme="minorHAnsi" w:cstheme="minorHAnsi"/>
          <w:lang w:bidi="en-US"/>
        </w:rPr>
        <w:t>p</w:t>
      </w:r>
      <w:r w:rsidRPr="006A4574">
        <w:rPr>
          <w:rFonts w:asciiTheme="minorHAnsi" w:hAnsiTheme="minorHAnsi" w:cstheme="minorHAnsi"/>
          <w:lang w:bidi="en-US"/>
        </w:rPr>
        <w:t xml:space="preserve">urchaser to the </w:t>
      </w:r>
      <w:r w:rsidR="00CA576A" w:rsidRPr="006A4574">
        <w:rPr>
          <w:rFonts w:asciiTheme="minorHAnsi" w:hAnsiTheme="minorHAnsi" w:cstheme="minorHAnsi"/>
          <w:lang w:bidi="en-US"/>
        </w:rPr>
        <w:t>s</w:t>
      </w:r>
      <w:r w:rsidRPr="006A4574">
        <w:rPr>
          <w:rFonts w:asciiTheme="minorHAnsi" w:hAnsiTheme="minorHAnsi" w:cstheme="minorHAnsi"/>
          <w:lang w:bidi="en-US"/>
        </w:rPr>
        <w:t xml:space="preserve">upplier as hereinafter mentioned, the </w:t>
      </w:r>
      <w:r w:rsidR="00CA576A" w:rsidRPr="006A4574">
        <w:rPr>
          <w:rFonts w:asciiTheme="minorHAnsi" w:hAnsiTheme="minorHAnsi" w:cstheme="minorHAnsi"/>
          <w:lang w:bidi="en-US"/>
        </w:rPr>
        <w:t>s</w:t>
      </w:r>
      <w:r w:rsidRPr="006A4574">
        <w:rPr>
          <w:rFonts w:asciiTheme="minorHAnsi" w:hAnsiTheme="minorHAnsi" w:cstheme="minorHAnsi"/>
          <w:lang w:bidi="en-US"/>
        </w:rPr>
        <w:t xml:space="preserve">upplier hereby covenants with the </w:t>
      </w:r>
      <w:r w:rsidR="00CA576A" w:rsidRPr="006A4574">
        <w:rPr>
          <w:rFonts w:asciiTheme="minorHAnsi" w:hAnsiTheme="minorHAnsi" w:cstheme="minorHAnsi"/>
          <w:lang w:bidi="en-US"/>
        </w:rPr>
        <w:t>p</w:t>
      </w:r>
      <w:r w:rsidRPr="006A4574">
        <w:rPr>
          <w:rFonts w:asciiTheme="minorHAnsi" w:hAnsiTheme="minorHAnsi" w:cstheme="minorHAnsi"/>
          <w:lang w:bidi="en-US"/>
        </w:rPr>
        <w:t>urchaser to provide the goods and services and to remedy defects therein in conformity in all respects with the provisions of the</w:t>
      </w:r>
      <w:r w:rsidRPr="006A4574">
        <w:rPr>
          <w:rFonts w:asciiTheme="minorHAnsi" w:hAnsiTheme="minorHAnsi" w:cstheme="minorHAnsi"/>
          <w:spacing w:val="-1"/>
          <w:lang w:bidi="en-US"/>
        </w:rPr>
        <w:t xml:space="preserve"> </w:t>
      </w:r>
      <w:r w:rsidR="00B73617" w:rsidRPr="006A4574">
        <w:rPr>
          <w:rFonts w:asciiTheme="minorHAnsi" w:hAnsiTheme="minorHAnsi" w:cstheme="minorHAnsi"/>
          <w:lang w:bidi="en-US"/>
        </w:rPr>
        <w:t>c</w:t>
      </w:r>
      <w:r w:rsidRPr="006A4574">
        <w:rPr>
          <w:rFonts w:asciiTheme="minorHAnsi" w:hAnsiTheme="minorHAnsi" w:cstheme="minorHAnsi"/>
          <w:lang w:bidi="en-US"/>
        </w:rPr>
        <w:t>ontract</w:t>
      </w:r>
      <w:r w:rsidR="00CA576A" w:rsidRPr="006A4574">
        <w:rPr>
          <w:rFonts w:asciiTheme="minorHAnsi" w:hAnsiTheme="minorHAnsi" w:cstheme="minorHAnsi"/>
          <w:lang w:bidi="en-US"/>
        </w:rPr>
        <w:t>.</w:t>
      </w:r>
    </w:p>
    <w:p w14:paraId="075E20C5" w14:textId="245AB3CE" w:rsidR="00192510" w:rsidRPr="006A4574" w:rsidRDefault="00192510" w:rsidP="005B0132">
      <w:pPr>
        <w:widowControl w:val="0"/>
        <w:numPr>
          <w:ilvl w:val="0"/>
          <w:numId w:val="3"/>
        </w:numPr>
        <w:tabs>
          <w:tab w:val="left" w:pos="0"/>
          <w:tab w:val="left" w:pos="1021"/>
        </w:tabs>
        <w:autoSpaceDE w:val="0"/>
        <w:autoSpaceDN w:val="0"/>
        <w:spacing w:before="240" w:line="240" w:lineRule="exact"/>
        <w:ind w:left="357" w:right="319" w:hanging="357"/>
        <w:rPr>
          <w:rFonts w:asciiTheme="minorHAnsi" w:hAnsiTheme="minorHAnsi" w:cstheme="minorHAnsi"/>
          <w:lang w:bidi="en-US"/>
        </w:rPr>
      </w:pPr>
      <w:r w:rsidRPr="006A4574">
        <w:rPr>
          <w:rFonts w:asciiTheme="minorHAnsi" w:hAnsiTheme="minorHAnsi" w:cstheme="minorHAnsi"/>
          <w:lang w:bidi="en-US"/>
        </w:rPr>
        <w:t xml:space="preserve">The </w:t>
      </w:r>
      <w:r w:rsidR="00CA576A" w:rsidRPr="006A4574">
        <w:rPr>
          <w:rFonts w:asciiTheme="minorHAnsi" w:hAnsiTheme="minorHAnsi" w:cstheme="minorHAnsi"/>
          <w:lang w:bidi="en-US"/>
        </w:rPr>
        <w:t>p</w:t>
      </w:r>
      <w:r w:rsidRPr="006A4574">
        <w:rPr>
          <w:rFonts w:asciiTheme="minorHAnsi" w:hAnsiTheme="minorHAnsi" w:cstheme="minorHAnsi"/>
          <w:lang w:bidi="en-US"/>
        </w:rPr>
        <w:t xml:space="preserve">urchaser hereby covenants to pay the </w:t>
      </w:r>
      <w:r w:rsidR="00CA576A" w:rsidRPr="006A4574">
        <w:rPr>
          <w:rFonts w:asciiTheme="minorHAnsi" w:hAnsiTheme="minorHAnsi" w:cstheme="minorHAnsi"/>
          <w:lang w:bidi="en-US"/>
        </w:rPr>
        <w:t>s</w:t>
      </w:r>
      <w:r w:rsidRPr="006A4574">
        <w:rPr>
          <w:rFonts w:asciiTheme="minorHAnsi" w:hAnsiTheme="minorHAnsi" w:cstheme="minorHAnsi"/>
          <w:lang w:bidi="en-US"/>
        </w:rPr>
        <w:t xml:space="preserve">upplier in consideration of the provision of the goods and services and the remedying of defects </w:t>
      </w:r>
      <w:proofErr w:type="gramStart"/>
      <w:r w:rsidRPr="006A4574">
        <w:rPr>
          <w:rFonts w:asciiTheme="minorHAnsi" w:hAnsiTheme="minorHAnsi" w:cstheme="minorHAnsi"/>
          <w:lang w:bidi="en-US"/>
        </w:rPr>
        <w:t>therein,</w:t>
      </w:r>
      <w:proofErr w:type="gramEnd"/>
      <w:r w:rsidRPr="006A4574">
        <w:rPr>
          <w:rFonts w:asciiTheme="minorHAnsi" w:hAnsiTheme="minorHAnsi" w:cstheme="minorHAnsi"/>
          <w:lang w:bidi="en-US"/>
        </w:rPr>
        <w:t xml:space="preserve"> the </w:t>
      </w:r>
      <w:r w:rsidR="00CA576A" w:rsidRPr="006A4574">
        <w:rPr>
          <w:rFonts w:asciiTheme="minorHAnsi" w:hAnsiTheme="minorHAnsi" w:cstheme="minorHAnsi"/>
          <w:lang w:bidi="en-US"/>
        </w:rPr>
        <w:t>c</w:t>
      </w:r>
      <w:r w:rsidRPr="006A4574">
        <w:rPr>
          <w:rFonts w:asciiTheme="minorHAnsi" w:hAnsiTheme="minorHAnsi" w:cstheme="minorHAnsi"/>
          <w:lang w:bidi="en-US"/>
        </w:rPr>
        <w:t xml:space="preserve">ontract </w:t>
      </w:r>
      <w:r w:rsidR="00CA576A" w:rsidRPr="006A4574">
        <w:rPr>
          <w:rFonts w:asciiTheme="minorHAnsi" w:hAnsiTheme="minorHAnsi" w:cstheme="minorHAnsi"/>
          <w:lang w:bidi="en-US"/>
        </w:rPr>
        <w:t>p</w:t>
      </w:r>
      <w:r w:rsidRPr="006A4574">
        <w:rPr>
          <w:rFonts w:asciiTheme="minorHAnsi" w:hAnsiTheme="minorHAnsi" w:cstheme="minorHAnsi"/>
          <w:lang w:bidi="en-US"/>
        </w:rPr>
        <w:t>rice or such other sum as may become payable under the provisions of the contract at the times and in the manner prescribed by the</w:t>
      </w:r>
      <w:r w:rsidRPr="006A4574">
        <w:rPr>
          <w:rFonts w:asciiTheme="minorHAnsi" w:hAnsiTheme="minorHAnsi" w:cstheme="minorHAnsi"/>
          <w:spacing w:val="-9"/>
          <w:lang w:bidi="en-US"/>
        </w:rPr>
        <w:t xml:space="preserve"> </w:t>
      </w:r>
      <w:r w:rsidRPr="006A4574">
        <w:rPr>
          <w:rFonts w:asciiTheme="minorHAnsi" w:hAnsiTheme="minorHAnsi" w:cstheme="minorHAnsi"/>
          <w:lang w:bidi="en-US"/>
        </w:rPr>
        <w:t>contract.</w:t>
      </w:r>
    </w:p>
    <w:p w14:paraId="64738BE4" w14:textId="1CEF389C"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IN WITNESS whereof the parties hereto have caused this </w:t>
      </w:r>
      <w:r w:rsidR="00C625CE" w:rsidRPr="006A4574">
        <w:rPr>
          <w:rFonts w:asciiTheme="minorHAnsi" w:hAnsiTheme="minorHAnsi" w:cstheme="minorHAnsi"/>
          <w:lang w:bidi="en-US"/>
        </w:rPr>
        <w:t>a</w:t>
      </w:r>
      <w:r w:rsidRPr="006A4574">
        <w:rPr>
          <w:rFonts w:asciiTheme="minorHAnsi" w:hAnsiTheme="minorHAnsi" w:cstheme="minorHAnsi"/>
          <w:lang w:bidi="en-US"/>
        </w:rPr>
        <w:t>greement to be executed in accordance with their respective laws the day and year first above written.</w:t>
      </w:r>
    </w:p>
    <w:p w14:paraId="3FCA90DB"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p>
    <w:p w14:paraId="5923F208" w14:textId="70E7F2F9" w:rsidR="00192510" w:rsidRPr="006A4574" w:rsidRDefault="00192510" w:rsidP="002E58D5">
      <w:pPr>
        <w:widowControl w:val="0"/>
        <w:tabs>
          <w:tab w:val="left" w:pos="0"/>
          <w:tab w:val="left" w:pos="5036"/>
          <w:tab w:val="left" w:pos="7376"/>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Signed, sealed,</w:t>
      </w:r>
      <w:r w:rsidRPr="006A4574">
        <w:rPr>
          <w:rFonts w:asciiTheme="minorHAnsi" w:hAnsiTheme="minorHAnsi" w:cstheme="minorHAnsi"/>
          <w:spacing w:val="-4"/>
          <w:lang w:bidi="en-US"/>
        </w:rPr>
        <w:t xml:space="preserve"> </w:t>
      </w:r>
      <w:r w:rsidRPr="006A4574">
        <w:rPr>
          <w:rFonts w:asciiTheme="minorHAnsi" w:hAnsiTheme="minorHAnsi" w:cstheme="minorHAnsi"/>
          <w:lang w:bidi="en-US"/>
        </w:rPr>
        <w:t>delivered</w:t>
      </w:r>
      <w:r w:rsidRPr="006A4574">
        <w:rPr>
          <w:rFonts w:asciiTheme="minorHAnsi" w:hAnsiTheme="minorHAnsi" w:cstheme="minorHAnsi"/>
          <w:spacing w:val="-2"/>
          <w:lang w:bidi="en-US"/>
        </w:rPr>
        <w:t xml:space="preserve"> </w:t>
      </w:r>
      <w:r w:rsidRPr="006A4574">
        <w:rPr>
          <w:rFonts w:asciiTheme="minorHAnsi" w:hAnsiTheme="minorHAnsi" w:cstheme="minorHAnsi"/>
          <w:lang w:bidi="en-US"/>
        </w:rPr>
        <w:t>by</w:t>
      </w:r>
      <w:r w:rsidRPr="006A4574">
        <w:rPr>
          <w:rFonts w:asciiTheme="minorHAnsi" w:hAnsiTheme="minorHAnsi" w:cstheme="minorHAnsi"/>
          <w:u w:val="single"/>
          <w:lang w:bidi="en-US"/>
        </w:rPr>
        <w:t xml:space="preserve"> </w:t>
      </w:r>
      <w:r w:rsidRPr="006A4574">
        <w:rPr>
          <w:rFonts w:asciiTheme="minorHAnsi" w:hAnsiTheme="minorHAnsi" w:cstheme="minorHAnsi"/>
          <w:u w:val="single"/>
          <w:lang w:bidi="en-US"/>
        </w:rPr>
        <w:tab/>
      </w:r>
      <w:r w:rsidRPr="006A4574">
        <w:rPr>
          <w:rFonts w:asciiTheme="minorHAnsi" w:hAnsiTheme="minorHAnsi" w:cstheme="minorHAnsi"/>
          <w:lang w:bidi="en-US"/>
        </w:rPr>
        <w:t>the</w:t>
      </w:r>
      <w:r w:rsidRPr="006A4574">
        <w:rPr>
          <w:rFonts w:asciiTheme="minorHAnsi" w:hAnsiTheme="minorHAnsi" w:cstheme="minorHAnsi"/>
          <w:u w:val="single"/>
          <w:lang w:bidi="en-US"/>
        </w:rPr>
        <w:t xml:space="preserve"> </w:t>
      </w:r>
      <w:r w:rsidRPr="006A4574">
        <w:rPr>
          <w:rFonts w:asciiTheme="minorHAnsi" w:hAnsiTheme="minorHAnsi" w:cstheme="minorHAnsi"/>
          <w:u w:val="single"/>
          <w:lang w:bidi="en-US"/>
        </w:rPr>
        <w:tab/>
      </w:r>
      <w:r w:rsidRPr="006A4574">
        <w:rPr>
          <w:rFonts w:asciiTheme="minorHAnsi" w:hAnsiTheme="minorHAnsi" w:cstheme="minorHAnsi"/>
          <w:lang w:bidi="en-US"/>
        </w:rPr>
        <w:t>(for the</w:t>
      </w:r>
      <w:r w:rsidRPr="006A4574">
        <w:rPr>
          <w:rFonts w:asciiTheme="minorHAnsi" w:hAnsiTheme="minorHAnsi" w:cstheme="minorHAnsi"/>
          <w:spacing w:val="-2"/>
          <w:lang w:bidi="en-US"/>
        </w:rPr>
        <w:t xml:space="preserve"> </w:t>
      </w:r>
      <w:r w:rsidR="00CA576A" w:rsidRPr="006A4574">
        <w:rPr>
          <w:rFonts w:asciiTheme="minorHAnsi" w:hAnsiTheme="minorHAnsi" w:cstheme="minorHAnsi"/>
          <w:lang w:bidi="en-US"/>
        </w:rPr>
        <w:t>p</w:t>
      </w:r>
      <w:r w:rsidRPr="006A4574">
        <w:rPr>
          <w:rFonts w:asciiTheme="minorHAnsi" w:hAnsiTheme="minorHAnsi" w:cstheme="minorHAnsi"/>
          <w:lang w:bidi="en-US"/>
        </w:rPr>
        <w:t>urchaser)</w:t>
      </w:r>
    </w:p>
    <w:p w14:paraId="5308F9E4"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p>
    <w:p w14:paraId="1A6789A1" w14:textId="62C71D29" w:rsidR="00192510" w:rsidRPr="006A4574" w:rsidRDefault="00192510" w:rsidP="002E58D5">
      <w:pPr>
        <w:widowControl w:val="0"/>
        <w:tabs>
          <w:tab w:val="left" w:pos="0"/>
          <w:tab w:val="left" w:pos="5036"/>
          <w:tab w:val="left" w:pos="7376"/>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Signed, sealed,</w:t>
      </w:r>
      <w:r w:rsidRPr="006A4574">
        <w:rPr>
          <w:rFonts w:asciiTheme="minorHAnsi" w:hAnsiTheme="minorHAnsi" w:cstheme="minorHAnsi"/>
          <w:spacing w:val="-4"/>
          <w:lang w:bidi="en-US"/>
        </w:rPr>
        <w:t xml:space="preserve"> </w:t>
      </w:r>
      <w:r w:rsidRPr="006A4574">
        <w:rPr>
          <w:rFonts w:asciiTheme="minorHAnsi" w:hAnsiTheme="minorHAnsi" w:cstheme="minorHAnsi"/>
          <w:lang w:bidi="en-US"/>
        </w:rPr>
        <w:t>delivered</w:t>
      </w:r>
      <w:r w:rsidRPr="006A4574">
        <w:rPr>
          <w:rFonts w:asciiTheme="minorHAnsi" w:hAnsiTheme="minorHAnsi" w:cstheme="minorHAnsi"/>
          <w:spacing w:val="-2"/>
          <w:lang w:bidi="en-US"/>
        </w:rPr>
        <w:t xml:space="preserve"> </w:t>
      </w:r>
      <w:r w:rsidRPr="006A4574">
        <w:rPr>
          <w:rFonts w:asciiTheme="minorHAnsi" w:hAnsiTheme="minorHAnsi" w:cstheme="minorHAnsi"/>
          <w:lang w:bidi="en-US"/>
        </w:rPr>
        <w:t>by</w:t>
      </w:r>
      <w:r w:rsidRPr="006A4574">
        <w:rPr>
          <w:rFonts w:asciiTheme="minorHAnsi" w:hAnsiTheme="minorHAnsi" w:cstheme="minorHAnsi"/>
          <w:u w:val="single"/>
          <w:lang w:bidi="en-US"/>
        </w:rPr>
        <w:t xml:space="preserve"> </w:t>
      </w:r>
      <w:r w:rsidRPr="006A4574">
        <w:rPr>
          <w:rFonts w:asciiTheme="minorHAnsi" w:hAnsiTheme="minorHAnsi" w:cstheme="minorHAnsi"/>
          <w:u w:val="single"/>
          <w:lang w:bidi="en-US"/>
        </w:rPr>
        <w:tab/>
      </w:r>
      <w:r w:rsidRPr="006A4574">
        <w:rPr>
          <w:rFonts w:asciiTheme="minorHAnsi" w:hAnsiTheme="minorHAnsi" w:cstheme="minorHAnsi"/>
          <w:lang w:bidi="en-US"/>
        </w:rPr>
        <w:t>the</w:t>
      </w:r>
      <w:r w:rsidRPr="006A4574">
        <w:rPr>
          <w:rFonts w:asciiTheme="minorHAnsi" w:hAnsiTheme="minorHAnsi" w:cstheme="minorHAnsi"/>
          <w:u w:val="single"/>
          <w:lang w:bidi="en-US"/>
        </w:rPr>
        <w:t xml:space="preserve"> </w:t>
      </w:r>
      <w:r w:rsidRPr="006A4574">
        <w:rPr>
          <w:rFonts w:asciiTheme="minorHAnsi" w:hAnsiTheme="minorHAnsi" w:cstheme="minorHAnsi"/>
          <w:u w:val="single"/>
          <w:lang w:bidi="en-US"/>
        </w:rPr>
        <w:tab/>
      </w:r>
      <w:r w:rsidRPr="006A4574">
        <w:rPr>
          <w:rFonts w:asciiTheme="minorHAnsi" w:hAnsiTheme="minorHAnsi" w:cstheme="minorHAnsi"/>
          <w:lang w:bidi="en-US"/>
        </w:rPr>
        <w:t>(for the</w:t>
      </w:r>
      <w:r w:rsidRPr="006A4574">
        <w:rPr>
          <w:rFonts w:asciiTheme="minorHAnsi" w:hAnsiTheme="minorHAnsi" w:cstheme="minorHAnsi"/>
          <w:spacing w:val="-2"/>
          <w:lang w:bidi="en-US"/>
        </w:rPr>
        <w:t xml:space="preserve"> </w:t>
      </w:r>
      <w:r w:rsidR="00CA576A" w:rsidRPr="006A4574">
        <w:rPr>
          <w:rFonts w:asciiTheme="minorHAnsi" w:hAnsiTheme="minorHAnsi" w:cstheme="minorHAnsi"/>
          <w:lang w:bidi="en-US"/>
        </w:rPr>
        <w:t>s</w:t>
      </w:r>
      <w:r w:rsidRPr="006A4574">
        <w:rPr>
          <w:rFonts w:asciiTheme="minorHAnsi" w:hAnsiTheme="minorHAnsi" w:cstheme="minorHAnsi"/>
          <w:lang w:bidi="en-US"/>
        </w:rPr>
        <w:t>upplier)</w:t>
      </w:r>
    </w:p>
    <w:p w14:paraId="1117AB40" w14:textId="77777777" w:rsidR="00192510" w:rsidRPr="006A4574" w:rsidRDefault="00192510" w:rsidP="002E58D5">
      <w:pPr>
        <w:widowControl w:val="0"/>
        <w:tabs>
          <w:tab w:val="left" w:pos="0"/>
        </w:tabs>
        <w:autoSpaceDE w:val="0"/>
        <w:autoSpaceDN w:val="0"/>
        <w:rPr>
          <w:rFonts w:asciiTheme="minorHAnsi" w:hAnsiTheme="minorHAnsi" w:cstheme="minorHAnsi"/>
          <w:sz w:val="22"/>
          <w:szCs w:val="22"/>
          <w:lang w:bidi="en-US"/>
        </w:rPr>
      </w:pPr>
    </w:p>
    <w:p w14:paraId="24614DC0" w14:textId="77777777" w:rsidR="00A65334" w:rsidRPr="006A4574" w:rsidRDefault="00A65334" w:rsidP="002E58D5">
      <w:pPr>
        <w:widowControl w:val="0"/>
        <w:tabs>
          <w:tab w:val="left" w:pos="0"/>
        </w:tabs>
        <w:autoSpaceDE w:val="0"/>
        <w:autoSpaceDN w:val="0"/>
        <w:spacing w:before="85"/>
        <w:ind w:left="1464" w:right="1486"/>
        <w:jc w:val="center"/>
        <w:outlineLvl w:val="0"/>
        <w:rPr>
          <w:rFonts w:asciiTheme="minorHAnsi" w:hAnsiTheme="minorHAnsi" w:cstheme="minorHAnsi"/>
          <w:b/>
          <w:bCs/>
          <w:sz w:val="36"/>
          <w:szCs w:val="36"/>
          <w:lang w:bidi="en-US"/>
        </w:rPr>
        <w:sectPr w:rsidR="00A65334" w:rsidRPr="006A4574" w:rsidSect="00A51237">
          <w:footerReference w:type="default" r:id="rId31"/>
          <w:pgSz w:w="11900" w:h="16820" w:code="9"/>
          <w:pgMar w:top="2347" w:right="964" w:bottom="1440" w:left="1015" w:header="709" w:footer="709" w:gutter="0"/>
          <w:cols w:space="708"/>
          <w:docGrid w:linePitch="360"/>
        </w:sectPr>
      </w:pPr>
    </w:p>
    <w:p w14:paraId="3BAFEF21" w14:textId="64AD6E57" w:rsidR="00192510" w:rsidRPr="006A4574" w:rsidRDefault="00192510" w:rsidP="009812FD">
      <w:pPr>
        <w:pStyle w:val="SectionHeading"/>
        <w:rPr>
          <w:rFonts w:asciiTheme="minorHAnsi" w:hAnsiTheme="minorHAnsi" w:cstheme="minorHAnsi"/>
          <w:lang w:bidi="en-US"/>
        </w:rPr>
      </w:pPr>
      <w:bookmarkStart w:id="172" w:name="_Toc57576770"/>
      <w:r w:rsidRPr="006A4574">
        <w:rPr>
          <w:rFonts w:asciiTheme="minorHAnsi" w:hAnsiTheme="minorHAnsi" w:cstheme="minorHAnsi"/>
          <w:lang w:bidi="en-US"/>
        </w:rPr>
        <w:lastRenderedPageBreak/>
        <w:t>Section VII (A). General Conditions of Contract</w:t>
      </w:r>
      <w:bookmarkEnd w:id="172"/>
    </w:p>
    <w:p w14:paraId="09323F51" w14:textId="2A777615" w:rsidR="006E6914" w:rsidRPr="006A4574" w:rsidRDefault="00472491" w:rsidP="00CA576A">
      <w:pPr>
        <w:widowControl w:val="0"/>
        <w:tabs>
          <w:tab w:val="left" w:pos="0"/>
        </w:tabs>
        <w:autoSpaceDE w:val="0"/>
        <w:autoSpaceDN w:val="0"/>
        <w:spacing w:before="240" w:line="240" w:lineRule="exact"/>
        <w:ind w:left="1464" w:right="1482"/>
        <w:jc w:val="center"/>
        <w:outlineLvl w:val="1"/>
        <w:rPr>
          <w:rFonts w:asciiTheme="minorHAnsi" w:hAnsiTheme="minorHAnsi" w:cstheme="minorHAnsi"/>
          <w:b/>
          <w:bCs/>
          <w:lang w:bidi="en-US"/>
        </w:rPr>
      </w:pPr>
      <w:bookmarkStart w:id="173" w:name="_Toc19856933"/>
      <w:r w:rsidRPr="006A4574">
        <w:rPr>
          <w:rFonts w:asciiTheme="minorHAnsi" w:hAnsiTheme="minorHAnsi" w:cstheme="minorHAnsi"/>
          <w:b/>
          <w:bCs/>
          <w:lang w:bidi="en-US"/>
        </w:rPr>
        <w:t>Table of c</w:t>
      </w:r>
      <w:r w:rsidR="00192510" w:rsidRPr="006A4574">
        <w:rPr>
          <w:rFonts w:asciiTheme="minorHAnsi" w:hAnsiTheme="minorHAnsi" w:cstheme="minorHAnsi"/>
          <w:b/>
          <w:bCs/>
          <w:lang w:bidi="en-US"/>
        </w:rPr>
        <w:t>lauses</w:t>
      </w:r>
      <w:bookmarkEnd w:id="173"/>
    </w:p>
    <w:p w14:paraId="34E32E18" w14:textId="5A0C3F60" w:rsidR="00F43E1C" w:rsidRPr="006A4574" w:rsidRDefault="00F44011">
      <w:pPr>
        <w:pStyle w:val="TOC1"/>
        <w:tabs>
          <w:tab w:val="left" w:pos="440"/>
          <w:tab w:val="right" w:pos="9911"/>
        </w:tabs>
        <w:rPr>
          <w:rFonts w:asciiTheme="minorHAnsi" w:eastAsiaTheme="minorEastAsia" w:hAnsiTheme="minorHAnsi"/>
          <w:b w:val="0"/>
          <w:bCs w:val="0"/>
          <w:noProof/>
          <w:szCs w:val="24"/>
          <w:lang w:eastAsia="en-GB"/>
        </w:rPr>
      </w:pPr>
      <w:r w:rsidRPr="006A4574">
        <w:rPr>
          <w:rFonts w:asciiTheme="minorHAnsi" w:hAnsiTheme="minorHAnsi"/>
          <w:b w:val="0"/>
          <w:bCs w:val="0"/>
          <w:lang w:bidi="en-US"/>
        </w:rPr>
        <w:fldChar w:fldCharType="begin"/>
      </w:r>
      <w:r w:rsidRPr="006A4574">
        <w:rPr>
          <w:rFonts w:asciiTheme="minorHAnsi" w:hAnsiTheme="minorHAnsi"/>
          <w:b w:val="0"/>
          <w:bCs w:val="0"/>
          <w:lang w:bidi="en-US"/>
        </w:rPr>
        <w:instrText xml:space="preserve"> TOC \h \z \t "GCC Clauses,1" </w:instrText>
      </w:r>
      <w:r w:rsidRPr="006A4574">
        <w:rPr>
          <w:rFonts w:asciiTheme="minorHAnsi" w:hAnsiTheme="minorHAnsi"/>
          <w:b w:val="0"/>
          <w:bCs w:val="0"/>
          <w:lang w:bidi="en-US"/>
        </w:rPr>
        <w:fldChar w:fldCharType="separate"/>
      </w:r>
      <w:hyperlink w:anchor="_Toc46388253" w:history="1">
        <w:r w:rsidR="00F43E1C" w:rsidRPr="006A4574">
          <w:rPr>
            <w:rStyle w:val="Hyperlink"/>
            <w:rFonts w:asciiTheme="minorHAnsi" w:hAnsiTheme="minorHAnsi"/>
            <w:noProof/>
          </w:rPr>
          <w:t>1.</w:t>
        </w:r>
        <w:r w:rsidR="00F43E1C" w:rsidRPr="006A4574">
          <w:rPr>
            <w:rFonts w:asciiTheme="minorHAnsi" w:eastAsiaTheme="minorEastAsia" w:hAnsiTheme="minorHAnsi"/>
            <w:b w:val="0"/>
            <w:bCs w:val="0"/>
            <w:noProof/>
            <w:szCs w:val="24"/>
            <w:lang w:eastAsia="en-GB"/>
          </w:rPr>
          <w:tab/>
        </w:r>
        <w:r w:rsidR="00F43E1C" w:rsidRPr="006A4574">
          <w:rPr>
            <w:rStyle w:val="Hyperlink"/>
            <w:rFonts w:asciiTheme="minorHAnsi" w:hAnsiTheme="minorHAnsi"/>
            <w:noProof/>
          </w:rPr>
          <w:t>Definitions</w:t>
        </w:r>
        <w:r w:rsidR="00EF65F0" w:rsidRPr="006A4574">
          <w:rPr>
            <w:rStyle w:val="Hyperlink"/>
            <w:rFonts w:asciiTheme="minorHAnsi" w:hAnsiTheme="minorHAnsi"/>
            <w:noProof/>
          </w:rPr>
          <w:t>………………………………………………………………………………………</w:t>
        </w:r>
        <w:r w:rsidR="00F43E1C" w:rsidRPr="006A4574">
          <w:rPr>
            <w:rFonts w:asciiTheme="minorHAnsi" w:hAnsiTheme="minorHAnsi"/>
            <w:noProof/>
            <w:webHidden/>
          </w:rPr>
          <w:tab/>
        </w:r>
        <w:r w:rsidR="00F43E1C" w:rsidRPr="006A4574">
          <w:rPr>
            <w:rFonts w:asciiTheme="minorHAnsi" w:hAnsiTheme="minorHAnsi"/>
            <w:noProof/>
            <w:webHidden/>
          </w:rPr>
          <w:fldChar w:fldCharType="begin"/>
        </w:r>
        <w:r w:rsidR="00F43E1C" w:rsidRPr="006A4574">
          <w:rPr>
            <w:rFonts w:asciiTheme="minorHAnsi" w:hAnsiTheme="minorHAnsi"/>
            <w:noProof/>
            <w:webHidden/>
          </w:rPr>
          <w:instrText xml:space="preserve"> PAGEREF _Toc46388253 \h </w:instrText>
        </w:r>
        <w:r w:rsidR="00F43E1C" w:rsidRPr="006A4574">
          <w:rPr>
            <w:rFonts w:asciiTheme="minorHAnsi" w:hAnsiTheme="minorHAnsi"/>
            <w:noProof/>
            <w:webHidden/>
          </w:rPr>
        </w:r>
        <w:r w:rsidR="00F43E1C" w:rsidRPr="006A4574">
          <w:rPr>
            <w:rFonts w:asciiTheme="minorHAnsi" w:hAnsiTheme="minorHAnsi"/>
            <w:noProof/>
            <w:webHidden/>
          </w:rPr>
          <w:fldChar w:fldCharType="separate"/>
        </w:r>
        <w:r w:rsidR="00CA576A" w:rsidRPr="006A4574">
          <w:rPr>
            <w:rFonts w:asciiTheme="minorHAnsi" w:hAnsiTheme="minorHAnsi"/>
            <w:noProof/>
            <w:webHidden/>
          </w:rPr>
          <w:t>53</w:t>
        </w:r>
        <w:r w:rsidR="00F43E1C" w:rsidRPr="006A4574">
          <w:rPr>
            <w:rFonts w:asciiTheme="minorHAnsi" w:hAnsiTheme="minorHAnsi"/>
            <w:noProof/>
            <w:webHidden/>
          </w:rPr>
          <w:fldChar w:fldCharType="end"/>
        </w:r>
      </w:hyperlink>
    </w:p>
    <w:p w14:paraId="0A6C263D" w14:textId="524CF9FE"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54" w:history="1">
        <w:r w:rsidRPr="006A4574">
          <w:rPr>
            <w:rStyle w:val="Hyperlink"/>
            <w:rFonts w:asciiTheme="minorHAnsi" w:hAnsiTheme="minorHAnsi"/>
            <w:noProof/>
          </w:rPr>
          <w:t>2.</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Application</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_Toc46388254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54</w:t>
        </w:r>
        <w:r w:rsidRPr="006A4574">
          <w:rPr>
            <w:rFonts w:asciiTheme="minorHAnsi" w:hAnsiTheme="minorHAnsi"/>
            <w:noProof/>
            <w:webHidden/>
          </w:rPr>
          <w:fldChar w:fldCharType="end"/>
        </w:r>
      </w:hyperlink>
    </w:p>
    <w:p w14:paraId="7203ABA1" w14:textId="4F41A7E9"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55" w:history="1">
        <w:r w:rsidRPr="006A4574">
          <w:rPr>
            <w:rStyle w:val="Hyperlink"/>
            <w:rFonts w:asciiTheme="minorHAnsi" w:hAnsiTheme="minorHAnsi"/>
            <w:noProof/>
          </w:rPr>
          <w:t>3.</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Country of Origin</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_Toc46388255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54</w:t>
        </w:r>
        <w:r w:rsidRPr="006A4574">
          <w:rPr>
            <w:rFonts w:asciiTheme="minorHAnsi" w:hAnsiTheme="minorHAnsi"/>
            <w:noProof/>
            <w:webHidden/>
          </w:rPr>
          <w:fldChar w:fldCharType="end"/>
        </w:r>
      </w:hyperlink>
    </w:p>
    <w:p w14:paraId="11DC258B" w14:textId="25101B5B"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56" w:history="1">
        <w:r w:rsidRPr="006A4574">
          <w:rPr>
            <w:rStyle w:val="Hyperlink"/>
            <w:rFonts w:asciiTheme="minorHAnsi" w:hAnsiTheme="minorHAnsi"/>
            <w:noProof/>
          </w:rPr>
          <w:t>4.</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Prohibited Practices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_Toc46388256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54</w:t>
        </w:r>
        <w:r w:rsidRPr="006A4574">
          <w:rPr>
            <w:rFonts w:asciiTheme="minorHAnsi" w:hAnsiTheme="minorHAnsi"/>
            <w:noProof/>
            <w:webHidden/>
          </w:rPr>
          <w:fldChar w:fldCharType="end"/>
        </w:r>
      </w:hyperlink>
    </w:p>
    <w:p w14:paraId="45990842" w14:textId="3B3AE3D9"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57" w:history="1">
        <w:r w:rsidRPr="006A4574">
          <w:rPr>
            <w:rStyle w:val="Hyperlink"/>
            <w:rFonts w:asciiTheme="minorHAnsi" w:hAnsiTheme="minorHAnsi"/>
            <w:noProof/>
          </w:rPr>
          <w:t>5.</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Sexual Harassment, Sexual Exploitation and Abuse</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_Toc46388257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57</w:t>
        </w:r>
        <w:r w:rsidRPr="006A4574">
          <w:rPr>
            <w:rFonts w:asciiTheme="minorHAnsi" w:hAnsiTheme="minorHAnsi"/>
            <w:noProof/>
            <w:webHidden/>
          </w:rPr>
          <w:fldChar w:fldCharType="end"/>
        </w:r>
      </w:hyperlink>
    </w:p>
    <w:p w14:paraId="1ADE9FC0" w14:textId="29F16610"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58" w:history="1">
        <w:r w:rsidRPr="006A4574">
          <w:rPr>
            <w:rStyle w:val="Hyperlink"/>
            <w:rFonts w:asciiTheme="minorHAnsi" w:hAnsiTheme="minorHAnsi"/>
            <w:noProof/>
          </w:rPr>
          <w:t>6.</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SECAP Performance Standards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_Toc46388258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57</w:t>
        </w:r>
        <w:r w:rsidRPr="006A4574">
          <w:rPr>
            <w:rFonts w:asciiTheme="minorHAnsi" w:hAnsiTheme="minorHAnsi"/>
            <w:noProof/>
            <w:webHidden/>
          </w:rPr>
          <w:fldChar w:fldCharType="end"/>
        </w:r>
      </w:hyperlink>
    </w:p>
    <w:p w14:paraId="69A33F12" w14:textId="07C7A093"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59" w:history="1">
        <w:r w:rsidRPr="006A4574">
          <w:rPr>
            <w:rStyle w:val="Hyperlink"/>
            <w:rFonts w:asciiTheme="minorHAnsi" w:hAnsiTheme="minorHAnsi"/>
            <w:noProof/>
          </w:rPr>
          <w:t>7.</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Standards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_Toc46388259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57</w:t>
        </w:r>
        <w:r w:rsidRPr="006A4574">
          <w:rPr>
            <w:rFonts w:asciiTheme="minorHAnsi" w:hAnsiTheme="minorHAnsi"/>
            <w:noProof/>
            <w:webHidden/>
          </w:rPr>
          <w:fldChar w:fldCharType="end"/>
        </w:r>
      </w:hyperlink>
    </w:p>
    <w:p w14:paraId="36B789D4" w14:textId="6DC350FF"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60" w:history="1">
        <w:r w:rsidRPr="006A4574">
          <w:rPr>
            <w:rStyle w:val="Hyperlink"/>
            <w:rFonts w:asciiTheme="minorHAnsi" w:hAnsiTheme="minorHAnsi"/>
            <w:noProof/>
          </w:rPr>
          <w:t>8.</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Use of Contract Documents and Information</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_Toc46388260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58</w:t>
        </w:r>
        <w:r w:rsidRPr="006A4574">
          <w:rPr>
            <w:rFonts w:asciiTheme="minorHAnsi" w:hAnsiTheme="minorHAnsi"/>
            <w:noProof/>
            <w:webHidden/>
          </w:rPr>
          <w:fldChar w:fldCharType="end"/>
        </w:r>
      </w:hyperlink>
    </w:p>
    <w:p w14:paraId="3A2F6042" w14:textId="359529D9" w:rsidR="00F43E1C" w:rsidRPr="006A4574" w:rsidRDefault="00F43E1C">
      <w:pPr>
        <w:pStyle w:val="TOC1"/>
        <w:tabs>
          <w:tab w:val="left" w:pos="440"/>
          <w:tab w:val="right" w:pos="9911"/>
        </w:tabs>
        <w:rPr>
          <w:rFonts w:asciiTheme="minorHAnsi" w:eastAsiaTheme="minorEastAsia" w:hAnsiTheme="minorHAnsi"/>
          <w:b w:val="0"/>
          <w:bCs w:val="0"/>
          <w:noProof/>
          <w:szCs w:val="24"/>
          <w:lang w:eastAsia="en-GB"/>
        </w:rPr>
      </w:pPr>
      <w:hyperlink w:anchor="_Toc46388261" w:history="1">
        <w:r w:rsidRPr="006A4574">
          <w:rPr>
            <w:rStyle w:val="Hyperlink"/>
            <w:rFonts w:asciiTheme="minorHAnsi" w:hAnsiTheme="minorHAnsi"/>
            <w:noProof/>
          </w:rPr>
          <w:t>9.</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Patent Rights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_Toc46388261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58</w:t>
        </w:r>
        <w:r w:rsidRPr="006A4574">
          <w:rPr>
            <w:rFonts w:asciiTheme="minorHAnsi" w:hAnsiTheme="minorHAnsi"/>
            <w:noProof/>
            <w:webHidden/>
          </w:rPr>
          <w:fldChar w:fldCharType="end"/>
        </w:r>
      </w:hyperlink>
    </w:p>
    <w:p w14:paraId="468CA070" w14:textId="2035D0C3"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2" w:history="1">
        <w:r w:rsidRPr="006A4574">
          <w:rPr>
            <w:rStyle w:val="Hyperlink"/>
            <w:rFonts w:asciiTheme="minorHAnsi" w:hAnsiTheme="minorHAnsi"/>
            <w:noProof/>
          </w:rPr>
          <w:t>10.</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Performance Security</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_Toc46388262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58</w:t>
        </w:r>
        <w:r w:rsidRPr="006A4574">
          <w:rPr>
            <w:rFonts w:asciiTheme="minorHAnsi" w:hAnsiTheme="minorHAnsi"/>
            <w:noProof/>
            <w:webHidden/>
          </w:rPr>
          <w:fldChar w:fldCharType="end"/>
        </w:r>
      </w:hyperlink>
    </w:p>
    <w:p w14:paraId="1BF3C813" w14:textId="689E46E2"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3" w:history="1">
        <w:r w:rsidRPr="006A4574">
          <w:rPr>
            <w:rStyle w:val="Hyperlink"/>
            <w:rFonts w:asciiTheme="minorHAnsi" w:hAnsiTheme="minorHAnsi"/>
            <w:noProof/>
            <w:lang w:bidi="en-US"/>
          </w:rPr>
          <w:t>11.</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Inspections and Tests</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_Toc46388263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59</w:t>
        </w:r>
        <w:r w:rsidRPr="006A4574">
          <w:rPr>
            <w:rFonts w:asciiTheme="minorHAnsi" w:hAnsiTheme="minorHAnsi"/>
            <w:noProof/>
            <w:webHidden/>
          </w:rPr>
          <w:fldChar w:fldCharType="end"/>
        </w:r>
      </w:hyperlink>
    </w:p>
    <w:p w14:paraId="724F3D24" w14:textId="7B0650A4"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4" w:history="1">
        <w:r w:rsidRPr="006A4574">
          <w:rPr>
            <w:rStyle w:val="Hyperlink"/>
            <w:rFonts w:asciiTheme="minorHAnsi" w:hAnsiTheme="minorHAnsi"/>
            <w:noProof/>
            <w:lang w:bidi="en-US"/>
          </w:rPr>
          <w:t>12.</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Packing</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_Toc46388264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60</w:t>
        </w:r>
        <w:r w:rsidRPr="006A4574">
          <w:rPr>
            <w:rFonts w:asciiTheme="minorHAnsi" w:hAnsiTheme="minorHAnsi"/>
            <w:noProof/>
            <w:webHidden/>
          </w:rPr>
          <w:fldChar w:fldCharType="end"/>
        </w:r>
      </w:hyperlink>
    </w:p>
    <w:p w14:paraId="64E98FC7" w14:textId="1668EC47"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5" w:history="1">
        <w:r w:rsidRPr="006A4574">
          <w:rPr>
            <w:rStyle w:val="Hyperlink"/>
            <w:rFonts w:asciiTheme="minorHAnsi" w:hAnsiTheme="minorHAnsi"/>
            <w:noProof/>
            <w:lang w:bidi="en-US"/>
          </w:rPr>
          <w:t>13.</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Delivery and Documents</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_Toc46388265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60</w:t>
        </w:r>
        <w:r w:rsidRPr="006A4574">
          <w:rPr>
            <w:rFonts w:asciiTheme="minorHAnsi" w:hAnsiTheme="minorHAnsi"/>
            <w:noProof/>
            <w:webHidden/>
          </w:rPr>
          <w:fldChar w:fldCharType="end"/>
        </w:r>
      </w:hyperlink>
    </w:p>
    <w:p w14:paraId="6F3DAF50" w14:textId="20836BE4"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6" w:history="1">
        <w:r w:rsidRPr="006A4574">
          <w:rPr>
            <w:rStyle w:val="Hyperlink"/>
            <w:rFonts w:asciiTheme="minorHAnsi" w:hAnsiTheme="minorHAnsi"/>
            <w:noProof/>
            <w:lang w:bidi="en-US"/>
          </w:rPr>
          <w:t>14.</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Insurance</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_Toc46388266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60</w:t>
        </w:r>
        <w:r w:rsidRPr="006A4574">
          <w:rPr>
            <w:rFonts w:asciiTheme="minorHAnsi" w:hAnsiTheme="minorHAnsi"/>
            <w:noProof/>
            <w:webHidden/>
          </w:rPr>
          <w:fldChar w:fldCharType="end"/>
        </w:r>
      </w:hyperlink>
    </w:p>
    <w:p w14:paraId="2C7B9117" w14:textId="3C4C45C3"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7" w:history="1">
        <w:r w:rsidRPr="006A4574">
          <w:rPr>
            <w:rStyle w:val="Hyperlink"/>
            <w:rFonts w:asciiTheme="minorHAnsi" w:hAnsiTheme="minorHAnsi"/>
            <w:noProof/>
            <w:lang w:bidi="en-US"/>
          </w:rPr>
          <w:t>15.</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Transportation</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_Toc46388267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61</w:t>
        </w:r>
        <w:r w:rsidRPr="006A4574">
          <w:rPr>
            <w:rFonts w:asciiTheme="minorHAnsi" w:hAnsiTheme="minorHAnsi"/>
            <w:noProof/>
            <w:webHidden/>
          </w:rPr>
          <w:fldChar w:fldCharType="end"/>
        </w:r>
      </w:hyperlink>
    </w:p>
    <w:p w14:paraId="1B79F11B" w14:textId="15921EE7"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8" w:history="1">
        <w:r w:rsidRPr="006A4574">
          <w:rPr>
            <w:rStyle w:val="Hyperlink"/>
            <w:rFonts w:asciiTheme="minorHAnsi" w:hAnsiTheme="minorHAnsi"/>
            <w:noProof/>
            <w:lang w:bidi="en-US"/>
          </w:rPr>
          <w:t>16.</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Incidental Services</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_Toc46388268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61</w:t>
        </w:r>
        <w:r w:rsidRPr="006A4574">
          <w:rPr>
            <w:rFonts w:asciiTheme="minorHAnsi" w:hAnsiTheme="minorHAnsi"/>
            <w:noProof/>
            <w:webHidden/>
          </w:rPr>
          <w:fldChar w:fldCharType="end"/>
        </w:r>
      </w:hyperlink>
    </w:p>
    <w:p w14:paraId="302352CE" w14:textId="54E50678"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69" w:history="1">
        <w:r w:rsidRPr="006A4574">
          <w:rPr>
            <w:rStyle w:val="Hyperlink"/>
            <w:rFonts w:asciiTheme="minorHAnsi" w:hAnsiTheme="minorHAnsi"/>
            <w:noProof/>
            <w:lang w:bidi="en-US"/>
          </w:rPr>
          <w:t>17.</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Spare Parts</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_Toc46388269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61</w:t>
        </w:r>
        <w:r w:rsidRPr="006A4574">
          <w:rPr>
            <w:rFonts w:asciiTheme="minorHAnsi" w:hAnsiTheme="minorHAnsi"/>
            <w:noProof/>
            <w:webHidden/>
          </w:rPr>
          <w:fldChar w:fldCharType="end"/>
        </w:r>
      </w:hyperlink>
    </w:p>
    <w:p w14:paraId="562C72F0" w14:textId="26C69DE5"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0" w:history="1">
        <w:r w:rsidRPr="006A4574">
          <w:rPr>
            <w:rStyle w:val="Hyperlink"/>
            <w:rFonts w:asciiTheme="minorHAnsi" w:hAnsiTheme="minorHAnsi"/>
            <w:noProof/>
            <w:lang w:bidi="en-US"/>
          </w:rPr>
          <w:t>18.</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Warranty</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_Toc46388270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61</w:t>
        </w:r>
        <w:r w:rsidRPr="006A4574">
          <w:rPr>
            <w:rFonts w:asciiTheme="minorHAnsi" w:hAnsiTheme="minorHAnsi"/>
            <w:noProof/>
            <w:webHidden/>
          </w:rPr>
          <w:fldChar w:fldCharType="end"/>
        </w:r>
      </w:hyperlink>
    </w:p>
    <w:p w14:paraId="024253AF" w14:textId="33F6A4F4"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1" w:history="1">
        <w:r w:rsidRPr="006A4574">
          <w:rPr>
            <w:rStyle w:val="Hyperlink"/>
            <w:rFonts w:asciiTheme="minorHAnsi" w:hAnsiTheme="minorHAnsi"/>
            <w:noProof/>
            <w:lang w:bidi="en-US"/>
          </w:rPr>
          <w:t>19.</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Payment</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_Toc46388271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62</w:t>
        </w:r>
        <w:r w:rsidRPr="006A4574">
          <w:rPr>
            <w:rFonts w:asciiTheme="minorHAnsi" w:hAnsiTheme="minorHAnsi"/>
            <w:noProof/>
            <w:webHidden/>
          </w:rPr>
          <w:fldChar w:fldCharType="end"/>
        </w:r>
      </w:hyperlink>
    </w:p>
    <w:p w14:paraId="459102AB" w14:textId="1D3F5880"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2" w:history="1">
        <w:r w:rsidRPr="006A4574">
          <w:rPr>
            <w:rStyle w:val="Hyperlink"/>
            <w:rFonts w:asciiTheme="minorHAnsi" w:hAnsiTheme="minorHAnsi"/>
            <w:noProof/>
          </w:rPr>
          <w:t>20.</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Prices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_Toc46388272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62</w:t>
        </w:r>
        <w:r w:rsidRPr="006A4574">
          <w:rPr>
            <w:rFonts w:asciiTheme="minorHAnsi" w:hAnsiTheme="minorHAnsi"/>
            <w:noProof/>
            <w:webHidden/>
          </w:rPr>
          <w:fldChar w:fldCharType="end"/>
        </w:r>
      </w:hyperlink>
    </w:p>
    <w:p w14:paraId="67202666" w14:textId="3B48E442"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3" w:history="1">
        <w:r w:rsidRPr="006A4574">
          <w:rPr>
            <w:rStyle w:val="Hyperlink"/>
            <w:rFonts w:asciiTheme="minorHAnsi" w:hAnsiTheme="minorHAnsi"/>
            <w:noProof/>
          </w:rPr>
          <w:t>21.</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Change Orders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_Toc46388273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63</w:t>
        </w:r>
        <w:r w:rsidRPr="006A4574">
          <w:rPr>
            <w:rFonts w:asciiTheme="minorHAnsi" w:hAnsiTheme="minorHAnsi"/>
            <w:noProof/>
            <w:webHidden/>
          </w:rPr>
          <w:fldChar w:fldCharType="end"/>
        </w:r>
      </w:hyperlink>
    </w:p>
    <w:p w14:paraId="576E0473" w14:textId="1B4B2997"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4" w:history="1">
        <w:r w:rsidRPr="006A4574">
          <w:rPr>
            <w:rStyle w:val="Hyperlink"/>
            <w:rFonts w:asciiTheme="minorHAnsi" w:hAnsiTheme="minorHAnsi"/>
            <w:noProof/>
          </w:rPr>
          <w:t>22.</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Contract Amendments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_Toc46388274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63</w:t>
        </w:r>
        <w:r w:rsidRPr="006A4574">
          <w:rPr>
            <w:rFonts w:asciiTheme="minorHAnsi" w:hAnsiTheme="minorHAnsi"/>
            <w:noProof/>
            <w:webHidden/>
          </w:rPr>
          <w:fldChar w:fldCharType="end"/>
        </w:r>
      </w:hyperlink>
    </w:p>
    <w:p w14:paraId="32AD911C" w14:textId="34920F89"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5" w:history="1">
        <w:r w:rsidRPr="006A4574">
          <w:rPr>
            <w:rStyle w:val="Hyperlink"/>
            <w:rFonts w:asciiTheme="minorHAnsi" w:hAnsiTheme="minorHAnsi"/>
            <w:noProof/>
          </w:rPr>
          <w:t>23.</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Assignment</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_Toc46388275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63</w:t>
        </w:r>
        <w:r w:rsidRPr="006A4574">
          <w:rPr>
            <w:rFonts w:asciiTheme="minorHAnsi" w:hAnsiTheme="minorHAnsi"/>
            <w:noProof/>
            <w:webHidden/>
          </w:rPr>
          <w:fldChar w:fldCharType="end"/>
        </w:r>
      </w:hyperlink>
    </w:p>
    <w:p w14:paraId="47A4B723" w14:textId="34B719C9"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6" w:history="1">
        <w:r w:rsidRPr="006A4574">
          <w:rPr>
            <w:rStyle w:val="Hyperlink"/>
            <w:rFonts w:asciiTheme="minorHAnsi" w:hAnsiTheme="minorHAnsi"/>
            <w:noProof/>
          </w:rPr>
          <w:t>24.</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Subcontract</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_Toc46388276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63</w:t>
        </w:r>
        <w:r w:rsidRPr="006A4574">
          <w:rPr>
            <w:rFonts w:asciiTheme="minorHAnsi" w:hAnsiTheme="minorHAnsi"/>
            <w:noProof/>
            <w:webHidden/>
          </w:rPr>
          <w:fldChar w:fldCharType="end"/>
        </w:r>
      </w:hyperlink>
    </w:p>
    <w:p w14:paraId="15129CFF" w14:textId="411A90B7"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7" w:history="1">
        <w:r w:rsidRPr="006A4574">
          <w:rPr>
            <w:rStyle w:val="Hyperlink"/>
            <w:rFonts w:asciiTheme="minorHAnsi" w:hAnsiTheme="minorHAnsi"/>
            <w:noProof/>
          </w:rPr>
          <w:t>25.</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Delays in the Supplier’s Performance</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_Toc46388277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64</w:t>
        </w:r>
        <w:r w:rsidRPr="006A4574">
          <w:rPr>
            <w:rFonts w:asciiTheme="minorHAnsi" w:hAnsiTheme="minorHAnsi"/>
            <w:noProof/>
            <w:webHidden/>
          </w:rPr>
          <w:fldChar w:fldCharType="end"/>
        </w:r>
      </w:hyperlink>
    </w:p>
    <w:p w14:paraId="061DAFF7" w14:textId="01C9528D"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8" w:history="1">
        <w:r w:rsidRPr="006A4574">
          <w:rPr>
            <w:rStyle w:val="Hyperlink"/>
            <w:rFonts w:asciiTheme="minorHAnsi" w:hAnsiTheme="minorHAnsi"/>
            <w:noProof/>
            <w:lang w:bidi="en-US"/>
          </w:rPr>
          <w:t>26.</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Liquidated Damages</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_Toc46388278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64</w:t>
        </w:r>
        <w:r w:rsidRPr="006A4574">
          <w:rPr>
            <w:rFonts w:asciiTheme="minorHAnsi" w:hAnsiTheme="minorHAnsi"/>
            <w:noProof/>
            <w:webHidden/>
          </w:rPr>
          <w:fldChar w:fldCharType="end"/>
        </w:r>
      </w:hyperlink>
    </w:p>
    <w:p w14:paraId="3BF45B97" w14:textId="6B890B39"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79" w:history="1">
        <w:r w:rsidRPr="006A4574">
          <w:rPr>
            <w:rStyle w:val="Hyperlink"/>
            <w:rFonts w:asciiTheme="minorHAnsi" w:hAnsiTheme="minorHAnsi"/>
            <w:noProof/>
            <w:lang w:bidi="en-US"/>
          </w:rPr>
          <w:t>27.</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Termination for Default</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_Toc46388279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64</w:t>
        </w:r>
        <w:r w:rsidRPr="006A4574">
          <w:rPr>
            <w:rFonts w:asciiTheme="minorHAnsi" w:hAnsiTheme="minorHAnsi"/>
            <w:noProof/>
            <w:webHidden/>
          </w:rPr>
          <w:fldChar w:fldCharType="end"/>
        </w:r>
      </w:hyperlink>
    </w:p>
    <w:p w14:paraId="286A86ED" w14:textId="4DC387B1"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0" w:history="1">
        <w:r w:rsidRPr="006A4574">
          <w:rPr>
            <w:rStyle w:val="Hyperlink"/>
            <w:rFonts w:asciiTheme="minorHAnsi" w:hAnsiTheme="minorHAnsi"/>
            <w:noProof/>
            <w:lang w:bidi="en-US"/>
          </w:rPr>
          <w:t>28.</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Force Majeure</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_Toc46388280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65</w:t>
        </w:r>
        <w:r w:rsidRPr="006A4574">
          <w:rPr>
            <w:rFonts w:asciiTheme="minorHAnsi" w:hAnsiTheme="minorHAnsi"/>
            <w:noProof/>
            <w:webHidden/>
          </w:rPr>
          <w:fldChar w:fldCharType="end"/>
        </w:r>
      </w:hyperlink>
    </w:p>
    <w:p w14:paraId="19C6E820" w14:textId="14EA5806"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1" w:history="1">
        <w:r w:rsidRPr="006A4574">
          <w:rPr>
            <w:rStyle w:val="Hyperlink"/>
            <w:rFonts w:asciiTheme="minorHAnsi" w:hAnsiTheme="minorHAnsi"/>
            <w:noProof/>
            <w:lang w:bidi="en-US"/>
          </w:rPr>
          <w:t>29.</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Termination for Insolvency</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_Toc46388281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65</w:t>
        </w:r>
        <w:r w:rsidRPr="006A4574">
          <w:rPr>
            <w:rFonts w:asciiTheme="minorHAnsi" w:hAnsiTheme="minorHAnsi"/>
            <w:noProof/>
            <w:webHidden/>
          </w:rPr>
          <w:fldChar w:fldCharType="end"/>
        </w:r>
      </w:hyperlink>
    </w:p>
    <w:p w14:paraId="7EC3C5AC" w14:textId="02C2162A"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2" w:history="1">
        <w:r w:rsidRPr="006A4574">
          <w:rPr>
            <w:rStyle w:val="Hyperlink"/>
            <w:rFonts w:asciiTheme="minorHAnsi" w:hAnsiTheme="minorHAnsi"/>
            <w:noProof/>
            <w:lang w:bidi="en-US"/>
          </w:rPr>
          <w:t>30.</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Termination for Convenience</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_Toc46388282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65</w:t>
        </w:r>
        <w:r w:rsidRPr="006A4574">
          <w:rPr>
            <w:rFonts w:asciiTheme="minorHAnsi" w:hAnsiTheme="minorHAnsi"/>
            <w:noProof/>
            <w:webHidden/>
          </w:rPr>
          <w:fldChar w:fldCharType="end"/>
        </w:r>
      </w:hyperlink>
    </w:p>
    <w:p w14:paraId="37836493" w14:textId="55633878"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3" w:history="1">
        <w:r w:rsidRPr="006A4574">
          <w:rPr>
            <w:rStyle w:val="Hyperlink"/>
            <w:rFonts w:asciiTheme="minorHAnsi" w:hAnsiTheme="minorHAnsi"/>
            <w:noProof/>
            <w:lang w:bidi="en-US"/>
          </w:rPr>
          <w:t>31.</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lang w:bidi="en-US"/>
          </w:rPr>
          <w:t>Settlement of Disputes</w:t>
        </w:r>
        <w:r w:rsidR="00EF65F0" w:rsidRPr="006A4574">
          <w:rPr>
            <w:rStyle w:val="Hyperlink"/>
            <w:rFonts w:asciiTheme="minorHAnsi" w:hAnsiTheme="minorHAnsi"/>
            <w:noProof/>
            <w:lang w:bidi="en-US"/>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_Toc46388283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66</w:t>
        </w:r>
        <w:r w:rsidRPr="006A4574">
          <w:rPr>
            <w:rFonts w:asciiTheme="minorHAnsi" w:hAnsiTheme="minorHAnsi"/>
            <w:noProof/>
            <w:webHidden/>
          </w:rPr>
          <w:fldChar w:fldCharType="end"/>
        </w:r>
      </w:hyperlink>
    </w:p>
    <w:p w14:paraId="46B63671" w14:textId="58623F13"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4" w:history="1">
        <w:r w:rsidRPr="006A4574">
          <w:rPr>
            <w:rStyle w:val="Hyperlink"/>
            <w:rFonts w:asciiTheme="minorHAnsi" w:hAnsiTheme="minorHAnsi"/>
            <w:noProof/>
          </w:rPr>
          <w:t>32.</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Limitation of Liability</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_Toc46388284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66</w:t>
        </w:r>
        <w:r w:rsidRPr="006A4574">
          <w:rPr>
            <w:rFonts w:asciiTheme="minorHAnsi" w:hAnsiTheme="minorHAnsi"/>
            <w:noProof/>
            <w:webHidden/>
          </w:rPr>
          <w:fldChar w:fldCharType="end"/>
        </w:r>
      </w:hyperlink>
    </w:p>
    <w:p w14:paraId="57535B20" w14:textId="7A8AC724"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5" w:history="1">
        <w:r w:rsidRPr="006A4574">
          <w:rPr>
            <w:rStyle w:val="Hyperlink"/>
            <w:rFonts w:asciiTheme="minorHAnsi" w:hAnsiTheme="minorHAnsi"/>
            <w:noProof/>
          </w:rPr>
          <w:t>33.</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Governing Language</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_Toc46388285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67</w:t>
        </w:r>
        <w:r w:rsidRPr="006A4574">
          <w:rPr>
            <w:rFonts w:asciiTheme="minorHAnsi" w:hAnsiTheme="minorHAnsi"/>
            <w:noProof/>
            <w:webHidden/>
          </w:rPr>
          <w:fldChar w:fldCharType="end"/>
        </w:r>
      </w:hyperlink>
    </w:p>
    <w:p w14:paraId="33DBBECE" w14:textId="2932F624"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6" w:history="1">
        <w:r w:rsidRPr="006A4574">
          <w:rPr>
            <w:rStyle w:val="Hyperlink"/>
            <w:rFonts w:asciiTheme="minorHAnsi" w:hAnsiTheme="minorHAnsi"/>
            <w:noProof/>
          </w:rPr>
          <w:t>34.</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Applicable Law</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_Toc46388286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67</w:t>
        </w:r>
        <w:r w:rsidRPr="006A4574">
          <w:rPr>
            <w:rFonts w:asciiTheme="minorHAnsi" w:hAnsiTheme="minorHAnsi"/>
            <w:noProof/>
            <w:webHidden/>
          </w:rPr>
          <w:fldChar w:fldCharType="end"/>
        </w:r>
      </w:hyperlink>
    </w:p>
    <w:p w14:paraId="1033B90F" w14:textId="57E899F7"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7" w:history="1">
        <w:r w:rsidRPr="006A4574">
          <w:rPr>
            <w:rStyle w:val="Hyperlink"/>
            <w:rFonts w:asciiTheme="minorHAnsi" w:hAnsiTheme="minorHAnsi"/>
            <w:noProof/>
          </w:rPr>
          <w:t>35.</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Notices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_Toc46388287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67</w:t>
        </w:r>
        <w:r w:rsidRPr="006A4574">
          <w:rPr>
            <w:rFonts w:asciiTheme="minorHAnsi" w:hAnsiTheme="minorHAnsi"/>
            <w:noProof/>
            <w:webHidden/>
          </w:rPr>
          <w:fldChar w:fldCharType="end"/>
        </w:r>
      </w:hyperlink>
    </w:p>
    <w:p w14:paraId="2B4F2E38" w14:textId="3FBFC07F" w:rsidR="00F43E1C" w:rsidRPr="006A4574" w:rsidRDefault="00F43E1C">
      <w:pPr>
        <w:pStyle w:val="TOC1"/>
        <w:tabs>
          <w:tab w:val="left" w:pos="574"/>
          <w:tab w:val="right" w:pos="9911"/>
        </w:tabs>
        <w:rPr>
          <w:rFonts w:asciiTheme="minorHAnsi" w:eastAsiaTheme="minorEastAsia" w:hAnsiTheme="minorHAnsi"/>
          <w:b w:val="0"/>
          <w:bCs w:val="0"/>
          <w:noProof/>
          <w:szCs w:val="24"/>
          <w:lang w:eastAsia="en-GB"/>
        </w:rPr>
      </w:pPr>
      <w:hyperlink w:anchor="_Toc46388288" w:history="1">
        <w:r w:rsidRPr="006A4574">
          <w:rPr>
            <w:rStyle w:val="Hyperlink"/>
            <w:rFonts w:asciiTheme="minorHAnsi" w:hAnsiTheme="minorHAnsi"/>
            <w:noProof/>
          </w:rPr>
          <w:t>36.</w:t>
        </w:r>
        <w:r w:rsidRPr="006A4574">
          <w:rPr>
            <w:rFonts w:asciiTheme="minorHAnsi" w:eastAsiaTheme="minorEastAsia" w:hAnsiTheme="minorHAnsi"/>
            <w:b w:val="0"/>
            <w:bCs w:val="0"/>
            <w:noProof/>
            <w:szCs w:val="24"/>
            <w:lang w:eastAsia="en-GB"/>
          </w:rPr>
          <w:tab/>
        </w:r>
        <w:r w:rsidRPr="006A4574">
          <w:rPr>
            <w:rStyle w:val="Hyperlink"/>
            <w:rFonts w:asciiTheme="minorHAnsi" w:hAnsiTheme="minorHAnsi"/>
            <w:noProof/>
          </w:rPr>
          <w:t>Taxes and Duties</w:t>
        </w:r>
        <w:r w:rsidR="00EF65F0" w:rsidRPr="006A4574">
          <w:rPr>
            <w:rStyle w:val="Hyperlink"/>
            <w:rFonts w:asciiTheme="minorHAnsi" w:hAnsiTheme="minorHAnsi"/>
            <w:noProof/>
          </w:rPr>
          <w:t>……………………………………………………………………………..</w:t>
        </w:r>
        <w:r w:rsidRPr="006A4574">
          <w:rPr>
            <w:rFonts w:asciiTheme="minorHAnsi" w:hAnsiTheme="minorHAnsi"/>
            <w:noProof/>
            <w:webHidden/>
          </w:rPr>
          <w:tab/>
        </w:r>
        <w:r w:rsidRPr="006A4574">
          <w:rPr>
            <w:rFonts w:asciiTheme="minorHAnsi" w:hAnsiTheme="minorHAnsi"/>
            <w:noProof/>
            <w:webHidden/>
          </w:rPr>
          <w:fldChar w:fldCharType="begin"/>
        </w:r>
        <w:r w:rsidRPr="006A4574">
          <w:rPr>
            <w:rFonts w:asciiTheme="minorHAnsi" w:hAnsiTheme="minorHAnsi"/>
            <w:noProof/>
            <w:webHidden/>
          </w:rPr>
          <w:instrText xml:space="preserve"> PAGEREF _Toc46388288 \h </w:instrText>
        </w:r>
        <w:r w:rsidRPr="006A4574">
          <w:rPr>
            <w:rFonts w:asciiTheme="minorHAnsi" w:hAnsiTheme="minorHAnsi"/>
            <w:noProof/>
            <w:webHidden/>
          </w:rPr>
        </w:r>
        <w:r w:rsidRPr="006A4574">
          <w:rPr>
            <w:rFonts w:asciiTheme="minorHAnsi" w:hAnsiTheme="minorHAnsi"/>
            <w:noProof/>
            <w:webHidden/>
          </w:rPr>
          <w:fldChar w:fldCharType="separate"/>
        </w:r>
        <w:r w:rsidR="00CA576A" w:rsidRPr="006A4574">
          <w:rPr>
            <w:rFonts w:asciiTheme="minorHAnsi" w:hAnsiTheme="minorHAnsi"/>
            <w:noProof/>
            <w:webHidden/>
          </w:rPr>
          <w:t>67</w:t>
        </w:r>
        <w:r w:rsidRPr="006A4574">
          <w:rPr>
            <w:rFonts w:asciiTheme="minorHAnsi" w:hAnsiTheme="minorHAnsi"/>
            <w:noProof/>
            <w:webHidden/>
          </w:rPr>
          <w:fldChar w:fldCharType="end"/>
        </w:r>
      </w:hyperlink>
    </w:p>
    <w:p w14:paraId="690B427A" w14:textId="43F9C903" w:rsidR="006E6914" w:rsidRPr="006A4574" w:rsidRDefault="00F44011" w:rsidP="00CA576A">
      <w:pPr>
        <w:widowControl w:val="0"/>
        <w:tabs>
          <w:tab w:val="left" w:pos="0"/>
        </w:tabs>
        <w:autoSpaceDE w:val="0"/>
        <w:autoSpaceDN w:val="0"/>
        <w:spacing w:before="240" w:line="240" w:lineRule="exact"/>
        <w:ind w:left="1464" w:right="1482"/>
        <w:jc w:val="center"/>
        <w:outlineLvl w:val="1"/>
        <w:rPr>
          <w:rFonts w:asciiTheme="minorHAnsi" w:hAnsiTheme="minorHAnsi" w:cstheme="minorHAnsi"/>
          <w:b/>
          <w:bCs/>
          <w:lang w:bidi="en-US"/>
        </w:rPr>
      </w:pPr>
      <w:r w:rsidRPr="006A4574">
        <w:rPr>
          <w:rFonts w:asciiTheme="minorHAnsi" w:hAnsiTheme="minorHAnsi" w:cstheme="minorHAnsi"/>
          <w:b/>
          <w:bCs/>
          <w:lang w:bidi="en-US"/>
        </w:rPr>
        <w:fldChar w:fldCharType="end"/>
      </w:r>
    </w:p>
    <w:p w14:paraId="7029CFB5" w14:textId="77777777" w:rsidR="00472491" w:rsidRPr="006A4574" w:rsidRDefault="00472491" w:rsidP="002E58D5">
      <w:pPr>
        <w:tabs>
          <w:tab w:val="left" w:pos="0"/>
        </w:tabs>
        <w:rPr>
          <w:rFonts w:asciiTheme="minorHAnsi" w:hAnsiTheme="minorHAnsi" w:cstheme="minorHAnsi"/>
          <w:b/>
          <w:sz w:val="28"/>
          <w:szCs w:val="22"/>
          <w:lang w:bidi="en-US"/>
        </w:rPr>
      </w:pPr>
      <w:r w:rsidRPr="006A4574">
        <w:rPr>
          <w:rFonts w:asciiTheme="minorHAnsi" w:hAnsiTheme="minorHAnsi" w:cstheme="minorHAnsi"/>
          <w:b/>
          <w:sz w:val="28"/>
          <w:szCs w:val="22"/>
          <w:lang w:bidi="en-US"/>
        </w:rPr>
        <w:br w:type="page"/>
      </w:r>
    </w:p>
    <w:p w14:paraId="5439CB5E" w14:textId="77777777" w:rsidR="001658E0" w:rsidRPr="006A4574" w:rsidRDefault="001658E0" w:rsidP="002E58D5">
      <w:pPr>
        <w:widowControl w:val="0"/>
        <w:tabs>
          <w:tab w:val="left" w:pos="0"/>
        </w:tabs>
        <w:autoSpaceDE w:val="0"/>
        <w:autoSpaceDN w:val="0"/>
        <w:spacing w:before="240" w:line="240" w:lineRule="exact"/>
        <w:jc w:val="center"/>
        <w:rPr>
          <w:rFonts w:asciiTheme="minorHAnsi" w:hAnsiTheme="minorHAnsi" w:cstheme="minorHAnsi"/>
          <w:b/>
          <w:sz w:val="32"/>
          <w:szCs w:val="32"/>
          <w:lang w:bidi="en-US"/>
        </w:rPr>
      </w:pPr>
    </w:p>
    <w:p w14:paraId="121024CA" w14:textId="1A91536A" w:rsidR="00192510" w:rsidRPr="006A4574" w:rsidRDefault="00192510" w:rsidP="002E58D5">
      <w:pPr>
        <w:widowControl w:val="0"/>
        <w:tabs>
          <w:tab w:val="left" w:pos="0"/>
        </w:tabs>
        <w:autoSpaceDE w:val="0"/>
        <w:autoSpaceDN w:val="0"/>
        <w:spacing w:before="240" w:line="240" w:lineRule="exact"/>
        <w:jc w:val="center"/>
        <w:rPr>
          <w:rFonts w:asciiTheme="minorHAnsi" w:hAnsiTheme="minorHAnsi" w:cstheme="minorHAnsi"/>
          <w:b/>
          <w:sz w:val="32"/>
          <w:szCs w:val="32"/>
          <w:lang w:bidi="en-US"/>
        </w:rPr>
      </w:pPr>
      <w:r w:rsidRPr="006A4574">
        <w:rPr>
          <w:rFonts w:asciiTheme="minorHAnsi" w:hAnsiTheme="minorHAnsi" w:cstheme="minorHAnsi"/>
          <w:b/>
          <w:sz w:val="32"/>
          <w:szCs w:val="32"/>
          <w:lang w:bidi="en-US"/>
        </w:rPr>
        <w:t xml:space="preserve">General </w:t>
      </w:r>
      <w:r w:rsidR="00640FA5" w:rsidRPr="006A4574">
        <w:rPr>
          <w:rFonts w:asciiTheme="minorHAnsi" w:hAnsiTheme="minorHAnsi" w:cstheme="minorHAnsi"/>
          <w:b/>
          <w:sz w:val="32"/>
          <w:szCs w:val="32"/>
          <w:lang w:bidi="en-US"/>
        </w:rPr>
        <w:t>Conditions of Contract</w:t>
      </w:r>
    </w:p>
    <w:p w14:paraId="10601AA6"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b/>
          <w:lang w:bidi="en-US"/>
        </w:rPr>
      </w:pPr>
    </w:p>
    <w:tbl>
      <w:tblPr>
        <w:tblW w:w="9961" w:type="dxa"/>
        <w:tblLayout w:type="fixed"/>
        <w:tblCellMar>
          <w:left w:w="0" w:type="dxa"/>
          <w:right w:w="0" w:type="dxa"/>
        </w:tblCellMar>
        <w:tblLook w:val="01E0" w:firstRow="1" w:lastRow="1" w:firstColumn="1" w:lastColumn="1" w:noHBand="0" w:noVBand="0"/>
      </w:tblPr>
      <w:tblGrid>
        <w:gridCol w:w="2168"/>
        <w:gridCol w:w="7662"/>
        <w:gridCol w:w="80"/>
        <w:gridCol w:w="51"/>
      </w:tblGrid>
      <w:tr w:rsidR="00192510" w:rsidRPr="006A4574" w14:paraId="20B502C5" w14:textId="77777777" w:rsidTr="008705C4">
        <w:trPr>
          <w:gridAfter w:val="2"/>
          <w:wAfter w:w="128" w:type="dxa"/>
          <w:trHeight w:val="11462"/>
        </w:trPr>
        <w:tc>
          <w:tcPr>
            <w:tcW w:w="2169" w:type="dxa"/>
          </w:tcPr>
          <w:p w14:paraId="51EB0DCC" w14:textId="5B8B8D7A" w:rsidR="00192510" w:rsidRPr="006A4574" w:rsidRDefault="00192510" w:rsidP="005B0132">
            <w:pPr>
              <w:pStyle w:val="GCCClauses"/>
              <w:numPr>
                <w:ilvl w:val="0"/>
                <w:numId w:val="21"/>
              </w:numPr>
              <w:rPr>
                <w:rFonts w:asciiTheme="minorHAnsi" w:hAnsiTheme="minorHAnsi" w:cstheme="minorHAnsi"/>
              </w:rPr>
            </w:pPr>
            <w:bookmarkStart w:id="174" w:name="_Toc44943165"/>
            <w:bookmarkStart w:id="175" w:name="_Toc45027649"/>
            <w:bookmarkStart w:id="176" w:name="_Toc45028395"/>
            <w:bookmarkStart w:id="177" w:name="_Toc46388253"/>
            <w:r w:rsidRPr="006A4574">
              <w:rPr>
                <w:rFonts w:asciiTheme="minorHAnsi" w:hAnsiTheme="minorHAnsi" w:cstheme="minorHAnsi"/>
              </w:rPr>
              <w:t>Definitions</w:t>
            </w:r>
            <w:bookmarkEnd w:id="174"/>
            <w:bookmarkEnd w:id="175"/>
            <w:bookmarkEnd w:id="176"/>
            <w:bookmarkEnd w:id="177"/>
          </w:p>
        </w:tc>
        <w:tc>
          <w:tcPr>
            <w:tcW w:w="7664" w:type="dxa"/>
          </w:tcPr>
          <w:p w14:paraId="7A470134" w14:textId="02902A6F" w:rsidR="00192510" w:rsidRPr="006A4574" w:rsidRDefault="00192510" w:rsidP="001F13ED">
            <w:pPr>
              <w:pStyle w:val="GCCSubclause"/>
              <w:rPr>
                <w:rFonts w:asciiTheme="minorHAnsi" w:hAnsiTheme="minorHAnsi" w:cstheme="minorHAnsi"/>
              </w:rPr>
            </w:pPr>
            <w:r w:rsidRPr="006A4574">
              <w:rPr>
                <w:rFonts w:asciiTheme="minorHAnsi" w:hAnsiTheme="minorHAnsi" w:cstheme="minorHAnsi"/>
              </w:rPr>
              <w:t xml:space="preserve">In </w:t>
            </w:r>
            <w:r w:rsidR="00063A43" w:rsidRPr="006A4574">
              <w:rPr>
                <w:rFonts w:asciiTheme="minorHAnsi" w:hAnsiTheme="minorHAnsi" w:cstheme="minorHAnsi"/>
              </w:rPr>
              <w:t>this c</w:t>
            </w:r>
            <w:r w:rsidRPr="006A4574">
              <w:rPr>
                <w:rFonts w:asciiTheme="minorHAnsi" w:hAnsiTheme="minorHAnsi" w:cstheme="minorHAnsi"/>
              </w:rPr>
              <w:t>ontract, the following terms shall be interpreted as indicated:</w:t>
            </w:r>
          </w:p>
          <w:p w14:paraId="32C1838A" w14:textId="545DD988" w:rsidR="00192510" w:rsidRPr="006A4574" w:rsidRDefault="00192510" w:rsidP="001F13ED">
            <w:pPr>
              <w:pStyle w:val="Header3-Paragraph"/>
              <w:rPr>
                <w:rFonts w:asciiTheme="minorHAnsi" w:hAnsiTheme="minorHAnsi" w:cstheme="minorHAnsi"/>
              </w:rPr>
            </w:pPr>
            <w:r w:rsidRPr="006A4574">
              <w:rPr>
                <w:rFonts w:asciiTheme="minorHAnsi" w:hAnsiTheme="minorHAnsi" w:cstheme="minorHAnsi"/>
              </w:rPr>
              <w:t>“Fund” means the International Fund for Agricultural Development.</w:t>
            </w:r>
          </w:p>
          <w:p w14:paraId="6153D331" w14:textId="0CAD1510" w:rsidR="00192510" w:rsidRPr="006A4574" w:rsidRDefault="00192510" w:rsidP="001F13ED">
            <w:pPr>
              <w:pStyle w:val="Header3-Paragraph"/>
              <w:rPr>
                <w:rFonts w:asciiTheme="minorHAnsi" w:hAnsiTheme="minorHAnsi" w:cstheme="minorHAnsi"/>
              </w:rPr>
            </w:pPr>
            <w:r w:rsidRPr="006A4574">
              <w:rPr>
                <w:rFonts w:asciiTheme="minorHAnsi" w:hAnsiTheme="minorHAnsi" w:cstheme="minorHAnsi"/>
              </w:rPr>
              <w:t xml:space="preserve">“The </w:t>
            </w:r>
            <w:r w:rsidR="0062078D" w:rsidRPr="006A4574">
              <w:rPr>
                <w:rFonts w:asciiTheme="minorHAnsi" w:hAnsiTheme="minorHAnsi" w:cstheme="minorHAnsi"/>
              </w:rPr>
              <w:t>c</w:t>
            </w:r>
            <w:r w:rsidRPr="006A4574">
              <w:rPr>
                <w:rFonts w:asciiTheme="minorHAnsi" w:hAnsiTheme="minorHAnsi" w:cstheme="minorHAnsi"/>
              </w:rPr>
              <w:t xml:space="preserve">ontract” means the agreement entered into between the </w:t>
            </w:r>
            <w:r w:rsidR="0062078D" w:rsidRPr="006A4574">
              <w:rPr>
                <w:rFonts w:asciiTheme="minorHAnsi" w:hAnsiTheme="minorHAnsi" w:cstheme="minorHAnsi"/>
              </w:rPr>
              <w:t>purchaser</w:t>
            </w:r>
            <w:r w:rsidRPr="006A4574">
              <w:rPr>
                <w:rFonts w:asciiTheme="minorHAnsi" w:hAnsiTheme="minorHAnsi" w:cstheme="minorHAnsi"/>
              </w:rPr>
              <w:t xml:space="preserve"> and the </w:t>
            </w:r>
            <w:r w:rsidR="00667DF3" w:rsidRPr="006A4574">
              <w:rPr>
                <w:rFonts w:asciiTheme="minorHAnsi" w:hAnsiTheme="minorHAnsi" w:cstheme="minorHAnsi"/>
              </w:rPr>
              <w:t>supplier</w:t>
            </w:r>
            <w:r w:rsidRPr="006A4574">
              <w:rPr>
                <w:rFonts w:asciiTheme="minorHAnsi" w:hAnsiTheme="minorHAnsi" w:cstheme="minorHAnsi"/>
              </w:rPr>
              <w:t xml:space="preserve">, as recorded in the </w:t>
            </w:r>
            <w:r w:rsidR="00063A43" w:rsidRPr="006A4574">
              <w:rPr>
                <w:rFonts w:asciiTheme="minorHAnsi" w:hAnsiTheme="minorHAnsi" w:cstheme="minorHAnsi"/>
              </w:rPr>
              <w:t xml:space="preserve">contract form </w:t>
            </w:r>
            <w:r w:rsidRPr="006A4574">
              <w:rPr>
                <w:rFonts w:asciiTheme="minorHAnsi" w:hAnsiTheme="minorHAnsi" w:cstheme="minorHAnsi"/>
              </w:rPr>
              <w:t>signed by the parties, including all attachments and appendices thereto and all documents incorporated by reference therein.</w:t>
            </w:r>
          </w:p>
          <w:p w14:paraId="2FB70AF2" w14:textId="1811B3A1" w:rsidR="00192510" w:rsidRPr="006A4574" w:rsidRDefault="00192510"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c</w:t>
            </w:r>
            <w:r w:rsidRPr="006A4574">
              <w:rPr>
                <w:rFonts w:asciiTheme="minorHAnsi" w:hAnsiTheme="minorHAnsi" w:cstheme="minorHAnsi"/>
                <w:lang w:bidi="en-US"/>
              </w:rPr>
              <w:t xml:space="preserve">ontract </w:t>
            </w:r>
            <w:r w:rsidR="0062078D" w:rsidRPr="006A4574">
              <w:rPr>
                <w:rFonts w:asciiTheme="minorHAnsi" w:hAnsiTheme="minorHAnsi" w:cstheme="minorHAnsi"/>
                <w:lang w:bidi="en-US"/>
              </w:rPr>
              <w:t>p</w:t>
            </w:r>
            <w:r w:rsidRPr="006A4574">
              <w:rPr>
                <w:rFonts w:asciiTheme="minorHAnsi" w:hAnsiTheme="minorHAnsi" w:cstheme="minorHAnsi"/>
                <w:lang w:bidi="en-US"/>
              </w:rPr>
              <w:t xml:space="preserve">rice” means the price payable to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for the full and proper performance of its contractual obligations.</w:t>
            </w:r>
          </w:p>
          <w:p w14:paraId="50D075AE" w14:textId="76B3FC13" w:rsidR="00192510" w:rsidRPr="006A4574" w:rsidRDefault="00192510"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g</w:t>
            </w:r>
            <w:r w:rsidRPr="006A4574">
              <w:rPr>
                <w:rFonts w:asciiTheme="minorHAnsi" w:hAnsiTheme="minorHAnsi" w:cstheme="minorHAnsi"/>
                <w:lang w:bidi="en-US"/>
              </w:rPr>
              <w:t xml:space="preserve">oods” means all of the equipment, machinery, commodities and/or other materials which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is required to supply to 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p>
          <w:p w14:paraId="63FD9F70" w14:textId="626B4E4C" w:rsidR="00192510" w:rsidRPr="006A4574" w:rsidRDefault="00192510"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s</w:t>
            </w:r>
            <w:r w:rsidRPr="006A4574">
              <w:rPr>
                <w:rFonts w:asciiTheme="minorHAnsi" w:hAnsiTheme="minorHAnsi" w:cstheme="minorHAnsi"/>
                <w:lang w:bidi="en-US"/>
              </w:rPr>
              <w:t xml:space="preserve">ervices” means those services ancillary to the supply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such as transportation and insurance, and any other incidental services, such as installation, commissioning, provision of technical assistance, training, and other such obligations of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covered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p>
          <w:p w14:paraId="3D7B51F2" w14:textId="3CF32C90" w:rsidR="00192510" w:rsidRPr="006A4574" w:rsidRDefault="00192510" w:rsidP="001F13ED">
            <w:pPr>
              <w:pStyle w:val="Header3-Paragraph"/>
              <w:rPr>
                <w:rFonts w:asciiTheme="minorHAnsi" w:hAnsiTheme="minorHAnsi" w:cstheme="minorHAnsi"/>
                <w:lang w:bidi="en-US"/>
              </w:rPr>
            </w:pPr>
            <w:r w:rsidRPr="006A4574">
              <w:rPr>
                <w:rFonts w:asciiTheme="minorHAnsi" w:hAnsiTheme="minorHAnsi" w:cstheme="minorHAnsi"/>
                <w:lang w:bidi="en-US"/>
              </w:rPr>
              <w:t>“GCC” means the General Conditions of Contract contained in this section.</w:t>
            </w:r>
          </w:p>
          <w:p w14:paraId="072831B1" w14:textId="22560E7C" w:rsidR="00192510" w:rsidRPr="006A4574" w:rsidRDefault="00192510" w:rsidP="001F13ED">
            <w:pPr>
              <w:pStyle w:val="Header3-Paragraph"/>
              <w:rPr>
                <w:rFonts w:asciiTheme="minorHAnsi" w:hAnsiTheme="minorHAnsi" w:cstheme="minorHAnsi"/>
                <w:lang w:bidi="en-US"/>
              </w:rPr>
            </w:pPr>
            <w:r w:rsidRPr="006A4574">
              <w:rPr>
                <w:rFonts w:asciiTheme="minorHAnsi" w:hAnsiTheme="minorHAnsi" w:cstheme="minorHAnsi"/>
                <w:lang w:bidi="en-US"/>
              </w:rPr>
              <w:t>“SCC” means the Special Conditions of Contract.</w:t>
            </w:r>
          </w:p>
          <w:p w14:paraId="2636DF79" w14:textId="2F9BD97A" w:rsidR="00192510" w:rsidRPr="006A4574" w:rsidRDefault="00192510"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means the </w:t>
            </w:r>
            <w:r w:rsidR="00063A43" w:rsidRPr="006A4574">
              <w:rPr>
                <w:rFonts w:asciiTheme="minorHAnsi" w:hAnsiTheme="minorHAnsi" w:cstheme="minorHAnsi"/>
                <w:lang w:bidi="en-US"/>
              </w:rPr>
              <w:t>e</w:t>
            </w:r>
            <w:r w:rsidRPr="006A4574">
              <w:rPr>
                <w:rFonts w:asciiTheme="minorHAnsi" w:hAnsiTheme="minorHAnsi" w:cstheme="minorHAnsi"/>
                <w:lang w:bidi="en-US"/>
              </w:rPr>
              <w:t xml:space="preserve">ntity purchasing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as named </w:t>
            </w:r>
            <w:r w:rsidR="0011557E" w:rsidRPr="006A4574">
              <w:rPr>
                <w:rFonts w:asciiTheme="minorHAnsi" w:hAnsiTheme="minorHAnsi" w:cstheme="minorHAnsi"/>
                <w:lang w:bidi="en-US"/>
              </w:rPr>
              <w:t>in the SCC</w:t>
            </w:r>
            <w:r w:rsidRPr="006A4574">
              <w:rPr>
                <w:rFonts w:asciiTheme="minorHAnsi" w:hAnsiTheme="minorHAnsi" w:cstheme="minorHAnsi"/>
                <w:lang w:bidi="en-US"/>
              </w:rPr>
              <w:t>.</w:t>
            </w:r>
          </w:p>
          <w:p w14:paraId="7141A27B" w14:textId="1D4C9336" w:rsidR="00192510" w:rsidRPr="006A4574" w:rsidRDefault="00063A43"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’s </w:t>
            </w:r>
            <w:r w:rsidR="0062078D" w:rsidRPr="006A4574">
              <w:rPr>
                <w:rFonts w:asciiTheme="minorHAnsi" w:hAnsiTheme="minorHAnsi" w:cstheme="minorHAnsi"/>
                <w:lang w:bidi="en-US"/>
              </w:rPr>
              <w:t>country</w:t>
            </w:r>
            <w:r w:rsidR="00192510" w:rsidRPr="006A4574">
              <w:rPr>
                <w:rFonts w:asciiTheme="minorHAnsi" w:hAnsiTheme="minorHAnsi" w:cstheme="minorHAnsi"/>
                <w:lang w:bidi="en-US"/>
              </w:rPr>
              <w:t xml:space="preserve">” is the </w:t>
            </w:r>
            <w:r w:rsidR="0062078D" w:rsidRPr="006A4574">
              <w:rPr>
                <w:rFonts w:asciiTheme="minorHAnsi" w:hAnsiTheme="minorHAnsi" w:cstheme="minorHAnsi"/>
                <w:lang w:bidi="en-US"/>
              </w:rPr>
              <w:t>purchaser</w:t>
            </w:r>
            <w:r w:rsidRPr="006A4574">
              <w:rPr>
                <w:rFonts w:asciiTheme="minorHAnsi" w:hAnsiTheme="minorHAnsi" w:cstheme="minorHAnsi"/>
                <w:lang w:bidi="en-US"/>
              </w:rPr>
              <w:t>’s country</w:t>
            </w:r>
            <w:r w:rsidR="00192510" w:rsidRPr="006A4574">
              <w:rPr>
                <w:rFonts w:asciiTheme="minorHAnsi" w:hAnsiTheme="minorHAnsi" w:cstheme="minorHAnsi"/>
                <w:lang w:bidi="en-US"/>
              </w:rPr>
              <w:t>.</w:t>
            </w:r>
          </w:p>
          <w:p w14:paraId="2FA7139B" w14:textId="3C91374B" w:rsidR="007455A2" w:rsidRPr="006A4574" w:rsidRDefault="007455A2"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means the individual or firm supplying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and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under this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and named in SCC.</w:t>
            </w:r>
          </w:p>
          <w:p w14:paraId="35A78497" w14:textId="674C47C0" w:rsidR="007455A2" w:rsidRPr="006A4574" w:rsidRDefault="007455A2"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“The Project Site”, where applicable, means the place or places named </w:t>
            </w:r>
            <w:r w:rsidR="0011557E" w:rsidRPr="006A4574">
              <w:rPr>
                <w:rFonts w:asciiTheme="minorHAnsi" w:hAnsiTheme="minorHAnsi" w:cstheme="minorHAnsi"/>
                <w:lang w:bidi="en-US"/>
              </w:rPr>
              <w:t>in the SCC</w:t>
            </w:r>
            <w:r w:rsidRPr="006A4574">
              <w:rPr>
                <w:rFonts w:asciiTheme="minorHAnsi" w:hAnsiTheme="minorHAnsi" w:cstheme="minorHAnsi"/>
                <w:lang w:bidi="en-US"/>
              </w:rPr>
              <w:t>.</w:t>
            </w:r>
          </w:p>
          <w:p w14:paraId="112056F7" w14:textId="52E62B83" w:rsidR="00312137" w:rsidRPr="006A4574" w:rsidRDefault="007455A2" w:rsidP="001F13ED">
            <w:pPr>
              <w:pStyle w:val="Header3-Paragraph"/>
              <w:rPr>
                <w:rFonts w:asciiTheme="minorHAnsi" w:hAnsiTheme="minorHAnsi" w:cstheme="minorHAnsi"/>
                <w:lang w:bidi="en-US"/>
              </w:rPr>
            </w:pPr>
            <w:r w:rsidRPr="006A4574">
              <w:rPr>
                <w:rFonts w:asciiTheme="minorHAnsi" w:hAnsiTheme="minorHAnsi" w:cstheme="minorHAnsi"/>
                <w:lang w:bidi="en-US"/>
              </w:rPr>
              <w:t>“Day” means calendar day.</w:t>
            </w:r>
          </w:p>
        </w:tc>
      </w:tr>
      <w:tr w:rsidR="00192510" w:rsidRPr="006A4574" w14:paraId="44EB2256" w14:textId="77777777" w:rsidTr="008705C4">
        <w:trPr>
          <w:gridAfter w:val="2"/>
          <w:wAfter w:w="128" w:type="dxa"/>
          <w:trHeight w:val="852"/>
        </w:trPr>
        <w:tc>
          <w:tcPr>
            <w:tcW w:w="2169" w:type="dxa"/>
          </w:tcPr>
          <w:p w14:paraId="5B380C84" w14:textId="480513D2" w:rsidR="00192510" w:rsidRPr="006A4574" w:rsidRDefault="00192510" w:rsidP="001F13ED">
            <w:pPr>
              <w:pStyle w:val="GCCClauses"/>
              <w:rPr>
                <w:rFonts w:asciiTheme="minorHAnsi" w:hAnsiTheme="minorHAnsi" w:cstheme="minorHAnsi"/>
              </w:rPr>
            </w:pPr>
            <w:bookmarkStart w:id="178" w:name="_Toc44943166"/>
            <w:bookmarkStart w:id="179" w:name="_Toc44945781"/>
            <w:bookmarkStart w:id="180" w:name="_Toc45028396"/>
            <w:bookmarkStart w:id="181" w:name="_Toc46388254"/>
            <w:r w:rsidRPr="006A4574">
              <w:rPr>
                <w:rFonts w:asciiTheme="minorHAnsi" w:hAnsiTheme="minorHAnsi" w:cstheme="minorHAnsi"/>
              </w:rPr>
              <w:lastRenderedPageBreak/>
              <w:t>Application</w:t>
            </w:r>
            <w:bookmarkEnd w:id="178"/>
            <w:bookmarkEnd w:id="179"/>
            <w:bookmarkEnd w:id="180"/>
            <w:bookmarkEnd w:id="181"/>
          </w:p>
        </w:tc>
        <w:tc>
          <w:tcPr>
            <w:tcW w:w="7664" w:type="dxa"/>
          </w:tcPr>
          <w:p w14:paraId="104512B3" w14:textId="5951AF2A"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These </w:t>
            </w:r>
            <w:r w:rsidR="00127DA4" w:rsidRPr="006A4574">
              <w:rPr>
                <w:rFonts w:asciiTheme="minorHAnsi" w:hAnsiTheme="minorHAnsi" w:cstheme="minorHAnsi"/>
                <w:lang w:bidi="en-US"/>
              </w:rPr>
              <w:t>GCC</w:t>
            </w:r>
            <w:r w:rsidRPr="006A4574">
              <w:rPr>
                <w:rFonts w:asciiTheme="minorHAnsi" w:hAnsiTheme="minorHAnsi" w:cstheme="minorHAnsi"/>
                <w:lang w:bidi="en-US"/>
              </w:rPr>
              <w:t xml:space="preserve"> shall apply to the extent that they are not superseded by provisions of other parts of the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p>
        </w:tc>
      </w:tr>
      <w:tr w:rsidR="002A7797" w:rsidRPr="006A4574" w14:paraId="77E7C86D" w14:textId="77777777" w:rsidTr="008705C4">
        <w:trPr>
          <w:gridAfter w:val="2"/>
          <w:wAfter w:w="128" w:type="dxa"/>
          <w:trHeight w:val="852"/>
        </w:trPr>
        <w:tc>
          <w:tcPr>
            <w:tcW w:w="2169" w:type="dxa"/>
          </w:tcPr>
          <w:p w14:paraId="551553E5" w14:textId="1678937A" w:rsidR="002A7797" w:rsidRPr="006A4574" w:rsidRDefault="002A7797" w:rsidP="001F13ED">
            <w:pPr>
              <w:pStyle w:val="GCCClauses"/>
              <w:rPr>
                <w:rFonts w:asciiTheme="minorHAnsi" w:hAnsiTheme="minorHAnsi" w:cstheme="minorHAnsi"/>
              </w:rPr>
            </w:pPr>
            <w:bookmarkStart w:id="182" w:name="_Toc44943167"/>
            <w:bookmarkStart w:id="183" w:name="_Toc44945782"/>
            <w:bookmarkStart w:id="184" w:name="_Toc45028397"/>
            <w:bookmarkStart w:id="185" w:name="_Toc46388255"/>
            <w:r w:rsidRPr="006A4574">
              <w:rPr>
                <w:rFonts w:asciiTheme="minorHAnsi" w:hAnsiTheme="minorHAnsi" w:cstheme="minorHAnsi"/>
              </w:rPr>
              <w:t>Country of Origin</w:t>
            </w:r>
            <w:bookmarkEnd w:id="182"/>
            <w:bookmarkEnd w:id="183"/>
            <w:bookmarkEnd w:id="184"/>
            <w:bookmarkEnd w:id="185"/>
          </w:p>
        </w:tc>
        <w:tc>
          <w:tcPr>
            <w:tcW w:w="7664" w:type="dxa"/>
          </w:tcPr>
          <w:p w14:paraId="46FA72B6" w14:textId="10E7D272" w:rsidR="002A7797" w:rsidRPr="006A4574" w:rsidRDefault="002A7797"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All goods and services supplied under the contract shall have their origin in eligible countries and territories, as further elaborated </w:t>
            </w:r>
            <w:r w:rsidR="0011557E" w:rsidRPr="006A4574">
              <w:rPr>
                <w:rFonts w:asciiTheme="minorHAnsi" w:hAnsiTheme="minorHAnsi" w:cstheme="minorHAnsi"/>
                <w:lang w:bidi="en-US"/>
              </w:rPr>
              <w:t>in the SCC</w:t>
            </w:r>
            <w:r w:rsidRPr="006A4574">
              <w:rPr>
                <w:rFonts w:asciiTheme="minorHAnsi" w:hAnsiTheme="minorHAnsi" w:cstheme="minorHAnsi"/>
                <w:lang w:bidi="en-US"/>
              </w:rPr>
              <w:t>.</w:t>
            </w:r>
          </w:p>
          <w:p w14:paraId="2E406823" w14:textId="34DB0315" w:rsidR="002A7797" w:rsidRPr="006A4574" w:rsidRDefault="002A7797"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For purposes of this clause, “origin” means the place where the goods were mined, grown, or produced, or from which the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are supplied. </w:t>
            </w:r>
            <w:r w:rsidR="00F43E1C" w:rsidRPr="006A4574">
              <w:rPr>
                <w:rFonts w:asciiTheme="minorHAnsi" w:hAnsiTheme="minorHAnsi" w:cstheme="minorHAnsi"/>
                <w:lang w:bidi="en-US"/>
              </w:rPr>
              <w:t>goods</w:t>
            </w:r>
            <w:r w:rsidRPr="006A4574">
              <w:rPr>
                <w:rFonts w:asciiTheme="minorHAnsi" w:hAnsiTheme="minorHAnsi" w:cstheme="minorHAnsi"/>
                <w:lang w:bidi="en-US"/>
              </w:rPr>
              <w:t xml:space="preserve"> are produced when, through manufacturing, processing, or substantial and major assembly of components, a commercially recognized new product results that is substantially different in basic characteristics or in purpose or utility from its components. The origin of goods and services is distinct from the nationality of the supplier.</w:t>
            </w:r>
          </w:p>
        </w:tc>
      </w:tr>
      <w:tr w:rsidR="0057569C" w:rsidRPr="006A4574" w14:paraId="6850776A" w14:textId="77777777" w:rsidTr="008705C4">
        <w:trPr>
          <w:gridAfter w:val="2"/>
          <w:wAfter w:w="128" w:type="dxa"/>
          <w:trHeight w:val="364"/>
        </w:trPr>
        <w:tc>
          <w:tcPr>
            <w:tcW w:w="2169" w:type="dxa"/>
          </w:tcPr>
          <w:p w14:paraId="0C5514D1" w14:textId="60A3468C" w:rsidR="0057569C" w:rsidRPr="006A4574" w:rsidRDefault="0057569C" w:rsidP="001F13ED">
            <w:pPr>
              <w:pStyle w:val="GCCClauses"/>
              <w:rPr>
                <w:rFonts w:asciiTheme="minorHAnsi" w:hAnsiTheme="minorHAnsi" w:cstheme="minorHAnsi"/>
              </w:rPr>
            </w:pPr>
            <w:bookmarkStart w:id="186" w:name="_Toc44943168"/>
            <w:bookmarkStart w:id="187" w:name="_Toc44945783"/>
            <w:bookmarkStart w:id="188" w:name="_Toc45028398"/>
            <w:bookmarkStart w:id="189" w:name="_Toc46388256"/>
            <w:r w:rsidRPr="006A4574">
              <w:rPr>
                <w:rFonts w:asciiTheme="minorHAnsi" w:hAnsiTheme="minorHAnsi" w:cstheme="minorHAnsi"/>
              </w:rPr>
              <w:t>Prohibited Practi</w:t>
            </w:r>
            <w:r w:rsidR="00563042" w:rsidRPr="006A4574">
              <w:rPr>
                <w:rFonts w:asciiTheme="minorHAnsi" w:hAnsiTheme="minorHAnsi" w:cstheme="minorHAnsi"/>
              </w:rPr>
              <w:t>c</w:t>
            </w:r>
            <w:r w:rsidRPr="006A4574">
              <w:rPr>
                <w:rFonts w:asciiTheme="minorHAnsi" w:hAnsiTheme="minorHAnsi" w:cstheme="minorHAnsi"/>
              </w:rPr>
              <w:t>es</w:t>
            </w:r>
            <w:bookmarkEnd w:id="186"/>
            <w:bookmarkEnd w:id="187"/>
            <w:bookmarkEnd w:id="188"/>
            <w:bookmarkEnd w:id="189"/>
          </w:p>
        </w:tc>
        <w:tc>
          <w:tcPr>
            <w:tcW w:w="7664" w:type="dxa"/>
          </w:tcPr>
          <w:p w14:paraId="43C14F77" w14:textId="3BCF7296"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observe the highest standards of ethics during the procurement and execution of such contracts, and comply with IFAD’s Policy on Preventing Fraud and Corruption in its Activities and Operations, revised on 12 December 2018 and attached as Section VIII of this document (EB 2018/125/R.6, hereinafter “IFAD’s Anti-Corruption Policy”). </w:t>
            </w:r>
          </w:p>
          <w:p w14:paraId="6A127061" w14:textId="407EBFAF"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For the purposes of these provisions, and consistent with IFAD’s Anticorruption Policy, the terms set forth below are defined as follows, and sometimes referred to collectively as “Prohibited Practices”:</w:t>
            </w:r>
          </w:p>
          <w:p w14:paraId="606E2582" w14:textId="717A951A" w:rsidR="0057569C" w:rsidRPr="006A4574" w:rsidRDefault="0057569C" w:rsidP="001F13ED">
            <w:pPr>
              <w:pStyle w:val="Header3-Paragraph"/>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rPr>
              <w:t>corrupt</w:t>
            </w:r>
            <w:proofErr w:type="gramEnd"/>
            <w:r w:rsidRPr="006A4574">
              <w:rPr>
                <w:rFonts w:asciiTheme="minorHAnsi" w:hAnsiTheme="minorHAnsi" w:cstheme="minorHAnsi"/>
              </w:rPr>
              <w:t xml:space="preserve"> practice” is the offering, giving, receiving, or soliciting, directly or indirectly, of anything of value in order to improperly influence the actions of another party; </w:t>
            </w:r>
          </w:p>
          <w:p w14:paraId="7CA1D81F" w14:textId="2B8C7978" w:rsidR="0057569C" w:rsidRPr="006A4574" w:rsidRDefault="0057569C" w:rsidP="001F13ED">
            <w:pPr>
              <w:pStyle w:val="Header3-Paragraph"/>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rPr>
              <w:t>fraudulent</w:t>
            </w:r>
            <w:proofErr w:type="gramEnd"/>
            <w:r w:rsidRPr="006A4574">
              <w:rPr>
                <w:rFonts w:asciiTheme="minorHAnsi" w:hAnsiTheme="minorHAnsi" w:cstheme="minorHAnsi"/>
              </w:rPr>
              <w:t xml:space="preserve"> practice” is any act or omission, including a misrepresentation, that knowingly or recklessly misleads, or attempts to mislead, a party in order to obtain a financial or other benefit or to avoid an obligation; </w:t>
            </w:r>
          </w:p>
          <w:p w14:paraId="67ED0CAE" w14:textId="0BEB9809" w:rsidR="0057569C" w:rsidRPr="006A4574" w:rsidRDefault="0057569C" w:rsidP="001F13ED">
            <w:pPr>
              <w:pStyle w:val="Header3-Paragraph"/>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rPr>
              <w:t>collusive</w:t>
            </w:r>
            <w:proofErr w:type="gramEnd"/>
            <w:r w:rsidRPr="006A4574">
              <w:rPr>
                <w:rFonts w:asciiTheme="minorHAnsi" w:hAnsiTheme="minorHAnsi" w:cstheme="minorHAnsi"/>
              </w:rPr>
              <w:t xml:space="preserve"> practice” is an arrangement between two or more parties designed to achieve an improper purpose, including improperly influencing the actions of another party;</w:t>
            </w:r>
            <w:r w:rsidRPr="006A4574" w:rsidDel="00D54410">
              <w:rPr>
                <w:rFonts w:asciiTheme="minorHAnsi" w:hAnsiTheme="minorHAnsi" w:cstheme="minorHAnsi"/>
              </w:rPr>
              <w:t xml:space="preserve"> </w:t>
            </w:r>
          </w:p>
          <w:p w14:paraId="0C0C4CF3" w14:textId="06293CB1" w:rsidR="0057569C" w:rsidRPr="006A4574" w:rsidRDefault="0057569C" w:rsidP="001F13ED">
            <w:pPr>
              <w:pStyle w:val="Header3-Paragraph"/>
              <w:rPr>
                <w:rFonts w:asciiTheme="minorHAnsi" w:hAnsiTheme="minorHAnsi" w:cstheme="minorHAnsi"/>
              </w:rPr>
            </w:pPr>
            <w:r w:rsidRPr="006A4574">
              <w:rPr>
                <w:rFonts w:asciiTheme="minorHAnsi" w:hAnsiTheme="minorHAnsi" w:cstheme="minorHAnsi"/>
              </w:rPr>
              <w:t>“</w:t>
            </w:r>
            <w:proofErr w:type="gramStart"/>
            <w:r w:rsidRPr="006A4574">
              <w:rPr>
                <w:rFonts w:asciiTheme="minorHAnsi" w:hAnsiTheme="minorHAnsi" w:cstheme="minorHAnsi"/>
              </w:rPr>
              <w:t>coercive</w:t>
            </w:r>
            <w:proofErr w:type="gramEnd"/>
            <w:r w:rsidRPr="006A4574">
              <w:rPr>
                <w:rFonts w:asciiTheme="minorHAnsi" w:hAnsiTheme="minorHAnsi" w:cstheme="minorHAnsi"/>
              </w:rPr>
              <w:t xml:space="preserve"> practice” is impairing or harming, or threatening to impair or harm, directly or indirectly, any party or the property of any party, to improperly influence the actions of that or another party;</w:t>
            </w:r>
            <w:r w:rsidRPr="006A4574" w:rsidDel="00D54410">
              <w:rPr>
                <w:rFonts w:asciiTheme="minorHAnsi" w:hAnsiTheme="minorHAnsi" w:cstheme="minorHAnsi"/>
              </w:rPr>
              <w:t xml:space="preserve"> </w:t>
            </w:r>
          </w:p>
          <w:p w14:paraId="4EF0C2AB" w14:textId="4EF2804E" w:rsidR="0057569C" w:rsidRPr="006A4574" w:rsidRDefault="0057569C" w:rsidP="001F13ED">
            <w:pPr>
              <w:pStyle w:val="Header3-Paragraph"/>
              <w:rPr>
                <w:rFonts w:asciiTheme="minorHAnsi" w:hAnsiTheme="minorHAnsi" w:cstheme="minorHAnsi"/>
              </w:rPr>
            </w:pPr>
            <w:r w:rsidRPr="006A4574">
              <w:rPr>
                <w:rFonts w:asciiTheme="minorHAnsi" w:hAnsiTheme="minorHAnsi" w:cstheme="minorHAnsi"/>
              </w:rPr>
              <w:lastRenderedPageBreak/>
              <w:t>“obstructive practice” is (</w:t>
            </w:r>
            <w:proofErr w:type="spellStart"/>
            <w:r w:rsidRPr="006A4574">
              <w:rPr>
                <w:rFonts w:asciiTheme="minorHAnsi" w:hAnsiTheme="minorHAnsi" w:cstheme="minorHAnsi"/>
              </w:rPr>
              <w:t>i</w:t>
            </w:r>
            <w:proofErr w:type="spellEnd"/>
            <w:r w:rsidRPr="006A4574">
              <w:rPr>
                <w:rFonts w:asciiTheme="minorHAnsi" w:hAnsiTheme="minorHAnsi" w:cstheme="minorHAnsi"/>
              </w:rPr>
              <w:t xml:space="preserve">)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  </w:t>
            </w:r>
          </w:p>
          <w:p w14:paraId="05690366" w14:textId="4B734AC0"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 xml:space="preserve">The Fund will deny approval of a proposed </w:t>
            </w:r>
            <w:r w:rsidR="00667DF3" w:rsidRPr="006A4574">
              <w:rPr>
                <w:rFonts w:asciiTheme="minorHAnsi" w:hAnsiTheme="minorHAnsi" w:cstheme="minorHAnsi"/>
              </w:rPr>
              <w:t>contract</w:t>
            </w:r>
            <w:r w:rsidRPr="006A4574">
              <w:rPr>
                <w:rFonts w:asciiTheme="minorHAnsi" w:hAnsiTheme="minorHAnsi" w:cstheme="minorHAnsi"/>
              </w:rPr>
              <w:t xml:space="preserve"> award if it determines that the </w:t>
            </w:r>
            <w:r w:rsidRPr="006A4574">
              <w:rPr>
                <w:rFonts w:asciiTheme="minorHAnsi" w:eastAsiaTheme="minorHAnsi" w:hAnsiTheme="minorHAnsi" w:cstheme="minorHAnsi"/>
              </w:rPr>
              <w:t xml:space="preserve">firm or individual recommended for award, or any of its personnel or agents, or its sub-consultants, sub-contractors, service providers, suppliers, sub-suppliers and/or any of their personnel or agents, has, directly or indirectly, </w:t>
            </w:r>
            <w:r w:rsidRPr="006A4574">
              <w:rPr>
                <w:rFonts w:asciiTheme="minorHAnsi" w:hAnsiTheme="minorHAnsi" w:cstheme="minorHAnsi"/>
              </w:rPr>
              <w:t xml:space="preserve">engaged in any of the prohibited practices in connection with an IFAD-financed and/or IFAD-managed activity or operation, including in competing for the contract. </w:t>
            </w:r>
          </w:p>
          <w:p w14:paraId="28B41B66" w14:textId="37AE10A5"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In accordance with IFAD’s Anticorruption Policy, the Fund has the right to sanction firms and individuals, including by declaring them ineligible, either indefinitely or for a stated period of time, to participate in any IFAD-financed and/or IFAD-managed activity or operation. This may include ineligibility to: (</w:t>
            </w:r>
            <w:proofErr w:type="spellStart"/>
            <w:r w:rsidRPr="006A4574">
              <w:rPr>
                <w:rFonts w:asciiTheme="minorHAnsi" w:hAnsiTheme="minorHAnsi" w:cstheme="minorHAnsi"/>
              </w:rPr>
              <w:t>i</w:t>
            </w:r>
            <w:proofErr w:type="spellEnd"/>
            <w:r w:rsidRPr="006A4574">
              <w:rPr>
                <w:rFonts w:asciiTheme="minorHAnsi" w:hAnsiTheme="minorHAnsi" w:cstheme="minorHAnsi"/>
              </w:rPr>
              <w:t>) be awarded or otherwise benefit from any IFAD-financed contract, financially or in any other manner; (ii) be a nominated sub-contractor, consultant, manufacturer, supplier, sub-supplier, agent or service provider of an otherwise eligible firm being awarded an IFAD-financed contract; and (iii) receive the proceeds of any loan or grant provided by the Fund.</w:t>
            </w:r>
            <w:r w:rsidRPr="006A4574">
              <w:rPr>
                <w:rStyle w:val="FootnoteReference"/>
                <w:rFonts w:asciiTheme="minorHAnsi" w:hAnsiTheme="minorHAnsi" w:cstheme="minorHAnsi"/>
                <w:vertAlign w:val="baseline"/>
              </w:rPr>
              <w:footnoteReference w:id="5"/>
            </w:r>
            <w:r w:rsidRPr="006A4574">
              <w:rPr>
                <w:rFonts w:asciiTheme="minorHAnsi" w:hAnsiTheme="minorHAnsi" w:cstheme="minorHAnsi"/>
              </w:rPr>
              <w:t xml:space="preserve"> The Fund also has the right to unilaterally recognize debarments by any of the International Financial Institutions that are members to the Agreement for Mutual Enforcement of Debarment Decisions if such debarments meet the requirements for mutual recognition under the Agreement for Mutual Enforcement of Debarment Decisions.</w:t>
            </w:r>
          </w:p>
          <w:p w14:paraId="208BEC80" w14:textId="0687011C"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 xml:space="preserve">In addition, the Fund has the right to, at any time, declare a </w:t>
            </w:r>
            <w:proofErr w:type="spellStart"/>
            <w:r w:rsidRPr="006A4574">
              <w:rPr>
                <w:rFonts w:asciiTheme="minorHAnsi" w:hAnsiTheme="minorHAnsi" w:cstheme="minorHAnsi"/>
              </w:rPr>
              <w:t>misprocurement</w:t>
            </w:r>
            <w:proofErr w:type="spellEnd"/>
            <w:r w:rsidRPr="006A4574">
              <w:rPr>
                <w:rFonts w:asciiTheme="minorHAnsi" w:hAnsiTheme="minorHAnsi" w:cstheme="minorHAnsi"/>
              </w:rPr>
              <w:t xml:space="preserve"> and/or the ineligibility of any expenditures associated with a procurement process or contract if it determines that prohibited practices occurred in connection with this procurement process or contract and that </w:t>
            </w:r>
            <w:r w:rsidRPr="006A4574">
              <w:rPr>
                <w:rFonts w:asciiTheme="minorHAnsi" w:hAnsiTheme="minorHAnsi" w:cstheme="minorHAnsi"/>
              </w:rPr>
              <w:lastRenderedPageBreak/>
              <w:t>the borrower/recipient has not taken timely and appropriate action, satisfactory to the Fund, to address such practices when they occur.</w:t>
            </w:r>
          </w:p>
          <w:p w14:paraId="7DCB9320" w14:textId="54DF1062"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 xml:space="preserve">The </w:t>
            </w:r>
            <w:r w:rsidR="00667DF3" w:rsidRPr="006A4574">
              <w:rPr>
                <w:rFonts w:asciiTheme="minorHAnsi" w:hAnsiTheme="minorHAnsi" w:cstheme="minorHAnsi"/>
              </w:rPr>
              <w:t>supplier</w:t>
            </w:r>
            <w:r w:rsidRPr="006A4574">
              <w:rPr>
                <w:rFonts w:asciiTheme="minorHAnsi" w:hAnsiTheme="minorHAnsi" w:cstheme="minorHAnsi"/>
              </w:rPr>
              <w:t xml:space="preserve"> will take appropriate measures to inform potential sub-contractors, sub-consultants, suppliers, agents and any of its personnel of their obligations under IFAD’s Anticorruption Policy and require their compliance with this policy in connection with their involvement in competing for, or executing, this </w:t>
            </w:r>
            <w:r w:rsidR="00667DF3" w:rsidRPr="006A4574">
              <w:rPr>
                <w:rFonts w:asciiTheme="minorHAnsi" w:hAnsiTheme="minorHAnsi" w:cstheme="minorHAnsi"/>
              </w:rPr>
              <w:t>contract</w:t>
            </w:r>
            <w:r w:rsidRPr="006A4574">
              <w:rPr>
                <w:rFonts w:asciiTheme="minorHAnsi" w:hAnsiTheme="minorHAnsi" w:cstheme="minorHAnsi"/>
              </w:rPr>
              <w:t>.</w:t>
            </w:r>
          </w:p>
          <w:p w14:paraId="32FCB92D" w14:textId="0E2A4842" w:rsidR="0057569C" w:rsidRPr="006A4574" w:rsidRDefault="0057569C" w:rsidP="001F13ED">
            <w:pPr>
              <w:pStyle w:val="GCCSubclause"/>
              <w:rPr>
                <w:rFonts w:asciiTheme="minorHAnsi" w:hAnsiTheme="minorHAnsi" w:cstheme="minorHAnsi"/>
              </w:rPr>
            </w:pPr>
            <w:r w:rsidRPr="006A4574">
              <w:rPr>
                <w:rFonts w:asciiTheme="minorHAnsi" w:hAnsiTheme="minorHAnsi" w:cstheme="minorHAnsi"/>
              </w:rPr>
              <w:t>Bidders, suppliers, consultants, contractors, and their sub-contractors, sub-consultants, service providers, suppliers, agents and personnel, are required to fully cooperate with any investigation conducted by the Fund into possible prohibited practices,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records and documents audited and/or inspected</w:t>
            </w:r>
            <w:r w:rsidRPr="006A4574">
              <w:rPr>
                <w:rStyle w:val="FootnoteReference"/>
                <w:rFonts w:asciiTheme="minorHAnsi" w:hAnsiTheme="minorHAnsi" w:cstheme="minorHAnsi"/>
                <w:vertAlign w:val="baseline"/>
              </w:rPr>
              <w:footnoteReference w:id="6"/>
            </w:r>
            <w:r w:rsidRPr="006A4574">
              <w:rPr>
                <w:rFonts w:asciiTheme="minorHAnsi" w:hAnsiTheme="minorHAnsi" w:cstheme="minorHAnsi"/>
              </w:rPr>
              <w:t xml:space="preserve"> by auditors and/or investigators appointed by the Fund. </w:t>
            </w:r>
          </w:p>
          <w:p w14:paraId="2458C28D" w14:textId="5A28F124"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The supplier is obliged to disclose relevant prior sanctions and criminal convictions and any commissions or fees paid or are to be paid to any agents or other party in connection with this procurement process or the execution of the contract.</w:t>
            </w:r>
          </w:p>
          <w:p w14:paraId="073A29E5" w14:textId="4F8A798F" w:rsidR="00F0764E" w:rsidRPr="006A4574" w:rsidRDefault="00F0764E" w:rsidP="001F13ED">
            <w:pPr>
              <w:pStyle w:val="GCCSubclause"/>
              <w:rPr>
                <w:rFonts w:asciiTheme="minorHAnsi" w:hAnsiTheme="minorHAnsi" w:cstheme="minorHAnsi"/>
              </w:rPr>
            </w:pPr>
            <w:r w:rsidRPr="006A4574">
              <w:rPr>
                <w:rFonts w:asciiTheme="minorHAnsi" w:hAnsiTheme="minorHAnsi" w:cstheme="minorHAnsi"/>
                <w:lang w:bidi="en-US"/>
              </w:rPr>
              <w:t xml:space="preserve">If the Fund determines that the supplier, or any of its sub-contractors, sub-consultants, suppliers, personnel or any agent or affiliate of any of them has, directly or indirectly, engaged in prohibited practices in connection with an IFAD-financed or IFAD-managed activity or operation, including in competing for, or executing, this contract, the purchaser may, by written notice, immediately terminate the supplier’s employment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and the provisions of GCC 2</w:t>
            </w:r>
            <w:r w:rsidR="00D67F38" w:rsidRPr="006A4574">
              <w:rPr>
                <w:rFonts w:asciiTheme="minorHAnsi" w:hAnsiTheme="minorHAnsi" w:cstheme="minorHAnsi"/>
                <w:lang w:bidi="en-US"/>
              </w:rPr>
              <w:t>7</w:t>
            </w:r>
            <w:r w:rsidRPr="006A4574">
              <w:rPr>
                <w:rFonts w:asciiTheme="minorHAnsi" w:hAnsiTheme="minorHAnsi" w:cstheme="minorHAnsi"/>
                <w:lang w:bidi="en-US"/>
              </w:rPr>
              <w:t xml:space="preserve"> shall apply.</w:t>
            </w:r>
          </w:p>
          <w:p w14:paraId="0708667D" w14:textId="511209E1" w:rsidR="00F0764E" w:rsidRPr="006A4574" w:rsidRDefault="0057569C" w:rsidP="001F13ED">
            <w:pPr>
              <w:pStyle w:val="GCCSubclause"/>
              <w:rPr>
                <w:rFonts w:asciiTheme="minorHAnsi" w:hAnsiTheme="minorHAnsi" w:cstheme="minorHAnsi"/>
              </w:rPr>
            </w:pPr>
            <w:r w:rsidRPr="006A4574">
              <w:rPr>
                <w:rFonts w:asciiTheme="minorHAnsi" w:hAnsiTheme="minorHAnsi" w:cstheme="minorHAnsi"/>
              </w:rPr>
              <w:t xml:space="preserve">The </w:t>
            </w:r>
            <w:r w:rsidR="00F43E1C" w:rsidRPr="006A4574">
              <w:rPr>
                <w:rFonts w:asciiTheme="minorHAnsi" w:hAnsiTheme="minorHAnsi" w:cstheme="minorHAnsi"/>
              </w:rPr>
              <w:t>bidder</w:t>
            </w:r>
            <w:r w:rsidRPr="006A4574">
              <w:rPr>
                <w:rFonts w:asciiTheme="minorHAnsi" w:hAnsiTheme="minorHAnsi" w:cstheme="minorHAnsi"/>
              </w:rPr>
              <w:t xml:space="preserve"> shall keep all records and documents, including electronic records, relating to this procurement process available for a minimum of three (3) years after notification of completion of the process or, in case the bidder is awarded the contract, execution of the contract.</w:t>
            </w:r>
          </w:p>
        </w:tc>
      </w:tr>
      <w:tr w:rsidR="00F0764E" w:rsidRPr="006A4574" w14:paraId="4D7D4FAC" w14:textId="77777777" w:rsidTr="008705C4">
        <w:trPr>
          <w:gridAfter w:val="2"/>
          <w:wAfter w:w="128" w:type="dxa"/>
          <w:trHeight w:val="1649"/>
        </w:trPr>
        <w:tc>
          <w:tcPr>
            <w:tcW w:w="2169" w:type="dxa"/>
          </w:tcPr>
          <w:p w14:paraId="00E4C81D" w14:textId="07622C75" w:rsidR="00F0764E" w:rsidRPr="006A4574" w:rsidRDefault="00F0764E" w:rsidP="001F13ED">
            <w:pPr>
              <w:pStyle w:val="GCCClauses"/>
              <w:rPr>
                <w:rFonts w:asciiTheme="minorHAnsi" w:hAnsiTheme="minorHAnsi" w:cstheme="minorHAnsi"/>
              </w:rPr>
            </w:pPr>
            <w:bookmarkStart w:id="190" w:name="_Toc44943169"/>
            <w:bookmarkStart w:id="191" w:name="_Toc44945784"/>
            <w:bookmarkStart w:id="192" w:name="_Toc45028399"/>
            <w:bookmarkStart w:id="193" w:name="_Toc46388257"/>
            <w:r w:rsidRPr="006A4574">
              <w:rPr>
                <w:rFonts w:asciiTheme="minorHAnsi" w:hAnsiTheme="minorHAnsi" w:cstheme="minorHAnsi"/>
              </w:rPr>
              <w:lastRenderedPageBreak/>
              <w:t>Sexual Harassment, Sexual Exploitation and Abuse</w:t>
            </w:r>
            <w:bookmarkEnd w:id="190"/>
            <w:bookmarkEnd w:id="191"/>
            <w:bookmarkEnd w:id="192"/>
            <w:bookmarkEnd w:id="193"/>
          </w:p>
        </w:tc>
        <w:tc>
          <w:tcPr>
            <w:tcW w:w="7664" w:type="dxa"/>
          </w:tcPr>
          <w:p w14:paraId="63DDC28C" w14:textId="16D54760" w:rsidR="00F0764E" w:rsidRPr="006A4574" w:rsidRDefault="00F0764E"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Fund requires that all beneficiaries of IFAD Funding, including the purchaser and any bidders, implementing partners, service providers, suppliers, sub-suppliers, contractors, sub-contractors, consultants, sub-consultants, and any of their agents (whether declared or not) and personnel comply with IFAD's Policy on Preventing and Responding to Sexual Harassment, Sexual Exploitation and Abuse. Purchasers, suppliers and bidders shall take all appropriate measures to prevent and prohibit sexual harassment and sexual exploitation and abuse on the part of their personnel and subcontractors or anyone else directly or indirectly employed by them or any of subcontractors in the performance of the contract. Purchasers, suppliers and bidders shall immediately report to the purchaser or IFAD any incidents of sexual harassment and sexual exploitation and abuse arising out of or in connection with the performance of the contract or prior to its execution, including convictions, disciplinary measures, sanctions or investigations. The purchaser may take measures, including immediate termination of the contract, against the supplier, its personnel or any subcontractors, if at any time the purchaser </w:t>
            </w:r>
            <w:r w:rsidR="002A5ACA" w:rsidRPr="006A4574">
              <w:rPr>
                <w:rFonts w:asciiTheme="minorHAnsi" w:hAnsiTheme="minorHAnsi" w:cstheme="minorHAnsi"/>
                <w:lang w:bidi="en-US"/>
              </w:rPr>
              <w:t>becomes aware of proven acts of</w:t>
            </w:r>
            <w:r w:rsidRPr="006A4574">
              <w:rPr>
                <w:rFonts w:asciiTheme="minorHAnsi" w:hAnsiTheme="minorHAnsi" w:cstheme="minorHAnsi"/>
                <w:lang w:bidi="en-US"/>
              </w:rPr>
              <w:t xml:space="preserve"> sexual harassment, sexual exploitation and abuse </w:t>
            </w:r>
            <w:r w:rsidR="002A5ACA" w:rsidRPr="006A4574">
              <w:rPr>
                <w:rFonts w:asciiTheme="minorHAnsi" w:hAnsiTheme="minorHAnsi" w:cstheme="minorHAnsi"/>
                <w:lang w:bidi="en-US"/>
              </w:rPr>
              <w:t xml:space="preserve">by the supplier and/or its personnel, directly or through an agent, </w:t>
            </w:r>
            <w:r w:rsidRPr="006A4574">
              <w:rPr>
                <w:rFonts w:asciiTheme="minorHAnsi" w:hAnsiTheme="minorHAnsi" w:cstheme="minorHAnsi"/>
                <w:lang w:bidi="en-US"/>
              </w:rPr>
              <w:t xml:space="preserve">in competing for, or in performance of, this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p>
        </w:tc>
      </w:tr>
      <w:tr w:rsidR="00601004" w:rsidRPr="006A4574" w14:paraId="39991031" w14:textId="77777777" w:rsidTr="008705C4">
        <w:trPr>
          <w:gridAfter w:val="2"/>
          <w:wAfter w:w="128" w:type="dxa"/>
          <w:trHeight w:val="1398"/>
        </w:trPr>
        <w:tc>
          <w:tcPr>
            <w:tcW w:w="2169" w:type="dxa"/>
          </w:tcPr>
          <w:p w14:paraId="1D008265" w14:textId="6236BA74" w:rsidR="00601004" w:rsidRPr="006A4574" w:rsidRDefault="00601004" w:rsidP="001F13ED">
            <w:pPr>
              <w:pStyle w:val="GCCClauses"/>
              <w:rPr>
                <w:rFonts w:asciiTheme="minorHAnsi" w:hAnsiTheme="minorHAnsi" w:cstheme="minorHAnsi"/>
              </w:rPr>
            </w:pPr>
            <w:bookmarkStart w:id="194" w:name="_Toc44943170"/>
            <w:bookmarkStart w:id="195" w:name="_Toc44945785"/>
            <w:bookmarkStart w:id="196" w:name="_Toc45028400"/>
            <w:bookmarkStart w:id="197" w:name="_Toc46388258"/>
            <w:r w:rsidRPr="006A4574">
              <w:rPr>
                <w:rFonts w:asciiTheme="minorHAnsi" w:hAnsiTheme="minorHAnsi" w:cstheme="minorHAnsi"/>
              </w:rPr>
              <w:t>SECAP Performance Standards</w:t>
            </w:r>
            <w:bookmarkEnd w:id="194"/>
            <w:bookmarkEnd w:id="195"/>
            <w:bookmarkEnd w:id="196"/>
            <w:bookmarkEnd w:id="197"/>
          </w:p>
        </w:tc>
        <w:tc>
          <w:tcPr>
            <w:tcW w:w="7664" w:type="dxa"/>
          </w:tcPr>
          <w:p w14:paraId="379711F7" w14:textId="14F14B77" w:rsidR="00601004" w:rsidRPr="006A4574" w:rsidRDefault="00601004"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contract </w:t>
            </w:r>
            <w:r w:rsidR="0028511F" w:rsidRPr="006A4574">
              <w:rPr>
                <w:rFonts w:asciiTheme="minorHAnsi" w:hAnsiTheme="minorHAnsi" w:cstheme="minorHAnsi"/>
                <w:lang w:bidi="en-US"/>
              </w:rPr>
              <w:t xml:space="preserve">shall </w:t>
            </w:r>
            <w:r w:rsidRPr="006A4574">
              <w:rPr>
                <w:rFonts w:asciiTheme="minorHAnsi" w:hAnsiTheme="minorHAnsi" w:cstheme="minorHAnsi"/>
                <w:lang w:bidi="en-US"/>
              </w:rPr>
              <w:t xml:space="preserve">be implemented in a manner consistent with IFAD’s Social, Environmental and Climate Assessment Procedures (SECAP), available on </w:t>
            </w:r>
            <w:hyperlink r:id="rId32" w:history="1">
              <w:r w:rsidRPr="006A4574">
                <w:rPr>
                  <w:rStyle w:val="Hyperlink"/>
                  <w:rFonts w:asciiTheme="minorHAnsi" w:hAnsiTheme="minorHAnsi" w:cstheme="minorHAnsi"/>
                  <w:color w:val="auto"/>
                  <w:u w:val="none"/>
                  <w:lang w:bidi="en-US"/>
                </w:rPr>
                <w:t>https://www.ifad.org/en/secap</w:t>
              </w:r>
            </w:hyperlink>
            <w:r w:rsidRPr="006A4574">
              <w:rPr>
                <w:rFonts w:asciiTheme="minorHAnsi" w:hAnsiTheme="minorHAnsi" w:cstheme="minorHAnsi"/>
                <w:lang w:bidi="en-US"/>
              </w:rPr>
              <w:t>.</w:t>
            </w:r>
            <w:r w:rsidR="0028511F" w:rsidRPr="006A4574">
              <w:rPr>
                <w:rFonts w:asciiTheme="minorHAnsi" w:hAnsiTheme="minorHAnsi" w:cstheme="minorHAnsi"/>
                <w:lang w:bidi="en-US"/>
              </w:rPr>
              <w:t xml:space="preserve"> </w:t>
            </w:r>
          </w:p>
        </w:tc>
      </w:tr>
      <w:tr w:rsidR="0057569C" w:rsidRPr="006A4574" w14:paraId="63A7253B" w14:textId="77777777" w:rsidTr="008705C4">
        <w:trPr>
          <w:gridAfter w:val="2"/>
          <w:wAfter w:w="128" w:type="dxa"/>
          <w:trHeight w:val="1649"/>
        </w:trPr>
        <w:tc>
          <w:tcPr>
            <w:tcW w:w="2169" w:type="dxa"/>
          </w:tcPr>
          <w:p w14:paraId="72020B93" w14:textId="0FD95134" w:rsidR="0057569C" w:rsidRPr="006A4574" w:rsidRDefault="0057569C" w:rsidP="001F13ED">
            <w:pPr>
              <w:pStyle w:val="GCCClauses"/>
              <w:rPr>
                <w:rFonts w:asciiTheme="minorHAnsi" w:hAnsiTheme="minorHAnsi" w:cstheme="minorHAnsi"/>
              </w:rPr>
            </w:pPr>
            <w:bookmarkStart w:id="198" w:name="_Toc44943171"/>
            <w:bookmarkStart w:id="199" w:name="_Toc44945786"/>
            <w:bookmarkStart w:id="200" w:name="_Toc45028401"/>
            <w:bookmarkStart w:id="201" w:name="_Toc46388259"/>
            <w:r w:rsidRPr="006A4574">
              <w:rPr>
                <w:rFonts w:asciiTheme="minorHAnsi" w:hAnsiTheme="minorHAnsi" w:cstheme="minorHAnsi"/>
              </w:rPr>
              <w:t>Standards</w:t>
            </w:r>
            <w:bookmarkEnd w:id="198"/>
            <w:bookmarkEnd w:id="199"/>
            <w:bookmarkEnd w:id="200"/>
            <w:bookmarkEnd w:id="201"/>
          </w:p>
        </w:tc>
        <w:tc>
          <w:tcPr>
            <w:tcW w:w="7664" w:type="dxa"/>
          </w:tcPr>
          <w:p w14:paraId="53830016" w14:textId="53205F41"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supplied under this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conform to the standards mentioned in the technical specifications, and, when no applicable standard is mentioned, to the authoritative standards appropriate to the </w:t>
            </w:r>
            <w:r w:rsidR="0062078D" w:rsidRPr="006A4574">
              <w:rPr>
                <w:rFonts w:asciiTheme="minorHAnsi" w:hAnsiTheme="minorHAnsi" w:cstheme="minorHAnsi"/>
                <w:lang w:bidi="en-US"/>
              </w:rPr>
              <w:t>goods</w:t>
            </w:r>
            <w:r w:rsidRPr="006A4574">
              <w:rPr>
                <w:rFonts w:asciiTheme="minorHAnsi" w:hAnsiTheme="minorHAnsi" w:cstheme="minorHAnsi"/>
                <w:lang w:bidi="en-US"/>
              </w:rPr>
              <w:t>’ country of origin. Such standards shall be the latest issued by the concerned institution.</w:t>
            </w:r>
          </w:p>
        </w:tc>
      </w:tr>
      <w:tr w:rsidR="0057569C" w:rsidRPr="006A4574" w14:paraId="67765004" w14:textId="77777777" w:rsidTr="008705C4">
        <w:trPr>
          <w:gridAfter w:val="2"/>
          <w:wAfter w:w="128" w:type="dxa"/>
          <w:trHeight w:val="5530"/>
        </w:trPr>
        <w:tc>
          <w:tcPr>
            <w:tcW w:w="2169" w:type="dxa"/>
          </w:tcPr>
          <w:p w14:paraId="1E4C2F16" w14:textId="41CD26DE" w:rsidR="0057569C" w:rsidRPr="006A4574" w:rsidRDefault="0057569C" w:rsidP="001F13ED">
            <w:pPr>
              <w:pStyle w:val="GCCClauses"/>
              <w:rPr>
                <w:rFonts w:asciiTheme="minorHAnsi" w:hAnsiTheme="minorHAnsi" w:cstheme="minorHAnsi"/>
              </w:rPr>
            </w:pPr>
            <w:bookmarkStart w:id="202" w:name="_Toc44943172"/>
            <w:bookmarkStart w:id="203" w:name="_Toc44945787"/>
            <w:bookmarkStart w:id="204" w:name="_Toc45028402"/>
            <w:bookmarkStart w:id="205" w:name="_Toc46388260"/>
            <w:r w:rsidRPr="006A4574">
              <w:rPr>
                <w:rFonts w:asciiTheme="minorHAnsi" w:hAnsiTheme="minorHAnsi" w:cstheme="minorHAnsi"/>
              </w:rPr>
              <w:lastRenderedPageBreak/>
              <w:t>Use of Contract Documents and Information</w:t>
            </w:r>
            <w:bookmarkEnd w:id="202"/>
            <w:bookmarkEnd w:id="203"/>
            <w:bookmarkEnd w:id="204"/>
            <w:bookmarkEnd w:id="205"/>
          </w:p>
        </w:tc>
        <w:tc>
          <w:tcPr>
            <w:tcW w:w="7664" w:type="dxa"/>
          </w:tcPr>
          <w:p w14:paraId="6BB732FC" w14:textId="0A7E8A4C"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s</w:t>
            </w:r>
            <w:r w:rsidRPr="006A4574">
              <w:rPr>
                <w:rFonts w:asciiTheme="minorHAnsi" w:hAnsiTheme="minorHAnsi" w:cstheme="minorHAnsi"/>
                <w:lang w:bidi="en-US"/>
              </w:rPr>
              <w:t xml:space="preserve">upplier shall not, without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urchaser’s prior written consent, disclose the </w:t>
            </w:r>
            <w:r w:rsidR="00563042" w:rsidRPr="006A4574">
              <w:rPr>
                <w:rFonts w:asciiTheme="minorHAnsi" w:hAnsiTheme="minorHAnsi" w:cstheme="minorHAnsi"/>
                <w:lang w:bidi="en-US"/>
              </w:rPr>
              <w:t>c</w:t>
            </w:r>
            <w:r w:rsidRPr="006A4574">
              <w:rPr>
                <w:rFonts w:asciiTheme="minorHAnsi" w:hAnsiTheme="minorHAnsi" w:cstheme="minorHAnsi"/>
                <w:lang w:bidi="en-US"/>
              </w:rPr>
              <w:t xml:space="preserve">ontract, or any provision thereof, or any specification, plan, drawing, pattern, sample, or information furnished by or on behalf of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 in connection therewith, to any person other than a person employed by the </w:t>
            </w:r>
            <w:r w:rsidR="00563042" w:rsidRPr="006A4574">
              <w:rPr>
                <w:rFonts w:asciiTheme="minorHAnsi" w:hAnsiTheme="minorHAnsi" w:cstheme="minorHAnsi"/>
                <w:lang w:bidi="en-US"/>
              </w:rPr>
              <w:t>s</w:t>
            </w:r>
            <w:r w:rsidRPr="006A4574">
              <w:rPr>
                <w:rFonts w:asciiTheme="minorHAnsi" w:hAnsiTheme="minorHAnsi" w:cstheme="minorHAnsi"/>
                <w:lang w:bidi="en-US"/>
              </w:rPr>
              <w:t xml:space="preserve">upplier in the performance of the </w:t>
            </w:r>
            <w:r w:rsidR="00563042" w:rsidRPr="006A4574">
              <w:rPr>
                <w:rFonts w:asciiTheme="minorHAnsi" w:hAnsiTheme="minorHAnsi" w:cstheme="minorHAnsi"/>
                <w:lang w:bidi="en-US"/>
              </w:rPr>
              <w:t>c</w:t>
            </w:r>
            <w:r w:rsidRPr="006A4574">
              <w:rPr>
                <w:rFonts w:asciiTheme="minorHAnsi" w:hAnsiTheme="minorHAnsi" w:cstheme="minorHAnsi"/>
                <w:lang w:bidi="en-US"/>
              </w:rPr>
              <w:t>ontract. Disclosure to any such employed person shall be made in confidence and shall extend only so far as may be necessary for purposes of such performance.</w:t>
            </w:r>
          </w:p>
          <w:p w14:paraId="6E2BDF23" w14:textId="6F17F0A7"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s</w:t>
            </w:r>
            <w:r w:rsidRPr="006A4574">
              <w:rPr>
                <w:rFonts w:asciiTheme="minorHAnsi" w:hAnsiTheme="minorHAnsi" w:cstheme="minorHAnsi"/>
                <w:lang w:bidi="en-US"/>
              </w:rPr>
              <w:t xml:space="preserve">upplier shall not, without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urchaser’s prior written consent, make use of any document or information enumerated in GCC clause </w:t>
            </w:r>
            <w:r w:rsidR="00563042" w:rsidRPr="006A4574">
              <w:rPr>
                <w:rFonts w:asciiTheme="minorHAnsi" w:hAnsiTheme="minorHAnsi" w:cstheme="minorHAnsi"/>
                <w:lang w:bidi="en-US"/>
              </w:rPr>
              <w:t>8</w:t>
            </w:r>
            <w:r w:rsidRPr="006A4574">
              <w:rPr>
                <w:rFonts w:asciiTheme="minorHAnsi" w:hAnsiTheme="minorHAnsi" w:cstheme="minorHAnsi"/>
                <w:lang w:bidi="en-US"/>
              </w:rPr>
              <w:t xml:space="preserve">.1 except for purposes of performing the </w:t>
            </w:r>
            <w:r w:rsidR="00563042" w:rsidRPr="006A4574">
              <w:rPr>
                <w:rFonts w:asciiTheme="minorHAnsi" w:hAnsiTheme="minorHAnsi" w:cstheme="minorHAnsi"/>
                <w:lang w:bidi="en-US"/>
              </w:rPr>
              <w:t>c</w:t>
            </w:r>
            <w:r w:rsidRPr="006A4574">
              <w:rPr>
                <w:rFonts w:asciiTheme="minorHAnsi" w:hAnsiTheme="minorHAnsi" w:cstheme="minorHAnsi"/>
                <w:lang w:bidi="en-US"/>
              </w:rPr>
              <w:t>ontract.</w:t>
            </w:r>
          </w:p>
          <w:p w14:paraId="241C29A4" w14:textId="23658796"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Any document enumerated in GCC clause </w:t>
            </w:r>
            <w:r w:rsidR="00563042" w:rsidRPr="006A4574">
              <w:rPr>
                <w:rFonts w:asciiTheme="minorHAnsi" w:hAnsiTheme="minorHAnsi" w:cstheme="minorHAnsi"/>
                <w:lang w:bidi="en-US"/>
              </w:rPr>
              <w:t>8</w:t>
            </w:r>
            <w:r w:rsidRPr="006A4574">
              <w:rPr>
                <w:rFonts w:asciiTheme="minorHAnsi" w:hAnsiTheme="minorHAnsi" w:cstheme="minorHAnsi"/>
                <w:lang w:bidi="en-US"/>
              </w:rPr>
              <w:t xml:space="preserve">.1, other than the </w:t>
            </w:r>
            <w:r w:rsidR="00563042" w:rsidRPr="006A4574">
              <w:rPr>
                <w:rFonts w:asciiTheme="minorHAnsi" w:hAnsiTheme="minorHAnsi" w:cstheme="minorHAnsi"/>
                <w:lang w:bidi="en-US"/>
              </w:rPr>
              <w:t>c</w:t>
            </w:r>
            <w:r w:rsidRPr="006A4574">
              <w:rPr>
                <w:rFonts w:asciiTheme="minorHAnsi" w:hAnsiTheme="minorHAnsi" w:cstheme="minorHAnsi"/>
                <w:lang w:bidi="en-US"/>
              </w:rPr>
              <w:t xml:space="preserve">ontract itself, shall remain the property of 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and shall be returned (all copies) to 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on completion of the </w:t>
            </w:r>
            <w:r w:rsidR="00563042" w:rsidRPr="006A4574">
              <w:rPr>
                <w:rFonts w:asciiTheme="minorHAnsi" w:hAnsiTheme="minorHAnsi" w:cstheme="minorHAnsi"/>
                <w:lang w:bidi="en-US"/>
              </w:rPr>
              <w:t>s</w:t>
            </w:r>
            <w:r w:rsidRPr="006A4574">
              <w:rPr>
                <w:rFonts w:asciiTheme="minorHAnsi" w:hAnsiTheme="minorHAnsi" w:cstheme="minorHAnsi"/>
                <w:lang w:bidi="en-US"/>
              </w:rPr>
              <w:t xml:space="preserve">upplier’s performance under the </w:t>
            </w:r>
            <w:r w:rsidR="00563042" w:rsidRPr="006A4574">
              <w:rPr>
                <w:rFonts w:asciiTheme="minorHAnsi" w:hAnsiTheme="minorHAnsi" w:cstheme="minorHAnsi"/>
                <w:lang w:bidi="en-US"/>
              </w:rPr>
              <w:t>c</w:t>
            </w:r>
            <w:r w:rsidRPr="006A4574">
              <w:rPr>
                <w:rFonts w:asciiTheme="minorHAnsi" w:hAnsiTheme="minorHAnsi" w:cstheme="minorHAnsi"/>
                <w:lang w:bidi="en-US"/>
              </w:rPr>
              <w:t xml:space="preserve">ontract if </w:t>
            </w:r>
            <w:proofErr w:type="gramStart"/>
            <w:r w:rsidRPr="006A4574">
              <w:rPr>
                <w:rFonts w:asciiTheme="minorHAnsi" w:hAnsiTheme="minorHAnsi" w:cstheme="minorHAnsi"/>
                <w:lang w:bidi="en-US"/>
              </w:rPr>
              <w:t>so</w:t>
            </w:r>
            <w:proofErr w:type="gramEnd"/>
            <w:r w:rsidRPr="006A4574">
              <w:rPr>
                <w:rFonts w:asciiTheme="minorHAnsi" w:hAnsiTheme="minorHAnsi" w:cstheme="minorHAnsi"/>
                <w:lang w:bidi="en-US"/>
              </w:rPr>
              <w:t xml:space="preserve"> required by the </w:t>
            </w:r>
            <w:r w:rsidR="00563042" w:rsidRPr="006A4574">
              <w:rPr>
                <w:rFonts w:asciiTheme="minorHAnsi" w:hAnsiTheme="minorHAnsi" w:cstheme="minorHAnsi"/>
                <w:lang w:bidi="en-US"/>
              </w:rPr>
              <w:t>p</w:t>
            </w:r>
            <w:r w:rsidRPr="006A4574">
              <w:rPr>
                <w:rFonts w:asciiTheme="minorHAnsi" w:hAnsiTheme="minorHAnsi" w:cstheme="minorHAnsi"/>
                <w:lang w:bidi="en-US"/>
              </w:rPr>
              <w:t>urchaser.</w:t>
            </w:r>
          </w:p>
        </w:tc>
      </w:tr>
      <w:tr w:rsidR="0057569C" w:rsidRPr="006A4574" w14:paraId="54876933" w14:textId="77777777" w:rsidTr="008705C4">
        <w:trPr>
          <w:gridAfter w:val="2"/>
          <w:wAfter w:w="128" w:type="dxa"/>
          <w:trHeight w:val="1698"/>
        </w:trPr>
        <w:tc>
          <w:tcPr>
            <w:tcW w:w="2169" w:type="dxa"/>
          </w:tcPr>
          <w:p w14:paraId="40E8A8AE" w14:textId="4ACD865F" w:rsidR="0057569C" w:rsidRPr="006A4574" w:rsidRDefault="0057569C" w:rsidP="001F13ED">
            <w:pPr>
              <w:pStyle w:val="GCCClauses"/>
              <w:rPr>
                <w:rFonts w:asciiTheme="minorHAnsi" w:hAnsiTheme="minorHAnsi" w:cstheme="minorHAnsi"/>
              </w:rPr>
            </w:pPr>
            <w:bookmarkStart w:id="206" w:name="_Toc44943173"/>
            <w:bookmarkStart w:id="207" w:name="_Toc44945788"/>
            <w:bookmarkStart w:id="208" w:name="_Toc45028403"/>
            <w:bookmarkStart w:id="209" w:name="_Toc46388261"/>
            <w:r w:rsidRPr="006A4574">
              <w:rPr>
                <w:rFonts w:asciiTheme="minorHAnsi" w:hAnsiTheme="minorHAnsi" w:cstheme="minorHAnsi"/>
              </w:rPr>
              <w:t>Patent Rights</w:t>
            </w:r>
            <w:bookmarkEnd w:id="206"/>
            <w:bookmarkEnd w:id="207"/>
            <w:bookmarkEnd w:id="208"/>
            <w:bookmarkEnd w:id="209"/>
          </w:p>
        </w:tc>
        <w:tc>
          <w:tcPr>
            <w:tcW w:w="7664" w:type="dxa"/>
          </w:tcPr>
          <w:p w14:paraId="389C0563" w14:textId="50282A87"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shall indemnify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 against all third-party claims of infringement of patent, trademark, or industrial design rights arising from use of the </w:t>
            </w:r>
            <w:r w:rsidR="00563042" w:rsidRPr="006A4574">
              <w:rPr>
                <w:rFonts w:asciiTheme="minorHAnsi" w:hAnsiTheme="minorHAnsi" w:cstheme="minorHAnsi"/>
                <w:lang w:bidi="en-US"/>
              </w:rPr>
              <w:t>g</w:t>
            </w:r>
            <w:r w:rsidRPr="006A4574">
              <w:rPr>
                <w:rFonts w:asciiTheme="minorHAnsi" w:hAnsiTheme="minorHAnsi" w:cstheme="minorHAnsi"/>
                <w:lang w:bidi="en-US"/>
              </w:rPr>
              <w:t xml:space="preserve">oods or any part thereof in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urchaser’s </w:t>
            </w:r>
            <w:r w:rsidR="00563042" w:rsidRPr="006A4574">
              <w:rPr>
                <w:rFonts w:asciiTheme="minorHAnsi" w:hAnsiTheme="minorHAnsi" w:cstheme="minorHAnsi"/>
                <w:lang w:bidi="en-US"/>
              </w:rPr>
              <w:t>c</w:t>
            </w:r>
            <w:r w:rsidRPr="006A4574">
              <w:rPr>
                <w:rFonts w:asciiTheme="minorHAnsi" w:hAnsiTheme="minorHAnsi" w:cstheme="minorHAnsi"/>
                <w:lang w:bidi="en-US"/>
              </w:rPr>
              <w:t>ountry.</w:t>
            </w:r>
          </w:p>
        </w:tc>
      </w:tr>
      <w:tr w:rsidR="0057569C" w:rsidRPr="006A4574" w14:paraId="509E57A5" w14:textId="77777777" w:rsidTr="008705C4">
        <w:trPr>
          <w:gridAfter w:val="2"/>
          <w:wAfter w:w="128" w:type="dxa"/>
          <w:trHeight w:val="1553"/>
        </w:trPr>
        <w:tc>
          <w:tcPr>
            <w:tcW w:w="2169" w:type="dxa"/>
          </w:tcPr>
          <w:p w14:paraId="69DBB93E" w14:textId="22FAF8C6" w:rsidR="0057569C" w:rsidRPr="006A4574" w:rsidRDefault="0057569C" w:rsidP="001F13ED">
            <w:pPr>
              <w:pStyle w:val="GCCClauses"/>
              <w:rPr>
                <w:rFonts w:asciiTheme="minorHAnsi" w:hAnsiTheme="minorHAnsi" w:cstheme="minorHAnsi"/>
              </w:rPr>
            </w:pPr>
            <w:bookmarkStart w:id="210" w:name="_Toc44943174"/>
            <w:bookmarkStart w:id="211" w:name="_Toc44945789"/>
            <w:bookmarkStart w:id="212" w:name="_Toc45028404"/>
            <w:bookmarkStart w:id="213" w:name="_Toc46388262"/>
            <w:r w:rsidRPr="006A4574">
              <w:rPr>
                <w:rFonts w:asciiTheme="minorHAnsi" w:hAnsiTheme="minorHAnsi" w:cstheme="minorHAnsi"/>
              </w:rPr>
              <w:t>Performance Security</w:t>
            </w:r>
            <w:bookmarkEnd w:id="210"/>
            <w:bookmarkEnd w:id="211"/>
            <w:bookmarkEnd w:id="212"/>
            <w:bookmarkEnd w:id="213"/>
          </w:p>
        </w:tc>
        <w:tc>
          <w:tcPr>
            <w:tcW w:w="7664" w:type="dxa"/>
          </w:tcPr>
          <w:p w14:paraId="2D5E790F" w14:textId="7B4E4008"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Within </w:t>
            </w:r>
            <w:r w:rsidRPr="006A4574">
              <w:rPr>
                <w:rFonts w:asciiTheme="minorHAnsi" w:hAnsiTheme="minorHAnsi" w:cstheme="minorHAnsi"/>
              </w:rPr>
              <w:t>fourteen</w:t>
            </w:r>
            <w:r w:rsidRPr="006A4574">
              <w:rPr>
                <w:rFonts w:asciiTheme="minorHAnsi" w:hAnsiTheme="minorHAnsi" w:cstheme="minorHAnsi"/>
                <w:lang w:bidi="en-US"/>
              </w:rPr>
              <w:t xml:space="preserve"> (14) days of receipt of the notification of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award, the successful </w:t>
            </w:r>
            <w:r w:rsidR="00563042" w:rsidRPr="006A4574">
              <w:rPr>
                <w:rFonts w:asciiTheme="minorHAnsi" w:hAnsiTheme="minorHAnsi" w:cstheme="minorHAnsi"/>
                <w:lang w:bidi="en-US"/>
              </w:rPr>
              <w:t>b</w:t>
            </w:r>
            <w:r w:rsidRPr="006A4574">
              <w:rPr>
                <w:rFonts w:asciiTheme="minorHAnsi" w:hAnsiTheme="minorHAnsi" w:cstheme="minorHAnsi"/>
                <w:lang w:bidi="en-US"/>
              </w:rPr>
              <w:t xml:space="preserve">idder shall furnish to 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the performance security in the amount specified </w:t>
            </w:r>
            <w:r w:rsidR="0011557E" w:rsidRPr="006A4574">
              <w:rPr>
                <w:rFonts w:asciiTheme="minorHAnsi" w:hAnsiTheme="minorHAnsi" w:cstheme="minorHAnsi"/>
                <w:lang w:bidi="en-US"/>
              </w:rPr>
              <w:t>in the SCC</w:t>
            </w:r>
            <w:r w:rsidRPr="006A4574">
              <w:rPr>
                <w:rFonts w:asciiTheme="minorHAnsi" w:hAnsiTheme="minorHAnsi" w:cstheme="minorHAnsi"/>
                <w:lang w:bidi="en-US"/>
              </w:rPr>
              <w:t>.</w:t>
            </w:r>
          </w:p>
          <w:p w14:paraId="61FC99C7" w14:textId="273ED5DE"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proceeds of the performance security shall be payable to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 as compensation for any loss resulting from the </w:t>
            </w:r>
            <w:r w:rsidR="00563042" w:rsidRPr="006A4574">
              <w:rPr>
                <w:rFonts w:asciiTheme="minorHAnsi" w:hAnsiTheme="minorHAnsi" w:cstheme="minorHAnsi"/>
                <w:lang w:bidi="en-US"/>
              </w:rPr>
              <w:t>s</w:t>
            </w:r>
            <w:r w:rsidRPr="006A4574">
              <w:rPr>
                <w:rFonts w:asciiTheme="minorHAnsi" w:hAnsiTheme="minorHAnsi" w:cstheme="minorHAnsi"/>
                <w:lang w:bidi="en-US"/>
              </w:rPr>
              <w:t xml:space="preserve">upplier’s failure to complete its obligations under the </w:t>
            </w:r>
            <w:r w:rsidR="00563042" w:rsidRPr="006A4574">
              <w:rPr>
                <w:rFonts w:asciiTheme="minorHAnsi" w:hAnsiTheme="minorHAnsi" w:cstheme="minorHAnsi"/>
                <w:lang w:bidi="en-US"/>
              </w:rPr>
              <w:t>c</w:t>
            </w:r>
            <w:r w:rsidRPr="006A4574">
              <w:rPr>
                <w:rFonts w:asciiTheme="minorHAnsi" w:hAnsiTheme="minorHAnsi" w:cstheme="minorHAnsi"/>
                <w:lang w:bidi="en-US"/>
              </w:rPr>
              <w:t>ontract.</w:t>
            </w:r>
          </w:p>
          <w:p w14:paraId="75AE8926" w14:textId="13FD7F98" w:rsidR="0057569C" w:rsidRPr="006A4574" w:rsidRDefault="0057569C"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performance security shall be denominated in the currency of this </w:t>
            </w:r>
            <w:r w:rsidR="00563042" w:rsidRPr="006A4574">
              <w:rPr>
                <w:rFonts w:asciiTheme="minorHAnsi" w:hAnsiTheme="minorHAnsi" w:cstheme="minorHAnsi"/>
                <w:lang w:bidi="en-US"/>
              </w:rPr>
              <w:t>c</w:t>
            </w:r>
            <w:r w:rsidRPr="006A4574">
              <w:rPr>
                <w:rFonts w:asciiTheme="minorHAnsi" w:hAnsiTheme="minorHAnsi" w:cstheme="minorHAnsi"/>
                <w:lang w:bidi="en-US"/>
              </w:rPr>
              <w:t>ontract and shall be in one of the following forms:</w:t>
            </w:r>
          </w:p>
          <w:p w14:paraId="45BB8079" w14:textId="36E16BE9" w:rsidR="0057569C" w:rsidRPr="006A4574" w:rsidRDefault="0057569C" w:rsidP="001F13ED">
            <w:pPr>
              <w:pStyle w:val="Header3-Paragraph"/>
              <w:rPr>
                <w:rFonts w:asciiTheme="minorHAnsi" w:hAnsiTheme="minorHAnsi" w:cstheme="minorHAnsi"/>
                <w:lang w:bidi="en-US"/>
              </w:rPr>
            </w:pPr>
            <w:r w:rsidRPr="006A4574">
              <w:rPr>
                <w:rFonts w:asciiTheme="minorHAnsi" w:hAnsiTheme="minorHAnsi" w:cstheme="minorHAnsi"/>
                <w:lang w:bidi="en-US"/>
              </w:rPr>
              <w:t xml:space="preserve">a bank guarantee or an irrevocable letter of credit issued by a reputable bank located in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urchaser’s </w:t>
            </w:r>
            <w:r w:rsidR="00563042" w:rsidRPr="006A4574">
              <w:rPr>
                <w:rFonts w:asciiTheme="minorHAnsi" w:hAnsiTheme="minorHAnsi" w:cstheme="minorHAnsi"/>
                <w:lang w:bidi="en-US"/>
              </w:rPr>
              <w:t>c</w:t>
            </w:r>
            <w:r w:rsidRPr="006A4574">
              <w:rPr>
                <w:rFonts w:asciiTheme="minorHAnsi" w:hAnsiTheme="minorHAnsi" w:cstheme="minorHAnsi"/>
                <w:lang w:bidi="en-US"/>
              </w:rPr>
              <w:t xml:space="preserve">ountry or abroad, acceptable to the </w:t>
            </w:r>
            <w:r w:rsidR="00563042" w:rsidRPr="006A4574">
              <w:rPr>
                <w:rFonts w:asciiTheme="minorHAnsi" w:hAnsiTheme="minorHAnsi" w:cstheme="minorHAnsi"/>
                <w:lang w:bidi="en-US"/>
              </w:rPr>
              <w:t>p</w:t>
            </w:r>
            <w:r w:rsidRPr="006A4574">
              <w:rPr>
                <w:rFonts w:asciiTheme="minorHAnsi" w:hAnsiTheme="minorHAnsi" w:cstheme="minorHAnsi"/>
                <w:lang w:bidi="en-US"/>
              </w:rPr>
              <w:t xml:space="preserve">urchaser, in the form provided in the bidding documents or another form acceptable to the </w:t>
            </w:r>
            <w:r w:rsidR="00563042" w:rsidRPr="006A4574">
              <w:rPr>
                <w:rFonts w:asciiTheme="minorHAnsi" w:hAnsiTheme="minorHAnsi" w:cstheme="minorHAnsi"/>
                <w:lang w:bidi="en-US"/>
              </w:rPr>
              <w:t>p</w:t>
            </w:r>
            <w:r w:rsidRPr="006A4574">
              <w:rPr>
                <w:rFonts w:asciiTheme="minorHAnsi" w:hAnsiTheme="minorHAnsi" w:cstheme="minorHAnsi"/>
                <w:lang w:bidi="en-US"/>
              </w:rPr>
              <w:t>urchaser; or</w:t>
            </w:r>
          </w:p>
          <w:p w14:paraId="34CEE794" w14:textId="77777777" w:rsidR="0057569C" w:rsidRPr="006A4574" w:rsidRDefault="0057569C" w:rsidP="001F13ED">
            <w:pPr>
              <w:pStyle w:val="Header3-Paragraph"/>
              <w:rPr>
                <w:rFonts w:asciiTheme="minorHAnsi" w:hAnsiTheme="minorHAnsi" w:cstheme="minorHAnsi"/>
                <w:lang w:bidi="en-US"/>
              </w:rPr>
            </w:pPr>
            <w:r w:rsidRPr="006A4574">
              <w:rPr>
                <w:rFonts w:asciiTheme="minorHAnsi" w:hAnsiTheme="minorHAnsi" w:cstheme="minorHAnsi"/>
                <w:lang w:bidi="en-US"/>
              </w:rPr>
              <w:t>a cashier’s or certified check.</w:t>
            </w:r>
          </w:p>
          <w:p w14:paraId="1C56FFC1" w14:textId="46240DC9" w:rsidR="00563042" w:rsidRPr="006A4574" w:rsidRDefault="00563042"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performance security will be discharged by the purchaser and returned to the supplier not later than thirty (30) days following the date of </w:t>
            </w:r>
            <w:r w:rsidRPr="006A4574">
              <w:rPr>
                <w:rFonts w:asciiTheme="minorHAnsi" w:hAnsiTheme="minorHAnsi" w:cstheme="minorHAnsi"/>
                <w:lang w:bidi="en-US"/>
              </w:rPr>
              <w:lastRenderedPageBreak/>
              <w:t xml:space="preserve">completion of the supplier’s performance obligations under the contract, including any warranty obligations, unless otherwise </w:t>
            </w:r>
            <w:proofErr w:type="spellStart"/>
            <w:r w:rsidRPr="006A4574">
              <w:rPr>
                <w:rFonts w:asciiTheme="minorHAnsi" w:hAnsiTheme="minorHAnsi" w:cstheme="minorHAnsi"/>
                <w:lang w:bidi="en-US"/>
              </w:rPr>
              <w:t>specifiedn</w:t>
            </w:r>
            <w:proofErr w:type="spellEnd"/>
            <w:r w:rsidRPr="006A4574">
              <w:rPr>
                <w:rFonts w:asciiTheme="minorHAnsi" w:hAnsiTheme="minorHAnsi" w:cstheme="minorHAnsi"/>
                <w:lang w:bidi="en-US"/>
              </w:rPr>
              <w:t xml:space="preserve"> SCC.</w:t>
            </w:r>
          </w:p>
        </w:tc>
      </w:tr>
      <w:tr w:rsidR="00192510" w:rsidRPr="006A4574" w14:paraId="6FE30662" w14:textId="77777777" w:rsidTr="008705C4">
        <w:trPr>
          <w:trHeight w:val="1912"/>
        </w:trPr>
        <w:tc>
          <w:tcPr>
            <w:tcW w:w="2169" w:type="dxa"/>
          </w:tcPr>
          <w:p w14:paraId="6270E731" w14:textId="0C0105FE" w:rsidR="00192510" w:rsidRPr="006A4574" w:rsidRDefault="00E20DF6" w:rsidP="00B7096D">
            <w:pPr>
              <w:pStyle w:val="GCCClauses"/>
              <w:rPr>
                <w:rFonts w:asciiTheme="minorHAnsi" w:hAnsiTheme="minorHAnsi" w:cstheme="minorHAnsi"/>
                <w:lang w:bidi="en-US"/>
              </w:rPr>
            </w:pPr>
            <w:r w:rsidRPr="006A4574">
              <w:rPr>
                <w:rFonts w:asciiTheme="minorHAnsi" w:hAnsiTheme="minorHAnsi" w:cstheme="minorHAnsi"/>
                <w:lang w:bidi="en-US"/>
              </w:rPr>
              <w:lastRenderedPageBreak/>
              <w:t xml:space="preserve"> </w:t>
            </w:r>
            <w:bookmarkStart w:id="214" w:name="_Toc44943175"/>
            <w:bookmarkStart w:id="215" w:name="_Toc45027650"/>
            <w:bookmarkStart w:id="216" w:name="_Toc45028405"/>
            <w:bookmarkStart w:id="217" w:name="_Toc46388263"/>
            <w:r w:rsidRPr="006A4574">
              <w:rPr>
                <w:rFonts w:asciiTheme="minorHAnsi" w:hAnsiTheme="minorHAnsi" w:cstheme="minorHAnsi"/>
                <w:lang w:bidi="en-US"/>
              </w:rPr>
              <w:t>Inspections and Tests</w:t>
            </w:r>
            <w:bookmarkEnd w:id="214"/>
            <w:bookmarkEnd w:id="215"/>
            <w:bookmarkEnd w:id="216"/>
            <w:bookmarkEnd w:id="217"/>
          </w:p>
        </w:tc>
        <w:tc>
          <w:tcPr>
            <w:tcW w:w="7792" w:type="dxa"/>
            <w:gridSpan w:val="3"/>
          </w:tcPr>
          <w:p w14:paraId="7064BE1F" w14:textId="4C56E688" w:rsidR="00E20DF6" w:rsidRPr="006A4574" w:rsidRDefault="00E20DF6"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or its representative shall have the right to inspect and/or to test the </w:t>
            </w:r>
            <w:r w:rsidR="00563042" w:rsidRPr="006A4574">
              <w:rPr>
                <w:rFonts w:asciiTheme="minorHAnsi" w:hAnsiTheme="minorHAnsi" w:cstheme="minorHAnsi"/>
                <w:lang w:bidi="en-US"/>
              </w:rPr>
              <w:t>g</w:t>
            </w:r>
            <w:r w:rsidRPr="006A4574">
              <w:rPr>
                <w:rFonts w:asciiTheme="minorHAnsi" w:hAnsiTheme="minorHAnsi" w:cstheme="minorHAnsi"/>
                <w:lang w:bidi="en-US"/>
              </w:rPr>
              <w:t xml:space="preserve">oods to confirm their conformity to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specifications at no extra cost to the </w:t>
            </w:r>
            <w:r w:rsidR="0062078D" w:rsidRPr="006A4574">
              <w:rPr>
                <w:rFonts w:asciiTheme="minorHAnsi" w:hAnsiTheme="minorHAnsi" w:cstheme="minorHAnsi"/>
                <w:lang w:bidi="en-US"/>
              </w:rPr>
              <w:t>purchaser</w:t>
            </w:r>
            <w:r w:rsidRPr="006A4574">
              <w:rPr>
                <w:rFonts w:asciiTheme="minorHAnsi" w:hAnsiTheme="minorHAnsi" w:cstheme="minorHAnsi"/>
                <w:lang w:bidi="en-US"/>
              </w:rPr>
              <w:t xml:space="preserve">. The </w:t>
            </w:r>
            <w:r w:rsidRPr="006A4574">
              <w:rPr>
                <w:rFonts w:asciiTheme="minorHAnsi" w:hAnsiTheme="minorHAnsi" w:cstheme="minorHAnsi"/>
                <w:b/>
                <w:lang w:bidi="en-US"/>
              </w:rPr>
              <w:t xml:space="preserve">SCC </w:t>
            </w:r>
            <w:r w:rsidRPr="006A4574">
              <w:rPr>
                <w:rFonts w:asciiTheme="minorHAnsi" w:hAnsiTheme="minorHAnsi" w:cstheme="minorHAnsi"/>
                <w:lang w:bidi="en-US"/>
              </w:rPr>
              <w:t xml:space="preserve">and the </w:t>
            </w:r>
            <w:r w:rsidR="00754F7D" w:rsidRPr="006A4574">
              <w:rPr>
                <w:rFonts w:asciiTheme="minorHAnsi" w:hAnsiTheme="minorHAnsi" w:cstheme="minorHAnsi"/>
                <w:lang w:bidi="en-US"/>
              </w:rPr>
              <w:t xml:space="preserve">technical specifications </w:t>
            </w:r>
            <w:r w:rsidRPr="006A4574">
              <w:rPr>
                <w:rFonts w:asciiTheme="minorHAnsi" w:hAnsiTheme="minorHAnsi" w:cstheme="minorHAnsi"/>
                <w:lang w:bidi="en-US"/>
              </w:rPr>
              <w:t xml:space="preserve">shall specify what inspections and tests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requires and where they are to be conducted.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shall notify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in writing, in a timely manner, of the identity of any representatives retained for these purposes.</w:t>
            </w:r>
          </w:p>
          <w:p w14:paraId="4BE58DC6" w14:textId="7858FEFD" w:rsidR="00E20DF6" w:rsidRPr="006A4574" w:rsidRDefault="00E20DF6"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inspections and tests may be conducted on the premises of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or its subcontractor(s), at point of delivery, and/or at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final destination. If conducted on the premises of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or its subcontractor(s), all reasonable facilities and assistance, including access to drawings and production data, shall be furnished to the inspectors at no charge to the </w:t>
            </w:r>
            <w:r w:rsidR="00563042" w:rsidRPr="006A4574">
              <w:rPr>
                <w:rFonts w:asciiTheme="minorHAnsi" w:hAnsiTheme="minorHAnsi" w:cstheme="minorHAnsi"/>
                <w:lang w:bidi="en-US"/>
              </w:rPr>
              <w:t>purchaser</w:t>
            </w:r>
            <w:r w:rsidRPr="006A4574">
              <w:rPr>
                <w:rFonts w:asciiTheme="minorHAnsi" w:hAnsiTheme="minorHAnsi" w:cstheme="minorHAnsi"/>
                <w:lang w:bidi="en-US"/>
              </w:rPr>
              <w:t>.</w:t>
            </w:r>
          </w:p>
          <w:p w14:paraId="4B16D871" w14:textId="3E38DFB7" w:rsidR="00E20DF6" w:rsidRPr="006A4574" w:rsidRDefault="00E20DF6"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Should any inspected or tested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fail to conform to the Specifications,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may reject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and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shall either replace the rejected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or make alterations necessary to meet specification requirements free of cost to the </w:t>
            </w:r>
            <w:r w:rsidR="00563042" w:rsidRPr="006A4574">
              <w:rPr>
                <w:rFonts w:asciiTheme="minorHAnsi" w:hAnsiTheme="minorHAnsi" w:cstheme="minorHAnsi"/>
                <w:lang w:bidi="en-US"/>
              </w:rPr>
              <w:t>purchaser</w:t>
            </w:r>
            <w:r w:rsidRPr="006A4574">
              <w:rPr>
                <w:rFonts w:asciiTheme="minorHAnsi" w:hAnsiTheme="minorHAnsi" w:cstheme="minorHAnsi"/>
                <w:lang w:bidi="en-US"/>
              </w:rPr>
              <w:t>.</w:t>
            </w:r>
          </w:p>
          <w:p w14:paraId="22A3FC05" w14:textId="77777777"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’s right to inspect, test and, where necessary, reject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after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arrival in the </w:t>
            </w:r>
            <w:r w:rsidR="00563042" w:rsidRPr="006A4574">
              <w:rPr>
                <w:rFonts w:asciiTheme="minorHAnsi" w:hAnsiTheme="minorHAnsi" w:cstheme="minorHAnsi"/>
                <w:spacing w:val="-5"/>
                <w:lang w:bidi="en-US"/>
              </w:rPr>
              <w:t>purchaser</w:t>
            </w:r>
            <w:r w:rsidRPr="006A4574">
              <w:rPr>
                <w:rFonts w:asciiTheme="minorHAnsi" w:hAnsiTheme="minorHAnsi" w:cstheme="minorHAnsi"/>
                <w:spacing w:val="-5"/>
                <w:lang w:bidi="en-US"/>
              </w:rPr>
              <w:t xml:space="preserve">’s </w:t>
            </w:r>
            <w:r w:rsidR="0062078D" w:rsidRPr="006A4574">
              <w:rPr>
                <w:rFonts w:asciiTheme="minorHAnsi" w:hAnsiTheme="minorHAnsi" w:cstheme="minorHAnsi"/>
                <w:spacing w:val="-5"/>
                <w:lang w:bidi="en-US"/>
              </w:rPr>
              <w:t>country</w:t>
            </w:r>
            <w:r w:rsidRPr="006A4574">
              <w:rPr>
                <w:rFonts w:asciiTheme="minorHAnsi" w:hAnsiTheme="minorHAnsi" w:cstheme="minorHAnsi"/>
                <w:spacing w:val="-6"/>
                <w:lang w:bidi="en-US"/>
              </w:rPr>
              <w:t xml:space="preserve"> </w:t>
            </w:r>
            <w:r w:rsidRPr="006A4574">
              <w:rPr>
                <w:rFonts w:asciiTheme="minorHAnsi" w:hAnsiTheme="minorHAnsi" w:cstheme="minorHAnsi"/>
                <w:lang w:bidi="en-US"/>
              </w:rPr>
              <w:t xml:space="preserve">shall in no way be limited or waived by reason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having previously been inspected, tested, and passed by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or its representative prior to the </w:t>
            </w:r>
            <w:r w:rsidR="0062078D" w:rsidRPr="006A4574">
              <w:rPr>
                <w:rFonts w:asciiTheme="minorHAnsi" w:hAnsiTheme="minorHAnsi" w:cstheme="minorHAnsi"/>
                <w:lang w:bidi="en-US"/>
              </w:rPr>
              <w:t>goods</w:t>
            </w:r>
            <w:r w:rsidRPr="006A4574">
              <w:rPr>
                <w:rFonts w:asciiTheme="minorHAnsi" w:hAnsiTheme="minorHAnsi" w:cstheme="minorHAnsi"/>
                <w:lang w:bidi="en-US"/>
              </w:rPr>
              <w:t>’ shipment from the country of</w:t>
            </w:r>
            <w:r w:rsidRPr="006A4574">
              <w:rPr>
                <w:rFonts w:asciiTheme="minorHAnsi" w:hAnsiTheme="minorHAnsi" w:cstheme="minorHAnsi"/>
                <w:spacing w:val="-9"/>
                <w:lang w:bidi="en-US"/>
              </w:rPr>
              <w:t xml:space="preserve"> </w:t>
            </w:r>
            <w:r w:rsidRPr="006A4574">
              <w:rPr>
                <w:rFonts w:asciiTheme="minorHAnsi" w:hAnsiTheme="minorHAnsi" w:cstheme="minorHAnsi"/>
                <w:lang w:bidi="en-US"/>
              </w:rPr>
              <w:t>origin.</w:t>
            </w:r>
          </w:p>
          <w:p w14:paraId="206222F0" w14:textId="5276620B" w:rsidR="0062078D" w:rsidRPr="006A4574" w:rsidRDefault="0062078D" w:rsidP="001F13ED">
            <w:pPr>
              <w:pStyle w:val="GCCSubclause"/>
              <w:rPr>
                <w:rFonts w:asciiTheme="minorHAnsi" w:hAnsiTheme="minorHAnsi" w:cstheme="minorHAnsi"/>
                <w:lang w:bidi="en-US"/>
              </w:rPr>
            </w:pPr>
            <w:r w:rsidRPr="006A4574">
              <w:rPr>
                <w:rFonts w:asciiTheme="minorHAnsi" w:hAnsiTheme="minorHAnsi" w:cstheme="minorHAnsi"/>
                <w:lang w:bidi="en-US"/>
              </w:rPr>
              <w:t>Nothing</w:t>
            </w:r>
            <w:r w:rsidRPr="006A4574">
              <w:rPr>
                <w:rFonts w:asciiTheme="minorHAnsi" w:hAnsiTheme="minorHAnsi" w:cstheme="minorHAnsi"/>
                <w:spacing w:val="20"/>
                <w:lang w:bidi="en-US"/>
              </w:rPr>
              <w:t xml:space="preserve"> </w:t>
            </w:r>
            <w:r w:rsidRPr="006A4574">
              <w:rPr>
                <w:rFonts w:asciiTheme="minorHAnsi" w:hAnsiTheme="minorHAnsi" w:cstheme="minorHAnsi"/>
                <w:lang w:bidi="en-US"/>
              </w:rPr>
              <w:t>in</w:t>
            </w:r>
            <w:r w:rsidRPr="006A4574">
              <w:rPr>
                <w:rFonts w:asciiTheme="minorHAnsi" w:hAnsiTheme="minorHAnsi" w:cstheme="minorHAnsi"/>
                <w:spacing w:val="23"/>
                <w:lang w:bidi="en-US"/>
              </w:rPr>
              <w:t xml:space="preserve"> </w:t>
            </w:r>
            <w:r w:rsidRPr="006A4574">
              <w:rPr>
                <w:rFonts w:asciiTheme="minorHAnsi" w:hAnsiTheme="minorHAnsi" w:cstheme="minorHAnsi"/>
                <w:lang w:bidi="en-US"/>
              </w:rPr>
              <w:t>GCC</w:t>
            </w:r>
            <w:r w:rsidRPr="006A4574">
              <w:rPr>
                <w:rFonts w:asciiTheme="minorHAnsi" w:hAnsiTheme="minorHAnsi" w:cstheme="minorHAnsi"/>
                <w:spacing w:val="24"/>
                <w:lang w:bidi="en-US"/>
              </w:rPr>
              <w:t xml:space="preserve"> </w:t>
            </w:r>
            <w:r w:rsidRPr="006A4574">
              <w:rPr>
                <w:rFonts w:asciiTheme="minorHAnsi" w:hAnsiTheme="minorHAnsi" w:cstheme="minorHAnsi"/>
                <w:lang w:bidi="en-US"/>
              </w:rPr>
              <w:t>clause</w:t>
            </w:r>
            <w:r w:rsidRPr="006A4574">
              <w:rPr>
                <w:rFonts w:asciiTheme="minorHAnsi" w:hAnsiTheme="minorHAnsi" w:cstheme="minorHAnsi"/>
                <w:spacing w:val="21"/>
                <w:lang w:bidi="en-US"/>
              </w:rPr>
              <w:t xml:space="preserve"> </w:t>
            </w:r>
            <w:r w:rsidR="00732696" w:rsidRPr="006A4574">
              <w:rPr>
                <w:rFonts w:asciiTheme="minorHAnsi" w:hAnsiTheme="minorHAnsi" w:cstheme="minorHAnsi"/>
                <w:lang w:bidi="en-US"/>
              </w:rPr>
              <w:t>11</w:t>
            </w:r>
            <w:r w:rsidRPr="006A4574">
              <w:rPr>
                <w:rFonts w:asciiTheme="minorHAnsi" w:hAnsiTheme="minorHAnsi" w:cstheme="minorHAnsi"/>
                <w:spacing w:val="22"/>
                <w:lang w:bidi="en-US"/>
              </w:rPr>
              <w:t xml:space="preserve"> </w:t>
            </w:r>
            <w:r w:rsidRPr="006A4574">
              <w:rPr>
                <w:rFonts w:asciiTheme="minorHAnsi" w:hAnsiTheme="minorHAnsi" w:cstheme="minorHAnsi"/>
                <w:lang w:bidi="en-US"/>
              </w:rPr>
              <w:t>shall</w:t>
            </w:r>
            <w:r w:rsidRPr="006A4574">
              <w:rPr>
                <w:rFonts w:asciiTheme="minorHAnsi" w:hAnsiTheme="minorHAnsi" w:cstheme="minorHAnsi"/>
                <w:spacing w:val="24"/>
                <w:lang w:bidi="en-US"/>
              </w:rPr>
              <w:t xml:space="preserve"> </w:t>
            </w:r>
            <w:r w:rsidRPr="006A4574">
              <w:rPr>
                <w:rFonts w:asciiTheme="minorHAnsi" w:hAnsiTheme="minorHAnsi" w:cstheme="minorHAnsi"/>
                <w:lang w:bidi="en-US"/>
              </w:rPr>
              <w:t>in</w:t>
            </w:r>
            <w:r w:rsidRPr="006A4574">
              <w:rPr>
                <w:rFonts w:asciiTheme="minorHAnsi" w:hAnsiTheme="minorHAnsi" w:cstheme="minorHAnsi"/>
                <w:spacing w:val="23"/>
                <w:lang w:bidi="en-US"/>
              </w:rPr>
              <w:t xml:space="preserve"> </w:t>
            </w:r>
            <w:r w:rsidRPr="006A4574">
              <w:rPr>
                <w:rFonts w:asciiTheme="minorHAnsi" w:hAnsiTheme="minorHAnsi" w:cstheme="minorHAnsi"/>
                <w:lang w:bidi="en-US"/>
              </w:rPr>
              <w:t>any</w:t>
            </w:r>
            <w:r w:rsidRPr="006A4574">
              <w:rPr>
                <w:rFonts w:asciiTheme="minorHAnsi" w:hAnsiTheme="minorHAnsi" w:cstheme="minorHAnsi"/>
                <w:spacing w:val="16"/>
                <w:lang w:bidi="en-US"/>
              </w:rPr>
              <w:t xml:space="preserve"> </w:t>
            </w:r>
            <w:r w:rsidRPr="006A4574">
              <w:rPr>
                <w:rFonts w:asciiTheme="minorHAnsi" w:hAnsiTheme="minorHAnsi" w:cstheme="minorHAnsi"/>
                <w:lang w:bidi="en-US"/>
              </w:rPr>
              <w:t>way</w:t>
            </w:r>
            <w:r w:rsidRPr="006A4574">
              <w:rPr>
                <w:rFonts w:asciiTheme="minorHAnsi" w:hAnsiTheme="minorHAnsi" w:cstheme="minorHAnsi"/>
                <w:spacing w:val="15"/>
                <w:lang w:bidi="en-US"/>
              </w:rPr>
              <w:t xml:space="preserve"> </w:t>
            </w:r>
            <w:r w:rsidRPr="006A4574">
              <w:rPr>
                <w:rFonts w:asciiTheme="minorHAnsi" w:hAnsiTheme="minorHAnsi" w:cstheme="minorHAnsi"/>
                <w:lang w:bidi="en-US"/>
              </w:rPr>
              <w:t>release</w:t>
            </w:r>
            <w:r w:rsidRPr="006A4574">
              <w:rPr>
                <w:rFonts w:asciiTheme="minorHAnsi" w:hAnsiTheme="minorHAnsi" w:cstheme="minorHAnsi"/>
                <w:spacing w:val="23"/>
                <w:lang w:bidi="en-US"/>
              </w:rPr>
              <w:t xml:space="preserve"> </w:t>
            </w:r>
            <w:r w:rsidRPr="006A4574">
              <w:rPr>
                <w:rFonts w:asciiTheme="minorHAnsi" w:hAnsiTheme="minorHAnsi" w:cstheme="minorHAnsi"/>
                <w:lang w:bidi="en-US"/>
              </w:rPr>
              <w:t>the</w:t>
            </w:r>
            <w:r w:rsidRPr="006A4574">
              <w:rPr>
                <w:rFonts w:asciiTheme="minorHAnsi" w:hAnsiTheme="minorHAnsi" w:cstheme="minorHAnsi"/>
                <w:spacing w:val="19"/>
                <w:lang w:bidi="en-US"/>
              </w:rPr>
              <w:t xml:space="preserv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from any warranty or other </w:t>
            </w:r>
            <w:r w:rsidRPr="006A4574">
              <w:rPr>
                <w:rFonts w:asciiTheme="minorHAnsi" w:hAnsiTheme="minorHAnsi" w:cstheme="minorHAnsi"/>
              </w:rPr>
              <w:t>obligations</w:t>
            </w:r>
            <w:r w:rsidRPr="006A4574">
              <w:rPr>
                <w:rFonts w:asciiTheme="minorHAnsi" w:hAnsiTheme="minorHAnsi" w:cstheme="minorHAnsi"/>
                <w:lang w:bidi="en-US"/>
              </w:rPr>
              <w:t xml:space="preserve"> under this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p>
        </w:tc>
      </w:tr>
      <w:tr w:rsidR="00192510" w:rsidRPr="006A4574" w14:paraId="0A9AF366" w14:textId="77777777" w:rsidTr="008705C4">
        <w:trPr>
          <w:trHeight w:val="4679"/>
        </w:trPr>
        <w:tc>
          <w:tcPr>
            <w:tcW w:w="2169" w:type="dxa"/>
          </w:tcPr>
          <w:p w14:paraId="308826D0" w14:textId="2295952F" w:rsidR="00192510" w:rsidRPr="006A4574" w:rsidRDefault="00192510" w:rsidP="00B7096D">
            <w:pPr>
              <w:pStyle w:val="GCCClauses"/>
              <w:rPr>
                <w:rFonts w:asciiTheme="minorHAnsi" w:hAnsiTheme="minorHAnsi" w:cstheme="minorHAnsi"/>
                <w:lang w:bidi="en-US"/>
              </w:rPr>
            </w:pPr>
            <w:bookmarkStart w:id="218" w:name="_Toc44943176"/>
            <w:bookmarkStart w:id="219" w:name="_Toc45027651"/>
            <w:bookmarkStart w:id="220" w:name="_Toc45028406"/>
            <w:bookmarkStart w:id="221" w:name="_Toc46388264"/>
            <w:r w:rsidRPr="006A4574">
              <w:rPr>
                <w:rFonts w:asciiTheme="minorHAnsi" w:hAnsiTheme="minorHAnsi" w:cstheme="minorHAnsi"/>
                <w:lang w:bidi="en-US"/>
              </w:rPr>
              <w:lastRenderedPageBreak/>
              <w:t>Packing</w:t>
            </w:r>
            <w:bookmarkEnd w:id="218"/>
            <w:bookmarkEnd w:id="219"/>
            <w:bookmarkEnd w:id="220"/>
            <w:bookmarkEnd w:id="221"/>
          </w:p>
        </w:tc>
        <w:tc>
          <w:tcPr>
            <w:tcW w:w="7792" w:type="dxa"/>
            <w:gridSpan w:val="3"/>
          </w:tcPr>
          <w:p w14:paraId="782E51BB" w14:textId="170CA927"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shall provide such packing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as is required to prevent their damage or deterioration during transit to their final destination, as indicated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w:t>
            </w:r>
            <w:r w:rsidR="0062078D" w:rsidRPr="006A4574">
              <w:rPr>
                <w:rFonts w:asciiTheme="minorHAnsi" w:hAnsiTheme="minorHAnsi" w:cstheme="minorHAnsi"/>
                <w:lang w:bidi="en-US"/>
              </w:rPr>
              <w:t>goods</w:t>
            </w:r>
            <w:r w:rsidRPr="006A4574">
              <w:rPr>
                <w:rFonts w:asciiTheme="minorHAnsi" w:hAnsiTheme="minorHAnsi" w:cstheme="minorHAnsi"/>
                <w:lang w:bidi="en-US"/>
              </w:rPr>
              <w:t>’ final destination and the absence of heavy handling facilities at all points in</w:t>
            </w:r>
            <w:r w:rsidRPr="006A4574">
              <w:rPr>
                <w:rFonts w:asciiTheme="minorHAnsi" w:hAnsiTheme="minorHAnsi" w:cstheme="minorHAnsi"/>
                <w:spacing w:val="-22"/>
                <w:lang w:bidi="en-US"/>
              </w:rPr>
              <w:t xml:space="preserve"> </w:t>
            </w:r>
            <w:r w:rsidRPr="006A4574">
              <w:rPr>
                <w:rFonts w:asciiTheme="minorHAnsi" w:hAnsiTheme="minorHAnsi" w:cstheme="minorHAnsi"/>
                <w:lang w:bidi="en-US"/>
              </w:rPr>
              <w:t>transit.</w:t>
            </w:r>
          </w:p>
          <w:p w14:paraId="240262F4" w14:textId="1BE09257"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packing, marking, and documentation within and outside the packages shall comply strictly with such special requirements as shall be expressly provided for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including additional requirements, if </w:t>
            </w:r>
            <w:r w:rsidRPr="006A4574">
              <w:rPr>
                <w:rFonts w:asciiTheme="minorHAnsi" w:hAnsiTheme="minorHAnsi" w:cstheme="minorHAnsi"/>
                <w:spacing w:val="-3"/>
                <w:lang w:bidi="en-US"/>
              </w:rPr>
              <w:t xml:space="preserve">any, </w:t>
            </w:r>
            <w:r w:rsidRPr="006A4574">
              <w:rPr>
                <w:rFonts w:asciiTheme="minorHAnsi" w:hAnsiTheme="minorHAnsi" w:cstheme="minorHAnsi"/>
                <w:b/>
                <w:lang w:bidi="en-US"/>
              </w:rPr>
              <w:t>specified in SCC</w:t>
            </w:r>
            <w:r w:rsidRPr="006A4574">
              <w:rPr>
                <w:rFonts w:asciiTheme="minorHAnsi" w:hAnsiTheme="minorHAnsi" w:cstheme="minorHAnsi"/>
                <w:lang w:bidi="en-US"/>
              </w:rPr>
              <w:t>, and in any subsequent instructions ordered by the</w:t>
            </w:r>
            <w:r w:rsidRPr="006A4574">
              <w:rPr>
                <w:rFonts w:asciiTheme="minorHAnsi" w:hAnsiTheme="minorHAnsi" w:cstheme="minorHAnsi"/>
                <w:spacing w:val="-10"/>
                <w:lang w:bidi="en-US"/>
              </w:rPr>
              <w:t xml:space="preserve"> </w:t>
            </w:r>
            <w:r w:rsidR="00563042" w:rsidRPr="006A4574">
              <w:rPr>
                <w:rFonts w:asciiTheme="minorHAnsi" w:hAnsiTheme="minorHAnsi" w:cstheme="minorHAnsi"/>
                <w:lang w:bidi="en-US"/>
              </w:rPr>
              <w:t>purchaser</w:t>
            </w:r>
            <w:r w:rsidRPr="006A4574">
              <w:rPr>
                <w:rFonts w:asciiTheme="minorHAnsi" w:hAnsiTheme="minorHAnsi" w:cstheme="minorHAnsi"/>
                <w:lang w:bidi="en-US"/>
              </w:rPr>
              <w:t>.</w:t>
            </w:r>
          </w:p>
        </w:tc>
      </w:tr>
      <w:tr w:rsidR="00192510" w:rsidRPr="006A4574" w14:paraId="2C345566" w14:textId="77777777" w:rsidTr="008705C4">
        <w:trPr>
          <w:trHeight w:val="3697"/>
        </w:trPr>
        <w:tc>
          <w:tcPr>
            <w:tcW w:w="2169" w:type="dxa"/>
          </w:tcPr>
          <w:p w14:paraId="757851D7" w14:textId="2BAC0B25" w:rsidR="00192510" w:rsidRPr="006A4574" w:rsidRDefault="00192510" w:rsidP="00B7096D">
            <w:pPr>
              <w:pStyle w:val="GCCClauses"/>
              <w:rPr>
                <w:rFonts w:asciiTheme="minorHAnsi" w:hAnsiTheme="minorHAnsi" w:cstheme="minorHAnsi"/>
                <w:lang w:bidi="en-US"/>
              </w:rPr>
            </w:pPr>
            <w:bookmarkStart w:id="222" w:name="_Toc44943177"/>
            <w:bookmarkStart w:id="223" w:name="_Toc45027652"/>
            <w:bookmarkStart w:id="224" w:name="_Toc45028407"/>
            <w:bookmarkStart w:id="225" w:name="_Toc46388265"/>
            <w:r w:rsidRPr="006A4574">
              <w:rPr>
                <w:rFonts w:asciiTheme="minorHAnsi" w:hAnsiTheme="minorHAnsi" w:cstheme="minorHAnsi"/>
                <w:lang w:bidi="en-US"/>
              </w:rPr>
              <w:t>Delivery and Documents</w:t>
            </w:r>
            <w:bookmarkEnd w:id="222"/>
            <w:bookmarkEnd w:id="223"/>
            <w:bookmarkEnd w:id="224"/>
            <w:bookmarkEnd w:id="225"/>
          </w:p>
        </w:tc>
        <w:tc>
          <w:tcPr>
            <w:tcW w:w="7792" w:type="dxa"/>
            <w:gridSpan w:val="3"/>
          </w:tcPr>
          <w:p w14:paraId="2C1DFBD9" w14:textId="3DA6742B"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Delivery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shall be made by </w:t>
            </w:r>
            <w:r w:rsidR="00BA3333" w:rsidRPr="006A4574">
              <w:rPr>
                <w:rFonts w:asciiTheme="minorHAnsi" w:hAnsiTheme="minorHAnsi" w:cstheme="minorHAnsi"/>
                <w:lang w:bidi="en-US"/>
              </w:rPr>
              <w:t xml:space="preserve">the </w:t>
            </w:r>
            <w:r w:rsidR="00667DF3" w:rsidRPr="006A4574">
              <w:rPr>
                <w:rFonts w:asciiTheme="minorHAnsi" w:hAnsiTheme="minorHAnsi" w:cstheme="minorHAnsi"/>
                <w:lang w:bidi="en-US"/>
              </w:rPr>
              <w:t>supplier</w:t>
            </w:r>
            <w:r w:rsidR="00BC3FFD" w:rsidRPr="006A4574">
              <w:rPr>
                <w:rFonts w:asciiTheme="minorHAnsi" w:hAnsiTheme="minorHAnsi" w:cstheme="minorHAnsi"/>
                <w:lang w:bidi="en-US"/>
              </w:rPr>
              <w:t xml:space="preserve"> in accordance with the terms specified in the schedule of requirements</w:t>
            </w:r>
            <w:r w:rsidRPr="006A4574">
              <w:rPr>
                <w:rFonts w:asciiTheme="minorHAnsi" w:hAnsiTheme="minorHAnsi" w:cstheme="minorHAnsi"/>
                <w:lang w:bidi="en-US"/>
              </w:rPr>
              <w:t xml:space="preserve">. </w:t>
            </w:r>
          </w:p>
          <w:p w14:paraId="3FF64219" w14:textId="645A6DDE"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For purposes of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“EXW,” “CIF,” “CIP,” and other trade terms used to describe the obligations of the parties shall have the meanings assigned to them by the current edition of </w:t>
            </w:r>
            <w:r w:rsidRPr="006A4574">
              <w:rPr>
                <w:rFonts w:asciiTheme="minorHAnsi" w:hAnsiTheme="minorHAnsi" w:cstheme="minorHAnsi"/>
                <w:i/>
                <w:lang w:bidi="en-US"/>
              </w:rPr>
              <w:t xml:space="preserve">Incoterms </w:t>
            </w:r>
            <w:r w:rsidRPr="006A4574">
              <w:rPr>
                <w:rFonts w:asciiTheme="minorHAnsi" w:hAnsiTheme="minorHAnsi" w:cstheme="minorHAnsi"/>
                <w:lang w:bidi="en-US"/>
              </w:rPr>
              <w:t>published by the International Chamber of Commerce, Paris.</w:t>
            </w:r>
          </w:p>
          <w:p w14:paraId="6552953E" w14:textId="5E486444"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Documents to be submitted by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are specified </w:t>
            </w:r>
            <w:r w:rsidR="0011557E" w:rsidRPr="006A4574">
              <w:rPr>
                <w:rFonts w:asciiTheme="minorHAnsi" w:hAnsiTheme="minorHAnsi" w:cstheme="minorHAnsi"/>
                <w:b/>
                <w:lang w:bidi="en-US"/>
              </w:rPr>
              <w:t>in the SCC</w:t>
            </w:r>
            <w:r w:rsidRPr="006A4574">
              <w:rPr>
                <w:rFonts w:asciiTheme="minorHAnsi" w:hAnsiTheme="minorHAnsi" w:cstheme="minorHAnsi"/>
                <w:lang w:bidi="en-US"/>
              </w:rPr>
              <w:t>.</w:t>
            </w:r>
          </w:p>
        </w:tc>
      </w:tr>
      <w:tr w:rsidR="00192510" w:rsidRPr="006A4574" w14:paraId="62A8CFF8" w14:textId="77777777" w:rsidTr="008705C4">
        <w:trPr>
          <w:trHeight w:val="2551"/>
        </w:trPr>
        <w:tc>
          <w:tcPr>
            <w:tcW w:w="2169" w:type="dxa"/>
          </w:tcPr>
          <w:p w14:paraId="6EBCF6C7" w14:textId="591AA10F" w:rsidR="00192510" w:rsidRPr="006A4574" w:rsidRDefault="00192510" w:rsidP="00B7096D">
            <w:pPr>
              <w:pStyle w:val="GCCClauses"/>
              <w:rPr>
                <w:rFonts w:asciiTheme="minorHAnsi" w:hAnsiTheme="minorHAnsi" w:cstheme="minorHAnsi"/>
                <w:lang w:bidi="en-US"/>
              </w:rPr>
            </w:pPr>
            <w:bookmarkStart w:id="226" w:name="_Toc44943178"/>
            <w:bookmarkStart w:id="227" w:name="_Toc45027653"/>
            <w:bookmarkStart w:id="228" w:name="_Toc45028408"/>
            <w:bookmarkStart w:id="229" w:name="_Toc46388266"/>
            <w:r w:rsidRPr="006A4574">
              <w:rPr>
                <w:rFonts w:asciiTheme="minorHAnsi" w:hAnsiTheme="minorHAnsi" w:cstheme="minorHAnsi"/>
                <w:lang w:bidi="en-US"/>
              </w:rPr>
              <w:t>Insurance</w:t>
            </w:r>
            <w:bookmarkEnd w:id="226"/>
            <w:bookmarkEnd w:id="227"/>
            <w:bookmarkEnd w:id="228"/>
            <w:bookmarkEnd w:id="229"/>
          </w:p>
        </w:tc>
        <w:tc>
          <w:tcPr>
            <w:tcW w:w="7792" w:type="dxa"/>
            <w:gridSpan w:val="3"/>
          </w:tcPr>
          <w:p w14:paraId="52D549E2" w14:textId="73F15D4B" w:rsidR="00192510" w:rsidRPr="006A4574" w:rsidRDefault="00192510" w:rsidP="001F13ED">
            <w:pPr>
              <w:pStyle w:val="GCCSubclause"/>
              <w:rPr>
                <w:rFonts w:asciiTheme="minorHAnsi" w:hAnsiTheme="minorHAnsi" w:cstheme="minorHAnsi"/>
                <w:bCs/>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supplied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be fully insured in a freely convertible currency against loss or damage incidental to </w:t>
            </w:r>
            <w:r w:rsidRPr="006A4574">
              <w:rPr>
                <w:rFonts w:asciiTheme="minorHAnsi" w:hAnsiTheme="minorHAnsi" w:cstheme="minorHAnsi"/>
              </w:rPr>
              <w:t>manufacture</w:t>
            </w:r>
            <w:r w:rsidRPr="006A4574">
              <w:rPr>
                <w:rFonts w:asciiTheme="minorHAnsi" w:hAnsiTheme="minorHAnsi" w:cstheme="minorHAnsi"/>
                <w:lang w:bidi="en-US"/>
              </w:rPr>
              <w:t xml:space="preserve"> or acquisition, transportation, storage, and delivery in the manner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b/>
                <w:lang w:bidi="en-US"/>
              </w:rPr>
              <w:t>.</w:t>
            </w:r>
          </w:p>
          <w:p w14:paraId="5B804375" w14:textId="739CA038"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Where delivery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is required by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on a CIF or CIP basis,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shall arrange and pay for cargo insurance, naming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as</w:t>
            </w:r>
            <w:r w:rsidRPr="006A4574">
              <w:rPr>
                <w:rFonts w:asciiTheme="minorHAnsi" w:hAnsiTheme="minorHAnsi" w:cstheme="minorHAnsi"/>
                <w:spacing w:val="-7"/>
                <w:lang w:bidi="en-US"/>
              </w:rPr>
              <w:t xml:space="preserve"> </w:t>
            </w:r>
            <w:r w:rsidRPr="006A4574">
              <w:rPr>
                <w:rFonts w:asciiTheme="minorHAnsi" w:hAnsiTheme="minorHAnsi" w:cstheme="minorHAnsi"/>
                <w:lang w:bidi="en-US"/>
              </w:rPr>
              <w:t>beneficiary.</w:t>
            </w:r>
          </w:p>
        </w:tc>
      </w:tr>
      <w:tr w:rsidR="00192510" w:rsidRPr="006A4574" w14:paraId="587303CC" w14:textId="77777777" w:rsidTr="008705C4">
        <w:trPr>
          <w:trHeight w:val="4254"/>
        </w:trPr>
        <w:tc>
          <w:tcPr>
            <w:tcW w:w="2169" w:type="dxa"/>
          </w:tcPr>
          <w:p w14:paraId="5BD4378E" w14:textId="4CDDA1FB" w:rsidR="00192510" w:rsidRPr="006A4574" w:rsidRDefault="00192510" w:rsidP="00B7096D">
            <w:pPr>
              <w:pStyle w:val="GCCClauses"/>
              <w:rPr>
                <w:rFonts w:asciiTheme="minorHAnsi" w:hAnsiTheme="minorHAnsi" w:cstheme="minorHAnsi"/>
                <w:lang w:bidi="en-US"/>
              </w:rPr>
            </w:pPr>
            <w:bookmarkStart w:id="230" w:name="_Toc44943179"/>
            <w:bookmarkStart w:id="231" w:name="_Toc45027654"/>
            <w:bookmarkStart w:id="232" w:name="_Toc45028409"/>
            <w:bookmarkStart w:id="233" w:name="_Toc46388267"/>
            <w:r w:rsidRPr="006A4574">
              <w:rPr>
                <w:rFonts w:asciiTheme="minorHAnsi" w:hAnsiTheme="minorHAnsi" w:cstheme="minorHAnsi"/>
                <w:lang w:bidi="en-US"/>
              </w:rPr>
              <w:lastRenderedPageBreak/>
              <w:t>Transportation</w:t>
            </w:r>
            <w:bookmarkEnd w:id="230"/>
            <w:bookmarkEnd w:id="231"/>
            <w:bookmarkEnd w:id="232"/>
            <w:bookmarkEnd w:id="233"/>
          </w:p>
        </w:tc>
        <w:tc>
          <w:tcPr>
            <w:tcW w:w="7792" w:type="dxa"/>
            <w:gridSpan w:val="3"/>
          </w:tcPr>
          <w:p w14:paraId="77642484" w14:textId="47F53E06"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Where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is required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to deliver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CIF or CIP, transport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to the port of destination or such other named place of </w:t>
            </w:r>
            <w:r w:rsidR="005D6A05" w:rsidRPr="006A4574">
              <w:rPr>
                <w:rFonts w:asciiTheme="minorHAnsi" w:hAnsiTheme="minorHAnsi" w:cstheme="minorHAnsi"/>
                <w:lang w:bidi="en-US"/>
              </w:rPr>
              <w:t xml:space="preserve">destination in the </w:t>
            </w:r>
            <w:r w:rsidR="00563042" w:rsidRPr="006A4574">
              <w:rPr>
                <w:rFonts w:asciiTheme="minorHAnsi" w:hAnsiTheme="minorHAnsi" w:cstheme="minorHAnsi"/>
                <w:lang w:bidi="en-US"/>
              </w:rPr>
              <w:t>purchaser</w:t>
            </w:r>
            <w:r w:rsidR="005D6A05" w:rsidRPr="006A4574">
              <w:rPr>
                <w:rFonts w:asciiTheme="minorHAnsi" w:hAnsiTheme="minorHAnsi" w:cstheme="minorHAnsi"/>
                <w:lang w:bidi="en-US"/>
              </w:rPr>
              <w:t xml:space="preserve">’s </w:t>
            </w:r>
            <w:r w:rsidR="0062078D" w:rsidRPr="006A4574">
              <w:rPr>
                <w:rFonts w:asciiTheme="minorHAnsi" w:hAnsiTheme="minorHAnsi" w:cstheme="minorHAnsi"/>
                <w:lang w:bidi="en-US"/>
              </w:rPr>
              <w:t>country</w:t>
            </w:r>
            <w:r w:rsidRPr="006A4574">
              <w:rPr>
                <w:rFonts w:asciiTheme="minorHAnsi" w:hAnsiTheme="minorHAnsi" w:cstheme="minorHAnsi"/>
                <w:lang w:bidi="en-US"/>
              </w:rPr>
              <w:t xml:space="preserve"> as specified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be arranged and paid for by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and the cost thereof shall be included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w:t>
            </w:r>
            <w:r w:rsidR="00667DF3" w:rsidRPr="006A4574">
              <w:rPr>
                <w:rFonts w:asciiTheme="minorHAnsi" w:hAnsiTheme="minorHAnsi" w:cstheme="minorHAnsi"/>
                <w:lang w:bidi="en-US"/>
              </w:rPr>
              <w:t>price</w:t>
            </w:r>
            <w:r w:rsidRPr="006A4574">
              <w:rPr>
                <w:rFonts w:asciiTheme="minorHAnsi" w:hAnsiTheme="minorHAnsi" w:cstheme="minorHAnsi"/>
                <w:lang w:bidi="en-US"/>
              </w:rPr>
              <w:t>. No restriction shall be placed on the choice of carrier.</w:t>
            </w:r>
          </w:p>
          <w:p w14:paraId="57D9C54D" w14:textId="44126967"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Where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is required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to transport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to a specified place of destination within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’s </w:t>
            </w:r>
            <w:r w:rsidR="0062078D" w:rsidRPr="006A4574">
              <w:rPr>
                <w:rFonts w:asciiTheme="minorHAnsi" w:hAnsiTheme="minorHAnsi" w:cstheme="minorHAnsi"/>
                <w:lang w:bidi="en-US"/>
              </w:rPr>
              <w:t>country</w:t>
            </w:r>
            <w:r w:rsidRPr="006A4574">
              <w:rPr>
                <w:rFonts w:asciiTheme="minorHAnsi" w:hAnsiTheme="minorHAnsi" w:cstheme="minorHAnsi"/>
                <w:lang w:bidi="en-US"/>
              </w:rPr>
              <w:t xml:space="preserve">, defined as the Project Site, transport to such place of destination in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’s </w:t>
            </w:r>
            <w:r w:rsidR="0062078D" w:rsidRPr="006A4574">
              <w:rPr>
                <w:rFonts w:asciiTheme="minorHAnsi" w:hAnsiTheme="minorHAnsi" w:cstheme="minorHAnsi"/>
                <w:lang w:bidi="en-US"/>
              </w:rPr>
              <w:t>country</w:t>
            </w:r>
            <w:r w:rsidRPr="006A4574">
              <w:rPr>
                <w:rFonts w:asciiTheme="minorHAnsi" w:hAnsiTheme="minorHAnsi" w:cstheme="minorHAnsi"/>
                <w:lang w:bidi="en-US"/>
              </w:rPr>
              <w:t xml:space="preserve">, including insurance and storage, as shall be specified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be arranged by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and related costs shall be included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w:t>
            </w:r>
            <w:r w:rsidR="00667DF3" w:rsidRPr="006A4574">
              <w:rPr>
                <w:rFonts w:asciiTheme="minorHAnsi" w:hAnsiTheme="minorHAnsi" w:cstheme="minorHAnsi"/>
                <w:lang w:bidi="en-US"/>
              </w:rPr>
              <w:t>price</w:t>
            </w:r>
            <w:r w:rsidRPr="006A4574">
              <w:rPr>
                <w:rFonts w:asciiTheme="minorHAnsi" w:hAnsiTheme="minorHAnsi" w:cstheme="minorHAnsi"/>
                <w:lang w:bidi="en-US"/>
              </w:rPr>
              <w:t>.</w:t>
            </w:r>
          </w:p>
        </w:tc>
      </w:tr>
      <w:tr w:rsidR="00192510" w:rsidRPr="006A4574" w14:paraId="7ABD2C36" w14:textId="77777777" w:rsidTr="008705C4">
        <w:trPr>
          <w:trHeight w:val="1139"/>
        </w:trPr>
        <w:tc>
          <w:tcPr>
            <w:tcW w:w="2169" w:type="dxa"/>
          </w:tcPr>
          <w:p w14:paraId="4F65875E" w14:textId="589525C3" w:rsidR="00192510" w:rsidRPr="006A4574" w:rsidRDefault="00192510" w:rsidP="00B7096D">
            <w:pPr>
              <w:pStyle w:val="GCCClauses"/>
              <w:rPr>
                <w:rFonts w:asciiTheme="minorHAnsi" w:hAnsiTheme="minorHAnsi" w:cstheme="minorHAnsi"/>
                <w:lang w:bidi="en-US"/>
              </w:rPr>
            </w:pPr>
            <w:bookmarkStart w:id="234" w:name="_Toc44943180"/>
            <w:bookmarkStart w:id="235" w:name="_Toc45027655"/>
            <w:bookmarkStart w:id="236" w:name="_Toc45028410"/>
            <w:bookmarkStart w:id="237" w:name="_Toc46388268"/>
            <w:r w:rsidRPr="006A4574">
              <w:rPr>
                <w:rFonts w:asciiTheme="minorHAnsi" w:hAnsiTheme="minorHAnsi" w:cstheme="minorHAnsi"/>
                <w:lang w:bidi="en-US"/>
              </w:rPr>
              <w:t>Incidental Services</w:t>
            </w:r>
            <w:bookmarkEnd w:id="234"/>
            <w:bookmarkEnd w:id="235"/>
            <w:bookmarkEnd w:id="236"/>
            <w:bookmarkEnd w:id="237"/>
          </w:p>
        </w:tc>
        <w:tc>
          <w:tcPr>
            <w:tcW w:w="7792" w:type="dxa"/>
            <w:gridSpan w:val="3"/>
          </w:tcPr>
          <w:p w14:paraId="05070E53" w14:textId="270BB3A3"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may be required to provide any additional </w:t>
            </w:r>
            <w:r w:rsidRPr="006A4574">
              <w:rPr>
                <w:rFonts w:asciiTheme="minorHAnsi" w:hAnsiTheme="minorHAnsi" w:cstheme="minorHAnsi"/>
              </w:rPr>
              <w:t>services</w:t>
            </w:r>
            <w:r w:rsidRPr="006A4574">
              <w:rPr>
                <w:rFonts w:asciiTheme="minorHAnsi" w:hAnsiTheme="minorHAnsi" w:cstheme="minorHAnsi"/>
                <w:lang w:bidi="en-US"/>
              </w:rPr>
              <w:t xml:space="preserve"> as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lang w:bidi="en-US"/>
              </w:rPr>
              <w:t>.</w:t>
            </w:r>
          </w:p>
        </w:tc>
      </w:tr>
      <w:tr w:rsidR="00192510" w:rsidRPr="006A4574" w14:paraId="4143C3B9" w14:textId="77777777" w:rsidTr="008705C4">
        <w:trPr>
          <w:trHeight w:val="5032"/>
        </w:trPr>
        <w:tc>
          <w:tcPr>
            <w:tcW w:w="2169" w:type="dxa"/>
          </w:tcPr>
          <w:p w14:paraId="46561E4F" w14:textId="29B863F0" w:rsidR="00192510" w:rsidRPr="006A4574" w:rsidRDefault="00192510" w:rsidP="00B7096D">
            <w:pPr>
              <w:pStyle w:val="GCCClauses"/>
              <w:rPr>
                <w:rFonts w:asciiTheme="minorHAnsi" w:hAnsiTheme="minorHAnsi" w:cstheme="minorHAnsi"/>
                <w:lang w:bidi="en-US"/>
              </w:rPr>
            </w:pPr>
            <w:bookmarkStart w:id="238" w:name="_Toc44943181"/>
            <w:bookmarkStart w:id="239" w:name="_Toc45027656"/>
            <w:bookmarkStart w:id="240" w:name="_Toc45028411"/>
            <w:bookmarkStart w:id="241" w:name="_Toc46388269"/>
            <w:r w:rsidRPr="006A4574">
              <w:rPr>
                <w:rFonts w:asciiTheme="minorHAnsi" w:hAnsiTheme="minorHAnsi" w:cstheme="minorHAnsi"/>
                <w:lang w:bidi="en-US"/>
              </w:rPr>
              <w:t>Spare Parts</w:t>
            </w:r>
            <w:bookmarkEnd w:id="238"/>
            <w:bookmarkEnd w:id="239"/>
            <w:bookmarkEnd w:id="240"/>
            <w:bookmarkEnd w:id="241"/>
          </w:p>
        </w:tc>
        <w:tc>
          <w:tcPr>
            <w:tcW w:w="7792" w:type="dxa"/>
            <w:gridSpan w:val="3"/>
          </w:tcPr>
          <w:p w14:paraId="4E3EEF52" w14:textId="532A9DEE" w:rsidR="00192510" w:rsidRPr="006A4574" w:rsidRDefault="00192510"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As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b/>
                <w:lang w:bidi="en-US"/>
              </w:rPr>
              <w:t xml:space="preserve">, </w:t>
            </w: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may be required to provide any or all of the following materials, notifications, and information pertaining to spare parts manufactured or distributed by the</w:t>
            </w:r>
            <w:r w:rsidRPr="006A4574">
              <w:rPr>
                <w:rFonts w:asciiTheme="minorHAnsi" w:hAnsiTheme="minorHAnsi" w:cstheme="minorHAnsi"/>
                <w:spacing w:val="-9"/>
                <w:lang w:bidi="en-US"/>
              </w:rPr>
              <w:t xml:space="preserve"> </w:t>
            </w:r>
            <w:r w:rsidR="00667DF3" w:rsidRPr="006A4574">
              <w:rPr>
                <w:rFonts w:asciiTheme="minorHAnsi" w:hAnsiTheme="minorHAnsi" w:cstheme="minorHAnsi"/>
                <w:lang w:bidi="en-US"/>
              </w:rPr>
              <w:t>supplier</w:t>
            </w:r>
            <w:r w:rsidRPr="006A4574">
              <w:rPr>
                <w:rFonts w:asciiTheme="minorHAnsi" w:hAnsiTheme="minorHAnsi" w:cstheme="minorHAnsi"/>
                <w:lang w:bidi="en-US"/>
              </w:rPr>
              <w:t>:</w:t>
            </w:r>
          </w:p>
          <w:p w14:paraId="651BD2BF" w14:textId="24719DBB" w:rsidR="00192510" w:rsidRPr="006A4574" w:rsidRDefault="00192510"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such spare parts as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may elect to purchase from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provided that this election shall not relieve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of any warranty obligations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r w:rsidRPr="006A4574">
              <w:rPr>
                <w:rFonts w:asciiTheme="minorHAnsi" w:hAnsiTheme="minorHAnsi" w:cstheme="minorHAnsi"/>
                <w:spacing w:val="-1"/>
                <w:lang w:bidi="en-US"/>
              </w:rPr>
              <w:t xml:space="preserve"> </w:t>
            </w:r>
            <w:r w:rsidRPr="006A4574">
              <w:rPr>
                <w:rFonts w:asciiTheme="minorHAnsi" w:hAnsiTheme="minorHAnsi" w:cstheme="minorHAnsi"/>
                <w:lang w:bidi="en-US"/>
              </w:rPr>
              <w:t>and</w:t>
            </w:r>
          </w:p>
          <w:p w14:paraId="3CC790B1" w14:textId="6FFA36A2" w:rsidR="00192510" w:rsidRPr="006A4574" w:rsidRDefault="00192510" w:rsidP="00254842">
            <w:pPr>
              <w:pStyle w:val="Header3-Paragraph"/>
              <w:rPr>
                <w:rFonts w:asciiTheme="minorHAnsi" w:hAnsiTheme="minorHAnsi" w:cstheme="minorHAnsi"/>
                <w:lang w:bidi="en-US"/>
              </w:rPr>
            </w:pPr>
            <w:r w:rsidRPr="006A4574">
              <w:rPr>
                <w:rFonts w:asciiTheme="minorHAnsi" w:hAnsiTheme="minorHAnsi" w:cstheme="minorHAnsi"/>
                <w:lang w:bidi="en-US"/>
              </w:rPr>
              <w:t>in the event of termination of production of the spare</w:t>
            </w:r>
            <w:r w:rsidRPr="006A4574">
              <w:rPr>
                <w:rFonts w:asciiTheme="minorHAnsi" w:hAnsiTheme="minorHAnsi" w:cstheme="minorHAnsi"/>
                <w:spacing w:val="-12"/>
                <w:lang w:bidi="en-US"/>
              </w:rPr>
              <w:t xml:space="preserve"> </w:t>
            </w:r>
            <w:r w:rsidRPr="006A4574">
              <w:rPr>
                <w:rFonts w:asciiTheme="minorHAnsi" w:hAnsiTheme="minorHAnsi" w:cstheme="minorHAnsi"/>
                <w:lang w:bidi="en-US"/>
              </w:rPr>
              <w:t>parts:</w:t>
            </w:r>
          </w:p>
          <w:p w14:paraId="4B9249ED" w14:textId="4B235A6C" w:rsidR="00192510" w:rsidRPr="006A4574" w:rsidRDefault="00192510" w:rsidP="005B0132">
            <w:pPr>
              <w:pStyle w:val="Header3-Paragraph"/>
              <w:numPr>
                <w:ilvl w:val="3"/>
                <w:numId w:val="20"/>
              </w:numPr>
              <w:rPr>
                <w:rFonts w:asciiTheme="minorHAnsi" w:hAnsiTheme="minorHAnsi" w:cstheme="minorHAnsi"/>
                <w:lang w:bidi="en-US"/>
              </w:rPr>
            </w:pPr>
            <w:r w:rsidRPr="006A4574">
              <w:rPr>
                <w:rFonts w:asciiTheme="minorHAnsi" w:hAnsiTheme="minorHAnsi" w:cstheme="minorHAnsi"/>
                <w:lang w:bidi="en-US"/>
              </w:rPr>
              <w:t xml:space="preserve">advance notification to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of the pending termination, in sufficient time to permit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to procure needed requirements;</w:t>
            </w:r>
            <w:r w:rsidRPr="006A4574">
              <w:rPr>
                <w:rFonts w:asciiTheme="minorHAnsi" w:hAnsiTheme="minorHAnsi" w:cstheme="minorHAnsi"/>
                <w:spacing w:val="-3"/>
                <w:lang w:bidi="en-US"/>
              </w:rPr>
              <w:t xml:space="preserve"> </w:t>
            </w:r>
            <w:r w:rsidRPr="006A4574">
              <w:rPr>
                <w:rFonts w:asciiTheme="minorHAnsi" w:hAnsiTheme="minorHAnsi" w:cstheme="minorHAnsi"/>
                <w:lang w:bidi="en-US"/>
              </w:rPr>
              <w:t>and</w:t>
            </w:r>
          </w:p>
          <w:p w14:paraId="77819526" w14:textId="1164A09F" w:rsidR="00192510" w:rsidRPr="006A4574" w:rsidRDefault="00192510" w:rsidP="005B0132">
            <w:pPr>
              <w:pStyle w:val="Header3-Paragraph"/>
              <w:numPr>
                <w:ilvl w:val="3"/>
                <w:numId w:val="20"/>
              </w:numPr>
              <w:rPr>
                <w:rFonts w:asciiTheme="minorHAnsi" w:hAnsiTheme="minorHAnsi" w:cstheme="minorHAnsi"/>
                <w:lang w:bidi="en-US"/>
              </w:rPr>
            </w:pPr>
            <w:r w:rsidRPr="006A4574">
              <w:rPr>
                <w:rFonts w:asciiTheme="minorHAnsi" w:hAnsiTheme="minorHAnsi" w:cstheme="minorHAnsi"/>
                <w:lang w:bidi="en-US"/>
              </w:rPr>
              <w:t xml:space="preserve">following such termination, furnishing at no cost to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the blueprints, drawings, </w:t>
            </w:r>
            <w:r w:rsidRPr="006A4574">
              <w:rPr>
                <w:rFonts w:asciiTheme="minorHAnsi" w:hAnsiTheme="minorHAnsi" w:cstheme="minorHAnsi"/>
                <w:spacing w:val="-5"/>
                <w:lang w:bidi="en-US"/>
              </w:rPr>
              <w:t xml:space="preserve">and </w:t>
            </w:r>
            <w:r w:rsidRPr="006A4574">
              <w:rPr>
                <w:rFonts w:asciiTheme="minorHAnsi" w:hAnsiTheme="minorHAnsi" w:cstheme="minorHAnsi"/>
                <w:lang w:bidi="en-US"/>
              </w:rPr>
              <w:t>specifications of the spare parts, if</w:t>
            </w:r>
            <w:r w:rsidRPr="006A4574">
              <w:rPr>
                <w:rFonts w:asciiTheme="minorHAnsi" w:hAnsiTheme="minorHAnsi" w:cstheme="minorHAnsi"/>
                <w:spacing w:val="-5"/>
                <w:lang w:bidi="en-US"/>
              </w:rPr>
              <w:t xml:space="preserve"> </w:t>
            </w:r>
            <w:r w:rsidRPr="006A4574">
              <w:rPr>
                <w:rFonts w:asciiTheme="minorHAnsi" w:hAnsiTheme="minorHAnsi" w:cstheme="minorHAnsi"/>
                <w:lang w:bidi="en-US"/>
              </w:rPr>
              <w:t>requested.</w:t>
            </w:r>
          </w:p>
        </w:tc>
      </w:tr>
      <w:tr w:rsidR="00192510" w:rsidRPr="006A4574" w14:paraId="12CB66EB" w14:textId="77777777" w:rsidTr="008705C4">
        <w:trPr>
          <w:trHeight w:val="1409"/>
        </w:trPr>
        <w:tc>
          <w:tcPr>
            <w:tcW w:w="2169" w:type="dxa"/>
          </w:tcPr>
          <w:p w14:paraId="5FB85FDB" w14:textId="661C0767" w:rsidR="00436EED" w:rsidRPr="006A4574" w:rsidRDefault="00192510" w:rsidP="00B7096D">
            <w:pPr>
              <w:pStyle w:val="GCCClauses"/>
              <w:rPr>
                <w:rFonts w:asciiTheme="minorHAnsi" w:hAnsiTheme="minorHAnsi" w:cstheme="minorHAnsi"/>
                <w:lang w:bidi="en-US"/>
              </w:rPr>
            </w:pPr>
            <w:bookmarkStart w:id="242" w:name="_Toc44943182"/>
            <w:bookmarkStart w:id="243" w:name="_Toc45027657"/>
            <w:bookmarkStart w:id="244" w:name="_Toc45028412"/>
            <w:bookmarkStart w:id="245" w:name="_Toc46388270"/>
            <w:r w:rsidRPr="006A4574">
              <w:rPr>
                <w:rFonts w:asciiTheme="minorHAnsi" w:hAnsiTheme="minorHAnsi" w:cstheme="minorHAnsi"/>
                <w:lang w:bidi="en-US"/>
              </w:rPr>
              <w:t>Warranty</w:t>
            </w:r>
            <w:bookmarkEnd w:id="242"/>
            <w:bookmarkEnd w:id="243"/>
            <w:bookmarkEnd w:id="244"/>
            <w:bookmarkEnd w:id="245"/>
          </w:p>
        </w:tc>
        <w:tc>
          <w:tcPr>
            <w:tcW w:w="7792" w:type="dxa"/>
            <w:gridSpan w:val="3"/>
          </w:tcPr>
          <w:p w14:paraId="69766B2A" w14:textId="160B0E21" w:rsidR="00192510" w:rsidRPr="006A4574" w:rsidRDefault="00192510" w:rsidP="001F13ED">
            <w:pPr>
              <w:pStyle w:val="GCCSubclause"/>
              <w:rPr>
                <w:rFonts w:asciiTheme="minorHAnsi" w:hAnsiTheme="minorHAnsi" w:cstheme="minorHAnsi"/>
                <w:bCs/>
                <w:lang w:bidi="en-US"/>
              </w:rPr>
            </w:pPr>
            <w:r w:rsidRPr="006A4574">
              <w:rPr>
                <w:rFonts w:asciiTheme="minorHAnsi" w:hAnsiTheme="minorHAnsi" w:cstheme="minorHAnsi"/>
                <w:bCs/>
                <w:lang w:bidi="en-US"/>
              </w:rPr>
              <w:t xml:space="preserve">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warrants that the </w:t>
            </w:r>
            <w:r w:rsidR="0062078D" w:rsidRPr="006A4574">
              <w:rPr>
                <w:rFonts w:asciiTheme="minorHAnsi" w:hAnsiTheme="minorHAnsi" w:cstheme="minorHAnsi"/>
                <w:bCs/>
                <w:lang w:bidi="en-US"/>
              </w:rPr>
              <w:t>goods</w:t>
            </w:r>
            <w:r w:rsidRPr="006A4574">
              <w:rPr>
                <w:rFonts w:asciiTheme="minorHAnsi" w:hAnsiTheme="minorHAnsi" w:cstheme="minorHAnsi"/>
                <w:bCs/>
                <w:lang w:bidi="en-US"/>
              </w:rPr>
              <w:t xml:space="preserve"> supplied under the </w:t>
            </w:r>
            <w:r w:rsidR="00667DF3" w:rsidRPr="006A4574">
              <w:rPr>
                <w:rFonts w:asciiTheme="minorHAnsi" w:hAnsiTheme="minorHAnsi" w:cstheme="minorHAnsi"/>
                <w:bCs/>
                <w:lang w:bidi="en-US"/>
              </w:rPr>
              <w:t>contract</w:t>
            </w:r>
            <w:r w:rsidRPr="006A4574">
              <w:rPr>
                <w:rFonts w:asciiTheme="minorHAnsi" w:hAnsiTheme="minorHAnsi" w:cstheme="minorHAnsi"/>
                <w:bCs/>
                <w:lang w:bidi="en-US"/>
              </w:rPr>
              <w:t xml:space="preserve"> are new, unused, of the most recent or current models, and that they incorporate all recent improvements in design and materials unless provided</w:t>
            </w:r>
            <w:r w:rsidR="003B27A7" w:rsidRPr="006A4574">
              <w:rPr>
                <w:rFonts w:asciiTheme="minorHAnsi" w:hAnsiTheme="minorHAnsi" w:cstheme="minorHAnsi"/>
                <w:bCs/>
                <w:lang w:bidi="en-US"/>
              </w:rPr>
              <w:t xml:space="preserve"> otherwise in the </w:t>
            </w:r>
            <w:r w:rsidR="00667DF3" w:rsidRPr="006A4574">
              <w:rPr>
                <w:rFonts w:asciiTheme="minorHAnsi" w:hAnsiTheme="minorHAnsi" w:cstheme="minorHAnsi"/>
                <w:bCs/>
                <w:lang w:bidi="en-US"/>
              </w:rPr>
              <w:t>contract</w:t>
            </w:r>
            <w:r w:rsidR="003B27A7" w:rsidRPr="006A4574">
              <w:rPr>
                <w:rFonts w:asciiTheme="minorHAnsi" w:hAnsiTheme="minorHAnsi" w:cstheme="minorHAnsi"/>
                <w:bCs/>
                <w:lang w:bidi="en-US"/>
              </w:rPr>
              <w:t>. The</w:t>
            </w:r>
            <w:r w:rsidRPr="006A4574">
              <w:rPr>
                <w:rFonts w:asciiTheme="minorHAnsi" w:hAnsiTheme="minorHAnsi" w:cstheme="minorHAnsi"/>
                <w:bCs/>
                <w:lang w:bidi="en-US"/>
              </w:rPr>
              <w:t xml:space="preserv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further warrants that all </w:t>
            </w:r>
            <w:r w:rsidR="0062078D" w:rsidRPr="006A4574">
              <w:rPr>
                <w:rFonts w:asciiTheme="minorHAnsi" w:hAnsiTheme="minorHAnsi" w:cstheme="minorHAnsi"/>
                <w:bCs/>
                <w:lang w:bidi="en-US"/>
              </w:rPr>
              <w:t>goods</w:t>
            </w:r>
            <w:r w:rsidRPr="006A4574">
              <w:rPr>
                <w:rFonts w:asciiTheme="minorHAnsi" w:hAnsiTheme="minorHAnsi" w:cstheme="minorHAnsi"/>
                <w:bCs/>
                <w:lang w:bidi="en-US"/>
              </w:rPr>
              <w:t xml:space="preserve"> supplied under this </w:t>
            </w:r>
            <w:r w:rsidR="00667DF3" w:rsidRPr="006A4574">
              <w:rPr>
                <w:rFonts w:asciiTheme="minorHAnsi" w:hAnsiTheme="minorHAnsi" w:cstheme="minorHAnsi"/>
                <w:bCs/>
                <w:lang w:bidi="en-US"/>
              </w:rPr>
              <w:t>contract</w:t>
            </w:r>
            <w:r w:rsidRPr="006A4574">
              <w:rPr>
                <w:rFonts w:asciiTheme="minorHAnsi" w:hAnsiTheme="minorHAnsi" w:cstheme="minorHAnsi"/>
                <w:bCs/>
                <w:lang w:bidi="en-US"/>
              </w:rPr>
              <w:t xml:space="preserve"> shall have no defect, arising from design, materials, or workmanship (except when the design and/or material is required by the </w:t>
            </w:r>
            <w:r w:rsidR="00563042" w:rsidRPr="006A4574">
              <w:rPr>
                <w:rFonts w:asciiTheme="minorHAnsi" w:hAnsiTheme="minorHAnsi" w:cstheme="minorHAnsi"/>
                <w:bCs/>
                <w:lang w:bidi="en-US"/>
              </w:rPr>
              <w:t>purchaser</w:t>
            </w:r>
            <w:r w:rsidRPr="006A4574">
              <w:rPr>
                <w:rFonts w:asciiTheme="minorHAnsi" w:hAnsiTheme="minorHAnsi" w:cstheme="minorHAnsi"/>
                <w:bCs/>
                <w:lang w:bidi="en-US"/>
              </w:rPr>
              <w:t xml:space="preserve">’s specifications) or from any act or omission of 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that may develop </w:t>
            </w:r>
            <w:r w:rsidRPr="006A4574">
              <w:rPr>
                <w:rFonts w:asciiTheme="minorHAnsi" w:hAnsiTheme="minorHAnsi" w:cstheme="minorHAnsi"/>
                <w:bCs/>
                <w:lang w:bidi="en-US"/>
              </w:rPr>
              <w:lastRenderedPageBreak/>
              <w:t xml:space="preserve">under normal use of the supplied </w:t>
            </w:r>
            <w:r w:rsidR="0062078D" w:rsidRPr="006A4574">
              <w:rPr>
                <w:rFonts w:asciiTheme="minorHAnsi" w:hAnsiTheme="minorHAnsi" w:cstheme="minorHAnsi"/>
                <w:bCs/>
                <w:lang w:bidi="en-US"/>
              </w:rPr>
              <w:t>goods</w:t>
            </w:r>
            <w:r w:rsidRPr="006A4574">
              <w:rPr>
                <w:rFonts w:asciiTheme="minorHAnsi" w:hAnsiTheme="minorHAnsi" w:cstheme="minorHAnsi"/>
                <w:bCs/>
                <w:lang w:bidi="en-US"/>
              </w:rPr>
              <w:t xml:space="preserve"> in the conditions prevailing in the </w:t>
            </w:r>
            <w:r w:rsidR="00563042" w:rsidRPr="006A4574">
              <w:rPr>
                <w:rFonts w:asciiTheme="minorHAnsi" w:hAnsiTheme="minorHAnsi" w:cstheme="minorHAnsi"/>
                <w:bCs/>
                <w:lang w:bidi="en-US"/>
              </w:rPr>
              <w:t>purchaser</w:t>
            </w:r>
            <w:r w:rsidRPr="006A4574">
              <w:rPr>
                <w:rFonts w:asciiTheme="minorHAnsi" w:hAnsiTheme="minorHAnsi" w:cstheme="minorHAnsi"/>
                <w:bCs/>
                <w:lang w:bidi="en-US"/>
              </w:rPr>
              <w:t xml:space="preserve">’s </w:t>
            </w:r>
            <w:r w:rsidR="0062078D" w:rsidRPr="006A4574">
              <w:rPr>
                <w:rFonts w:asciiTheme="minorHAnsi" w:hAnsiTheme="minorHAnsi" w:cstheme="minorHAnsi"/>
                <w:bCs/>
                <w:lang w:bidi="en-US"/>
              </w:rPr>
              <w:t>country</w:t>
            </w:r>
            <w:r w:rsidRPr="006A4574">
              <w:rPr>
                <w:rFonts w:asciiTheme="minorHAnsi" w:hAnsiTheme="minorHAnsi" w:cstheme="minorHAnsi"/>
                <w:bCs/>
                <w:lang w:bidi="en-US"/>
              </w:rPr>
              <w:t>.</w:t>
            </w:r>
          </w:p>
          <w:p w14:paraId="0BA1024B" w14:textId="138681F8" w:rsidR="00D0716C" w:rsidRPr="006A4574" w:rsidRDefault="00192510" w:rsidP="001F13ED">
            <w:pPr>
              <w:pStyle w:val="GCCSubclause"/>
              <w:rPr>
                <w:rFonts w:asciiTheme="minorHAnsi" w:hAnsiTheme="minorHAnsi" w:cstheme="minorHAnsi"/>
                <w:bCs/>
                <w:lang w:bidi="en-US"/>
              </w:rPr>
            </w:pPr>
            <w:r w:rsidRPr="006A4574">
              <w:rPr>
                <w:rFonts w:asciiTheme="minorHAnsi" w:hAnsiTheme="minorHAnsi" w:cstheme="minorHAnsi"/>
                <w:bCs/>
                <w:lang w:bidi="en-US"/>
              </w:rPr>
              <w:t xml:space="preserve">This warranty shall remain valid for twelve (12) months after the </w:t>
            </w:r>
            <w:r w:rsidR="0062078D" w:rsidRPr="006A4574">
              <w:rPr>
                <w:rFonts w:asciiTheme="minorHAnsi" w:hAnsiTheme="minorHAnsi" w:cstheme="minorHAnsi"/>
                <w:bCs/>
                <w:lang w:bidi="en-US"/>
              </w:rPr>
              <w:t>goods</w:t>
            </w:r>
            <w:r w:rsidRPr="006A4574">
              <w:rPr>
                <w:rFonts w:asciiTheme="minorHAnsi" w:hAnsiTheme="minorHAnsi" w:cstheme="minorHAnsi"/>
                <w:bCs/>
                <w:lang w:bidi="en-US"/>
              </w:rPr>
              <w:t xml:space="preserve">, or any portion thereof as the case may be, have been delivered to and accepted at the final destination indicated in the </w:t>
            </w:r>
            <w:r w:rsidR="00667DF3" w:rsidRPr="006A4574">
              <w:rPr>
                <w:rFonts w:asciiTheme="minorHAnsi" w:hAnsiTheme="minorHAnsi" w:cstheme="minorHAnsi"/>
                <w:bCs/>
                <w:lang w:bidi="en-US"/>
              </w:rPr>
              <w:t>contract</w:t>
            </w:r>
            <w:r w:rsidRPr="006A4574">
              <w:rPr>
                <w:rFonts w:asciiTheme="minorHAnsi" w:hAnsiTheme="minorHAnsi" w:cstheme="minorHAnsi"/>
                <w:bCs/>
                <w:lang w:bidi="en-US"/>
              </w:rPr>
              <w:t>, or for eighteen (18) months after the date of shipment from the port or place of loading in the source country, whichever period concludes earlier, unless</w:t>
            </w:r>
            <w:r w:rsidRPr="006A4574">
              <w:rPr>
                <w:rFonts w:asciiTheme="minorHAnsi" w:hAnsiTheme="minorHAnsi" w:cstheme="minorHAnsi"/>
                <w:bCs/>
                <w:spacing w:val="27"/>
                <w:lang w:bidi="en-US"/>
              </w:rPr>
              <w:t xml:space="preserve"> </w:t>
            </w:r>
            <w:r w:rsidRPr="006A4574">
              <w:rPr>
                <w:rFonts w:asciiTheme="minorHAnsi" w:hAnsiTheme="minorHAnsi" w:cstheme="minorHAnsi"/>
                <w:bCs/>
                <w:lang w:bidi="en-US"/>
              </w:rPr>
              <w:t>specified otherwise</w:t>
            </w:r>
            <w:r w:rsidR="00D0716C" w:rsidRPr="006A4574">
              <w:rPr>
                <w:rFonts w:asciiTheme="minorHAnsi" w:hAnsiTheme="minorHAnsi" w:cstheme="minorHAnsi"/>
                <w:bCs/>
                <w:lang w:bidi="en-US"/>
              </w:rPr>
              <w:t xml:space="preserve"> </w:t>
            </w:r>
            <w:r w:rsidR="0011557E" w:rsidRPr="006A4574">
              <w:rPr>
                <w:rFonts w:asciiTheme="minorHAnsi" w:hAnsiTheme="minorHAnsi" w:cstheme="minorHAnsi"/>
                <w:b/>
                <w:bCs/>
                <w:lang w:bidi="en-US"/>
              </w:rPr>
              <w:t>in the SCC</w:t>
            </w:r>
            <w:r w:rsidRPr="006A4574">
              <w:rPr>
                <w:rFonts w:asciiTheme="minorHAnsi" w:hAnsiTheme="minorHAnsi" w:cstheme="minorHAnsi"/>
                <w:bCs/>
                <w:lang w:bidi="en-US"/>
              </w:rPr>
              <w:t>.</w:t>
            </w:r>
          </w:p>
          <w:p w14:paraId="65446D99" w14:textId="7BE0E0AE" w:rsidR="00D0716C" w:rsidRPr="006A4574" w:rsidRDefault="00D0716C" w:rsidP="001F13ED">
            <w:pPr>
              <w:pStyle w:val="GCCSubclause"/>
              <w:rPr>
                <w:rFonts w:asciiTheme="minorHAnsi" w:hAnsiTheme="minorHAnsi" w:cstheme="minorHAnsi"/>
                <w:bCs/>
                <w:lang w:bidi="en-US"/>
              </w:rPr>
            </w:pPr>
            <w:r w:rsidRPr="006A4574">
              <w:rPr>
                <w:rFonts w:asciiTheme="minorHAnsi" w:hAnsiTheme="minorHAnsi" w:cstheme="minorHAnsi"/>
                <w:bCs/>
                <w:lang w:bidi="en-US"/>
              </w:rPr>
              <w:t xml:space="preserve">The </w:t>
            </w:r>
            <w:r w:rsidR="00563042" w:rsidRPr="006A4574">
              <w:rPr>
                <w:rFonts w:asciiTheme="minorHAnsi" w:hAnsiTheme="minorHAnsi" w:cstheme="minorHAnsi"/>
                <w:bCs/>
                <w:lang w:bidi="en-US"/>
              </w:rPr>
              <w:t>purchaser</w:t>
            </w:r>
            <w:r w:rsidRPr="006A4574">
              <w:rPr>
                <w:rFonts w:asciiTheme="minorHAnsi" w:hAnsiTheme="minorHAnsi" w:cstheme="minorHAnsi"/>
                <w:bCs/>
                <w:lang w:bidi="en-US"/>
              </w:rPr>
              <w:t xml:space="preserve"> shall promptly notify 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in writing of any claims arising under this warranty.</w:t>
            </w:r>
          </w:p>
          <w:p w14:paraId="2176F9CC" w14:textId="4433E138" w:rsidR="00D0716C" w:rsidRPr="006A4574" w:rsidRDefault="00D0716C" w:rsidP="001F13ED">
            <w:pPr>
              <w:pStyle w:val="GCCSubclause"/>
              <w:rPr>
                <w:rFonts w:asciiTheme="minorHAnsi" w:hAnsiTheme="minorHAnsi" w:cstheme="minorHAnsi"/>
                <w:bCs/>
                <w:lang w:bidi="en-US"/>
              </w:rPr>
            </w:pPr>
            <w:r w:rsidRPr="006A4574">
              <w:rPr>
                <w:rFonts w:asciiTheme="minorHAnsi" w:hAnsiTheme="minorHAnsi" w:cstheme="minorHAnsi"/>
                <w:bCs/>
                <w:lang w:bidi="en-US"/>
              </w:rPr>
              <w:t xml:space="preserve">Upon receipt of such notice, 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shall, within the period specified </w:t>
            </w:r>
            <w:r w:rsidR="0011557E" w:rsidRPr="006A4574">
              <w:rPr>
                <w:rFonts w:asciiTheme="minorHAnsi" w:hAnsiTheme="minorHAnsi" w:cstheme="minorHAnsi"/>
                <w:b/>
                <w:bCs/>
                <w:lang w:bidi="en-US"/>
              </w:rPr>
              <w:t>in the SCC</w:t>
            </w:r>
            <w:r w:rsidRPr="006A4574">
              <w:rPr>
                <w:rFonts w:asciiTheme="minorHAnsi" w:hAnsiTheme="minorHAnsi" w:cstheme="minorHAnsi"/>
                <w:bCs/>
                <w:lang w:bidi="en-US"/>
              </w:rPr>
              <w:t xml:space="preserve"> and with all reasonable speed, repair or replace the defective </w:t>
            </w:r>
            <w:r w:rsidR="0062078D" w:rsidRPr="006A4574">
              <w:rPr>
                <w:rFonts w:asciiTheme="minorHAnsi" w:hAnsiTheme="minorHAnsi" w:cstheme="minorHAnsi"/>
                <w:bCs/>
                <w:lang w:bidi="en-US"/>
              </w:rPr>
              <w:t>goods</w:t>
            </w:r>
            <w:r w:rsidRPr="006A4574">
              <w:rPr>
                <w:rFonts w:asciiTheme="minorHAnsi" w:hAnsiTheme="minorHAnsi" w:cstheme="minorHAnsi"/>
                <w:bCs/>
                <w:lang w:bidi="en-US"/>
              </w:rPr>
              <w:t xml:space="preserve"> or parts thereof, without costs to the </w:t>
            </w:r>
            <w:r w:rsidR="00563042" w:rsidRPr="006A4574">
              <w:rPr>
                <w:rFonts w:asciiTheme="minorHAnsi" w:hAnsiTheme="minorHAnsi" w:cstheme="minorHAnsi"/>
                <w:bCs/>
                <w:lang w:bidi="en-US"/>
              </w:rPr>
              <w:t>purchaser</w:t>
            </w:r>
            <w:r w:rsidRPr="006A4574">
              <w:rPr>
                <w:rFonts w:asciiTheme="minorHAnsi" w:hAnsiTheme="minorHAnsi" w:cstheme="minorHAnsi"/>
                <w:bCs/>
                <w:lang w:bidi="en-US"/>
              </w:rPr>
              <w:t>.</w:t>
            </w:r>
          </w:p>
          <w:p w14:paraId="5A9B4C4F" w14:textId="525965ED" w:rsidR="00436EED" w:rsidRPr="006A4574" w:rsidRDefault="00D0716C" w:rsidP="001F13ED">
            <w:pPr>
              <w:pStyle w:val="GCCSubclause"/>
              <w:rPr>
                <w:rFonts w:asciiTheme="minorHAnsi" w:hAnsiTheme="minorHAnsi" w:cstheme="minorHAnsi"/>
                <w:bCs/>
                <w:lang w:bidi="en-US"/>
              </w:rPr>
            </w:pPr>
            <w:r w:rsidRPr="006A4574">
              <w:rPr>
                <w:rFonts w:asciiTheme="minorHAnsi" w:hAnsiTheme="minorHAnsi" w:cstheme="minorHAnsi"/>
                <w:bCs/>
                <w:lang w:bidi="en-US"/>
              </w:rPr>
              <w:t xml:space="preserve">If 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having been notified, fails to remedy the defect(s) within the period specified </w:t>
            </w:r>
            <w:r w:rsidR="0011557E" w:rsidRPr="006A4574">
              <w:rPr>
                <w:rFonts w:asciiTheme="minorHAnsi" w:hAnsiTheme="minorHAnsi" w:cstheme="minorHAnsi"/>
                <w:b/>
                <w:bCs/>
                <w:lang w:bidi="en-US"/>
              </w:rPr>
              <w:t>in the SCC</w:t>
            </w:r>
            <w:r w:rsidRPr="006A4574">
              <w:rPr>
                <w:rFonts w:asciiTheme="minorHAnsi" w:hAnsiTheme="minorHAnsi" w:cstheme="minorHAnsi"/>
                <w:bCs/>
                <w:lang w:bidi="en-US"/>
              </w:rPr>
              <w:t xml:space="preserve">, the </w:t>
            </w:r>
            <w:r w:rsidR="00563042" w:rsidRPr="006A4574">
              <w:rPr>
                <w:rFonts w:asciiTheme="minorHAnsi" w:hAnsiTheme="minorHAnsi" w:cstheme="minorHAnsi"/>
                <w:bCs/>
                <w:lang w:bidi="en-US"/>
              </w:rPr>
              <w:t>purchaser</w:t>
            </w:r>
            <w:r w:rsidRPr="006A4574">
              <w:rPr>
                <w:rFonts w:asciiTheme="minorHAnsi" w:hAnsiTheme="minorHAnsi" w:cstheme="minorHAnsi"/>
                <w:bCs/>
                <w:lang w:bidi="en-US"/>
              </w:rPr>
              <w:t xml:space="preserve"> may proceed to take such remedial action as may be necessary, at 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’s risk and expense and without prejudice to any other rights which the </w:t>
            </w:r>
            <w:r w:rsidR="00563042" w:rsidRPr="006A4574">
              <w:rPr>
                <w:rFonts w:asciiTheme="minorHAnsi" w:hAnsiTheme="minorHAnsi" w:cstheme="minorHAnsi"/>
                <w:bCs/>
                <w:lang w:bidi="en-US"/>
              </w:rPr>
              <w:t>purchaser</w:t>
            </w:r>
            <w:r w:rsidRPr="006A4574">
              <w:rPr>
                <w:rFonts w:asciiTheme="minorHAnsi" w:hAnsiTheme="minorHAnsi" w:cstheme="minorHAnsi"/>
                <w:bCs/>
                <w:lang w:bidi="en-US"/>
              </w:rPr>
              <w:t xml:space="preserve"> may have against the </w:t>
            </w:r>
            <w:r w:rsidR="00667DF3" w:rsidRPr="006A4574">
              <w:rPr>
                <w:rFonts w:asciiTheme="minorHAnsi" w:hAnsiTheme="minorHAnsi" w:cstheme="minorHAnsi"/>
                <w:bCs/>
                <w:lang w:bidi="en-US"/>
              </w:rPr>
              <w:t>supplier</w:t>
            </w:r>
            <w:r w:rsidRPr="006A4574">
              <w:rPr>
                <w:rFonts w:asciiTheme="minorHAnsi" w:hAnsiTheme="minorHAnsi" w:cstheme="minorHAnsi"/>
                <w:bCs/>
                <w:lang w:bidi="en-US"/>
              </w:rPr>
              <w:t xml:space="preserve"> under the </w:t>
            </w:r>
            <w:r w:rsidR="00667DF3" w:rsidRPr="006A4574">
              <w:rPr>
                <w:rFonts w:asciiTheme="minorHAnsi" w:hAnsiTheme="minorHAnsi" w:cstheme="minorHAnsi"/>
                <w:bCs/>
                <w:lang w:bidi="en-US"/>
              </w:rPr>
              <w:t>contract</w:t>
            </w:r>
            <w:r w:rsidRPr="006A4574">
              <w:rPr>
                <w:rFonts w:asciiTheme="minorHAnsi" w:hAnsiTheme="minorHAnsi" w:cstheme="minorHAnsi"/>
                <w:bCs/>
                <w:lang w:bidi="en-US"/>
              </w:rPr>
              <w:t>.</w:t>
            </w:r>
          </w:p>
        </w:tc>
      </w:tr>
      <w:tr w:rsidR="00667DF3" w:rsidRPr="006A4574" w14:paraId="6785E061" w14:textId="77777777" w:rsidTr="008705C4">
        <w:trPr>
          <w:trHeight w:val="1409"/>
        </w:trPr>
        <w:tc>
          <w:tcPr>
            <w:tcW w:w="2169" w:type="dxa"/>
          </w:tcPr>
          <w:p w14:paraId="0EC7CB2D" w14:textId="33CE1BE5" w:rsidR="00667DF3" w:rsidRPr="006A4574" w:rsidRDefault="00667DF3" w:rsidP="00B7096D">
            <w:pPr>
              <w:pStyle w:val="GCCClauses"/>
              <w:rPr>
                <w:rFonts w:asciiTheme="minorHAnsi" w:hAnsiTheme="minorHAnsi" w:cstheme="minorHAnsi"/>
                <w:lang w:bidi="en-US"/>
              </w:rPr>
            </w:pPr>
            <w:bookmarkStart w:id="246" w:name="_Toc44943183"/>
            <w:bookmarkStart w:id="247" w:name="_Toc45027658"/>
            <w:bookmarkStart w:id="248" w:name="_Toc45028413"/>
            <w:bookmarkStart w:id="249" w:name="_Toc46388271"/>
            <w:r w:rsidRPr="006A4574">
              <w:rPr>
                <w:rFonts w:asciiTheme="minorHAnsi" w:hAnsiTheme="minorHAnsi" w:cstheme="minorHAnsi"/>
                <w:lang w:bidi="en-US"/>
              </w:rPr>
              <w:lastRenderedPageBreak/>
              <w:t>Payment</w:t>
            </w:r>
            <w:bookmarkEnd w:id="246"/>
            <w:bookmarkEnd w:id="247"/>
            <w:bookmarkEnd w:id="248"/>
            <w:bookmarkEnd w:id="249"/>
          </w:p>
        </w:tc>
        <w:tc>
          <w:tcPr>
            <w:tcW w:w="7792" w:type="dxa"/>
            <w:gridSpan w:val="3"/>
          </w:tcPr>
          <w:p w14:paraId="253723B9" w14:textId="2D34F4A5" w:rsidR="00667DF3" w:rsidRPr="006A4574" w:rsidRDefault="00667DF3" w:rsidP="001F13ED">
            <w:pPr>
              <w:pStyle w:val="GCCSubclause"/>
              <w:rPr>
                <w:rFonts w:asciiTheme="minorHAnsi" w:hAnsiTheme="minorHAnsi" w:cstheme="minorHAnsi"/>
                <w:bCs/>
                <w:lang w:bidi="en-US"/>
              </w:rPr>
            </w:pPr>
            <w:r w:rsidRPr="006A4574">
              <w:rPr>
                <w:rFonts w:asciiTheme="minorHAnsi" w:hAnsiTheme="minorHAnsi" w:cstheme="minorHAnsi"/>
                <w:lang w:bidi="en-US"/>
              </w:rPr>
              <w:t xml:space="preserve">The method and conditions of payment to be made to the supplier under this contract shall be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b/>
                <w:lang w:bidi="en-US"/>
              </w:rPr>
              <w:t>.</w:t>
            </w:r>
          </w:p>
          <w:p w14:paraId="4F623930" w14:textId="5C247B0E" w:rsidR="00667DF3" w:rsidRPr="006A4574" w:rsidRDefault="00667DF3" w:rsidP="001F13ED">
            <w:pPr>
              <w:pStyle w:val="GCCSubclause"/>
              <w:rPr>
                <w:rFonts w:asciiTheme="minorHAnsi" w:hAnsiTheme="minorHAnsi" w:cstheme="minorHAnsi"/>
                <w:lang w:bidi="en-US"/>
              </w:rPr>
            </w:pPr>
            <w:r w:rsidRPr="006A4574">
              <w:rPr>
                <w:rFonts w:asciiTheme="minorHAnsi" w:hAnsiTheme="minorHAnsi" w:cstheme="minorHAnsi"/>
                <w:lang w:bidi="en-US"/>
              </w:rPr>
              <w:t>The supplier’s request(s) for payment shall be made to the purchaser in writing, accompanied by an invoice describing, as appropriate, the goods delivered and services performed, and by documents submitted pursuant to GCC clause 1</w:t>
            </w:r>
            <w:r w:rsidR="00732696" w:rsidRPr="006A4574">
              <w:rPr>
                <w:rFonts w:asciiTheme="minorHAnsi" w:hAnsiTheme="minorHAnsi" w:cstheme="minorHAnsi"/>
                <w:lang w:bidi="en-US"/>
              </w:rPr>
              <w:t>3</w:t>
            </w:r>
            <w:r w:rsidRPr="006A4574">
              <w:rPr>
                <w:rFonts w:asciiTheme="minorHAnsi" w:hAnsiTheme="minorHAnsi" w:cstheme="minorHAnsi"/>
                <w:lang w:bidi="en-US"/>
              </w:rPr>
              <w:t>, and upon fulfilment of other obligations stipulated in the</w:t>
            </w:r>
            <w:r w:rsidRPr="006A4574">
              <w:rPr>
                <w:rFonts w:asciiTheme="minorHAnsi" w:hAnsiTheme="minorHAnsi" w:cstheme="minorHAnsi"/>
                <w:spacing w:val="-6"/>
                <w:lang w:bidi="en-US"/>
              </w:rPr>
              <w:t xml:space="preserve"> </w:t>
            </w:r>
            <w:r w:rsidRPr="006A4574">
              <w:rPr>
                <w:rFonts w:asciiTheme="minorHAnsi" w:hAnsiTheme="minorHAnsi" w:cstheme="minorHAnsi"/>
                <w:lang w:bidi="en-US"/>
              </w:rPr>
              <w:t>contract.</w:t>
            </w:r>
          </w:p>
          <w:p w14:paraId="0638D423" w14:textId="1C7A8748" w:rsidR="00667DF3" w:rsidRPr="006A4574" w:rsidRDefault="00667DF3"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Payments shall be made promptly by the purchaser, but in no case later than forty-five (45) </w:t>
            </w:r>
            <w:r w:rsidRPr="006A4574">
              <w:rPr>
                <w:rFonts w:asciiTheme="minorHAnsi" w:hAnsiTheme="minorHAnsi" w:cstheme="minorHAnsi"/>
                <w:spacing w:val="-3"/>
                <w:lang w:bidi="en-US"/>
              </w:rPr>
              <w:t xml:space="preserve">days </w:t>
            </w:r>
            <w:r w:rsidRPr="006A4574">
              <w:rPr>
                <w:rFonts w:asciiTheme="minorHAnsi" w:hAnsiTheme="minorHAnsi" w:cstheme="minorHAnsi"/>
                <w:lang w:bidi="en-US"/>
              </w:rPr>
              <w:t>after submission of an invoice or claim by the</w:t>
            </w:r>
            <w:r w:rsidRPr="006A4574">
              <w:rPr>
                <w:rFonts w:asciiTheme="minorHAnsi" w:hAnsiTheme="minorHAnsi" w:cstheme="minorHAnsi"/>
                <w:spacing w:val="-9"/>
                <w:lang w:bidi="en-US"/>
              </w:rPr>
              <w:t xml:space="preserve"> </w:t>
            </w:r>
            <w:r w:rsidRPr="006A4574">
              <w:rPr>
                <w:rFonts w:asciiTheme="minorHAnsi" w:hAnsiTheme="minorHAnsi" w:cstheme="minorHAnsi"/>
                <w:lang w:bidi="en-US"/>
              </w:rPr>
              <w:t>supplier.</w:t>
            </w:r>
          </w:p>
          <w:p w14:paraId="21CA4355" w14:textId="2B7DC64F" w:rsidR="00667DF3" w:rsidRPr="006A4574" w:rsidRDefault="00667DF3" w:rsidP="001F13ED">
            <w:pPr>
              <w:pStyle w:val="GCCSubclause"/>
              <w:rPr>
                <w:rFonts w:asciiTheme="minorHAnsi" w:hAnsiTheme="minorHAnsi" w:cstheme="minorHAnsi"/>
                <w:lang w:bidi="en-US"/>
              </w:rPr>
            </w:pPr>
            <w:r w:rsidRPr="006A4574">
              <w:rPr>
                <w:rFonts w:asciiTheme="minorHAnsi" w:hAnsiTheme="minorHAnsi" w:cstheme="minorHAnsi"/>
                <w:lang w:bidi="en-US"/>
              </w:rPr>
              <w:t xml:space="preserve">The currency in which payments shall be made to the supplier under this contract shall be those </w:t>
            </w:r>
            <w:r w:rsidRPr="006A4574">
              <w:rPr>
                <w:rFonts w:asciiTheme="minorHAnsi" w:hAnsiTheme="minorHAnsi" w:cstheme="minorHAnsi"/>
                <w:b/>
                <w:bCs/>
                <w:lang w:bidi="en-US"/>
              </w:rPr>
              <w:t xml:space="preserve">specified </w:t>
            </w:r>
            <w:r w:rsidR="0011557E" w:rsidRPr="006A4574">
              <w:rPr>
                <w:rFonts w:asciiTheme="minorHAnsi" w:hAnsiTheme="minorHAnsi" w:cstheme="minorHAnsi"/>
                <w:b/>
                <w:bCs/>
                <w:lang w:bidi="en-US"/>
              </w:rPr>
              <w:t>in the SCC</w:t>
            </w:r>
            <w:r w:rsidRPr="006A4574">
              <w:rPr>
                <w:rFonts w:asciiTheme="minorHAnsi" w:hAnsiTheme="minorHAnsi" w:cstheme="minorHAnsi"/>
                <w:b/>
                <w:bCs/>
                <w:lang w:bidi="en-US"/>
              </w:rPr>
              <w:t>.</w:t>
            </w:r>
          </w:p>
        </w:tc>
      </w:tr>
      <w:tr w:rsidR="00192510" w:rsidRPr="006A4574" w14:paraId="160094B0" w14:textId="77777777" w:rsidTr="008705C4">
        <w:trPr>
          <w:gridAfter w:val="1"/>
          <w:wAfter w:w="48" w:type="dxa"/>
          <w:trHeight w:val="1703"/>
        </w:trPr>
        <w:tc>
          <w:tcPr>
            <w:tcW w:w="2169" w:type="dxa"/>
          </w:tcPr>
          <w:p w14:paraId="4EBFE3D9" w14:textId="2FA9A9D4" w:rsidR="00192510" w:rsidRPr="006A4574" w:rsidRDefault="00192510" w:rsidP="00B7096D">
            <w:pPr>
              <w:pStyle w:val="GCCClauses"/>
              <w:rPr>
                <w:rFonts w:asciiTheme="minorHAnsi" w:hAnsiTheme="minorHAnsi" w:cstheme="minorHAnsi"/>
              </w:rPr>
            </w:pPr>
            <w:r w:rsidRPr="006A4574">
              <w:rPr>
                <w:rFonts w:asciiTheme="minorHAnsi" w:hAnsiTheme="minorHAnsi" w:cstheme="minorHAnsi"/>
              </w:rPr>
              <w:t xml:space="preserve"> </w:t>
            </w:r>
            <w:bookmarkStart w:id="250" w:name="_Toc44943184"/>
            <w:bookmarkStart w:id="251" w:name="_Toc45027659"/>
            <w:bookmarkStart w:id="252" w:name="_Toc45028414"/>
            <w:bookmarkStart w:id="253" w:name="_Toc46388272"/>
            <w:r w:rsidRPr="006A4574">
              <w:rPr>
                <w:rFonts w:asciiTheme="minorHAnsi" w:hAnsiTheme="minorHAnsi" w:cstheme="minorHAnsi"/>
              </w:rPr>
              <w:t>Prices</w:t>
            </w:r>
            <w:bookmarkEnd w:id="250"/>
            <w:bookmarkEnd w:id="251"/>
            <w:bookmarkEnd w:id="252"/>
            <w:bookmarkEnd w:id="253"/>
          </w:p>
        </w:tc>
        <w:tc>
          <w:tcPr>
            <w:tcW w:w="7744" w:type="dxa"/>
            <w:gridSpan w:val="2"/>
          </w:tcPr>
          <w:p w14:paraId="3294EACD" w14:textId="5498AECD" w:rsidR="000C0BF9"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Prices charged by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for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delivered and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performed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not vary from the prices quoted by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in its bid except for any price adjustments </w:t>
            </w:r>
            <w:r w:rsidRPr="006A4574">
              <w:rPr>
                <w:rFonts w:asciiTheme="minorHAnsi" w:hAnsiTheme="minorHAnsi" w:cstheme="minorHAnsi"/>
                <w:b/>
                <w:bCs/>
                <w:lang w:bidi="en-US"/>
              </w:rPr>
              <w:t xml:space="preserve">authorized </w:t>
            </w:r>
            <w:r w:rsidR="0011557E" w:rsidRPr="006A4574">
              <w:rPr>
                <w:rFonts w:asciiTheme="minorHAnsi" w:hAnsiTheme="minorHAnsi" w:cstheme="minorHAnsi"/>
                <w:b/>
                <w:bCs/>
                <w:lang w:bidi="en-US"/>
              </w:rPr>
              <w:t>in the SCC</w:t>
            </w:r>
            <w:r w:rsidR="000C0BF9" w:rsidRPr="006A4574">
              <w:rPr>
                <w:rFonts w:asciiTheme="minorHAnsi" w:hAnsiTheme="minorHAnsi" w:cstheme="minorHAnsi"/>
                <w:lang w:bidi="en-US"/>
              </w:rPr>
              <w:t xml:space="preserve">. </w:t>
            </w:r>
          </w:p>
        </w:tc>
      </w:tr>
      <w:tr w:rsidR="00192510" w:rsidRPr="006A4574" w14:paraId="7F5A44D4" w14:textId="77777777" w:rsidTr="008705C4">
        <w:trPr>
          <w:gridAfter w:val="1"/>
          <w:wAfter w:w="48" w:type="dxa"/>
          <w:trHeight w:val="3104"/>
        </w:trPr>
        <w:tc>
          <w:tcPr>
            <w:tcW w:w="2169" w:type="dxa"/>
          </w:tcPr>
          <w:p w14:paraId="2F54F217" w14:textId="45CF340A" w:rsidR="003D1778" w:rsidRPr="006A4574" w:rsidRDefault="00192510" w:rsidP="00B7096D">
            <w:pPr>
              <w:pStyle w:val="GCCClauses"/>
              <w:rPr>
                <w:rFonts w:asciiTheme="minorHAnsi" w:hAnsiTheme="minorHAnsi" w:cstheme="minorHAnsi"/>
              </w:rPr>
            </w:pPr>
            <w:bookmarkStart w:id="254" w:name="_Toc44943185"/>
            <w:bookmarkStart w:id="255" w:name="_Toc45027660"/>
            <w:bookmarkStart w:id="256" w:name="_Toc45028415"/>
            <w:bookmarkStart w:id="257" w:name="_Toc46388273"/>
            <w:r w:rsidRPr="006A4574">
              <w:rPr>
                <w:rFonts w:asciiTheme="minorHAnsi" w:hAnsiTheme="minorHAnsi" w:cstheme="minorHAnsi"/>
              </w:rPr>
              <w:lastRenderedPageBreak/>
              <w:t>Change Orders</w:t>
            </w:r>
            <w:bookmarkEnd w:id="254"/>
            <w:bookmarkEnd w:id="255"/>
            <w:bookmarkEnd w:id="256"/>
            <w:bookmarkEnd w:id="257"/>
          </w:p>
        </w:tc>
        <w:tc>
          <w:tcPr>
            <w:tcW w:w="7744" w:type="dxa"/>
            <w:gridSpan w:val="2"/>
          </w:tcPr>
          <w:p w14:paraId="68D82123" w14:textId="37760ACF"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may at any time, by a written order given to the </w:t>
            </w:r>
            <w:r w:rsidR="00667DF3" w:rsidRPr="006A4574">
              <w:rPr>
                <w:rFonts w:asciiTheme="minorHAnsi" w:hAnsiTheme="minorHAnsi" w:cstheme="minorHAnsi"/>
                <w:lang w:bidi="en-US"/>
              </w:rPr>
              <w:t>supplier</w:t>
            </w:r>
            <w:r w:rsidRPr="006A4574">
              <w:rPr>
                <w:rFonts w:asciiTheme="minorHAnsi" w:hAnsiTheme="minorHAnsi" w:cstheme="minorHAnsi"/>
                <w:lang w:bidi="en-US"/>
              </w:rPr>
              <w:t xml:space="preserve"> pursuant to GCC </w:t>
            </w:r>
            <w:r w:rsidR="00140F5E" w:rsidRPr="006A4574">
              <w:rPr>
                <w:rFonts w:asciiTheme="minorHAnsi" w:hAnsiTheme="minorHAnsi" w:cstheme="minorHAnsi"/>
                <w:lang w:bidi="en-US"/>
              </w:rPr>
              <w:t>c</w:t>
            </w:r>
            <w:r w:rsidRPr="006A4574">
              <w:rPr>
                <w:rFonts w:asciiTheme="minorHAnsi" w:hAnsiTheme="minorHAnsi" w:cstheme="minorHAnsi"/>
                <w:lang w:bidi="en-US"/>
              </w:rPr>
              <w:t>lause 3</w:t>
            </w:r>
            <w:r w:rsidR="00732696" w:rsidRPr="006A4574">
              <w:rPr>
                <w:rFonts w:asciiTheme="minorHAnsi" w:hAnsiTheme="minorHAnsi" w:cstheme="minorHAnsi"/>
                <w:lang w:bidi="en-US"/>
              </w:rPr>
              <w:t>5</w:t>
            </w:r>
            <w:r w:rsidRPr="006A4574">
              <w:rPr>
                <w:rFonts w:asciiTheme="minorHAnsi" w:hAnsiTheme="minorHAnsi" w:cstheme="minorHAnsi"/>
                <w:lang w:bidi="en-US"/>
              </w:rPr>
              <w:t xml:space="preserve">, make changes within the general scope of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in any one or more of the following:</w:t>
            </w:r>
          </w:p>
          <w:p w14:paraId="467C322D" w14:textId="1C2D497C" w:rsidR="00192510" w:rsidRPr="006A4574" w:rsidRDefault="00192510"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drawings, designs, or specifications, where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to be furnished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are to be specifically manufactured for the</w:t>
            </w:r>
            <w:r w:rsidRPr="006A4574">
              <w:rPr>
                <w:rFonts w:asciiTheme="minorHAnsi" w:hAnsiTheme="minorHAnsi" w:cstheme="minorHAnsi"/>
                <w:spacing w:val="-3"/>
                <w:lang w:bidi="en-US"/>
              </w:rPr>
              <w:t xml:space="preserve"> </w:t>
            </w:r>
            <w:r w:rsidR="00563042" w:rsidRPr="006A4574">
              <w:rPr>
                <w:rFonts w:asciiTheme="minorHAnsi" w:hAnsiTheme="minorHAnsi" w:cstheme="minorHAnsi"/>
                <w:lang w:bidi="en-US"/>
              </w:rPr>
              <w:t>purchaser</w:t>
            </w:r>
            <w:r w:rsidRPr="006A4574">
              <w:rPr>
                <w:rFonts w:asciiTheme="minorHAnsi" w:hAnsiTheme="minorHAnsi" w:cstheme="minorHAnsi"/>
                <w:lang w:bidi="en-US"/>
              </w:rPr>
              <w:t>;</w:t>
            </w:r>
          </w:p>
          <w:p w14:paraId="259DC8DB" w14:textId="77777777" w:rsidR="00192510" w:rsidRPr="006A4574" w:rsidRDefault="00192510" w:rsidP="00254842">
            <w:pPr>
              <w:pStyle w:val="Header3-Paragraph"/>
              <w:rPr>
                <w:rFonts w:asciiTheme="minorHAnsi" w:hAnsiTheme="minorHAnsi" w:cstheme="minorHAnsi"/>
                <w:lang w:bidi="en-US"/>
              </w:rPr>
            </w:pPr>
            <w:r w:rsidRPr="006A4574">
              <w:rPr>
                <w:rFonts w:asciiTheme="minorHAnsi" w:hAnsiTheme="minorHAnsi" w:cstheme="minorHAnsi"/>
                <w:lang w:bidi="en-US"/>
              </w:rPr>
              <w:t>the method of shipment or</w:t>
            </w:r>
            <w:r w:rsidRPr="006A4574">
              <w:rPr>
                <w:rFonts w:asciiTheme="minorHAnsi" w:hAnsiTheme="minorHAnsi" w:cstheme="minorHAnsi"/>
                <w:spacing w:val="-1"/>
                <w:lang w:bidi="en-US"/>
              </w:rPr>
              <w:t xml:space="preserve"> </w:t>
            </w:r>
            <w:r w:rsidRPr="006A4574">
              <w:rPr>
                <w:rFonts w:asciiTheme="minorHAnsi" w:hAnsiTheme="minorHAnsi" w:cstheme="minorHAnsi"/>
                <w:lang w:bidi="en-US"/>
              </w:rPr>
              <w:t>packing;</w:t>
            </w:r>
          </w:p>
          <w:p w14:paraId="727D8415" w14:textId="77777777" w:rsidR="00192510" w:rsidRPr="006A4574" w:rsidRDefault="00192510" w:rsidP="00254842">
            <w:pPr>
              <w:pStyle w:val="Header3-Paragraph"/>
              <w:rPr>
                <w:rFonts w:asciiTheme="minorHAnsi" w:hAnsiTheme="minorHAnsi" w:cstheme="minorHAnsi"/>
                <w:lang w:bidi="en-US"/>
              </w:rPr>
            </w:pPr>
            <w:r w:rsidRPr="006A4574">
              <w:rPr>
                <w:rFonts w:asciiTheme="minorHAnsi" w:hAnsiTheme="minorHAnsi" w:cstheme="minorHAnsi"/>
                <w:lang w:bidi="en-US"/>
              </w:rPr>
              <w:t>the place of delivery;</w:t>
            </w:r>
            <w:r w:rsidRPr="006A4574">
              <w:rPr>
                <w:rFonts w:asciiTheme="minorHAnsi" w:hAnsiTheme="minorHAnsi" w:cstheme="minorHAnsi"/>
                <w:spacing w:val="-2"/>
                <w:lang w:bidi="en-US"/>
              </w:rPr>
              <w:t xml:space="preserve"> </w:t>
            </w:r>
            <w:r w:rsidRPr="006A4574">
              <w:rPr>
                <w:rFonts w:asciiTheme="minorHAnsi" w:hAnsiTheme="minorHAnsi" w:cstheme="minorHAnsi"/>
                <w:lang w:bidi="en-US"/>
              </w:rPr>
              <w:t>and/or</w:t>
            </w:r>
          </w:p>
          <w:p w14:paraId="6B1E8738" w14:textId="77777777" w:rsidR="003D1778" w:rsidRPr="006A4574" w:rsidRDefault="00561FE6"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the related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to be provided by the </w:t>
            </w:r>
            <w:r w:rsidR="00667DF3" w:rsidRPr="006A4574">
              <w:rPr>
                <w:rFonts w:asciiTheme="minorHAnsi" w:hAnsiTheme="minorHAnsi" w:cstheme="minorHAnsi"/>
                <w:lang w:bidi="en-US"/>
              </w:rPr>
              <w:t>supplier</w:t>
            </w:r>
            <w:r w:rsidRPr="006A4574">
              <w:rPr>
                <w:rFonts w:asciiTheme="minorHAnsi" w:hAnsiTheme="minorHAnsi" w:cstheme="minorHAnsi"/>
                <w:lang w:bidi="en-US"/>
              </w:rPr>
              <w:t>.</w:t>
            </w:r>
          </w:p>
          <w:p w14:paraId="312F519A" w14:textId="6E0E2B9D"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If any such change causes an increase or decrease in the cost of, or the time required for, the supplier’s performance of any provisions under the contract, an equitable adjustment shall be made in the contract price or delivery schedule, or both, and the contract shall accordingly be amended. Any claims by the supplier for adjustment under this clause must be asserted within thirty (30) days from the date of the supplier’s receipt of the purchaser’s change order.</w:t>
            </w:r>
          </w:p>
        </w:tc>
      </w:tr>
      <w:tr w:rsidR="000C0BF9" w:rsidRPr="006A4574" w14:paraId="4AE67B6F" w14:textId="77777777" w:rsidTr="008705C4">
        <w:trPr>
          <w:gridAfter w:val="1"/>
          <w:wAfter w:w="48" w:type="dxa"/>
          <w:trHeight w:val="1315"/>
        </w:trPr>
        <w:tc>
          <w:tcPr>
            <w:tcW w:w="2169" w:type="dxa"/>
          </w:tcPr>
          <w:p w14:paraId="499B4918" w14:textId="092F7C60" w:rsidR="000C0BF9" w:rsidRPr="006A4574" w:rsidRDefault="000C0BF9" w:rsidP="00B7096D">
            <w:pPr>
              <w:pStyle w:val="GCCClauses"/>
              <w:rPr>
                <w:rFonts w:asciiTheme="minorHAnsi" w:hAnsiTheme="minorHAnsi" w:cstheme="minorHAnsi"/>
              </w:rPr>
            </w:pPr>
            <w:bookmarkStart w:id="258" w:name="_Toc44943186"/>
            <w:bookmarkStart w:id="259" w:name="_Toc45027661"/>
            <w:bookmarkStart w:id="260" w:name="_Toc45028416"/>
            <w:bookmarkStart w:id="261" w:name="_Toc46388274"/>
            <w:r w:rsidRPr="006A4574">
              <w:rPr>
                <w:rFonts w:asciiTheme="minorHAnsi" w:hAnsiTheme="minorHAnsi" w:cstheme="minorHAnsi"/>
              </w:rPr>
              <w:t>Contract Amendments</w:t>
            </w:r>
            <w:bookmarkEnd w:id="258"/>
            <w:bookmarkEnd w:id="259"/>
            <w:bookmarkEnd w:id="260"/>
            <w:bookmarkEnd w:id="261"/>
          </w:p>
        </w:tc>
        <w:tc>
          <w:tcPr>
            <w:tcW w:w="7744" w:type="dxa"/>
            <w:gridSpan w:val="2"/>
          </w:tcPr>
          <w:p w14:paraId="65500BED" w14:textId="1FE9FBB6"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Subject to GCC clause </w:t>
            </w:r>
            <w:r w:rsidR="00732696" w:rsidRPr="006A4574">
              <w:rPr>
                <w:rFonts w:asciiTheme="minorHAnsi" w:hAnsiTheme="minorHAnsi" w:cstheme="minorHAnsi"/>
                <w:lang w:bidi="en-US"/>
              </w:rPr>
              <w:t>21</w:t>
            </w:r>
            <w:r w:rsidRPr="006A4574">
              <w:rPr>
                <w:rFonts w:asciiTheme="minorHAnsi" w:hAnsiTheme="minorHAnsi" w:cstheme="minorHAnsi"/>
                <w:lang w:bidi="en-US"/>
              </w:rPr>
              <w:t xml:space="preserve">, no variation in or modification of the terms of the contract shall be made except by written </w:t>
            </w:r>
            <w:r w:rsidRPr="006A4574">
              <w:rPr>
                <w:rFonts w:asciiTheme="minorHAnsi" w:hAnsiTheme="minorHAnsi" w:cstheme="minorHAnsi"/>
              </w:rPr>
              <w:t>amendment</w:t>
            </w:r>
            <w:r w:rsidRPr="006A4574">
              <w:rPr>
                <w:rFonts w:asciiTheme="minorHAnsi" w:hAnsiTheme="minorHAnsi" w:cstheme="minorHAnsi"/>
                <w:lang w:bidi="en-US"/>
              </w:rPr>
              <w:t xml:space="preserve"> signed by the</w:t>
            </w:r>
            <w:r w:rsidRPr="006A4574">
              <w:rPr>
                <w:rFonts w:asciiTheme="minorHAnsi" w:hAnsiTheme="minorHAnsi" w:cstheme="minorHAnsi"/>
                <w:spacing w:val="-9"/>
                <w:lang w:bidi="en-US"/>
              </w:rPr>
              <w:t xml:space="preserve"> </w:t>
            </w:r>
            <w:r w:rsidRPr="006A4574">
              <w:rPr>
                <w:rFonts w:asciiTheme="minorHAnsi" w:hAnsiTheme="minorHAnsi" w:cstheme="minorHAnsi"/>
                <w:lang w:bidi="en-US"/>
              </w:rPr>
              <w:t>parties.</w:t>
            </w:r>
          </w:p>
        </w:tc>
      </w:tr>
      <w:tr w:rsidR="000C0BF9" w:rsidRPr="006A4574" w14:paraId="16949E1E" w14:textId="77777777" w:rsidTr="008705C4">
        <w:trPr>
          <w:gridAfter w:val="1"/>
          <w:wAfter w:w="48" w:type="dxa"/>
          <w:trHeight w:val="1217"/>
        </w:trPr>
        <w:tc>
          <w:tcPr>
            <w:tcW w:w="2169" w:type="dxa"/>
          </w:tcPr>
          <w:p w14:paraId="5D6C0ED0" w14:textId="0A36A038" w:rsidR="000C0BF9" w:rsidRPr="006A4574" w:rsidRDefault="000C0BF9" w:rsidP="00B7096D">
            <w:pPr>
              <w:pStyle w:val="GCCClauses"/>
              <w:rPr>
                <w:rFonts w:asciiTheme="minorHAnsi" w:hAnsiTheme="minorHAnsi" w:cstheme="minorHAnsi"/>
              </w:rPr>
            </w:pPr>
            <w:bookmarkStart w:id="262" w:name="_Toc44943187"/>
            <w:bookmarkStart w:id="263" w:name="_Toc45027662"/>
            <w:bookmarkStart w:id="264" w:name="_Toc45028417"/>
            <w:bookmarkStart w:id="265" w:name="_Toc46388275"/>
            <w:r w:rsidRPr="006A4574">
              <w:rPr>
                <w:rFonts w:asciiTheme="minorHAnsi" w:hAnsiTheme="minorHAnsi" w:cstheme="minorHAnsi"/>
              </w:rPr>
              <w:t>Assignment</w:t>
            </w:r>
            <w:bookmarkEnd w:id="262"/>
            <w:bookmarkEnd w:id="263"/>
            <w:bookmarkEnd w:id="264"/>
            <w:bookmarkEnd w:id="265"/>
          </w:p>
        </w:tc>
        <w:tc>
          <w:tcPr>
            <w:tcW w:w="7744" w:type="dxa"/>
            <w:gridSpan w:val="2"/>
          </w:tcPr>
          <w:p w14:paraId="158125D2" w14:textId="6ED46470"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supplier shall not assign, in whole or in part, its obligations to perform </w:t>
            </w:r>
            <w:r w:rsidRPr="006A4574">
              <w:rPr>
                <w:rFonts w:asciiTheme="minorHAnsi" w:hAnsiTheme="minorHAnsi" w:cstheme="minorHAnsi"/>
              </w:rPr>
              <w:t>under</w:t>
            </w:r>
            <w:r w:rsidRPr="006A4574">
              <w:rPr>
                <w:rFonts w:asciiTheme="minorHAnsi" w:hAnsiTheme="minorHAnsi" w:cstheme="minorHAnsi"/>
                <w:lang w:bidi="en-US"/>
              </w:rPr>
              <w:t xml:space="preserve"> this contract, except with the purchaser’s prior written</w:t>
            </w:r>
            <w:r w:rsidRPr="006A4574">
              <w:rPr>
                <w:rFonts w:asciiTheme="minorHAnsi" w:hAnsiTheme="minorHAnsi" w:cstheme="minorHAnsi"/>
                <w:spacing w:val="-1"/>
                <w:lang w:bidi="en-US"/>
              </w:rPr>
              <w:t xml:space="preserve"> </w:t>
            </w:r>
            <w:r w:rsidRPr="006A4574">
              <w:rPr>
                <w:rFonts w:asciiTheme="minorHAnsi" w:hAnsiTheme="minorHAnsi" w:cstheme="minorHAnsi"/>
                <w:lang w:bidi="en-US"/>
              </w:rPr>
              <w:t>consent.</w:t>
            </w:r>
          </w:p>
        </w:tc>
      </w:tr>
      <w:tr w:rsidR="000C0BF9" w:rsidRPr="006A4574" w14:paraId="5079BAC6" w14:textId="77777777" w:rsidTr="008705C4">
        <w:trPr>
          <w:gridAfter w:val="1"/>
          <w:wAfter w:w="48" w:type="dxa"/>
          <w:trHeight w:val="2553"/>
        </w:trPr>
        <w:tc>
          <w:tcPr>
            <w:tcW w:w="2169" w:type="dxa"/>
          </w:tcPr>
          <w:p w14:paraId="02770F15" w14:textId="526576C5" w:rsidR="000C0BF9" w:rsidRPr="006A4574" w:rsidRDefault="000C0BF9" w:rsidP="00B7096D">
            <w:pPr>
              <w:pStyle w:val="GCCClauses"/>
              <w:rPr>
                <w:rFonts w:asciiTheme="minorHAnsi" w:hAnsiTheme="minorHAnsi" w:cstheme="minorHAnsi"/>
              </w:rPr>
            </w:pPr>
            <w:bookmarkStart w:id="266" w:name="_Toc44943188"/>
            <w:bookmarkStart w:id="267" w:name="_Toc45027663"/>
            <w:bookmarkStart w:id="268" w:name="_Toc45028418"/>
            <w:bookmarkStart w:id="269" w:name="_Toc46388276"/>
            <w:r w:rsidRPr="006A4574">
              <w:rPr>
                <w:rFonts w:asciiTheme="minorHAnsi" w:hAnsiTheme="minorHAnsi" w:cstheme="minorHAnsi"/>
              </w:rPr>
              <w:t>Subcontract</w:t>
            </w:r>
            <w:bookmarkEnd w:id="266"/>
            <w:bookmarkEnd w:id="267"/>
            <w:bookmarkEnd w:id="268"/>
            <w:bookmarkEnd w:id="269"/>
          </w:p>
        </w:tc>
        <w:tc>
          <w:tcPr>
            <w:tcW w:w="7744" w:type="dxa"/>
            <w:gridSpan w:val="2"/>
          </w:tcPr>
          <w:p w14:paraId="4984C493" w14:textId="77777777"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The supplier shall notify the purchaser in writing of all subcontracts awarded under this contract if not already specified in the bid. Such notification, in the original bid or later, shall not relieve the supplier from any liability or obligation under the contract.</w:t>
            </w:r>
          </w:p>
          <w:p w14:paraId="2C8A4B5B" w14:textId="05760A28"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Subcontracts must comply with the provisions of GCC clause</w:t>
            </w:r>
            <w:r w:rsidRPr="006A4574">
              <w:rPr>
                <w:rFonts w:asciiTheme="minorHAnsi" w:hAnsiTheme="minorHAnsi" w:cstheme="minorHAnsi"/>
                <w:spacing w:val="-15"/>
                <w:lang w:bidi="en-US"/>
              </w:rPr>
              <w:t xml:space="preserve"> </w:t>
            </w:r>
            <w:r w:rsidRPr="006A4574">
              <w:rPr>
                <w:rFonts w:asciiTheme="minorHAnsi" w:hAnsiTheme="minorHAnsi" w:cstheme="minorHAnsi"/>
                <w:lang w:bidi="en-US"/>
              </w:rPr>
              <w:t>3.</w:t>
            </w:r>
          </w:p>
        </w:tc>
      </w:tr>
      <w:tr w:rsidR="00192510" w:rsidRPr="006A4574" w14:paraId="5502967F" w14:textId="77777777" w:rsidTr="008705C4">
        <w:trPr>
          <w:gridAfter w:val="1"/>
          <w:wAfter w:w="48" w:type="dxa"/>
          <w:trHeight w:val="4098"/>
        </w:trPr>
        <w:tc>
          <w:tcPr>
            <w:tcW w:w="2169" w:type="dxa"/>
          </w:tcPr>
          <w:p w14:paraId="215A331D" w14:textId="0C8CCF04" w:rsidR="00192510" w:rsidRPr="006A4574" w:rsidRDefault="00192510" w:rsidP="00B7096D">
            <w:pPr>
              <w:pStyle w:val="GCCClauses"/>
              <w:rPr>
                <w:rFonts w:asciiTheme="minorHAnsi" w:hAnsiTheme="minorHAnsi" w:cstheme="minorHAnsi"/>
              </w:rPr>
            </w:pPr>
            <w:bookmarkStart w:id="270" w:name="_Toc44943189"/>
            <w:bookmarkStart w:id="271" w:name="_Toc45027664"/>
            <w:bookmarkStart w:id="272" w:name="_Toc45028419"/>
            <w:bookmarkStart w:id="273" w:name="_Toc46388277"/>
            <w:r w:rsidRPr="006A4574">
              <w:rPr>
                <w:rFonts w:asciiTheme="minorHAnsi" w:hAnsiTheme="minorHAnsi" w:cstheme="minorHAnsi"/>
              </w:rPr>
              <w:lastRenderedPageBreak/>
              <w:t>Delays in the Supplier’s Performance</w:t>
            </w:r>
            <w:bookmarkEnd w:id="270"/>
            <w:bookmarkEnd w:id="271"/>
            <w:bookmarkEnd w:id="272"/>
            <w:bookmarkEnd w:id="273"/>
          </w:p>
        </w:tc>
        <w:tc>
          <w:tcPr>
            <w:tcW w:w="7744" w:type="dxa"/>
            <w:gridSpan w:val="2"/>
          </w:tcPr>
          <w:p w14:paraId="4F654A65" w14:textId="06DA3928"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Delivery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and performance of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shall be made by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in accordance with the time schedule prescribed by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in the </w:t>
            </w:r>
            <w:r w:rsidR="00F83740" w:rsidRPr="006A4574">
              <w:rPr>
                <w:rFonts w:asciiTheme="minorHAnsi" w:hAnsiTheme="minorHAnsi" w:cstheme="minorHAnsi"/>
                <w:lang w:bidi="en-US"/>
              </w:rPr>
              <w:t>schedule of</w:t>
            </w:r>
            <w:r w:rsidR="00F83740" w:rsidRPr="006A4574">
              <w:rPr>
                <w:rFonts w:asciiTheme="minorHAnsi" w:hAnsiTheme="minorHAnsi" w:cstheme="minorHAnsi"/>
                <w:spacing w:val="-19"/>
                <w:lang w:bidi="en-US"/>
              </w:rPr>
              <w:t xml:space="preserve"> </w:t>
            </w:r>
            <w:r w:rsidR="00F83740" w:rsidRPr="006A4574">
              <w:rPr>
                <w:rFonts w:asciiTheme="minorHAnsi" w:hAnsiTheme="minorHAnsi" w:cstheme="minorHAnsi"/>
                <w:lang w:bidi="en-US"/>
              </w:rPr>
              <w:t>requirements</w:t>
            </w:r>
            <w:r w:rsidRPr="006A4574">
              <w:rPr>
                <w:rFonts w:asciiTheme="minorHAnsi" w:hAnsiTheme="minorHAnsi" w:cstheme="minorHAnsi"/>
                <w:lang w:bidi="en-US"/>
              </w:rPr>
              <w:t>.</w:t>
            </w:r>
          </w:p>
          <w:p w14:paraId="2C1FB5EC" w14:textId="77777777" w:rsidR="00170F26"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spacing w:val="-3"/>
                <w:lang w:bidi="en-US"/>
              </w:rPr>
              <w:t xml:space="preserve">If </w:t>
            </w:r>
            <w:r w:rsidRPr="006A4574">
              <w:rPr>
                <w:rFonts w:asciiTheme="minorHAnsi" w:hAnsiTheme="minorHAnsi" w:cstheme="minorHAnsi"/>
                <w:lang w:bidi="en-US"/>
              </w:rPr>
              <w:t xml:space="preserve">at any time during performance of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or its subcontractor(s) should encounter conditions impeding timely delivery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and performance of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shall promptly notify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in writing of the fact of the delay, its likely duration and its cause(s). As soon as practicable after receipt of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’s notice,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shall evaluate the situation and may at its discretion extend the </w:t>
            </w:r>
            <w:r w:rsidR="00D67F38" w:rsidRPr="006A4574">
              <w:rPr>
                <w:rFonts w:asciiTheme="minorHAnsi" w:hAnsiTheme="minorHAnsi" w:cstheme="minorHAnsi"/>
                <w:lang w:bidi="en-US"/>
              </w:rPr>
              <w:t>supplier</w:t>
            </w:r>
            <w:r w:rsidRPr="006A4574">
              <w:rPr>
                <w:rFonts w:asciiTheme="minorHAnsi" w:hAnsiTheme="minorHAnsi" w:cstheme="minorHAnsi"/>
                <w:lang w:bidi="en-US"/>
              </w:rPr>
              <w:t>’s time for performance, with or without liquidated damages, in which case the extension shall be ratified by the parties by</w:t>
            </w:r>
            <w:r w:rsidRPr="006A4574">
              <w:rPr>
                <w:rFonts w:asciiTheme="minorHAnsi" w:hAnsiTheme="minorHAnsi" w:cstheme="minorHAnsi"/>
                <w:spacing w:val="38"/>
                <w:lang w:bidi="en-US"/>
              </w:rPr>
              <w:t xml:space="preserve"> </w:t>
            </w:r>
            <w:r w:rsidRPr="006A4574">
              <w:rPr>
                <w:rFonts w:asciiTheme="minorHAnsi" w:hAnsiTheme="minorHAnsi" w:cstheme="minorHAnsi"/>
                <w:lang w:bidi="en-US"/>
              </w:rPr>
              <w:t>amendment</w:t>
            </w:r>
            <w:r w:rsidR="00170F26" w:rsidRPr="006A4574">
              <w:rPr>
                <w:rFonts w:asciiTheme="minorHAnsi" w:hAnsiTheme="minorHAnsi" w:cstheme="minorHAnsi"/>
                <w:lang w:bidi="en-US"/>
              </w:rPr>
              <w:t xml:space="preserve"> </w:t>
            </w:r>
            <w:r w:rsidRPr="006A4574">
              <w:rPr>
                <w:rFonts w:asciiTheme="minorHAnsi" w:hAnsiTheme="minorHAnsi" w:cstheme="minorHAnsi"/>
                <w:lang w:bidi="en-US"/>
              </w:rPr>
              <w:t xml:space="preserve">of </w:t>
            </w:r>
            <w:r w:rsidR="00667DF3" w:rsidRPr="006A4574">
              <w:rPr>
                <w:rFonts w:asciiTheme="minorHAnsi" w:hAnsiTheme="minorHAnsi" w:cstheme="minorHAnsi"/>
                <w:lang w:bidi="en-US"/>
              </w:rPr>
              <w:t>contract</w:t>
            </w:r>
            <w:r w:rsidRPr="006A4574">
              <w:rPr>
                <w:rFonts w:asciiTheme="minorHAnsi" w:hAnsiTheme="minorHAnsi" w:cstheme="minorHAnsi"/>
                <w:lang w:bidi="en-US"/>
              </w:rPr>
              <w:t>.</w:t>
            </w:r>
          </w:p>
          <w:p w14:paraId="716F46F8" w14:textId="7E9307BD" w:rsidR="00A460A1" w:rsidRPr="006A4574" w:rsidRDefault="00A460A1" w:rsidP="00254842">
            <w:pPr>
              <w:pStyle w:val="GCCSubclause"/>
              <w:rPr>
                <w:rFonts w:asciiTheme="minorHAnsi" w:hAnsiTheme="minorHAnsi" w:cstheme="minorHAnsi"/>
                <w:lang w:bidi="en-US"/>
              </w:rPr>
            </w:pPr>
            <w:r w:rsidRPr="006A4574">
              <w:rPr>
                <w:rFonts w:asciiTheme="minorHAnsi" w:hAnsiTheme="minorHAnsi" w:cstheme="minorHAnsi"/>
                <w:lang w:bidi="en-US"/>
              </w:rPr>
              <w:t>Except as provided under GCC clause 28, a delay by the supplier in the performance of its delivery obligations shall render the supplier liable to the imposition of liquidated damages pursuant to GCC clause 26, unless an extension of time is agreed upon pursuant to GCC clause 25.2 without the application of liquidated damages.</w:t>
            </w:r>
          </w:p>
        </w:tc>
      </w:tr>
      <w:tr w:rsidR="00192510" w:rsidRPr="006A4574" w14:paraId="63C2A9A3" w14:textId="77777777" w:rsidTr="008705C4">
        <w:trPr>
          <w:trHeight w:val="3408"/>
        </w:trPr>
        <w:tc>
          <w:tcPr>
            <w:tcW w:w="2169" w:type="dxa"/>
          </w:tcPr>
          <w:p w14:paraId="054D54FB" w14:textId="4C6B4D17" w:rsidR="00192510" w:rsidRPr="006A4574" w:rsidRDefault="00192510" w:rsidP="000E3C82">
            <w:pPr>
              <w:pStyle w:val="GCCClauses"/>
              <w:rPr>
                <w:rFonts w:asciiTheme="minorHAnsi" w:hAnsiTheme="minorHAnsi" w:cstheme="minorHAnsi"/>
                <w:lang w:bidi="en-US"/>
              </w:rPr>
            </w:pPr>
            <w:bookmarkStart w:id="274" w:name="_Toc44943190"/>
            <w:bookmarkStart w:id="275" w:name="_Toc45027665"/>
            <w:bookmarkStart w:id="276" w:name="_Toc45028420"/>
            <w:bookmarkStart w:id="277" w:name="_Toc46388278"/>
            <w:r w:rsidRPr="006A4574">
              <w:rPr>
                <w:rFonts w:asciiTheme="minorHAnsi" w:hAnsiTheme="minorHAnsi" w:cstheme="minorHAnsi"/>
                <w:lang w:bidi="en-US"/>
              </w:rPr>
              <w:t>Liquidated Damages</w:t>
            </w:r>
            <w:bookmarkEnd w:id="274"/>
            <w:bookmarkEnd w:id="275"/>
            <w:bookmarkEnd w:id="276"/>
            <w:bookmarkEnd w:id="277"/>
          </w:p>
        </w:tc>
        <w:tc>
          <w:tcPr>
            <w:tcW w:w="7792" w:type="dxa"/>
            <w:gridSpan w:val="3"/>
          </w:tcPr>
          <w:p w14:paraId="02C1E6DF" w14:textId="428DB24F"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Subject to GCC </w:t>
            </w:r>
            <w:r w:rsidR="009F41F7" w:rsidRPr="006A4574">
              <w:rPr>
                <w:rFonts w:asciiTheme="minorHAnsi" w:hAnsiTheme="minorHAnsi" w:cstheme="minorHAnsi"/>
                <w:lang w:bidi="en-US"/>
              </w:rPr>
              <w:t>c</w:t>
            </w:r>
            <w:r w:rsidRPr="006A4574">
              <w:rPr>
                <w:rFonts w:asciiTheme="minorHAnsi" w:hAnsiTheme="minorHAnsi" w:cstheme="minorHAnsi"/>
                <w:lang w:bidi="en-US"/>
              </w:rPr>
              <w:t xml:space="preserve">lause 25, if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fails to deliver any or all of 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or to perform the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within the period(s) specified in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shall, without prejudice to its other remedies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deduct from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w:t>
            </w:r>
            <w:r w:rsidR="00667DF3" w:rsidRPr="006A4574">
              <w:rPr>
                <w:rFonts w:asciiTheme="minorHAnsi" w:hAnsiTheme="minorHAnsi" w:cstheme="minorHAnsi"/>
                <w:lang w:bidi="en-US"/>
              </w:rPr>
              <w:t>price</w:t>
            </w:r>
            <w:r w:rsidRPr="006A4574">
              <w:rPr>
                <w:rFonts w:asciiTheme="minorHAnsi" w:hAnsiTheme="minorHAnsi" w:cstheme="minorHAnsi"/>
                <w:lang w:bidi="en-US"/>
              </w:rPr>
              <w:t xml:space="preserve">, as liquidated damages, a sum equivalent to the percentage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b/>
                <w:lang w:bidi="en-US"/>
              </w:rPr>
              <w:t xml:space="preserve"> </w:t>
            </w:r>
            <w:r w:rsidRPr="006A4574">
              <w:rPr>
                <w:rFonts w:asciiTheme="minorHAnsi" w:hAnsiTheme="minorHAnsi" w:cstheme="minorHAnsi"/>
                <w:lang w:bidi="en-US"/>
              </w:rPr>
              <w:t xml:space="preserve">of the delivered price of the delayed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or unperformed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for each week or part thereof of delay until actual delivery or performance, up to a maximum deduction of the percentage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b/>
                <w:lang w:bidi="en-US"/>
              </w:rPr>
              <w:t xml:space="preserve">. </w:t>
            </w:r>
            <w:r w:rsidRPr="006A4574">
              <w:rPr>
                <w:rFonts w:asciiTheme="minorHAnsi" w:hAnsiTheme="minorHAnsi" w:cstheme="minorHAnsi"/>
                <w:lang w:bidi="en-US"/>
              </w:rPr>
              <w:t xml:space="preserve">Once the maximum is reached,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may consider termination of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pursuant to GCC </w:t>
            </w:r>
            <w:r w:rsidR="009F41F7" w:rsidRPr="006A4574">
              <w:rPr>
                <w:rFonts w:asciiTheme="minorHAnsi" w:hAnsiTheme="minorHAnsi" w:cstheme="minorHAnsi"/>
                <w:lang w:bidi="en-US"/>
              </w:rPr>
              <w:t>c</w:t>
            </w:r>
            <w:r w:rsidRPr="006A4574">
              <w:rPr>
                <w:rFonts w:asciiTheme="minorHAnsi" w:hAnsiTheme="minorHAnsi" w:cstheme="minorHAnsi"/>
                <w:lang w:bidi="en-US"/>
              </w:rPr>
              <w:t>lause</w:t>
            </w:r>
            <w:r w:rsidRPr="006A4574">
              <w:rPr>
                <w:rFonts w:asciiTheme="minorHAnsi" w:hAnsiTheme="minorHAnsi" w:cstheme="minorHAnsi"/>
                <w:spacing w:val="-6"/>
                <w:lang w:bidi="en-US"/>
              </w:rPr>
              <w:t xml:space="preserve"> </w:t>
            </w:r>
            <w:r w:rsidRPr="006A4574">
              <w:rPr>
                <w:rFonts w:asciiTheme="minorHAnsi" w:hAnsiTheme="minorHAnsi" w:cstheme="minorHAnsi"/>
                <w:lang w:bidi="en-US"/>
              </w:rPr>
              <w:t>2</w:t>
            </w:r>
            <w:r w:rsidR="00A460A1" w:rsidRPr="006A4574">
              <w:rPr>
                <w:rFonts w:asciiTheme="minorHAnsi" w:hAnsiTheme="minorHAnsi" w:cstheme="minorHAnsi"/>
                <w:lang w:bidi="en-US"/>
              </w:rPr>
              <w:t>7</w:t>
            </w:r>
            <w:r w:rsidRPr="006A4574">
              <w:rPr>
                <w:rFonts w:asciiTheme="minorHAnsi" w:hAnsiTheme="minorHAnsi" w:cstheme="minorHAnsi"/>
                <w:lang w:bidi="en-US"/>
              </w:rPr>
              <w:t>.</w:t>
            </w:r>
          </w:p>
        </w:tc>
      </w:tr>
      <w:tr w:rsidR="00192510" w:rsidRPr="006A4574" w14:paraId="6CE1D2A2" w14:textId="77777777" w:rsidTr="008705C4">
        <w:trPr>
          <w:trHeight w:val="989"/>
        </w:trPr>
        <w:tc>
          <w:tcPr>
            <w:tcW w:w="2169" w:type="dxa"/>
          </w:tcPr>
          <w:p w14:paraId="3DF2CE00" w14:textId="5083FFA3" w:rsidR="00192510" w:rsidRPr="006A4574" w:rsidRDefault="00192510" w:rsidP="000E3C82">
            <w:pPr>
              <w:pStyle w:val="GCCClauses"/>
              <w:rPr>
                <w:rFonts w:asciiTheme="minorHAnsi" w:hAnsiTheme="minorHAnsi" w:cstheme="minorHAnsi"/>
                <w:lang w:bidi="en-US"/>
              </w:rPr>
            </w:pPr>
            <w:bookmarkStart w:id="278" w:name="_Toc44943191"/>
            <w:bookmarkStart w:id="279" w:name="_Toc45027666"/>
            <w:bookmarkStart w:id="280" w:name="_Toc45028421"/>
            <w:bookmarkStart w:id="281" w:name="_Toc46388279"/>
            <w:r w:rsidRPr="006A4574">
              <w:rPr>
                <w:rFonts w:asciiTheme="minorHAnsi" w:hAnsiTheme="minorHAnsi" w:cstheme="minorHAnsi"/>
                <w:lang w:bidi="en-US"/>
              </w:rPr>
              <w:t>Termination for Default</w:t>
            </w:r>
            <w:bookmarkEnd w:id="278"/>
            <w:bookmarkEnd w:id="279"/>
            <w:bookmarkEnd w:id="280"/>
            <w:bookmarkEnd w:id="281"/>
          </w:p>
        </w:tc>
        <w:tc>
          <w:tcPr>
            <w:tcW w:w="7792" w:type="dxa"/>
            <w:gridSpan w:val="3"/>
          </w:tcPr>
          <w:p w14:paraId="7CA2632B" w14:textId="22D43266"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without prejudice to any other remedy for breach of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by written notice of default sent to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may terminate this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in whole or in part:</w:t>
            </w:r>
          </w:p>
          <w:p w14:paraId="5873DDC4" w14:textId="467FED5A" w:rsidR="00D67F38" w:rsidRPr="006A4574" w:rsidRDefault="00D67F38" w:rsidP="002660D1">
            <w:pPr>
              <w:pStyle w:val="Header3-Paragraph"/>
              <w:rPr>
                <w:rFonts w:asciiTheme="minorHAnsi" w:hAnsiTheme="minorHAnsi" w:cstheme="minorHAnsi"/>
                <w:lang w:bidi="en-US"/>
              </w:rPr>
            </w:pPr>
            <w:r w:rsidRPr="006A4574">
              <w:rPr>
                <w:rFonts w:asciiTheme="minorHAnsi" w:hAnsiTheme="minorHAnsi" w:cstheme="minorHAnsi"/>
                <w:lang w:bidi="en-US"/>
              </w:rPr>
              <w:t>if the supplier fails to deliver any or all of the goods within the period(s) specified in the contract, or within any extension thereof granted by the purchaser pursuant to GCC clause 2</w:t>
            </w:r>
            <w:r w:rsidR="00A460A1" w:rsidRPr="006A4574">
              <w:rPr>
                <w:rFonts w:asciiTheme="minorHAnsi" w:hAnsiTheme="minorHAnsi" w:cstheme="minorHAnsi"/>
                <w:lang w:bidi="en-US"/>
              </w:rPr>
              <w:t>5</w:t>
            </w:r>
            <w:r w:rsidRPr="006A4574">
              <w:rPr>
                <w:rFonts w:asciiTheme="minorHAnsi" w:hAnsiTheme="minorHAnsi" w:cstheme="minorHAnsi"/>
                <w:lang w:bidi="en-US"/>
              </w:rPr>
              <w:t>;</w:t>
            </w:r>
          </w:p>
          <w:p w14:paraId="0B9A136B" w14:textId="647CE07A" w:rsidR="00D67F38" w:rsidRPr="006A4574" w:rsidRDefault="00D67F38" w:rsidP="00254842">
            <w:pPr>
              <w:pStyle w:val="Header3-Paragraph"/>
              <w:rPr>
                <w:rFonts w:asciiTheme="minorHAnsi" w:hAnsiTheme="minorHAnsi" w:cstheme="minorHAnsi"/>
                <w:lang w:bidi="en-US"/>
              </w:rPr>
            </w:pPr>
            <w:r w:rsidRPr="006A4574">
              <w:rPr>
                <w:rFonts w:asciiTheme="minorHAnsi" w:hAnsiTheme="minorHAnsi" w:cstheme="minorHAnsi"/>
                <w:lang w:bidi="en-US"/>
              </w:rPr>
              <w:t>if the supplier fails to perform any other obligation(s) under the contract; or</w:t>
            </w:r>
          </w:p>
          <w:p w14:paraId="44402409" w14:textId="5C4952E0" w:rsidR="00D67F38" w:rsidRPr="006A4574" w:rsidRDefault="00663125"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if the Fund determines that the supplier, or any of its sub-contractors, sub-consultants, suppliers, personnel or any agent or affiliate of any </w:t>
            </w:r>
            <w:r w:rsidRPr="006A4574">
              <w:rPr>
                <w:rFonts w:asciiTheme="minorHAnsi" w:hAnsiTheme="minorHAnsi" w:cstheme="minorHAnsi"/>
                <w:lang w:bidi="en-US"/>
              </w:rPr>
              <w:lastRenderedPageBreak/>
              <w:t xml:space="preserve">of them has, directly or indirectly, engaged in prohibited practices </w:t>
            </w:r>
            <w:r w:rsidR="00D67F38" w:rsidRPr="006A4574">
              <w:rPr>
                <w:rFonts w:asciiTheme="minorHAnsi" w:hAnsiTheme="minorHAnsi" w:cstheme="minorHAnsi"/>
                <w:lang w:bidi="en-US"/>
              </w:rPr>
              <w:t>pursuant to GCC 4.</w:t>
            </w:r>
          </w:p>
          <w:p w14:paraId="03FD3824" w14:textId="798FD05C" w:rsidR="006A3143" w:rsidRPr="006A4574" w:rsidRDefault="006A3143"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If the </w:t>
            </w:r>
            <w:r w:rsidR="002A5ACA" w:rsidRPr="006A4574">
              <w:rPr>
                <w:rFonts w:asciiTheme="minorHAnsi" w:hAnsiTheme="minorHAnsi" w:cstheme="minorHAnsi"/>
                <w:lang w:bidi="en-US"/>
              </w:rPr>
              <w:t>purchaser becomes aware of any proven acts</w:t>
            </w:r>
            <w:r w:rsidRPr="006A4574">
              <w:rPr>
                <w:rFonts w:asciiTheme="minorHAnsi" w:hAnsiTheme="minorHAnsi" w:cstheme="minorHAnsi"/>
                <w:lang w:bidi="en-US"/>
              </w:rPr>
              <w:t xml:space="preserve"> of sexual harassment, sexual exploitation and abuse </w:t>
            </w:r>
            <w:r w:rsidR="002A5ACA" w:rsidRPr="006A4574">
              <w:rPr>
                <w:rFonts w:asciiTheme="minorHAnsi" w:hAnsiTheme="minorHAnsi" w:cstheme="minorHAnsi"/>
                <w:lang w:bidi="en-US"/>
              </w:rPr>
              <w:t xml:space="preserve">by the supplier and/or its personnel, directly or through an agent, </w:t>
            </w:r>
            <w:r w:rsidRPr="006A4574">
              <w:rPr>
                <w:rFonts w:asciiTheme="minorHAnsi" w:hAnsiTheme="minorHAnsi" w:cstheme="minorHAnsi"/>
                <w:lang w:bidi="en-US"/>
              </w:rPr>
              <w:t>pursuant to GCC 5.</w:t>
            </w:r>
          </w:p>
          <w:p w14:paraId="26D5A32E" w14:textId="5E55ADA2" w:rsidR="00A460A1" w:rsidRPr="006A4574" w:rsidRDefault="00A460A1" w:rsidP="00254842">
            <w:pPr>
              <w:pStyle w:val="GCCSubclause"/>
              <w:rPr>
                <w:rFonts w:asciiTheme="minorHAnsi" w:hAnsiTheme="minorHAnsi" w:cstheme="minorHAnsi"/>
                <w:lang w:bidi="en-US"/>
              </w:rPr>
            </w:pPr>
            <w:r w:rsidRPr="006A4574">
              <w:rPr>
                <w:rFonts w:asciiTheme="minorHAnsi" w:hAnsiTheme="minorHAnsi" w:cstheme="minorHAnsi"/>
                <w:lang w:bidi="en-US"/>
              </w:rPr>
              <w:t>In the event the purchaser terminates the contract in whole or in part, pursuant to GCC clause 27.1, the purchaser may procure, upon such terms and in such manner as it deems appropriate, goods or services similar to those undelivered, and the supplier shall be liable to the purchaser for any excess costs for such similar goods or services. However, the supplier shall continue performance of the contract to the extent not terminated.</w:t>
            </w:r>
          </w:p>
        </w:tc>
      </w:tr>
      <w:tr w:rsidR="00192510" w:rsidRPr="006A4574" w14:paraId="3BA4C532" w14:textId="77777777" w:rsidTr="008705C4">
        <w:trPr>
          <w:trHeight w:val="5944"/>
        </w:trPr>
        <w:tc>
          <w:tcPr>
            <w:tcW w:w="2169" w:type="dxa"/>
          </w:tcPr>
          <w:p w14:paraId="06DBCDF0" w14:textId="44BB96D2" w:rsidR="00192510" w:rsidRPr="006A4574" w:rsidRDefault="00192510" w:rsidP="000E3C82">
            <w:pPr>
              <w:pStyle w:val="GCCClauses"/>
              <w:rPr>
                <w:rFonts w:asciiTheme="minorHAnsi" w:hAnsiTheme="minorHAnsi" w:cstheme="minorHAnsi"/>
                <w:lang w:bidi="en-US"/>
              </w:rPr>
            </w:pPr>
            <w:r w:rsidRPr="006A4574">
              <w:rPr>
                <w:rFonts w:asciiTheme="minorHAnsi" w:hAnsiTheme="minorHAnsi" w:cstheme="minorHAnsi"/>
                <w:lang w:bidi="en-US"/>
              </w:rPr>
              <w:lastRenderedPageBreak/>
              <w:t xml:space="preserve"> </w:t>
            </w:r>
            <w:bookmarkStart w:id="282" w:name="_Toc44943192"/>
            <w:bookmarkStart w:id="283" w:name="_Toc45027667"/>
            <w:bookmarkStart w:id="284" w:name="_Toc45028422"/>
            <w:bookmarkStart w:id="285" w:name="_Toc46388280"/>
            <w:r w:rsidRPr="006A4574">
              <w:rPr>
                <w:rFonts w:asciiTheme="minorHAnsi" w:hAnsiTheme="minorHAnsi" w:cstheme="minorHAnsi"/>
                <w:lang w:bidi="en-US"/>
              </w:rPr>
              <w:t>Force Majeure</w:t>
            </w:r>
            <w:bookmarkEnd w:id="282"/>
            <w:bookmarkEnd w:id="283"/>
            <w:bookmarkEnd w:id="284"/>
            <w:bookmarkEnd w:id="285"/>
          </w:p>
        </w:tc>
        <w:tc>
          <w:tcPr>
            <w:tcW w:w="7792" w:type="dxa"/>
            <w:gridSpan w:val="3"/>
          </w:tcPr>
          <w:p w14:paraId="52CBCD9B" w14:textId="47C9F60F"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Notwithstanding the provisions of GCC </w:t>
            </w:r>
            <w:r w:rsidR="0098128E" w:rsidRPr="006A4574">
              <w:rPr>
                <w:rFonts w:asciiTheme="minorHAnsi" w:hAnsiTheme="minorHAnsi" w:cstheme="minorHAnsi"/>
                <w:lang w:bidi="en-US"/>
              </w:rPr>
              <w:t>c</w:t>
            </w:r>
            <w:r w:rsidRPr="006A4574">
              <w:rPr>
                <w:rFonts w:asciiTheme="minorHAnsi" w:hAnsiTheme="minorHAnsi" w:cstheme="minorHAnsi"/>
                <w:lang w:bidi="en-US"/>
              </w:rPr>
              <w:t>lauses 2</w:t>
            </w:r>
            <w:r w:rsidR="00A460A1" w:rsidRPr="006A4574">
              <w:rPr>
                <w:rFonts w:asciiTheme="minorHAnsi" w:hAnsiTheme="minorHAnsi" w:cstheme="minorHAnsi"/>
                <w:lang w:bidi="en-US"/>
              </w:rPr>
              <w:t>5</w:t>
            </w:r>
            <w:r w:rsidRPr="006A4574">
              <w:rPr>
                <w:rFonts w:asciiTheme="minorHAnsi" w:hAnsiTheme="minorHAnsi" w:cstheme="minorHAnsi"/>
                <w:lang w:bidi="en-US"/>
              </w:rPr>
              <w:t>, 2</w:t>
            </w:r>
            <w:r w:rsidR="00A460A1" w:rsidRPr="006A4574">
              <w:rPr>
                <w:rFonts w:asciiTheme="minorHAnsi" w:hAnsiTheme="minorHAnsi" w:cstheme="minorHAnsi"/>
                <w:lang w:bidi="en-US"/>
              </w:rPr>
              <w:t>6</w:t>
            </w:r>
            <w:r w:rsidRPr="006A4574">
              <w:rPr>
                <w:rFonts w:asciiTheme="minorHAnsi" w:hAnsiTheme="minorHAnsi" w:cstheme="minorHAnsi"/>
                <w:lang w:bidi="en-US"/>
              </w:rPr>
              <w:t>, and 2</w:t>
            </w:r>
            <w:r w:rsidR="00A460A1" w:rsidRPr="006A4574">
              <w:rPr>
                <w:rFonts w:asciiTheme="minorHAnsi" w:hAnsiTheme="minorHAnsi" w:cstheme="minorHAnsi"/>
                <w:lang w:bidi="en-US"/>
              </w:rPr>
              <w:t>7</w:t>
            </w:r>
            <w:r w:rsidRPr="006A4574">
              <w:rPr>
                <w:rFonts w:asciiTheme="minorHAnsi" w:hAnsiTheme="minorHAnsi" w:cstheme="minorHAnsi"/>
                <w:lang w:bidi="en-US"/>
              </w:rPr>
              <w:t xml:space="preserve">,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shall not be liable for forfeiture of its performance security, liquidated damages, or termination for default if and to the extent that its delay in performance or other failure to perform its obligations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is the result of an event of </w:t>
            </w:r>
            <w:r w:rsidR="0098128E" w:rsidRPr="006A4574">
              <w:rPr>
                <w:rFonts w:asciiTheme="minorHAnsi" w:hAnsiTheme="minorHAnsi" w:cstheme="minorHAnsi"/>
                <w:lang w:bidi="en-US"/>
              </w:rPr>
              <w:t>force</w:t>
            </w:r>
            <w:r w:rsidR="0098128E" w:rsidRPr="006A4574">
              <w:rPr>
                <w:rFonts w:asciiTheme="minorHAnsi" w:hAnsiTheme="minorHAnsi" w:cstheme="minorHAnsi"/>
                <w:spacing w:val="-2"/>
                <w:lang w:bidi="en-US"/>
              </w:rPr>
              <w:t xml:space="preserve"> </w:t>
            </w:r>
            <w:r w:rsidR="0098128E" w:rsidRPr="006A4574">
              <w:rPr>
                <w:rFonts w:asciiTheme="minorHAnsi" w:hAnsiTheme="minorHAnsi" w:cstheme="minorHAnsi"/>
                <w:lang w:bidi="en-US"/>
              </w:rPr>
              <w:t>majeure</w:t>
            </w:r>
            <w:r w:rsidRPr="006A4574">
              <w:rPr>
                <w:rFonts w:asciiTheme="minorHAnsi" w:hAnsiTheme="minorHAnsi" w:cstheme="minorHAnsi"/>
                <w:lang w:bidi="en-US"/>
              </w:rPr>
              <w:t>.</w:t>
            </w:r>
          </w:p>
          <w:p w14:paraId="417F2E91" w14:textId="49EB3CB6"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For purposes of this clause, “</w:t>
            </w:r>
            <w:r w:rsidR="0098128E" w:rsidRPr="006A4574">
              <w:rPr>
                <w:rFonts w:asciiTheme="minorHAnsi" w:hAnsiTheme="minorHAnsi" w:cstheme="minorHAnsi"/>
                <w:lang w:bidi="en-US"/>
              </w:rPr>
              <w:t>force majeure</w:t>
            </w:r>
            <w:r w:rsidRPr="006A4574">
              <w:rPr>
                <w:rFonts w:asciiTheme="minorHAnsi" w:hAnsiTheme="minorHAnsi" w:cstheme="minorHAnsi"/>
                <w:lang w:bidi="en-US"/>
              </w:rPr>
              <w:t xml:space="preserve">” means an event beyond the control of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and not involving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’s fault or negligence and not foreseeable. Such events may include, but are not restricted to, acts of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in its sovereign capacity, wars or revolutions, fires, floods, epidemics, quarantine restrictions, and freight</w:t>
            </w:r>
            <w:r w:rsidRPr="006A4574">
              <w:rPr>
                <w:rFonts w:asciiTheme="minorHAnsi" w:hAnsiTheme="minorHAnsi" w:cstheme="minorHAnsi"/>
                <w:spacing w:val="-3"/>
                <w:lang w:bidi="en-US"/>
              </w:rPr>
              <w:t xml:space="preserve"> </w:t>
            </w:r>
            <w:r w:rsidRPr="006A4574">
              <w:rPr>
                <w:rFonts w:asciiTheme="minorHAnsi" w:hAnsiTheme="minorHAnsi" w:cstheme="minorHAnsi"/>
                <w:lang w:bidi="en-US"/>
              </w:rPr>
              <w:t>embargoes.</w:t>
            </w:r>
          </w:p>
          <w:p w14:paraId="472A44F8" w14:textId="59146BF9"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spacing w:val="-3"/>
                <w:lang w:bidi="en-US"/>
              </w:rPr>
              <w:t xml:space="preserve">If </w:t>
            </w:r>
            <w:r w:rsidRPr="006A4574">
              <w:rPr>
                <w:rFonts w:asciiTheme="minorHAnsi" w:hAnsiTheme="minorHAnsi" w:cstheme="minorHAnsi"/>
                <w:lang w:bidi="en-US"/>
              </w:rPr>
              <w:t xml:space="preserve">a </w:t>
            </w:r>
            <w:r w:rsidR="0098128E" w:rsidRPr="006A4574">
              <w:rPr>
                <w:rFonts w:asciiTheme="minorHAnsi" w:hAnsiTheme="minorHAnsi" w:cstheme="minorHAnsi"/>
                <w:lang w:bidi="en-US"/>
              </w:rPr>
              <w:t xml:space="preserve">force majeure </w:t>
            </w:r>
            <w:r w:rsidRPr="006A4574">
              <w:rPr>
                <w:rFonts w:asciiTheme="minorHAnsi" w:hAnsiTheme="minorHAnsi" w:cstheme="minorHAnsi"/>
                <w:lang w:bidi="en-US"/>
              </w:rPr>
              <w:t xml:space="preserve">situation arises,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shall promptly notify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in writing of such condition and the cause thereof. Unless otherwise directed by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in writing,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shall continue to perform its obligations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as far as is reasonably practical, and shall seek all reasonable alternative means for performance not prevented by the </w:t>
            </w:r>
            <w:r w:rsidR="0098128E" w:rsidRPr="006A4574">
              <w:rPr>
                <w:rFonts w:asciiTheme="minorHAnsi" w:hAnsiTheme="minorHAnsi" w:cstheme="minorHAnsi"/>
                <w:lang w:bidi="en-US"/>
              </w:rPr>
              <w:t>force majeure</w:t>
            </w:r>
            <w:r w:rsidR="0098128E" w:rsidRPr="006A4574">
              <w:rPr>
                <w:rFonts w:asciiTheme="minorHAnsi" w:hAnsiTheme="minorHAnsi" w:cstheme="minorHAnsi"/>
                <w:spacing w:val="-3"/>
                <w:lang w:bidi="en-US"/>
              </w:rPr>
              <w:t xml:space="preserve"> </w:t>
            </w:r>
            <w:r w:rsidRPr="006A4574">
              <w:rPr>
                <w:rFonts w:asciiTheme="minorHAnsi" w:hAnsiTheme="minorHAnsi" w:cstheme="minorHAnsi"/>
                <w:lang w:bidi="en-US"/>
              </w:rPr>
              <w:t>event.</w:t>
            </w:r>
          </w:p>
        </w:tc>
      </w:tr>
      <w:tr w:rsidR="00192510" w:rsidRPr="006A4574" w14:paraId="45D7FF28" w14:textId="77777777" w:rsidTr="008705C4">
        <w:trPr>
          <w:trHeight w:val="1983"/>
        </w:trPr>
        <w:tc>
          <w:tcPr>
            <w:tcW w:w="2169" w:type="dxa"/>
          </w:tcPr>
          <w:p w14:paraId="3B2DE69B" w14:textId="4A4C9B67" w:rsidR="00192510" w:rsidRPr="006A4574" w:rsidRDefault="00192510" w:rsidP="000E3C82">
            <w:pPr>
              <w:pStyle w:val="GCCClauses"/>
              <w:rPr>
                <w:rFonts w:asciiTheme="minorHAnsi" w:hAnsiTheme="minorHAnsi" w:cstheme="minorHAnsi"/>
                <w:lang w:bidi="en-US"/>
              </w:rPr>
            </w:pPr>
            <w:bookmarkStart w:id="286" w:name="_Toc44943193"/>
            <w:bookmarkStart w:id="287" w:name="_Toc45027668"/>
            <w:bookmarkStart w:id="288" w:name="_Toc45028423"/>
            <w:bookmarkStart w:id="289" w:name="_Toc46388281"/>
            <w:r w:rsidRPr="006A4574">
              <w:rPr>
                <w:rFonts w:asciiTheme="minorHAnsi" w:hAnsiTheme="minorHAnsi" w:cstheme="minorHAnsi"/>
                <w:lang w:bidi="en-US"/>
              </w:rPr>
              <w:t>Termination for Insolvency</w:t>
            </w:r>
            <w:bookmarkEnd w:id="286"/>
            <w:bookmarkEnd w:id="287"/>
            <w:bookmarkEnd w:id="288"/>
            <w:bookmarkEnd w:id="289"/>
          </w:p>
        </w:tc>
        <w:tc>
          <w:tcPr>
            <w:tcW w:w="7792" w:type="dxa"/>
            <w:gridSpan w:val="3"/>
          </w:tcPr>
          <w:p w14:paraId="6AF4A12C" w14:textId="26C1F28B" w:rsidR="0073310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may at any time terminate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by giving written notice to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if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becomes bankrupt</w:t>
            </w:r>
            <w:r w:rsidRPr="006A4574">
              <w:rPr>
                <w:rFonts w:asciiTheme="minorHAnsi" w:hAnsiTheme="minorHAnsi" w:cstheme="minorHAnsi"/>
                <w:spacing w:val="-14"/>
                <w:lang w:bidi="en-US"/>
              </w:rPr>
              <w:t xml:space="preserve"> </w:t>
            </w:r>
            <w:r w:rsidRPr="006A4574">
              <w:rPr>
                <w:rFonts w:asciiTheme="minorHAnsi" w:hAnsiTheme="minorHAnsi" w:cstheme="minorHAnsi"/>
                <w:lang w:bidi="en-US"/>
              </w:rPr>
              <w:t xml:space="preserve">or otherwise insolvent. </w:t>
            </w:r>
            <w:r w:rsidRPr="006A4574">
              <w:rPr>
                <w:rFonts w:asciiTheme="minorHAnsi" w:hAnsiTheme="minorHAnsi" w:cstheme="minorHAnsi"/>
                <w:spacing w:val="-3"/>
                <w:lang w:bidi="en-US"/>
              </w:rPr>
              <w:t xml:space="preserve">In </w:t>
            </w:r>
            <w:r w:rsidRPr="006A4574">
              <w:rPr>
                <w:rFonts w:asciiTheme="minorHAnsi" w:hAnsiTheme="minorHAnsi" w:cstheme="minorHAnsi"/>
                <w:lang w:bidi="en-US"/>
              </w:rPr>
              <w:t xml:space="preserve">this event, termination will be without compensation to the </w:t>
            </w:r>
            <w:r w:rsidR="00D67F38" w:rsidRPr="006A4574">
              <w:rPr>
                <w:rFonts w:asciiTheme="minorHAnsi" w:hAnsiTheme="minorHAnsi" w:cstheme="minorHAnsi"/>
                <w:lang w:bidi="en-US"/>
              </w:rPr>
              <w:t>supplier</w:t>
            </w:r>
            <w:r w:rsidRPr="006A4574">
              <w:rPr>
                <w:rFonts w:asciiTheme="minorHAnsi" w:hAnsiTheme="minorHAnsi" w:cstheme="minorHAnsi"/>
                <w:lang w:bidi="en-US"/>
              </w:rPr>
              <w:t>, provided that such termination will not prejudice or affect any right of action or remedy which has accrued or will accrue thereafter to the</w:t>
            </w:r>
            <w:r w:rsidRPr="006A4574">
              <w:rPr>
                <w:rFonts w:asciiTheme="minorHAnsi" w:hAnsiTheme="minorHAnsi" w:cstheme="minorHAnsi"/>
                <w:spacing w:val="-7"/>
                <w:lang w:bidi="en-US"/>
              </w:rPr>
              <w:t xml:space="preserve"> </w:t>
            </w:r>
            <w:r w:rsidR="00563042" w:rsidRPr="006A4574">
              <w:rPr>
                <w:rFonts w:asciiTheme="minorHAnsi" w:hAnsiTheme="minorHAnsi" w:cstheme="minorHAnsi"/>
                <w:lang w:bidi="en-US"/>
              </w:rPr>
              <w:t>purchaser</w:t>
            </w:r>
            <w:r w:rsidRPr="006A4574">
              <w:rPr>
                <w:rFonts w:asciiTheme="minorHAnsi" w:hAnsiTheme="minorHAnsi" w:cstheme="minorHAnsi"/>
                <w:lang w:bidi="en-US"/>
              </w:rPr>
              <w:t>.</w:t>
            </w:r>
          </w:p>
        </w:tc>
      </w:tr>
      <w:tr w:rsidR="00192510" w:rsidRPr="006A4574" w14:paraId="5F2573D0" w14:textId="77777777" w:rsidTr="008705C4">
        <w:trPr>
          <w:trHeight w:val="1135"/>
        </w:trPr>
        <w:tc>
          <w:tcPr>
            <w:tcW w:w="2169" w:type="dxa"/>
          </w:tcPr>
          <w:p w14:paraId="0A648A36" w14:textId="773BEE8C" w:rsidR="007A2AD3" w:rsidRPr="006A4574" w:rsidRDefault="00D661AC" w:rsidP="000E3C82">
            <w:pPr>
              <w:pStyle w:val="GCCClauses"/>
              <w:rPr>
                <w:rFonts w:asciiTheme="minorHAnsi" w:hAnsiTheme="minorHAnsi" w:cstheme="minorHAnsi"/>
                <w:lang w:bidi="en-US"/>
              </w:rPr>
            </w:pPr>
            <w:bookmarkStart w:id="290" w:name="_Toc44943194"/>
            <w:bookmarkStart w:id="291" w:name="_Toc45027669"/>
            <w:bookmarkStart w:id="292" w:name="_Toc45028424"/>
            <w:bookmarkStart w:id="293" w:name="_Toc46388282"/>
            <w:r w:rsidRPr="006A4574">
              <w:rPr>
                <w:rFonts w:asciiTheme="minorHAnsi" w:hAnsiTheme="minorHAnsi" w:cstheme="minorHAnsi"/>
                <w:lang w:bidi="en-US"/>
              </w:rPr>
              <w:t xml:space="preserve">Termination for </w:t>
            </w:r>
            <w:r w:rsidR="00192510" w:rsidRPr="006A4574">
              <w:rPr>
                <w:rFonts w:asciiTheme="minorHAnsi" w:hAnsiTheme="minorHAnsi" w:cstheme="minorHAnsi"/>
                <w:lang w:bidi="en-US"/>
              </w:rPr>
              <w:t>Convenience</w:t>
            </w:r>
            <w:bookmarkEnd w:id="290"/>
            <w:bookmarkEnd w:id="291"/>
            <w:bookmarkEnd w:id="292"/>
            <w:bookmarkEnd w:id="293"/>
          </w:p>
        </w:tc>
        <w:tc>
          <w:tcPr>
            <w:tcW w:w="7792" w:type="dxa"/>
            <w:gridSpan w:val="3"/>
          </w:tcPr>
          <w:p w14:paraId="1698D273" w14:textId="65195F45"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by written notice sent to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may terminate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in whole or in part, at any time for its convenience. The notice of termination shall specify that termination is for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’s convenience, </w:t>
            </w:r>
            <w:r w:rsidRPr="006A4574">
              <w:rPr>
                <w:rFonts w:asciiTheme="minorHAnsi" w:hAnsiTheme="minorHAnsi" w:cstheme="minorHAnsi"/>
                <w:lang w:bidi="en-US"/>
              </w:rPr>
              <w:lastRenderedPageBreak/>
              <w:t xml:space="preserve">the extent to which performance of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under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is terminated, and the date upon which such termination becomes effective.</w:t>
            </w:r>
          </w:p>
          <w:p w14:paraId="7033F727" w14:textId="60C4DD36" w:rsidR="007A2AD3" w:rsidRPr="006A4574" w:rsidRDefault="007A2AD3"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that are complete and ready for shipment within thirty</w:t>
            </w:r>
            <w:r w:rsidR="00DF0B5C" w:rsidRPr="006A4574">
              <w:rPr>
                <w:rFonts w:asciiTheme="minorHAnsi" w:hAnsiTheme="minorHAnsi" w:cstheme="minorHAnsi"/>
                <w:lang w:bidi="en-US"/>
              </w:rPr>
              <w:t xml:space="preserve"> </w:t>
            </w:r>
            <w:r w:rsidRPr="006A4574">
              <w:rPr>
                <w:rFonts w:asciiTheme="minorHAnsi" w:hAnsiTheme="minorHAnsi" w:cstheme="minorHAnsi"/>
                <w:lang w:bidi="en-US"/>
              </w:rPr>
              <w:t xml:space="preserve">(30) </w:t>
            </w:r>
            <w:r w:rsidRPr="006A4574">
              <w:rPr>
                <w:rFonts w:asciiTheme="minorHAnsi" w:hAnsiTheme="minorHAnsi" w:cstheme="minorHAnsi"/>
                <w:spacing w:val="-3"/>
                <w:lang w:bidi="en-US"/>
              </w:rPr>
              <w:t xml:space="preserve">days </w:t>
            </w:r>
            <w:r w:rsidRPr="006A4574">
              <w:rPr>
                <w:rFonts w:asciiTheme="minorHAnsi" w:hAnsiTheme="minorHAnsi" w:cstheme="minorHAnsi"/>
                <w:lang w:bidi="en-US"/>
              </w:rPr>
              <w:t xml:space="preserve">after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’s receipt of notice of termination shall be accepted by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at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terms and prices. For the remaining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 may</w:t>
            </w:r>
            <w:r w:rsidRPr="006A4574">
              <w:rPr>
                <w:rFonts w:asciiTheme="minorHAnsi" w:hAnsiTheme="minorHAnsi" w:cstheme="minorHAnsi"/>
                <w:spacing w:val="-19"/>
                <w:lang w:bidi="en-US"/>
              </w:rPr>
              <w:t xml:space="preserve"> </w:t>
            </w:r>
            <w:r w:rsidRPr="006A4574">
              <w:rPr>
                <w:rFonts w:asciiTheme="minorHAnsi" w:hAnsiTheme="minorHAnsi" w:cstheme="minorHAnsi"/>
                <w:lang w:bidi="en-US"/>
              </w:rPr>
              <w:t>elect:</w:t>
            </w:r>
          </w:p>
          <w:p w14:paraId="7CA70FC5" w14:textId="06E3C958" w:rsidR="007A2AD3" w:rsidRPr="006A4574" w:rsidRDefault="007A2AD3"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to have any portion completed and delivered at 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terms and prices;</w:t>
            </w:r>
            <w:r w:rsidRPr="006A4574">
              <w:rPr>
                <w:rFonts w:asciiTheme="minorHAnsi" w:hAnsiTheme="minorHAnsi" w:cstheme="minorHAnsi"/>
                <w:spacing w:val="-1"/>
                <w:lang w:bidi="en-US"/>
              </w:rPr>
              <w:t xml:space="preserve"> </w:t>
            </w:r>
            <w:r w:rsidRPr="006A4574">
              <w:rPr>
                <w:rFonts w:asciiTheme="minorHAnsi" w:hAnsiTheme="minorHAnsi" w:cstheme="minorHAnsi"/>
                <w:lang w:bidi="en-US"/>
              </w:rPr>
              <w:t>and/or</w:t>
            </w:r>
          </w:p>
          <w:p w14:paraId="4E16E394" w14:textId="66521CB6" w:rsidR="007A2AD3" w:rsidRPr="006A4574" w:rsidRDefault="007A2AD3"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to cancel the remainder and pay to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an agreed amount for partially completed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and </w:t>
            </w:r>
            <w:r w:rsidR="0062078D" w:rsidRPr="006A4574">
              <w:rPr>
                <w:rFonts w:asciiTheme="minorHAnsi" w:hAnsiTheme="minorHAnsi" w:cstheme="minorHAnsi"/>
                <w:lang w:bidi="en-US"/>
              </w:rPr>
              <w:t>services</w:t>
            </w:r>
            <w:r w:rsidRPr="006A4574">
              <w:rPr>
                <w:rFonts w:asciiTheme="minorHAnsi" w:hAnsiTheme="minorHAnsi" w:cstheme="minorHAnsi"/>
                <w:lang w:bidi="en-US"/>
              </w:rPr>
              <w:t xml:space="preserve"> and </w:t>
            </w:r>
            <w:r w:rsidRPr="006A4574">
              <w:rPr>
                <w:rFonts w:asciiTheme="minorHAnsi" w:hAnsiTheme="minorHAnsi" w:cstheme="minorHAnsi"/>
                <w:spacing w:val="-4"/>
                <w:lang w:bidi="en-US"/>
              </w:rPr>
              <w:t xml:space="preserve">for </w:t>
            </w:r>
            <w:r w:rsidRPr="006A4574">
              <w:rPr>
                <w:rFonts w:asciiTheme="minorHAnsi" w:hAnsiTheme="minorHAnsi" w:cstheme="minorHAnsi"/>
                <w:lang w:bidi="en-US"/>
              </w:rPr>
              <w:t>materials and parts previously procured by the</w:t>
            </w:r>
            <w:r w:rsidRPr="006A4574">
              <w:rPr>
                <w:rFonts w:asciiTheme="minorHAnsi" w:hAnsiTheme="minorHAnsi" w:cstheme="minorHAnsi"/>
                <w:spacing w:val="-22"/>
                <w:lang w:bidi="en-US"/>
              </w:rPr>
              <w:t xml:space="preserve"> </w:t>
            </w:r>
            <w:r w:rsidR="00D67F38" w:rsidRPr="006A4574">
              <w:rPr>
                <w:rFonts w:asciiTheme="minorHAnsi" w:hAnsiTheme="minorHAnsi" w:cstheme="minorHAnsi"/>
                <w:lang w:bidi="en-US"/>
              </w:rPr>
              <w:t>supplier</w:t>
            </w:r>
            <w:r w:rsidRPr="006A4574">
              <w:rPr>
                <w:rFonts w:asciiTheme="minorHAnsi" w:hAnsiTheme="minorHAnsi" w:cstheme="minorHAnsi"/>
                <w:lang w:bidi="en-US"/>
              </w:rPr>
              <w:t>.</w:t>
            </w:r>
          </w:p>
        </w:tc>
      </w:tr>
      <w:tr w:rsidR="000C0BF9" w:rsidRPr="006A4574" w14:paraId="6770972C" w14:textId="77777777" w:rsidTr="008705C4">
        <w:trPr>
          <w:trHeight w:val="1135"/>
        </w:trPr>
        <w:tc>
          <w:tcPr>
            <w:tcW w:w="2169" w:type="dxa"/>
          </w:tcPr>
          <w:p w14:paraId="0BD962D0" w14:textId="07F338B5" w:rsidR="000C0BF9" w:rsidRPr="006A4574" w:rsidRDefault="000C0BF9" w:rsidP="000E3C82">
            <w:pPr>
              <w:pStyle w:val="GCCClauses"/>
              <w:rPr>
                <w:rFonts w:asciiTheme="minorHAnsi" w:hAnsiTheme="minorHAnsi" w:cstheme="minorHAnsi"/>
                <w:lang w:bidi="en-US"/>
              </w:rPr>
            </w:pPr>
            <w:bookmarkStart w:id="294" w:name="_Toc44943195"/>
            <w:bookmarkStart w:id="295" w:name="_Toc45027670"/>
            <w:bookmarkStart w:id="296" w:name="_Toc45028425"/>
            <w:bookmarkStart w:id="297" w:name="_Toc46388283"/>
            <w:r w:rsidRPr="006A4574">
              <w:rPr>
                <w:rFonts w:asciiTheme="minorHAnsi" w:hAnsiTheme="minorHAnsi" w:cstheme="minorHAnsi"/>
                <w:lang w:bidi="en-US"/>
              </w:rPr>
              <w:lastRenderedPageBreak/>
              <w:t>Settlement of Disputes</w:t>
            </w:r>
            <w:bookmarkEnd w:id="294"/>
            <w:bookmarkEnd w:id="295"/>
            <w:bookmarkEnd w:id="296"/>
            <w:bookmarkEnd w:id="297"/>
          </w:p>
        </w:tc>
        <w:tc>
          <w:tcPr>
            <w:tcW w:w="7792" w:type="dxa"/>
            <w:gridSpan w:val="3"/>
          </w:tcPr>
          <w:p w14:paraId="78688420" w14:textId="4B84CDFF"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If any dispute or difference of any kind whatsoever shall arise between the purchaser and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in connection with or arising out of the contract, the parties shall make every effort to resolve amicably such dispute or difference by mutual consultation.</w:t>
            </w:r>
          </w:p>
          <w:p w14:paraId="5CA1ACA5" w14:textId="5B1CD9D1"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If, after thirty (30) days, the parties have failed to resolve their dispute or difference by such mutual consultation, then either the purchaser or the </w:t>
            </w:r>
            <w:r w:rsidR="00D67F38" w:rsidRPr="006A4574">
              <w:rPr>
                <w:rFonts w:asciiTheme="minorHAnsi" w:hAnsiTheme="minorHAnsi" w:cstheme="minorHAnsi"/>
                <w:lang w:bidi="en-US"/>
              </w:rPr>
              <w:t>supplier</w:t>
            </w:r>
            <w:r w:rsidRPr="006A4574">
              <w:rPr>
                <w:rFonts w:asciiTheme="minorHAnsi" w:hAnsiTheme="minorHAnsi" w:cstheme="minorHAnsi"/>
                <w:lang w:bidi="en-US"/>
              </w:rPr>
              <w:t xml:space="preserve"> may give notice to the other party of its intention to commence arbitration, as hereinafter provided, as to the matter in dispute, and no arbitration in respect of this matter may be commenced unless such notice is</w:t>
            </w:r>
            <w:r w:rsidRPr="006A4574">
              <w:rPr>
                <w:rFonts w:asciiTheme="minorHAnsi" w:hAnsiTheme="minorHAnsi" w:cstheme="minorHAnsi"/>
                <w:spacing w:val="-12"/>
                <w:lang w:bidi="en-US"/>
              </w:rPr>
              <w:t xml:space="preserve"> </w:t>
            </w:r>
            <w:r w:rsidRPr="006A4574">
              <w:rPr>
                <w:rFonts w:asciiTheme="minorHAnsi" w:hAnsiTheme="minorHAnsi" w:cstheme="minorHAnsi"/>
                <w:lang w:bidi="en-US"/>
              </w:rPr>
              <w:t>given.</w:t>
            </w:r>
          </w:p>
          <w:p w14:paraId="47A59353" w14:textId="782B9B73" w:rsidR="000C0BF9" w:rsidRPr="006A4574" w:rsidRDefault="000C0BF9"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Any dispute or difference in respect of which a notice of intention to commence arbitration has been given in accordance with this </w:t>
            </w:r>
            <w:r w:rsidR="009C6989" w:rsidRPr="006A4574">
              <w:rPr>
                <w:rFonts w:asciiTheme="minorHAnsi" w:hAnsiTheme="minorHAnsi" w:cstheme="minorHAnsi"/>
                <w:lang w:bidi="en-US"/>
              </w:rPr>
              <w:t>c</w:t>
            </w:r>
            <w:r w:rsidRPr="006A4574">
              <w:rPr>
                <w:rFonts w:asciiTheme="minorHAnsi" w:hAnsiTheme="minorHAnsi" w:cstheme="minorHAnsi"/>
                <w:lang w:bidi="en-US"/>
              </w:rPr>
              <w:t>lause shall be finally settled by arbitration. Arbitration may be commenced prior to or after delivery of the goods under the</w:t>
            </w:r>
            <w:r w:rsidRPr="006A4574">
              <w:rPr>
                <w:rFonts w:asciiTheme="minorHAnsi" w:hAnsiTheme="minorHAnsi" w:cstheme="minorHAnsi"/>
                <w:spacing w:val="-16"/>
                <w:lang w:bidi="en-US"/>
              </w:rPr>
              <w:t xml:space="preserve"> </w:t>
            </w:r>
            <w:r w:rsidRPr="006A4574">
              <w:rPr>
                <w:rFonts w:asciiTheme="minorHAnsi" w:hAnsiTheme="minorHAnsi" w:cstheme="minorHAnsi"/>
                <w:lang w:bidi="en-US"/>
              </w:rPr>
              <w:t>contract.</w:t>
            </w:r>
          </w:p>
          <w:p w14:paraId="3611C29A" w14:textId="554CAD1D" w:rsidR="000C0BF9" w:rsidRPr="006A4574" w:rsidRDefault="000C0BF9"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Arbitration proceedings shall be conducted in accordance with the rules of procedure </w:t>
            </w:r>
            <w:r w:rsidRPr="006A4574">
              <w:rPr>
                <w:rFonts w:asciiTheme="minorHAnsi" w:hAnsiTheme="minorHAnsi" w:cstheme="minorHAnsi"/>
                <w:b/>
                <w:lang w:bidi="en-US"/>
              </w:rPr>
              <w:t xml:space="preserve">specified </w:t>
            </w:r>
            <w:r w:rsidR="0011557E" w:rsidRPr="006A4574">
              <w:rPr>
                <w:rFonts w:asciiTheme="minorHAnsi" w:hAnsiTheme="minorHAnsi" w:cstheme="minorHAnsi"/>
                <w:b/>
                <w:lang w:bidi="en-US"/>
              </w:rPr>
              <w:t>in the SCC</w:t>
            </w:r>
            <w:r w:rsidRPr="006A4574">
              <w:rPr>
                <w:rFonts w:asciiTheme="minorHAnsi" w:hAnsiTheme="minorHAnsi" w:cstheme="minorHAnsi"/>
                <w:b/>
                <w:lang w:bidi="en-US"/>
              </w:rPr>
              <w:t>.</w:t>
            </w:r>
          </w:p>
          <w:p w14:paraId="62635F04" w14:textId="07E8C9E2" w:rsidR="000C0BF9" w:rsidRPr="006A4574" w:rsidRDefault="000C0BF9" w:rsidP="00254842">
            <w:pPr>
              <w:pStyle w:val="GCCSubclause"/>
              <w:rPr>
                <w:rFonts w:asciiTheme="minorHAnsi" w:hAnsiTheme="minorHAnsi" w:cstheme="minorHAnsi"/>
                <w:lang w:bidi="en-US"/>
              </w:rPr>
            </w:pPr>
            <w:r w:rsidRPr="006A4574">
              <w:rPr>
                <w:rFonts w:asciiTheme="minorHAnsi" w:hAnsiTheme="minorHAnsi" w:cstheme="minorHAnsi"/>
                <w:lang w:bidi="en-US"/>
              </w:rPr>
              <w:t>Notwithstanding any reference to arbitration herein</w:t>
            </w:r>
            <w:r w:rsidR="0028511F" w:rsidRPr="006A4574">
              <w:rPr>
                <w:rFonts w:asciiTheme="minorHAnsi" w:hAnsiTheme="minorHAnsi" w:cstheme="minorHAnsi"/>
                <w:lang w:bidi="en-US"/>
              </w:rPr>
              <w:t>:</w:t>
            </w:r>
          </w:p>
          <w:p w14:paraId="19410AD3" w14:textId="77777777" w:rsidR="000C0BF9" w:rsidRPr="006A4574" w:rsidRDefault="000C0BF9" w:rsidP="00254842">
            <w:pPr>
              <w:pStyle w:val="Header3-Paragraph"/>
              <w:rPr>
                <w:rFonts w:asciiTheme="minorHAnsi" w:hAnsiTheme="minorHAnsi" w:cstheme="minorHAnsi"/>
                <w:lang w:bidi="en-US"/>
              </w:rPr>
            </w:pPr>
            <w:r w:rsidRPr="006A4574">
              <w:rPr>
                <w:rFonts w:asciiTheme="minorHAnsi" w:hAnsiTheme="minorHAnsi" w:cstheme="minorHAnsi"/>
                <w:lang w:bidi="en-US"/>
              </w:rPr>
              <w:t>the parties shall continue to perform their respective obligations under the contract unless they otherwise</w:t>
            </w:r>
            <w:r w:rsidRPr="006A4574">
              <w:rPr>
                <w:rFonts w:asciiTheme="minorHAnsi" w:hAnsiTheme="minorHAnsi" w:cstheme="minorHAnsi"/>
                <w:spacing w:val="-30"/>
                <w:lang w:bidi="en-US"/>
              </w:rPr>
              <w:t xml:space="preserve"> </w:t>
            </w:r>
            <w:r w:rsidRPr="006A4574">
              <w:rPr>
                <w:rFonts w:asciiTheme="minorHAnsi" w:hAnsiTheme="minorHAnsi" w:cstheme="minorHAnsi"/>
                <w:lang w:bidi="en-US"/>
              </w:rPr>
              <w:t>agree; and</w:t>
            </w:r>
          </w:p>
          <w:p w14:paraId="2DB081CE" w14:textId="6EFD9E04" w:rsidR="000C0BF9" w:rsidRPr="006A4574" w:rsidRDefault="000C0BF9" w:rsidP="00254842">
            <w:pPr>
              <w:pStyle w:val="Header3-Paragraph"/>
              <w:rPr>
                <w:rFonts w:asciiTheme="minorHAnsi" w:hAnsiTheme="minorHAnsi" w:cstheme="minorHAnsi"/>
                <w:lang w:bidi="en-US"/>
              </w:rPr>
            </w:pPr>
            <w:r w:rsidRPr="006A4574">
              <w:rPr>
                <w:rFonts w:asciiTheme="minorHAnsi" w:hAnsiTheme="minorHAnsi" w:cstheme="minorHAnsi"/>
                <w:lang w:bidi="en-US"/>
              </w:rPr>
              <w:t xml:space="preserve">the purchaser shall pay the </w:t>
            </w:r>
            <w:r w:rsidR="00732696" w:rsidRPr="006A4574">
              <w:rPr>
                <w:rFonts w:asciiTheme="minorHAnsi" w:hAnsiTheme="minorHAnsi" w:cstheme="minorHAnsi"/>
                <w:lang w:bidi="en-US"/>
              </w:rPr>
              <w:t>supplier</w:t>
            </w:r>
            <w:r w:rsidRPr="006A4574">
              <w:rPr>
                <w:rFonts w:asciiTheme="minorHAnsi" w:hAnsiTheme="minorHAnsi" w:cstheme="minorHAnsi"/>
                <w:lang w:bidi="en-US"/>
              </w:rPr>
              <w:t xml:space="preserve"> any monies due</w:t>
            </w:r>
            <w:r w:rsidR="00732696" w:rsidRPr="006A4574">
              <w:rPr>
                <w:rFonts w:asciiTheme="minorHAnsi" w:hAnsiTheme="minorHAnsi" w:cstheme="minorHAnsi"/>
                <w:lang w:bidi="en-US"/>
              </w:rPr>
              <w:t xml:space="preserve"> to</w:t>
            </w:r>
            <w:r w:rsidRPr="006A4574">
              <w:rPr>
                <w:rFonts w:asciiTheme="minorHAnsi" w:hAnsiTheme="minorHAnsi" w:cstheme="minorHAnsi"/>
                <w:spacing w:val="-27"/>
                <w:lang w:bidi="en-US"/>
              </w:rPr>
              <w:t xml:space="preserve"> </w:t>
            </w:r>
            <w:r w:rsidRPr="006A4574">
              <w:rPr>
                <w:rFonts w:asciiTheme="minorHAnsi" w:hAnsiTheme="minorHAnsi" w:cstheme="minorHAnsi"/>
                <w:spacing w:val="-4"/>
                <w:lang w:bidi="en-US"/>
              </w:rPr>
              <w:t xml:space="preserve">the </w:t>
            </w:r>
            <w:r w:rsidR="00732696" w:rsidRPr="006A4574">
              <w:rPr>
                <w:rFonts w:asciiTheme="minorHAnsi" w:hAnsiTheme="minorHAnsi" w:cstheme="minorHAnsi"/>
                <w:lang w:bidi="en-US"/>
              </w:rPr>
              <w:t>supplier</w:t>
            </w:r>
            <w:r w:rsidRPr="006A4574">
              <w:rPr>
                <w:rFonts w:asciiTheme="minorHAnsi" w:hAnsiTheme="minorHAnsi" w:cstheme="minorHAnsi"/>
                <w:lang w:bidi="en-US"/>
              </w:rPr>
              <w:t>.</w:t>
            </w:r>
          </w:p>
        </w:tc>
      </w:tr>
      <w:tr w:rsidR="00192510" w:rsidRPr="006A4574" w14:paraId="45C0CC86" w14:textId="77777777" w:rsidTr="008705C4">
        <w:trPr>
          <w:trHeight w:val="1422"/>
        </w:trPr>
        <w:tc>
          <w:tcPr>
            <w:tcW w:w="2169" w:type="dxa"/>
          </w:tcPr>
          <w:p w14:paraId="742F7B36" w14:textId="6A7B259E" w:rsidR="00192510" w:rsidRPr="006A4574" w:rsidRDefault="00192510" w:rsidP="00254842">
            <w:pPr>
              <w:pStyle w:val="GCCClauses"/>
              <w:rPr>
                <w:rFonts w:asciiTheme="minorHAnsi" w:hAnsiTheme="minorHAnsi" w:cstheme="minorHAnsi"/>
              </w:rPr>
            </w:pPr>
            <w:bookmarkStart w:id="298" w:name="_Toc44943196"/>
            <w:bookmarkStart w:id="299" w:name="_Toc45027671"/>
            <w:bookmarkStart w:id="300" w:name="_Toc45028426"/>
            <w:bookmarkStart w:id="301" w:name="_Toc46388284"/>
            <w:r w:rsidRPr="006A4574">
              <w:rPr>
                <w:rFonts w:asciiTheme="minorHAnsi" w:hAnsiTheme="minorHAnsi" w:cstheme="minorHAnsi"/>
              </w:rPr>
              <w:t>Limitation of Liability</w:t>
            </w:r>
            <w:bookmarkEnd w:id="298"/>
            <w:bookmarkEnd w:id="299"/>
            <w:bookmarkEnd w:id="300"/>
            <w:bookmarkEnd w:id="301"/>
          </w:p>
        </w:tc>
        <w:tc>
          <w:tcPr>
            <w:tcW w:w="7792" w:type="dxa"/>
            <w:gridSpan w:val="3"/>
          </w:tcPr>
          <w:p w14:paraId="5C96C64B" w14:textId="47DCFCCE"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Except in cases of criminal negligence or willful misconduct,</w:t>
            </w:r>
            <w:r w:rsidRPr="006A4574">
              <w:rPr>
                <w:rFonts w:asciiTheme="minorHAnsi" w:hAnsiTheme="minorHAnsi" w:cstheme="minorHAnsi"/>
                <w:spacing w:val="-20"/>
                <w:lang w:bidi="en-US"/>
              </w:rPr>
              <w:t xml:space="preserve"> </w:t>
            </w:r>
            <w:r w:rsidRPr="006A4574">
              <w:rPr>
                <w:rFonts w:asciiTheme="minorHAnsi" w:hAnsiTheme="minorHAnsi" w:cstheme="minorHAnsi"/>
                <w:lang w:bidi="en-US"/>
              </w:rPr>
              <w:t xml:space="preserve">and in the case of infringement pursuant to </w:t>
            </w:r>
            <w:r w:rsidR="00A460A1" w:rsidRPr="006A4574">
              <w:rPr>
                <w:rFonts w:asciiTheme="minorHAnsi" w:hAnsiTheme="minorHAnsi" w:cstheme="minorHAnsi"/>
                <w:lang w:bidi="en-US"/>
              </w:rPr>
              <w:t xml:space="preserve">GCC </w:t>
            </w:r>
            <w:r w:rsidR="00F92B00" w:rsidRPr="006A4574">
              <w:rPr>
                <w:rFonts w:asciiTheme="minorHAnsi" w:hAnsiTheme="minorHAnsi" w:cstheme="minorHAnsi"/>
                <w:lang w:bidi="en-US"/>
              </w:rPr>
              <w:t>c</w:t>
            </w:r>
            <w:r w:rsidRPr="006A4574">
              <w:rPr>
                <w:rFonts w:asciiTheme="minorHAnsi" w:hAnsiTheme="minorHAnsi" w:cstheme="minorHAnsi"/>
                <w:lang w:bidi="en-US"/>
              </w:rPr>
              <w:t>lause</w:t>
            </w:r>
            <w:r w:rsidRPr="006A4574">
              <w:rPr>
                <w:rFonts w:asciiTheme="minorHAnsi" w:hAnsiTheme="minorHAnsi" w:cstheme="minorHAnsi"/>
                <w:spacing w:val="-6"/>
                <w:lang w:bidi="en-US"/>
              </w:rPr>
              <w:t xml:space="preserve"> </w:t>
            </w:r>
            <w:r w:rsidR="00A460A1" w:rsidRPr="006A4574">
              <w:rPr>
                <w:rFonts w:asciiTheme="minorHAnsi" w:hAnsiTheme="minorHAnsi" w:cstheme="minorHAnsi"/>
                <w:lang w:bidi="en-US"/>
              </w:rPr>
              <w:t>9</w:t>
            </w:r>
            <w:r w:rsidRPr="006A4574">
              <w:rPr>
                <w:rFonts w:asciiTheme="minorHAnsi" w:hAnsiTheme="minorHAnsi" w:cstheme="minorHAnsi"/>
                <w:lang w:bidi="en-US"/>
              </w:rPr>
              <w:t>,</w:t>
            </w:r>
          </w:p>
          <w:p w14:paraId="0703E7E4" w14:textId="006A3B7D" w:rsidR="00192510" w:rsidRPr="006A4574" w:rsidRDefault="00192510" w:rsidP="002E58D5">
            <w:pPr>
              <w:pStyle w:val="Header3-Paragraph"/>
              <w:tabs>
                <w:tab w:val="left" w:pos="0"/>
              </w:tabs>
              <w:rPr>
                <w:rFonts w:asciiTheme="minorHAnsi" w:hAnsiTheme="minorHAnsi" w:cstheme="minorHAnsi"/>
              </w:rPr>
            </w:pPr>
            <w:r w:rsidRPr="006A4574">
              <w:rPr>
                <w:rFonts w:asciiTheme="minorHAnsi" w:hAnsiTheme="minorHAnsi" w:cstheme="minorHAnsi"/>
              </w:rPr>
              <w:t xml:space="preserve">the </w:t>
            </w:r>
            <w:r w:rsidR="00732696" w:rsidRPr="006A4574">
              <w:rPr>
                <w:rFonts w:asciiTheme="minorHAnsi" w:hAnsiTheme="minorHAnsi" w:cstheme="minorHAnsi"/>
              </w:rPr>
              <w:t>supplier</w:t>
            </w:r>
            <w:r w:rsidRPr="006A4574">
              <w:rPr>
                <w:rFonts w:asciiTheme="minorHAnsi" w:hAnsiTheme="minorHAnsi" w:cstheme="minorHAnsi"/>
              </w:rPr>
              <w:t xml:space="preserve"> shall not be liable to the </w:t>
            </w:r>
            <w:r w:rsidR="00563042" w:rsidRPr="006A4574">
              <w:rPr>
                <w:rFonts w:asciiTheme="minorHAnsi" w:hAnsiTheme="minorHAnsi" w:cstheme="minorHAnsi"/>
              </w:rPr>
              <w:t>purchaser</w:t>
            </w:r>
            <w:r w:rsidRPr="006A4574">
              <w:rPr>
                <w:rFonts w:asciiTheme="minorHAnsi" w:hAnsiTheme="minorHAnsi" w:cstheme="minorHAnsi"/>
              </w:rPr>
              <w:t xml:space="preserve">, whether in contract, tort, or otherwise, for any indirect or consequential loss or damage, loss of use, loss of production, or loss of profits or interest costs, </w:t>
            </w:r>
            <w:r w:rsidRPr="006A4574">
              <w:rPr>
                <w:rFonts w:asciiTheme="minorHAnsi" w:hAnsiTheme="minorHAnsi" w:cstheme="minorHAnsi"/>
              </w:rPr>
              <w:lastRenderedPageBreak/>
              <w:t xml:space="preserve">provided that this exclusion shall not apply to any obligation of the </w:t>
            </w:r>
            <w:r w:rsidR="00732696" w:rsidRPr="006A4574">
              <w:rPr>
                <w:rFonts w:asciiTheme="minorHAnsi" w:hAnsiTheme="minorHAnsi" w:cstheme="minorHAnsi"/>
              </w:rPr>
              <w:t>supplier</w:t>
            </w:r>
            <w:r w:rsidRPr="006A4574">
              <w:rPr>
                <w:rFonts w:asciiTheme="minorHAnsi" w:hAnsiTheme="minorHAnsi" w:cstheme="minorHAnsi"/>
              </w:rPr>
              <w:t xml:space="preserve"> to pay liquidated damages to the </w:t>
            </w:r>
            <w:r w:rsidR="00563042" w:rsidRPr="006A4574">
              <w:rPr>
                <w:rFonts w:asciiTheme="minorHAnsi" w:hAnsiTheme="minorHAnsi" w:cstheme="minorHAnsi"/>
              </w:rPr>
              <w:t>purchaser</w:t>
            </w:r>
            <w:r w:rsidRPr="006A4574">
              <w:rPr>
                <w:rFonts w:asciiTheme="minorHAnsi" w:hAnsiTheme="minorHAnsi" w:cstheme="minorHAnsi"/>
              </w:rPr>
              <w:t>; and</w:t>
            </w:r>
          </w:p>
          <w:p w14:paraId="1F4218DE" w14:textId="66C5550C" w:rsidR="00180FB2" w:rsidRPr="006A4574" w:rsidRDefault="00180FB2" w:rsidP="002E58D5">
            <w:pPr>
              <w:pStyle w:val="Header3-Paragraph"/>
              <w:tabs>
                <w:tab w:val="left" w:pos="0"/>
              </w:tabs>
              <w:rPr>
                <w:rFonts w:asciiTheme="minorHAnsi" w:hAnsiTheme="minorHAnsi" w:cstheme="minorHAnsi"/>
                <w:lang w:bidi="en-US"/>
              </w:rPr>
            </w:pPr>
            <w:r w:rsidRPr="006A4574">
              <w:rPr>
                <w:rFonts w:asciiTheme="minorHAnsi" w:hAnsiTheme="minorHAnsi" w:cstheme="minorHAnsi"/>
              </w:rPr>
              <w:t xml:space="preserve">the aggregate liability of the </w:t>
            </w:r>
            <w:r w:rsidR="00732696" w:rsidRPr="006A4574">
              <w:rPr>
                <w:rFonts w:asciiTheme="minorHAnsi" w:hAnsiTheme="minorHAnsi" w:cstheme="minorHAnsi"/>
              </w:rPr>
              <w:t>supplier</w:t>
            </w:r>
            <w:r w:rsidRPr="006A4574">
              <w:rPr>
                <w:rFonts w:asciiTheme="minorHAnsi" w:hAnsiTheme="minorHAnsi" w:cstheme="minorHAnsi"/>
              </w:rPr>
              <w:t xml:space="preserve"> to the </w:t>
            </w:r>
            <w:r w:rsidR="00563042" w:rsidRPr="006A4574">
              <w:rPr>
                <w:rFonts w:asciiTheme="minorHAnsi" w:hAnsiTheme="minorHAnsi" w:cstheme="minorHAnsi"/>
              </w:rPr>
              <w:t>purchaser</w:t>
            </w:r>
            <w:r w:rsidRPr="006A4574">
              <w:rPr>
                <w:rFonts w:asciiTheme="minorHAnsi" w:hAnsiTheme="minorHAnsi" w:cstheme="minorHAnsi"/>
              </w:rPr>
              <w:t xml:space="preserve">, whether under the </w:t>
            </w:r>
            <w:r w:rsidR="00667DF3" w:rsidRPr="006A4574">
              <w:rPr>
                <w:rFonts w:asciiTheme="minorHAnsi" w:hAnsiTheme="minorHAnsi" w:cstheme="minorHAnsi"/>
              </w:rPr>
              <w:t>contract</w:t>
            </w:r>
            <w:r w:rsidRPr="006A4574">
              <w:rPr>
                <w:rFonts w:asciiTheme="minorHAnsi" w:hAnsiTheme="minorHAnsi" w:cstheme="minorHAnsi"/>
              </w:rPr>
              <w:t xml:space="preserve">, in tort or otherwise, shall not exceed the total </w:t>
            </w:r>
            <w:r w:rsidR="00667DF3" w:rsidRPr="006A4574">
              <w:rPr>
                <w:rFonts w:asciiTheme="minorHAnsi" w:hAnsiTheme="minorHAnsi" w:cstheme="minorHAnsi"/>
              </w:rPr>
              <w:t>contract</w:t>
            </w:r>
            <w:r w:rsidRPr="006A4574">
              <w:rPr>
                <w:rFonts w:asciiTheme="minorHAnsi" w:hAnsiTheme="minorHAnsi" w:cstheme="minorHAnsi"/>
              </w:rPr>
              <w:t xml:space="preserve"> </w:t>
            </w:r>
            <w:r w:rsidR="00667DF3" w:rsidRPr="006A4574">
              <w:rPr>
                <w:rFonts w:asciiTheme="minorHAnsi" w:hAnsiTheme="minorHAnsi" w:cstheme="minorHAnsi"/>
              </w:rPr>
              <w:t>price</w:t>
            </w:r>
            <w:r w:rsidRPr="006A4574">
              <w:rPr>
                <w:rFonts w:asciiTheme="minorHAnsi" w:hAnsiTheme="minorHAnsi" w:cstheme="minorHAnsi"/>
              </w:rPr>
              <w:t>, provided that this limitation shall not apply to the cost of repairing or replacing defective equipment.</w:t>
            </w:r>
          </w:p>
        </w:tc>
      </w:tr>
      <w:tr w:rsidR="00192510" w:rsidRPr="006A4574" w14:paraId="7BC607AF" w14:textId="77777777" w:rsidTr="008705C4">
        <w:trPr>
          <w:trHeight w:val="1161"/>
        </w:trPr>
        <w:tc>
          <w:tcPr>
            <w:tcW w:w="2165" w:type="dxa"/>
          </w:tcPr>
          <w:p w14:paraId="4316B5FC" w14:textId="6D3F0BF2" w:rsidR="00192510" w:rsidRPr="006A4574" w:rsidRDefault="00192510" w:rsidP="00B7096D">
            <w:pPr>
              <w:pStyle w:val="GCCClauses"/>
              <w:rPr>
                <w:rFonts w:asciiTheme="minorHAnsi" w:hAnsiTheme="minorHAnsi" w:cstheme="minorHAnsi"/>
              </w:rPr>
            </w:pPr>
            <w:bookmarkStart w:id="302" w:name="_Toc44943197"/>
            <w:bookmarkStart w:id="303" w:name="_Toc45027672"/>
            <w:bookmarkStart w:id="304" w:name="_Toc45028427"/>
            <w:bookmarkStart w:id="305" w:name="_Toc46388285"/>
            <w:r w:rsidRPr="006A4574">
              <w:rPr>
                <w:rFonts w:asciiTheme="minorHAnsi" w:hAnsiTheme="minorHAnsi" w:cstheme="minorHAnsi"/>
              </w:rPr>
              <w:lastRenderedPageBreak/>
              <w:t>Governing Language</w:t>
            </w:r>
            <w:bookmarkEnd w:id="302"/>
            <w:bookmarkEnd w:id="303"/>
            <w:bookmarkEnd w:id="304"/>
            <w:bookmarkEnd w:id="305"/>
          </w:p>
        </w:tc>
        <w:tc>
          <w:tcPr>
            <w:tcW w:w="7795" w:type="dxa"/>
            <w:gridSpan w:val="3"/>
          </w:tcPr>
          <w:p w14:paraId="595061D5" w14:textId="2881D338"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be written in the language specified </w:t>
            </w:r>
            <w:r w:rsidR="0011557E" w:rsidRPr="006A4574">
              <w:rPr>
                <w:rFonts w:asciiTheme="minorHAnsi" w:hAnsiTheme="minorHAnsi" w:cstheme="minorHAnsi"/>
                <w:b/>
                <w:lang w:bidi="en-US"/>
              </w:rPr>
              <w:t>in the SCC</w:t>
            </w:r>
            <w:r w:rsidRPr="006A4574">
              <w:rPr>
                <w:rFonts w:asciiTheme="minorHAnsi" w:hAnsiTheme="minorHAnsi" w:cstheme="minorHAnsi"/>
                <w:lang w:bidi="en-US"/>
              </w:rPr>
              <w:t>.</w:t>
            </w:r>
          </w:p>
        </w:tc>
      </w:tr>
      <w:tr w:rsidR="00192510" w:rsidRPr="006A4574" w14:paraId="57B4C571" w14:textId="77777777" w:rsidTr="008705C4">
        <w:trPr>
          <w:trHeight w:val="1277"/>
        </w:trPr>
        <w:tc>
          <w:tcPr>
            <w:tcW w:w="2165" w:type="dxa"/>
          </w:tcPr>
          <w:p w14:paraId="7721C692" w14:textId="386E0046" w:rsidR="00192510" w:rsidRPr="006A4574" w:rsidRDefault="00192510" w:rsidP="00B7096D">
            <w:pPr>
              <w:pStyle w:val="GCCClauses"/>
              <w:rPr>
                <w:rFonts w:asciiTheme="minorHAnsi" w:hAnsiTheme="minorHAnsi" w:cstheme="minorHAnsi"/>
              </w:rPr>
            </w:pPr>
            <w:bookmarkStart w:id="306" w:name="_Toc44943198"/>
            <w:bookmarkStart w:id="307" w:name="_Toc45027673"/>
            <w:bookmarkStart w:id="308" w:name="_Toc45028428"/>
            <w:bookmarkStart w:id="309" w:name="_Toc46388286"/>
            <w:r w:rsidRPr="006A4574">
              <w:rPr>
                <w:rFonts w:asciiTheme="minorHAnsi" w:hAnsiTheme="minorHAnsi" w:cstheme="minorHAnsi"/>
              </w:rPr>
              <w:t>Applicable Law</w:t>
            </w:r>
            <w:bookmarkEnd w:id="306"/>
            <w:bookmarkEnd w:id="307"/>
            <w:bookmarkEnd w:id="308"/>
            <w:bookmarkEnd w:id="309"/>
          </w:p>
        </w:tc>
        <w:tc>
          <w:tcPr>
            <w:tcW w:w="7795" w:type="dxa"/>
            <w:gridSpan w:val="3"/>
          </w:tcPr>
          <w:p w14:paraId="65CBD4EF" w14:textId="094B499D"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The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be interpreted in accordance with the laws of the </w:t>
            </w:r>
            <w:r w:rsidR="00563042" w:rsidRPr="006A4574">
              <w:rPr>
                <w:rFonts w:asciiTheme="minorHAnsi" w:hAnsiTheme="minorHAnsi" w:cstheme="minorHAnsi"/>
                <w:lang w:bidi="en-US"/>
              </w:rPr>
              <w:t>purchaser</w:t>
            </w:r>
            <w:r w:rsidRPr="006A4574">
              <w:rPr>
                <w:rFonts w:asciiTheme="minorHAnsi" w:hAnsiTheme="minorHAnsi" w:cstheme="minorHAnsi"/>
                <w:lang w:bidi="en-US"/>
              </w:rPr>
              <w:t xml:space="preserve">’s </w:t>
            </w:r>
            <w:r w:rsidR="0062078D" w:rsidRPr="006A4574">
              <w:rPr>
                <w:rFonts w:asciiTheme="minorHAnsi" w:hAnsiTheme="minorHAnsi" w:cstheme="minorHAnsi"/>
                <w:lang w:bidi="en-US"/>
              </w:rPr>
              <w:t>country</w:t>
            </w:r>
            <w:r w:rsidRPr="006A4574">
              <w:rPr>
                <w:rFonts w:asciiTheme="minorHAnsi" w:hAnsiTheme="minorHAnsi" w:cstheme="minorHAnsi"/>
                <w:lang w:bidi="en-US"/>
              </w:rPr>
              <w:t>.</w:t>
            </w:r>
          </w:p>
        </w:tc>
      </w:tr>
      <w:tr w:rsidR="00192510" w:rsidRPr="006A4574" w14:paraId="1AE1F3F3" w14:textId="77777777" w:rsidTr="008705C4">
        <w:trPr>
          <w:trHeight w:val="2117"/>
        </w:trPr>
        <w:tc>
          <w:tcPr>
            <w:tcW w:w="2165" w:type="dxa"/>
          </w:tcPr>
          <w:p w14:paraId="4D075A1D" w14:textId="3805DAAD" w:rsidR="00192510" w:rsidRPr="006A4574" w:rsidRDefault="00192510" w:rsidP="00B7096D">
            <w:pPr>
              <w:pStyle w:val="GCCClauses"/>
              <w:rPr>
                <w:rFonts w:asciiTheme="minorHAnsi" w:hAnsiTheme="minorHAnsi" w:cstheme="minorHAnsi"/>
              </w:rPr>
            </w:pPr>
            <w:bookmarkStart w:id="310" w:name="_Toc44943199"/>
            <w:bookmarkStart w:id="311" w:name="_Toc45027674"/>
            <w:bookmarkStart w:id="312" w:name="_Toc45028429"/>
            <w:bookmarkStart w:id="313" w:name="_Toc46388287"/>
            <w:r w:rsidRPr="006A4574">
              <w:rPr>
                <w:rFonts w:asciiTheme="minorHAnsi" w:hAnsiTheme="minorHAnsi" w:cstheme="minorHAnsi"/>
              </w:rPr>
              <w:t>Notices</w:t>
            </w:r>
            <w:bookmarkEnd w:id="310"/>
            <w:bookmarkEnd w:id="311"/>
            <w:bookmarkEnd w:id="312"/>
            <w:bookmarkEnd w:id="313"/>
          </w:p>
        </w:tc>
        <w:tc>
          <w:tcPr>
            <w:tcW w:w="7795" w:type="dxa"/>
            <w:gridSpan w:val="3"/>
          </w:tcPr>
          <w:p w14:paraId="0DE6B291" w14:textId="2E03EBFD" w:rsidR="00192510" w:rsidRPr="006A4574" w:rsidRDefault="00192510" w:rsidP="00254842">
            <w:pPr>
              <w:pStyle w:val="GCCSubclause"/>
              <w:rPr>
                <w:rFonts w:asciiTheme="minorHAnsi" w:hAnsiTheme="minorHAnsi" w:cstheme="minorHAnsi"/>
                <w:bCs/>
                <w:lang w:bidi="en-US"/>
              </w:rPr>
            </w:pPr>
            <w:r w:rsidRPr="006A4574">
              <w:rPr>
                <w:rFonts w:asciiTheme="minorHAnsi" w:hAnsiTheme="minorHAnsi" w:cstheme="minorHAnsi"/>
                <w:lang w:bidi="en-US"/>
              </w:rPr>
              <w:tab/>
              <w:t xml:space="preserve">Any notice given by one party to the other pursuant to this </w:t>
            </w:r>
            <w:r w:rsidR="00667DF3" w:rsidRPr="006A4574">
              <w:rPr>
                <w:rFonts w:asciiTheme="minorHAnsi" w:hAnsiTheme="minorHAnsi" w:cstheme="minorHAnsi"/>
                <w:lang w:bidi="en-US"/>
              </w:rPr>
              <w:t>contract</w:t>
            </w:r>
            <w:r w:rsidRPr="006A4574">
              <w:rPr>
                <w:rFonts w:asciiTheme="minorHAnsi" w:hAnsiTheme="minorHAnsi" w:cstheme="minorHAnsi"/>
                <w:lang w:bidi="en-US"/>
              </w:rPr>
              <w:t xml:space="preserve"> shall be sent to the other party in writing to the address </w:t>
            </w:r>
            <w:r w:rsidRPr="006A4574">
              <w:rPr>
                <w:rFonts w:asciiTheme="minorHAnsi" w:hAnsiTheme="minorHAnsi" w:cstheme="minorHAnsi"/>
                <w:b/>
                <w:lang w:bidi="en-US"/>
              </w:rPr>
              <w:t>specified in</w:t>
            </w:r>
            <w:r w:rsidRPr="006A4574">
              <w:rPr>
                <w:rFonts w:asciiTheme="minorHAnsi" w:hAnsiTheme="minorHAnsi" w:cstheme="minorHAnsi"/>
                <w:b/>
                <w:spacing w:val="-1"/>
                <w:lang w:bidi="en-US"/>
              </w:rPr>
              <w:t xml:space="preserve"> </w:t>
            </w:r>
            <w:r w:rsidRPr="006A4574">
              <w:rPr>
                <w:rFonts w:asciiTheme="minorHAnsi" w:hAnsiTheme="minorHAnsi" w:cstheme="minorHAnsi"/>
                <w:b/>
                <w:lang w:bidi="en-US"/>
              </w:rPr>
              <w:t>SCC.</w:t>
            </w:r>
          </w:p>
          <w:p w14:paraId="665D0DA9" w14:textId="77777777"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A notice shall be effective when delivered or on the notice’s effective date, whichever is</w:t>
            </w:r>
            <w:r w:rsidRPr="006A4574">
              <w:rPr>
                <w:rFonts w:asciiTheme="minorHAnsi" w:hAnsiTheme="minorHAnsi" w:cstheme="minorHAnsi"/>
                <w:spacing w:val="-2"/>
                <w:lang w:bidi="en-US"/>
              </w:rPr>
              <w:t xml:space="preserve"> </w:t>
            </w:r>
            <w:r w:rsidRPr="006A4574">
              <w:rPr>
                <w:rFonts w:asciiTheme="minorHAnsi" w:hAnsiTheme="minorHAnsi" w:cstheme="minorHAnsi"/>
                <w:lang w:bidi="en-US"/>
              </w:rPr>
              <w:t>later.</w:t>
            </w:r>
          </w:p>
        </w:tc>
      </w:tr>
      <w:tr w:rsidR="00192510" w:rsidRPr="006A4574" w14:paraId="1F76DE4E" w14:textId="77777777" w:rsidTr="008705C4">
        <w:trPr>
          <w:trHeight w:val="2115"/>
        </w:trPr>
        <w:tc>
          <w:tcPr>
            <w:tcW w:w="2165" w:type="dxa"/>
          </w:tcPr>
          <w:p w14:paraId="695865CD" w14:textId="2FD6197E" w:rsidR="00192510" w:rsidRPr="006A4574" w:rsidRDefault="00192510" w:rsidP="00B7096D">
            <w:pPr>
              <w:pStyle w:val="GCCClauses"/>
              <w:rPr>
                <w:rFonts w:asciiTheme="minorHAnsi" w:hAnsiTheme="minorHAnsi" w:cstheme="minorHAnsi"/>
              </w:rPr>
            </w:pPr>
            <w:bookmarkStart w:id="314" w:name="_Toc44943200"/>
            <w:bookmarkStart w:id="315" w:name="_Toc45027675"/>
            <w:bookmarkStart w:id="316" w:name="_Toc45028430"/>
            <w:bookmarkStart w:id="317" w:name="_Toc46388288"/>
            <w:r w:rsidRPr="006A4574">
              <w:rPr>
                <w:rFonts w:asciiTheme="minorHAnsi" w:hAnsiTheme="minorHAnsi" w:cstheme="minorHAnsi"/>
              </w:rPr>
              <w:t>Taxes and Duties</w:t>
            </w:r>
            <w:bookmarkEnd w:id="314"/>
            <w:bookmarkEnd w:id="315"/>
            <w:bookmarkEnd w:id="316"/>
            <w:bookmarkEnd w:id="317"/>
          </w:p>
        </w:tc>
        <w:tc>
          <w:tcPr>
            <w:tcW w:w="7795" w:type="dxa"/>
            <w:gridSpan w:val="3"/>
          </w:tcPr>
          <w:p w14:paraId="4776EFE1" w14:textId="6CF56707"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A foreign </w:t>
            </w:r>
            <w:r w:rsidR="00732696" w:rsidRPr="006A4574">
              <w:rPr>
                <w:rFonts w:asciiTheme="minorHAnsi" w:hAnsiTheme="minorHAnsi" w:cstheme="minorHAnsi"/>
                <w:lang w:bidi="en-US"/>
              </w:rPr>
              <w:t>supplier</w:t>
            </w:r>
            <w:r w:rsidRPr="006A4574">
              <w:rPr>
                <w:rFonts w:asciiTheme="minorHAnsi" w:hAnsiTheme="minorHAnsi" w:cstheme="minorHAnsi"/>
                <w:lang w:bidi="en-US"/>
              </w:rPr>
              <w:t xml:space="preserve"> shall be entirely responsible for all taxes, stamp duties, license fees, and other such levies imposed outside the </w:t>
            </w:r>
            <w:r w:rsidR="00563042" w:rsidRPr="006A4574">
              <w:rPr>
                <w:rFonts w:asciiTheme="minorHAnsi" w:hAnsiTheme="minorHAnsi" w:cstheme="minorHAnsi"/>
                <w:spacing w:val="-5"/>
                <w:lang w:bidi="en-US"/>
              </w:rPr>
              <w:t>purchaser</w:t>
            </w:r>
            <w:r w:rsidRPr="006A4574">
              <w:rPr>
                <w:rFonts w:asciiTheme="minorHAnsi" w:hAnsiTheme="minorHAnsi" w:cstheme="minorHAnsi"/>
                <w:spacing w:val="-5"/>
                <w:lang w:bidi="en-US"/>
              </w:rPr>
              <w:t xml:space="preserve">’s </w:t>
            </w:r>
            <w:r w:rsidR="0062078D" w:rsidRPr="006A4574">
              <w:rPr>
                <w:rFonts w:asciiTheme="minorHAnsi" w:hAnsiTheme="minorHAnsi" w:cstheme="minorHAnsi"/>
                <w:spacing w:val="-5"/>
                <w:lang w:bidi="en-US"/>
              </w:rPr>
              <w:t>country</w:t>
            </w:r>
            <w:r w:rsidRPr="006A4574">
              <w:rPr>
                <w:rFonts w:asciiTheme="minorHAnsi" w:hAnsiTheme="minorHAnsi" w:cstheme="minorHAnsi"/>
                <w:spacing w:val="-6"/>
                <w:lang w:bidi="en-US"/>
              </w:rPr>
              <w:t>.</w:t>
            </w:r>
          </w:p>
          <w:p w14:paraId="38DD5E49" w14:textId="1529CA24" w:rsidR="00192510" w:rsidRPr="006A4574" w:rsidRDefault="00192510" w:rsidP="00254842">
            <w:pPr>
              <w:pStyle w:val="GCCSubclause"/>
              <w:rPr>
                <w:rFonts w:asciiTheme="minorHAnsi" w:hAnsiTheme="minorHAnsi" w:cstheme="minorHAnsi"/>
                <w:lang w:bidi="en-US"/>
              </w:rPr>
            </w:pPr>
            <w:r w:rsidRPr="006A4574">
              <w:rPr>
                <w:rFonts w:asciiTheme="minorHAnsi" w:hAnsiTheme="minorHAnsi" w:cstheme="minorHAnsi"/>
                <w:lang w:bidi="en-US"/>
              </w:rPr>
              <w:t xml:space="preserve">A local </w:t>
            </w:r>
            <w:r w:rsidR="00732696" w:rsidRPr="006A4574">
              <w:rPr>
                <w:rFonts w:asciiTheme="minorHAnsi" w:hAnsiTheme="minorHAnsi" w:cstheme="minorHAnsi"/>
                <w:lang w:bidi="en-US"/>
              </w:rPr>
              <w:t>supplier</w:t>
            </w:r>
            <w:r w:rsidRPr="006A4574">
              <w:rPr>
                <w:rFonts w:asciiTheme="minorHAnsi" w:hAnsiTheme="minorHAnsi" w:cstheme="minorHAnsi"/>
                <w:lang w:bidi="en-US"/>
              </w:rPr>
              <w:t xml:space="preserve"> shall be entirely responsible for all taxes, duties, license fees, etc., incurred until delivery of the contracted </w:t>
            </w:r>
            <w:r w:rsidR="0062078D" w:rsidRPr="006A4574">
              <w:rPr>
                <w:rFonts w:asciiTheme="minorHAnsi" w:hAnsiTheme="minorHAnsi" w:cstheme="minorHAnsi"/>
                <w:lang w:bidi="en-US"/>
              </w:rPr>
              <w:t>goods</w:t>
            </w:r>
            <w:r w:rsidRPr="006A4574">
              <w:rPr>
                <w:rFonts w:asciiTheme="minorHAnsi" w:hAnsiTheme="minorHAnsi" w:cstheme="minorHAnsi"/>
                <w:lang w:bidi="en-US"/>
              </w:rPr>
              <w:t xml:space="preserve"> to the</w:t>
            </w:r>
            <w:r w:rsidRPr="006A4574">
              <w:rPr>
                <w:rFonts w:asciiTheme="minorHAnsi" w:hAnsiTheme="minorHAnsi" w:cstheme="minorHAnsi"/>
                <w:spacing w:val="-2"/>
                <w:lang w:bidi="en-US"/>
              </w:rPr>
              <w:t xml:space="preserve"> </w:t>
            </w:r>
            <w:r w:rsidR="00563042" w:rsidRPr="006A4574">
              <w:rPr>
                <w:rFonts w:asciiTheme="minorHAnsi" w:hAnsiTheme="minorHAnsi" w:cstheme="minorHAnsi"/>
                <w:lang w:bidi="en-US"/>
              </w:rPr>
              <w:t>purchaser</w:t>
            </w:r>
            <w:r w:rsidRPr="006A4574">
              <w:rPr>
                <w:rFonts w:asciiTheme="minorHAnsi" w:hAnsiTheme="minorHAnsi" w:cstheme="minorHAnsi"/>
                <w:lang w:bidi="en-US"/>
              </w:rPr>
              <w:t>.</w:t>
            </w:r>
          </w:p>
        </w:tc>
      </w:tr>
    </w:tbl>
    <w:p w14:paraId="2E3B0A43"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p>
    <w:p w14:paraId="2A058176"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p>
    <w:p w14:paraId="6A7B155C" w14:textId="77777777" w:rsidR="00A65334" w:rsidRPr="006A4574" w:rsidRDefault="00A65334" w:rsidP="002E58D5">
      <w:pPr>
        <w:widowControl w:val="0"/>
        <w:tabs>
          <w:tab w:val="left" w:pos="0"/>
        </w:tabs>
        <w:autoSpaceDE w:val="0"/>
        <w:autoSpaceDN w:val="0"/>
        <w:spacing w:before="84"/>
        <w:ind w:left="1461" w:right="1486"/>
        <w:jc w:val="center"/>
        <w:outlineLvl w:val="0"/>
        <w:rPr>
          <w:rFonts w:asciiTheme="minorHAnsi" w:hAnsiTheme="minorHAnsi" w:cstheme="minorHAnsi"/>
          <w:b/>
          <w:bCs/>
          <w:sz w:val="36"/>
          <w:szCs w:val="36"/>
          <w:lang w:bidi="en-US"/>
        </w:rPr>
        <w:sectPr w:rsidR="00A65334" w:rsidRPr="006A4574" w:rsidSect="00A51237">
          <w:footerReference w:type="default" r:id="rId33"/>
          <w:pgSz w:w="11900" w:h="16820" w:code="9"/>
          <w:pgMar w:top="2347" w:right="964" w:bottom="1440" w:left="1015" w:header="709" w:footer="709" w:gutter="0"/>
          <w:cols w:space="708"/>
          <w:docGrid w:linePitch="360"/>
        </w:sectPr>
      </w:pPr>
    </w:p>
    <w:p w14:paraId="4738CDE1" w14:textId="60A15992" w:rsidR="00192510" w:rsidRPr="006A4574" w:rsidRDefault="00192510" w:rsidP="00CA576A">
      <w:pPr>
        <w:pStyle w:val="SectionHeading"/>
        <w:rPr>
          <w:rFonts w:asciiTheme="minorHAnsi" w:hAnsiTheme="minorHAnsi" w:cstheme="minorHAnsi"/>
          <w:lang w:bidi="en-US"/>
        </w:rPr>
      </w:pPr>
      <w:bookmarkStart w:id="318" w:name="_Toc57576771"/>
      <w:r w:rsidRPr="006A4574">
        <w:rPr>
          <w:rFonts w:asciiTheme="minorHAnsi" w:hAnsiTheme="minorHAnsi" w:cstheme="minorHAnsi"/>
          <w:lang w:bidi="en-US"/>
        </w:rPr>
        <w:lastRenderedPageBreak/>
        <w:t>Section VII (B). Special Conditions of Contract</w:t>
      </w:r>
      <w:bookmarkEnd w:id="318"/>
    </w:p>
    <w:p w14:paraId="04D38E52"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b/>
          <w:lang w:bidi="en-US"/>
        </w:rPr>
      </w:pPr>
    </w:p>
    <w:p w14:paraId="13EBB1EA" w14:textId="65614EA3"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 following </w:t>
      </w:r>
      <w:r w:rsidR="00980F7E" w:rsidRPr="006A4574">
        <w:rPr>
          <w:rFonts w:asciiTheme="minorHAnsi" w:hAnsiTheme="minorHAnsi" w:cstheme="minorHAnsi"/>
          <w:lang w:bidi="en-US"/>
        </w:rPr>
        <w:t>SCC</w:t>
      </w:r>
      <w:r w:rsidR="00EF3841" w:rsidRPr="006A4574">
        <w:rPr>
          <w:rFonts w:asciiTheme="minorHAnsi" w:hAnsiTheme="minorHAnsi" w:cstheme="minorHAnsi"/>
          <w:lang w:bidi="en-US"/>
        </w:rPr>
        <w:t xml:space="preserve"> </w:t>
      </w:r>
      <w:r w:rsidRPr="006A4574">
        <w:rPr>
          <w:rFonts w:asciiTheme="minorHAnsi" w:hAnsiTheme="minorHAnsi" w:cstheme="minorHAnsi"/>
          <w:lang w:bidi="en-US"/>
        </w:rPr>
        <w:t xml:space="preserve">shall supplement the </w:t>
      </w:r>
      <w:r w:rsidR="00980F7E" w:rsidRPr="006A4574">
        <w:rPr>
          <w:rFonts w:asciiTheme="minorHAnsi" w:hAnsiTheme="minorHAnsi" w:cstheme="minorHAnsi"/>
          <w:lang w:bidi="en-US"/>
        </w:rPr>
        <w:t>GCC</w:t>
      </w:r>
      <w:r w:rsidRPr="006A4574">
        <w:rPr>
          <w:rFonts w:asciiTheme="minorHAnsi" w:hAnsiTheme="minorHAnsi" w:cstheme="minorHAnsi"/>
          <w:lang w:bidi="en-US"/>
        </w:rPr>
        <w:t xml:space="preserve">. Whenever there is a conflict, the provisions herein shall prevail over those in the </w:t>
      </w:r>
      <w:r w:rsidR="00980F7E" w:rsidRPr="006A4574">
        <w:rPr>
          <w:rFonts w:asciiTheme="minorHAnsi" w:hAnsiTheme="minorHAnsi" w:cstheme="minorHAnsi"/>
          <w:lang w:bidi="en-US"/>
        </w:rPr>
        <w:t>GCC</w:t>
      </w:r>
      <w:r w:rsidRPr="006A4574">
        <w:rPr>
          <w:rFonts w:asciiTheme="minorHAnsi" w:hAnsiTheme="minorHAnsi" w:cstheme="minorHAnsi"/>
          <w:lang w:bidi="en-US"/>
        </w:rPr>
        <w:t>. The corresponding clause number of the GCC is indicated in parentheses.</w:t>
      </w:r>
    </w:p>
    <w:p w14:paraId="7FE3441E" w14:textId="77777777" w:rsidR="00415CEF" w:rsidRPr="006A4574" w:rsidRDefault="00415CEF" w:rsidP="002E58D5">
      <w:pPr>
        <w:widowControl w:val="0"/>
        <w:tabs>
          <w:tab w:val="left" w:pos="0"/>
        </w:tabs>
        <w:autoSpaceDE w:val="0"/>
        <w:autoSpaceDN w:val="0"/>
        <w:spacing w:before="240" w:line="240" w:lineRule="exact"/>
        <w:rPr>
          <w:rFonts w:asciiTheme="minorHAnsi" w:hAnsiTheme="minorHAnsi" w:cstheme="minorHAnsi"/>
          <w:lang w:bidi="en-US"/>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415CEF" w:rsidRPr="006A4574" w14:paraId="00603FB3" w14:textId="77777777" w:rsidTr="00573393">
        <w:trPr>
          <w:cantSplit/>
        </w:trPr>
        <w:tc>
          <w:tcPr>
            <w:tcW w:w="1560" w:type="dxa"/>
            <w:tcBorders>
              <w:top w:val="single" w:sz="6" w:space="0" w:color="auto"/>
              <w:bottom w:val="single" w:sz="6" w:space="0" w:color="auto"/>
            </w:tcBorders>
          </w:tcPr>
          <w:p w14:paraId="7799A69A"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1.1(h)</w:t>
            </w:r>
          </w:p>
        </w:tc>
        <w:tc>
          <w:tcPr>
            <w:tcW w:w="8788" w:type="dxa"/>
            <w:tcBorders>
              <w:top w:val="single" w:sz="6" w:space="0" w:color="auto"/>
              <w:bottom w:val="single" w:sz="6" w:space="0" w:color="auto"/>
            </w:tcBorders>
          </w:tcPr>
          <w:p w14:paraId="5C994E5D" w14:textId="6E5D7211"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 xml:space="preserve">The </w:t>
            </w:r>
            <w:r w:rsidRPr="006A4574">
              <w:rPr>
                <w:rFonts w:asciiTheme="minorHAnsi" w:hAnsiTheme="minorHAnsi" w:cstheme="minorHAnsi"/>
                <w:iCs/>
              </w:rPr>
              <w:t>Procuring Entity</w:t>
            </w:r>
            <w:r w:rsidRPr="006A4574">
              <w:rPr>
                <w:rFonts w:asciiTheme="minorHAnsi" w:hAnsiTheme="minorHAnsi" w:cstheme="minorHAnsi"/>
              </w:rPr>
              <w:t xml:space="preserve"> is: </w:t>
            </w:r>
            <w:r w:rsidRPr="006A4574">
              <w:rPr>
                <w:rFonts w:asciiTheme="minorHAnsi" w:hAnsiTheme="minorHAnsi" w:cstheme="minorHAnsi"/>
                <w:b/>
              </w:rPr>
              <w:t>Ministry of Agriculture and Irrigation of Federal Government of Somalia</w:t>
            </w:r>
          </w:p>
        </w:tc>
      </w:tr>
      <w:tr w:rsidR="00415CEF" w:rsidRPr="006A4574" w14:paraId="0538FEE4" w14:textId="77777777" w:rsidTr="00573393">
        <w:trPr>
          <w:cantSplit/>
        </w:trPr>
        <w:tc>
          <w:tcPr>
            <w:tcW w:w="1560" w:type="dxa"/>
            <w:tcBorders>
              <w:top w:val="single" w:sz="6" w:space="0" w:color="auto"/>
              <w:bottom w:val="single" w:sz="6" w:space="0" w:color="auto"/>
            </w:tcBorders>
          </w:tcPr>
          <w:p w14:paraId="07785773"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1.1 (j)</w:t>
            </w:r>
          </w:p>
        </w:tc>
        <w:tc>
          <w:tcPr>
            <w:tcW w:w="8788" w:type="dxa"/>
            <w:tcBorders>
              <w:top w:val="single" w:sz="6" w:space="0" w:color="auto"/>
              <w:bottom w:val="single" w:sz="6" w:space="0" w:color="auto"/>
            </w:tcBorders>
          </w:tcPr>
          <w:p w14:paraId="2EBF8AB5" w14:textId="77777777"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 xml:space="preserve">The Supplier is: </w:t>
            </w:r>
          </w:p>
        </w:tc>
      </w:tr>
      <w:tr w:rsidR="00415CEF" w:rsidRPr="006A4574" w14:paraId="3A54CB3C" w14:textId="77777777" w:rsidTr="00573393">
        <w:trPr>
          <w:cantSplit/>
        </w:trPr>
        <w:tc>
          <w:tcPr>
            <w:tcW w:w="1560" w:type="dxa"/>
            <w:tcBorders>
              <w:top w:val="single" w:sz="6" w:space="0" w:color="auto"/>
            </w:tcBorders>
          </w:tcPr>
          <w:p w14:paraId="76971D72"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1.1 (k)</w:t>
            </w:r>
          </w:p>
        </w:tc>
        <w:tc>
          <w:tcPr>
            <w:tcW w:w="8788" w:type="dxa"/>
            <w:tcBorders>
              <w:top w:val="single" w:sz="6" w:space="0" w:color="auto"/>
            </w:tcBorders>
          </w:tcPr>
          <w:p w14:paraId="1E5191D8" w14:textId="4306718A" w:rsidR="00415CEF" w:rsidRPr="006A4574" w:rsidRDefault="00415CEF" w:rsidP="00573393">
            <w:pPr>
              <w:tabs>
                <w:tab w:val="right" w:pos="7164"/>
              </w:tabs>
              <w:spacing w:after="200"/>
              <w:jc w:val="both"/>
              <w:rPr>
                <w:rFonts w:asciiTheme="minorHAnsi" w:hAnsiTheme="minorHAnsi" w:cstheme="minorHAnsi"/>
                <w:b/>
              </w:rPr>
            </w:pPr>
            <w:r w:rsidRPr="006A4574">
              <w:rPr>
                <w:rFonts w:asciiTheme="minorHAnsi" w:hAnsiTheme="minorHAnsi" w:cstheme="minorHAnsi"/>
              </w:rPr>
              <w:t>The Project Site(s)/</w:t>
            </w:r>
            <w:r w:rsidR="00F673A4" w:rsidRPr="006A4574">
              <w:rPr>
                <w:rFonts w:asciiTheme="minorHAnsi" w:hAnsiTheme="minorHAnsi" w:cstheme="minorHAnsi"/>
              </w:rPr>
              <w:t xml:space="preserve"> </w:t>
            </w:r>
            <w:proofErr w:type="spellStart"/>
            <w:r w:rsidR="00F673A4" w:rsidRPr="006A4574">
              <w:rPr>
                <w:rFonts w:asciiTheme="minorHAnsi" w:hAnsiTheme="minorHAnsi" w:cstheme="minorHAnsi"/>
              </w:rPr>
              <w:t>Jubaland</w:t>
            </w:r>
            <w:proofErr w:type="spellEnd"/>
            <w:r w:rsidR="00F673A4" w:rsidRPr="006A4574">
              <w:rPr>
                <w:rFonts w:asciiTheme="minorHAnsi" w:hAnsiTheme="minorHAnsi" w:cstheme="minorHAnsi"/>
              </w:rPr>
              <w:t xml:space="preserve"> and Southwest</w:t>
            </w:r>
          </w:p>
        </w:tc>
      </w:tr>
      <w:tr w:rsidR="00415CEF" w:rsidRPr="006A4574" w14:paraId="055B6796" w14:textId="77777777" w:rsidTr="00573393">
        <w:trPr>
          <w:cantSplit/>
        </w:trPr>
        <w:tc>
          <w:tcPr>
            <w:tcW w:w="1560" w:type="dxa"/>
          </w:tcPr>
          <w:p w14:paraId="62058660"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13.1.</w:t>
            </w:r>
          </w:p>
        </w:tc>
        <w:tc>
          <w:tcPr>
            <w:tcW w:w="8788" w:type="dxa"/>
          </w:tcPr>
          <w:p w14:paraId="0900F8F4" w14:textId="77777777"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 xml:space="preserve">The version edition of INCOTERMS shall be </w:t>
            </w:r>
            <w:r w:rsidRPr="006A4574">
              <w:rPr>
                <w:rFonts w:asciiTheme="minorHAnsi" w:hAnsiTheme="minorHAnsi" w:cstheme="minorHAnsi"/>
                <w:b/>
                <w:bCs/>
              </w:rPr>
              <w:t>2010</w:t>
            </w:r>
          </w:p>
        </w:tc>
      </w:tr>
      <w:tr w:rsidR="00415CEF" w:rsidRPr="006A4574" w14:paraId="1E436736" w14:textId="77777777" w:rsidTr="00573393">
        <w:trPr>
          <w:cantSplit/>
        </w:trPr>
        <w:tc>
          <w:tcPr>
            <w:tcW w:w="1560" w:type="dxa"/>
          </w:tcPr>
          <w:p w14:paraId="1EA188C9"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33.1.</w:t>
            </w:r>
          </w:p>
        </w:tc>
        <w:tc>
          <w:tcPr>
            <w:tcW w:w="8788" w:type="dxa"/>
          </w:tcPr>
          <w:p w14:paraId="36094FB3" w14:textId="77777777"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 xml:space="preserve">The language shall be:  </w:t>
            </w:r>
            <w:r w:rsidRPr="006A4574">
              <w:rPr>
                <w:rFonts w:asciiTheme="minorHAnsi" w:hAnsiTheme="minorHAnsi" w:cstheme="minorHAnsi"/>
                <w:b/>
                <w:iCs/>
              </w:rPr>
              <w:t>English</w:t>
            </w:r>
          </w:p>
        </w:tc>
      </w:tr>
      <w:tr w:rsidR="00415CEF" w:rsidRPr="006A4574" w14:paraId="48208ECC" w14:textId="77777777" w:rsidTr="00573393">
        <w:trPr>
          <w:cantSplit/>
        </w:trPr>
        <w:tc>
          <w:tcPr>
            <w:tcW w:w="1560" w:type="dxa"/>
          </w:tcPr>
          <w:p w14:paraId="1ADB4CA6"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 xml:space="preserve">GCC 35.1. </w:t>
            </w:r>
          </w:p>
        </w:tc>
        <w:tc>
          <w:tcPr>
            <w:tcW w:w="8788" w:type="dxa"/>
          </w:tcPr>
          <w:p w14:paraId="6A184176" w14:textId="77777777"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 xml:space="preserve">For </w:t>
            </w:r>
            <w:r w:rsidRPr="006A4574">
              <w:rPr>
                <w:rFonts w:asciiTheme="minorHAnsi" w:hAnsiTheme="minorHAnsi" w:cstheme="minorHAnsi"/>
                <w:b/>
                <w:u w:val="single"/>
              </w:rPr>
              <w:t>notices</w:t>
            </w:r>
            <w:r w:rsidRPr="006A4574">
              <w:rPr>
                <w:rFonts w:asciiTheme="minorHAnsi" w:hAnsiTheme="minorHAnsi" w:cstheme="minorHAnsi"/>
              </w:rPr>
              <w:t xml:space="preserve">, the </w:t>
            </w:r>
            <w:r w:rsidRPr="006A4574">
              <w:rPr>
                <w:rFonts w:asciiTheme="minorHAnsi" w:hAnsiTheme="minorHAnsi" w:cstheme="minorHAnsi"/>
                <w:i/>
                <w:iCs/>
              </w:rPr>
              <w:t>Procuring Entity</w:t>
            </w:r>
            <w:r w:rsidRPr="006A4574">
              <w:rPr>
                <w:rFonts w:asciiTheme="minorHAnsi" w:hAnsiTheme="minorHAnsi" w:cstheme="minorHAnsi"/>
              </w:rPr>
              <w:t>’s address shall be:</w:t>
            </w:r>
          </w:p>
          <w:p w14:paraId="5D7BBBF4" w14:textId="77777777" w:rsidR="00FD311E" w:rsidRPr="006A4574" w:rsidRDefault="00FD311E" w:rsidP="00FD311E">
            <w:pPr>
              <w:tabs>
                <w:tab w:val="right" w:pos="7164"/>
              </w:tabs>
              <w:spacing w:after="200"/>
              <w:rPr>
                <w:rFonts w:asciiTheme="minorHAnsi" w:hAnsiTheme="minorHAnsi" w:cstheme="minorHAnsi"/>
              </w:rPr>
            </w:pPr>
            <w:r w:rsidRPr="006A4574">
              <w:rPr>
                <w:rFonts w:asciiTheme="minorHAnsi" w:hAnsiTheme="minorHAnsi" w:cstheme="minorHAnsi"/>
              </w:rPr>
              <w:t>Ahmed Abyan, Procurement Specialist</w:t>
            </w:r>
          </w:p>
          <w:p w14:paraId="6EE66BFC" w14:textId="77777777" w:rsidR="00FD311E" w:rsidRPr="006A4574" w:rsidRDefault="00FD311E" w:rsidP="00FD311E">
            <w:pPr>
              <w:tabs>
                <w:tab w:val="right" w:pos="7164"/>
              </w:tabs>
              <w:spacing w:after="200"/>
              <w:rPr>
                <w:rFonts w:asciiTheme="minorHAnsi" w:hAnsiTheme="minorHAnsi" w:cstheme="minorHAnsi"/>
              </w:rPr>
            </w:pPr>
            <w:r w:rsidRPr="006A4574">
              <w:rPr>
                <w:rFonts w:asciiTheme="minorHAnsi" w:hAnsiTheme="minorHAnsi" w:cstheme="minorHAnsi"/>
              </w:rPr>
              <w:t>Rural Livelihoods Resilience Program (RLRP)</w:t>
            </w:r>
          </w:p>
          <w:p w14:paraId="18C9956A" w14:textId="77777777" w:rsidR="00FD311E" w:rsidRPr="006A4574" w:rsidRDefault="00FD311E" w:rsidP="00FD311E">
            <w:pPr>
              <w:tabs>
                <w:tab w:val="right" w:pos="7164"/>
              </w:tabs>
              <w:spacing w:after="200"/>
              <w:rPr>
                <w:rFonts w:asciiTheme="minorHAnsi" w:hAnsiTheme="minorHAnsi" w:cstheme="minorHAnsi"/>
              </w:rPr>
            </w:pPr>
            <w:r w:rsidRPr="006A4574">
              <w:rPr>
                <w:rFonts w:asciiTheme="minorHAnsi" w:hAnsiTheme="minorHAnsi" w:cstheme="minorHAnsi"/>
              </w:rPr>
              <w:t>National Program Coordination Unit (NPCU) office</w:t>
            </w:r>
          </w:p>
          <w:p w14:paraId="0875C885" w14:textId="77777777" w:rsidR="00FD311E" w:rsidRPr="006A4574" w:rsidRDefault="00FD311E" w:rsidP="00FD311E">
            <w:pPr>
              <w:tabs>
                <w:tab w:val="right" w:pos="7164"/>
              </w:tabs>
              <w:spacing w:after="200"/>
              <w:rPr>
                <w:rFonts w:asciiTheme="minorHAnsi" w:hAnsiTheme="minorHAnsi" w:cstheme="minorHAnsi"/>
              </w:rPr>
            </w:pPr>
            <w:r w:rsidRPr="006A4574">
              <w:rPr>
                <w:rFonts w:asciiTheme="minorHAnsi" w:hAnsiTheme="minorHAnsi" w:cstheme="minorHAnsi"/>
              </w:rPr>
              <w:t xml:space="preserve">Airport Road, </w:t>
            </w:r>
            <w:proofErr w:type="spellStart"/>
            <w:r w:rsidRPr="006A4574">
              <w:rPr>
                <w:rFonts w:asciiTheme="minorHAnsi" w:hAnsiTheme="minorHAnsi" w:cstheme="minorHAnsi"/>
              </w:rPr>
              <w:t>Wadajir</w:t>
            </w:r>
            <w:proofErr w:type="spellEnd"/>
            <w:r w:rsidRPr="006A4574">
              <w:rPr>
                <w:rFonts w:asciiTheme="minorHAnsi" w:hAnsiTheme="minorHAnsi" w:cstheme="minorHAnsi"/>
              </w:rPr>
              <w:t xml:space="preserve"> District-Mogadishu Somalia.  </w:t>
            </w:r>
          </w:p>
          <w:p w14:paraId="231E3AAB" w14:textId="299A54F5" w:rsidR="00415CEF" w:rsidRPr="006A4574" w:rsidRDefault="00FD311E" w:rsidP="00FD311E">
            <w:pPr>
              <w:tabs>
                <w:tab w:val="right" w:pos="7164"/>
              </w:tabs>
              <w:spacing w:after="200"/>
              <w:rPr>
                <w:rFonts w:asciiTheme="minorHAnsi" w:hAnsiTheme="minorHAnsi" w:cstheme="minorHAnsi"/>
              </w:rPr>
            </w:pPr>
            <w:r w:rsidRPr="006A4574">
              <w:rPr>
                <w:rFonts w:asciiTheme="minorHAnsi" w:hAnsiTheme="minorHAnsi" w:cstheme="minorHAnsi"/>
              </w:rPr>
              <w:t>Email Address: aabyan@rlrp.gov.so</w:t>
            </w:r>
          </w:p>
          <w:p w14:paraId="59BD697E" w14:textId="77777777" w:rsidR="00415CEF" w:rsidRPr="006A4574" w:rsidRDefault="00415CEF" w:rsidP="00573393">
            <w:pPr>
              <w:tabs>
                <w:tab w:val="right" w:pos="7164"/>
              </w:tabs>
              <w:rPr>
                <w:rFonts w:asciiTheme="minorHAnsi" w:hAnsiTheme="minorHAnsi" w:cstheme="minorHAnsi"/>
                <w:b/>
                <w:iCs/>
              </w:rPr>
            </w:pPr>
            <w:r w:rsidRPr="006A4574">
              <w:rPr>
                <w:rFonts w:asciiTheme="minorHAnsi" w:hAnsiTheme="minorHAnsi" w:cstheme="minorHAnsi"/>
                <w:b/>
                <w:iCs/>
              </w:rPr>
              <w:t>For notices for the Supplier</w:t>
            </w:r>
          </w:p>
          <w:p w14:paraId="5284E987" w14:textId="77777777" w:rsidR="00415CEF" w:rsidRPr="006A4574" w:rsidRDefault="00415CEF" w:rsidP="00573393">
            <w:pPr>
              <w:tabs>
                <w:tab w:val="right" w:pos="7164"/>
              </w:tabs>
              <w:rPr>
                <w:rFonts w:asciiTheme="minorHAnsi" w:hAnsiTheme="minorHAnsi" w:cstheme="minorHAnsi"/>
                <w:bCs/>
                <w:iCs/>
              </w:rPr>
            </w:pPr>
            <w:r w:rsidRPr="006A4574">
              <w:rPr>
                <w:rFonts w:asciiTheme="minorHAnsi" w:hAnsiTheme="minorHAnsi" w:cstheme="minorHAnsi"/>
                <w:bCs/>
                <w:iCs/>
              </w:rPr>
              <w:t>Atten:</w:t>
            </w:r>
          </w:p>
          <w:p w14:paraId="4FFFC951" w14:textId="77777777" w:rsidR="00415CEF" w:rsidRPr="006A4574" w:rsidRDefault="00415CEF" w:rsidP="00573393">
            <w:pPr>
              <w:tabs>
                <w:tab w:val="right" w:pos="7164"/>
              </w:tabs>
              <w:rPr>
                <w:rFonts w:asciiTheme="minorHAnsi" w:hAnsiTheme="minorHAnsi" w:cstheme="minorHAnsi"/>
                <w:bCs/>
                <w:iCs/>
              </w:rPr>
            </w:pPr>
            <w:r w:rsidRPr="006A4574">
              <w:rPr>
                <w:rFonts w:asciiTheme="minorHAnsi" w:hAnsiTheme="minorHAnsi" w:cstheme="minorHAnsi"/>
                <w:bCs/>
                <w:iCs/>
              </w:rPr>
              <w:t>Email address: (to be filled at the time of contract signature)</w:t>
            </w:r>
          </w:p>
          <w:p w14:paraId="22DB0A22" w14:textId="77777777"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Tel:</w:t>
            </w:r>
          </w:p>
        </w:tc>
      </w:tr>
      <w:tr w:rsidR="00415CEF" w:rsidRPr="006A4574" w14:paraId="3582D9F5" w14:textId="77777777" w:rsidTr="00573393">
        <w:trPr>
          <w:cantSplit/>
        </w:trPr>
        <w:tc>
          <w:tcPr>
            <w:tcW w:w="1560" w:type="dxa"/>
          </w:tcPr>
          <w:p w14:paraId="2412F6C9"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34.1.</w:t>
            </w:r>
          </w:p>
        </w:tc>
        <w:tc>
          <w:tcPr>
            <w:tcW w:w="8788" w:type="dxa"/>
          </w:tcPr>
          <w:p w14:paraId="06924C39" w14:textId="77777777" w:rsidR="00415CEF" w:rsidRPr="006A4574" w:rsidRDefault="00415CEF" w:rsidP="00573393">
            <w:pPr>
              <w:tabs>
                <w:tab w:val="right" w:pos="7164"/>
              </w:tabs>
              <w:rPr>
                <w:rFonts w:asciiTheme="minorHAnsi" w:hAnsiTheme="minorHAnsi" w:cstheme="minorHAnsi"/>
                <w:b/>
                <w:iCs/>
              </w:rPr>
            </w:pPr>
            <w:r w:rsidRPr="006A4574">
              <w:rPr>
                <w:rFonts w:asciiTheme="minorHAnsi" w:hAnsiTheme="minorHAnsi" w:cstheme="minorHAnsi"/>
              </w:rPr>
              <w:t>The governing law shall be the law of</w:t>
            </w:r>
            <w:r w:rsidRPr="006A4574">
              <w:rPr>
                <w:rFonts w:asciiTheme="minorHAnsi" w:hAnsiTheme="minorHAnsi" w:cstheme="minorHAnsi"/>
                <w:i/>
              </w:rPr>
              <w:t xml:space="preserve">: </w:t>
            </w:r>
            <w:r w:rsidRPr="006A4574">
              <w:rPr>
                <w:rFonts w:asciiTheme="minorHAnsi" w:hAnsiTheme="minorHAnsi" w:cstheme="minorHAnsi"/>
                <w:b/>
                <w:iCs/>
              </w:rPr>
              <w:t>Republic of Somalia</w:t>
            </w:r>
          </w:p>
        </w:tc>
      </w:tr>
      <w:tr w:rsidR="00415CEF" w:rsidRPr="006A4574" w14:paraId="1AA5E6C8" w14:textId="77777777" w:rsidTr="00573393">
        <w:tc>
          <w:tcPr>
            <w:tcW w:w="1560" w:type="dxa"/>
          </w:tcPr>
          <w:p w14:paraId="77F06F22"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 xml:space="preserve">GCC 31.2. (b) </w:t>
            </w:r>
          </w:p>
        </w:tc>
        <w:tc>
          <w:tcPr>
            <w:tcW w:w="8788" w:type="dxa"/>
          </w:tcPr>
          <w:p w14:paraId="5DE4511A" w14:textId="77777777" w:rsidR="00415CEF" w:rsidRPr="006A4574" w:rsidRDefault="00415CEF" w:rsidP="00573393">
            <w:pPr>
              <w:numPr>
                <w:ilvl w:val="12"/>
                <w:numId w:val="0"/>
              </w:numPr>
              <w:ind w:right="-72"/>
              <w:jc w:val="both"/>
              <w:rPr>
                <w:rFonts w:asciiTheme="minorHAnsi" w:hAnsiTheme="minorHAnsi" w:cstheme="minorHAnsi"/>
              </w:rPr>
            </w:pPr>
            <w:r w:rsidRPr="006A4574">
              <w:rPr>
                <w:rFonts w:asciiTheme="minorHAnsi" w:hAnsiTheme="minorHAnsi" w:cstheme="minorHAnsi"/>
              </w:rPr>
              <w:t>Any disputes during the execution of this contract shall be settled as follows:</w:t>
            </w:r>
          </w:p>
          <w:p w14:paraId="1B084610" w14:textId="77777777" w:rsidR="00415CEF" w:rsidRPr="006A4574" w:rsidRDefault="00415CEF" w:rsidP="00573393">
            <w:pPr>
              <w:tabs>
                <w:tab w:val="left" w:pos="540"/>
              </w:tabs>
              <w:spacing w:before="120" w:after="160"/>
              <w:ind w:right="-72"/>
              <w:jc w:val="both"/>
              <w:rPr>
                <w:rFonts w:asciiTheme="minorHAnsi" w:hAnsiTheme="minorHAnsi" w:cstheme="minorHAnsi"/>
              </w:rPr>
            </w:pPr>
            <w:r w:rsidRPr="006A4574">
              <w:rPr>
                <w:rFonts w:asciiTheme="minorHAnsi" w:hAnsiTheme="minorHAnsi" w:cstheme="minorHAnsi"/>
              </w:rPr>
              <w:t>If any dispute arises in connection with this contract/agreement, the parties shall use their best effort to settle the dispute amicably.</w:t>
            </w:r>
          </w:p>
          <w:p w14:paraId="277491B5" w14:textId="77777777" w:rsidR="00415CEF" w:rsidRPr="006A4574" w:rsidRDefault="00415CEF" w:rsidP="00573393">
            <w:pPr>
              <w:tabs>
                <w:tab w:val="left" w:pos="720"/>
                <w:tab w:val="left" w:pos="1080"/>
                <w:tab w:val="left" w:pos="1350"/>
              </w:tabs>
              <w:jc w:val="both"/>
              <w:rPr>
                <w:rFonts w:asciiTheme="minorHAnsi" w:hAnsiTheme="minorHAnsi" w:cstheme="minorHAnsi"/>
              </w:rPr>
            </w:pPr>
            <w:r w:rsidRPr="006A4574">
              <w:rPr>
                <w:rFonts w:asciiTheme="minorHAnsi" w:hAnsiTheme="minorHAnsi" w:cstheme="minorHAnsi"/>
              </w:rPr>
              <w:t xml:space="preserve">In case of any dispute in relation to this contract between the parties that cannot be resolved through amicable settlement within 30 days, the parties shall then refer the matter to the National Courts with competent jurisdictions.  </w:t>
            </w:r>
          </w:p>
          <w:p w14:paraId="3E068194" w14:textId="77777777" w:rsidR="00415CEF" w:rsidRPr="006A4574" w:rsidRDefault="00415CEF" w:rsidP="00573393">
            <w:pPr>
              <w:tabs>
                <w:tab w:val="left" w:pos="720"/>
                <w:tab w:val="left" w:pos="1080"/>
                <w:tab w:val="left" w:pos="1350"/>
              </w:tabs>
              <w:jc w:val="both"/>
              <w:rPr>
                <w:rFonts w:asciiTheme="minorHAnsi" w:hAnsiTheme="minorHAnsi" w:cstheme="minorHAnsi"/>
              </w:rPr>
            </w:pPr>
          </w:p>
        </w:tc>
      </w:tr>
      <w:tr w:rsidR="00415CEF" w:rsidRPr="006A4574" w14:paraId="0569E083" w14:textId="77777777" w:rsidTr="00573393">
        <w:tc>
          <w:tcPr>
            <w:tcW w:w="1560" w:type="dxa"/>
          </w:tcPr>
          <w:p w14:paraId="69933C3A"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lastRenderedPageBreak/>
              <w:t>GCC 10.1</w:t>
            </w:r>
          </w:p>
        </w:tc>
        <w:tc>
          <w:tcPr>
            <w:tcW w:w="8788" w:type="dxa"/>
          </w:tcPr>
          <w:p w14:paraId="507A7867" w14:textId="77777777" w:rsidR="00415CEF" w:rsidRPr="006A4574" w:rsidRDefault="00415CEF" w:rsidP="00573393">
            <w:pPr>
              <w:numPr>
                <w:ilvl w:val="12"/>
                <w:numId w:val="0"/>
              </w:numPr>
              <w:ind w:right="-72"/>
              <w:jc w:val="both"/>
              <w:rPr>
                <w:rFonts w:asciiTheme="minorHAnsi" w:hAnsiTheme="minorHAnsi" w:cstheme="minorHAnsi"/>
              </w:rPr>
            </w:pPr>
            <w:r w:rsidRPr="006A4574">
              <w:rPr>
                <w:rFonts w:asciiTheme="minorHAnsi" w:hAnsiTheme="minorHAnsi" w:cstheme="minorHAnsi"/>
              </w:rPr>
              <w:t xml:space="preserve">A Performance Security </w:t>
            </w:r>
            <w:r w:rsidRPr="006A4574">
              <w:rPr>
                <w:rFonts w:asciiTheme="minorHAnsi" w:hAnsiTheme="minorHAnsi" w:cstheme="minorHAnsi"/>
                <w:b/>
                <w:iCs/>
              </w:rPr>
              <w:t xml:space="preserve">is required. </w:t>
            </w:r>
            <w:r w:rsidRPr="006A4574">
              <w:rPr>
                <w:rFonts w:asciiTheme="minorHAnsi" w:hAnsiTheme="minorHAnsi" w:cstheme="minorHAnsi"/>
                <w:iCs/>
              </w:rPr>
              <w:t xml:space="preserve">The amount of the Performance Security is: </w:t>
            </w:r>
            <w:r w:rsidRPr="006A4574">
              <w:rPr>
                <w:rFonts w:asciiTheme="minorHAnsi" w:hAnsiTheme="minorHAnsi" w:cstheme="minorHAnsi"/>
                <w:b/>
                <w:iCs/>
              </w:rPr>
              <w:t>(10%) of the total amount of the contract</w:t>
            </w:r>
          </w:p>
        </w:tc>
      </w:tr>
      <w:tr w:rsidR="00415CEF" w:rsidRPr="006A4574" w14:paraId="5C5E59E4" w14:textId="77777777" w:rsidTr="00573393">
        <w:tc>
          <w:tcPr>
            <w:tcW w:w="1560" w:type="dxa"/>
          </w:tcPr>
          <w:p w14:paraId="49D6B3F1"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10.3</w:t>
            </w:r>
          </w:p>
        </w:tc>
        <w:tc>
          <w:tcPr>
            <w:tcW w:w="8788" w:type="dxa"/>
          </w:tcPr>
          <w:p w14:paraId="4CC200C9" w14:textId="77777777" w:rsidR="00415CEF" w:rsidRPr="006A4574" w:rsidRDefault="00415CEF" w:rsidP="00573393">
            <w:pPr>
              <w:tabs>
                <w:tab w:val="right" w:pos="7164"/>
              </w:tabs>
              <w:spacing w:after="200"/>
              <w:rPr>
                <w:rFonts w:asciiTheme="minorHAnsi" w:hAnsiTheme="minorHAnsi" w:cstheme="minorHAnsi"/>
                <w:b/>
                <w:iCs/>
              </w:rPr>
            </w:pPr>
            <w:r w:rsidRPr="006A4574">
              <w:rPr>
                <w:rFonts w:asciiTheme="minorHAnsi" w:hAnsiTheme="minorHAnsi" w:cstheme="minorHAnsi"/>
              </w:rPr>
              <w:t>The Performance Security shall be a Bank Guarantee strictly as per the form provided by the Procuring Entity</w:t>
            </w:r>
          </w:p>
          <w:p w14:paraId="49A50FDC" w14:textId="77777777" w:rsidR="00415CEF" w:rsidRPr="006A4574" w:rsidRDefault="00415CEF" w:rsidP="00573393">
            <w:pPr>
              <w:numPr>
                <w:ilvl w:val="12"/>
                <w:numId w:val="0"/>
              </w:numPr>
              <w:ind w:right="-72"/>
              <w:jc w:val="both"/>
              <w:rPr>
                <w:rFonts w:asciiTheme="minorHAnsi" w:hAnsiTheme="minorHAnsi" w:cstheme="minorHAnsi"/>
              </w:rPr>
            </w:pPr>
            <w:r w:rsidRPr="006A4574">
              <w:rPr>
                <w:rFonts w:asciiTheme="minorHAnsi" w:hAnsiTheme="minorHAnsi" w:cstheme="minorHAnsi"/>
              </w:rPr>
              <w:t xml:space="preserve">The Performance security shall be denominated in </w:t>
            </w:r>
            <w:r w:rsidRPr="006A4574">
              <w:rPr>
                <w:rFonts w:asciiTheme="minorHAnsi" w:hAnsiTheme="minorHAnsi" w:cstheme="minorHAnsi"/>
                <w:b/>
              </w:rPr>
              <w:t>USD</w:t>
            </w:r>
          </w:p>
        </w:tc>
      </w:tr>
      <w:tr w:rsidR="00415CEF" w:rsidRPr="006A4574" w14:paraId="060224F5" w14:textId="77777777" w:rsidTr="00573393">
        <w:tc>
          <w:tcPr>
            <w:tcW w:w="1560" w:type="dxa"/>
          </w:tcPr>
          <w:p w14:paraId="2AAB5A0B"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10.4</w:t>
            </w:r>
          </w:p>
        </w:tc>
        <w:tc>
          <w:tcPr>
            <w:tcW w:w="8788" w:type="dxa"/>
          </w:tcPr>
          <w:p w14:paraId="0AAA2626" w14:textId="77777777" w:rsidR="00415CEF" w:rsidRPr="006A4574" w:rsidRDefault="00415CEF" w:rsidP="00573393">
            <w:pPr>
              <w:tabs>
                <w:tab w:val="right" w:pos="7164"/>
              </w:tabs>
              <w:rPr>
                <w:rFonts w:asciiTheme="minorHAnsi" w:hAnsiTheme="minorHAnsi" w:cstheme="minorHAnsi"/>
                <w:b/>
                <w:iCs/>
              </w:rPr>
            </w:pPr>
            <w:r w:rsidRPr="006A4574">
              <w:rPr>
                <w:rFonts w:asciiTheme="minorHAnsi" w:hAnsiTheme="minorHAnsi" w:cstheme="minorHAnsi"/>
              </w:rPr>
              <w:t xml:space="preserve">Discharge of the Performance Security shall take place: within </w:t>
            </w:r>
            <w:r w:rsidRPr="006A4574">
              <w:rPr>
                <w:rFonts w:asciiTheme="minorHAnsi" w:hAnsiTheme="minorHAnsi" w:cstheme="minorHAnsi"/>
                <w:b/>
                <w:iCs/>
              </w:rPr>
              <w:t>30 days after the date of the signature of the acceptance certificate issued by the procuring entity</w:t>
            </w:r>
          </w:p>
          <w:p w14:paraId="3C864497" w14:textId="77777777" w:rsidR="00415CEF" w:rsidRPr="006A4574" w:rsidRDefault="00415CEF" w:rsidP="00573393">
            <w:pPr>
              <w:numPr>
                <w:ilvl w:val="12"/>
                <w:numId w:val="0"/>
              </w:numPr>
              <w:ind w:right="-72"/>
              <w:jc w:val="both"/>
              <w:rPr>
                <w:rFonts w:asciiTheme="minorHAnsi" w:hAnsiTheme="minorHAnsi" w:cstheme="minorHAnsi"/>
              </w:rPr>
            </w:pPr>
          </w:p>
        </w:tc>
      </w:tr>
      <w:tr w:rsidR="00415CEF" w:rsidRPr="006A4574" w14:paraId="50A87AB7" w14:textId="77777777" w:rsidTr="00573393">
        <w:tc>
          <w:tcPr>
            <w:tcW w:w="1560" w:type="dxa"/>
          </w:tcPr>
          <w:p w14:paraId="1B508527"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12</w:t>
            </w:r>
          </w:p>
        </w:tc>
        <w:tc>
          <w:tcPr>
            <w:tcW w:w="8788" w:type="dxa"/>
          </w:tcPr>
          <w:p w14:paraId="7B10DAD8" w14:textId="77777777" w:rsidR="00415CEF" w:rsidRPr="006A4574" w:rsidRDefault="00415CEF" w:rsidP="00573393">
            <w:pPr>
              <w:suppressAutoHyphens/>
              <w:spacing w:after="200"/>
              <w:jc w:val="both"/>
              <w:rPr>
                <w:rFonts w:asciiTheme="minorHAnsi" w:hAnsiTheme="minorHAnsi" w:cstheme="minorHAnsi"/>
              </w:rPr>
            </w:pPr>
            <w:r w:rsidRPr="006A4574">
              <w:rPr>
                <w:rFonts w:asciiTheme="minorHAnsi" w:hAnsiTheme="minorHAnsi" w:cstheme="minorHAnsi"/>
              </w:rPr>
              <w:t>Details of Shipping and other Documents to be furnished by the Supplier are: delivery note, bill of lading, packing list, country of origin, certificate of reagents – where applicable.</w:t>
            </w:r>
          </w:p>
        </w:tc>
      </w:tr>
      <w:tr w:rsidR="00F673A4" w:rsidRPr="006A4574" w14:paraId="70A97F8B" w14:textId="77777777" w:rsidTr="00573393">
        <w:tc>
          <w:tcPr>
            <w:tcW w:w="1560" w:type="dxa"/>
          </w:tcPr>
          <w:p w14:paraId="779E63AC" w14:textId="75BCF33F" w:rsidR="00F673A4" w:rsidRPr="006A4574" w:rsidRDefault="00F673A4" w:rsidP="00573393">
            <w:pPr>
              <w:spacing w:after="200"/>
              <w:rPr>
                <w:rFonts w:asciiTheme="minorHAnsi" w:hAnsiTheme="minorHAnsi" w:cstheme="minorHAnsi"/>
                <w:b/>
              </w:rPr>
            </w:pPr>
            <w:r w:rsidRPr="006A4574">
              <w:rPr>
                <w:rFonts w:asciiTheme="minorHAnsi" w:hAnsiTheme="minorHAnsi" w:cstheme="minorHAnsi"/>
                <w:b/>
              </w:rPr>
              <w:t>GCC 13</w:t>
            </w:r>
          </w:p>
        </w:tc>
        <w:tc>
          <w:tcPr>
            <w:tcW w:w="8788" w:type="dxa"/>
          </w:tcPr>
          <w:p w14:paraId="04818831" w14:textId="77777777" w:rsidR="00F673A4" w:rsidRPr="006A4574" w:rsidRDefault="00F673A4" w:rsidP="00F673A4">
            <w:pPr>
              <w:suppressAutoHyphens/>
              <w:spacing w:after="200"/>
              <w:jc w:val="both"/>
              <w:rPr>
                <w:rFonts w:asciiTheme="minorHAnsi" w:hAnsiTheme="minorHAnsi" w:cstheme="minorHAnsi"/>
              </w:rPr>
            </w:pPr>
            <w:r w:rsidRPr="006A4574">
              <w:rPr>
                <w:rFonts w:asciiTheme="minorHAnsi" w:hAnsiTheme="minorHAnsi" w:cstheme="minorHAnsi"/>
              </w:rPr>
              <w:t>Upon delivery of the goods to the transporter, the supplier shall notify the purchaser and mail the following documents to the purchaser:</w:t>
            </w:r>
          </w:p>
          <w:p w14:paraId="785267CF" w14:textId="77777777" w:rsidR="00F673A4" w:rsidRPr="006A4574" w:rsidRDefault="00F673A4" w:rsidP="00F673A4">
            <w:pPr>
              <w:suppressAutoHyphens/>
              <w:spacing w:after="200"/>
              <w:jc w:val="both"/>
              <w:rPr>
                <w:rFonts w:asciiTheme="minorHAnsi" w:hAnsiTheme="minorHAnsi" w:cstheme="minorHAnsi"/>
              </w:rPr>
            </w:pPr>
            <w:r w:rsidRPr="006A4574">
              <w:rPr>
                <w:rFonts w:asciiTheme="minorHAnsi" w:hAnsiTheme="minorHAnsi" w:cstheme="minorHAnsi"/>
              </w:rPr>
              <w:t>(</w:t>
            </w:r>
            <w:proofErr w:type="spellStart"/>
            <w:r w:rsidRPr="006A4574">
              <w:rPr>
                <w:rFonts w:asciiTheme="minorHAnsi" w:hAnsiTheme="minorHAnsi" w:cstheme="minorHAnsi"/>
              </w:rPr>
              <w:t>i</w:t>
            </w:r>
            <w:proofErr w:type="spellEnd"/>
            <w:r w:rsidRPr="006A4574">
              <w:rPr>
                <w:rFonts w:asciiTheme="minorHAnsi" w:hAnsiTheme="minorHAnsi" w:cstheme="minorHAnsi"/>
              </w:rPr>
              <w:t>)</w:t>
            </w:r>
            <w:r w:rsidRPr="006A4574">
              <w:rPr>
                <w:rFonts w:asciiTheme="minorHAnsi" w:hAnsiTheme="minorHAnsi" w:cstheme="minorHAnsi"/>
              </w:rPr>
              <w:tab/>
              <w:t>copies of the supplier’s invoice showing goods’ description, quantity, unit price, and total amount;</w:t>
            </w:r>
          </w:p>
          <w:p w14:paraId="0C657041" w14:textId="77777777" w:rsidR="00F673A4" w:rsidRPr="006A4574" w:rsidRDefault="00F673A4" w:rsidP="00F673A4">
            <w:pPr>
              <w:suppressAutoHyphens/>
              <w:spacing w:after="200"/>
              <w:jc w:val="both"/>
              <w:rPr>
                <w:rFonts w:asciiTheme="minorHAnsi" w:hAnsiTheme="minorHAnsi" w:cstheme="minorHAnsi"/>
              </w:rPr>
            </w:pPr>
            <w:r w:rsidRPr="006A4574">
              <w:rPr>
                <w:rFonts w:asciiTheme="minorHAnsi" w:hAnsiTheme="minorHAnsi" w:cstheme="minorHAnsi"/>
              </w:rPr>
              <w:t>(ii)</w:t>
            </w:r>
            <w:r w:rsidRPr="006A4574">
              <w:rPr>
                <w:rFonts w:asciiTheme="minorHAnsi" w:hAnsiTheme="minorHAnsi" w:cstheme="minorHAnsi"/>
              </w:rPr>
              <w:tab/>
              <w:t>delivery note, or truck receipt;</w:t>
            </w:r>
          </w:p>
          <w:p w14:paraId="673101F9" w14:textId="290BEEC6" w:rsidR="00F673A4" w:rsidRPr="006A4574" w:rsidRDefault="00F673A4" w:rsidP="00F673A4">
            <w:pPr>
              <w:suppressAutoHyphens/>
              <w:spacing w:after="200"/>
              <w:jc w:val="both"/>
              <w:rPr>
                <w:rFonts w:asciiTheme="minorHAnsi" w:hAnsiTheme="minorHAnsi" w:cstheme="minorHAnsi"/>
              </w:rPr>
            </w:pPr>
            <w:r w:rsidRPr="006A4574">
              <w:rPr>
                <w:rFonts w:asciiTheme="minorHAnsi" w:hAnsiTheme="minorHAnsi" w:cstheme="minorHAnsi"/>
              </w:rPr>
              <w:t>(iii)</w:t>
            </w:r>
            <w:r w:rsidRPr="006A4574">
              <w:rPr>
                <w:rFonts w:asciiTheme="minorHAnsi" w:hAnsiTheme="minorHAnsi" w:cstheme="minorHAnsi"/>
              </w:rPr>
              <w:tab/>
              <w:t>manufacturers or supplier’s warranty certificate;</w:t>
            </w:r>
          </w:p>
          <w:p w14:paraId="5B077032" w14:textId="103E1D87" w:rsidR="00F673A4" w:rsidRPr="006A4574" w:rsidRDefault="00F673A4" w:rsidP="00F673A4">
            <w:pPr>
              <w:suppressAutoHyphens/>
              <w:spacing w:after="200"/>
              <w:jc w:val="both"/>
              <w:rPr>
                <w:rFonts w:asciiTheme="minorHAnsi" w:hAnsiTheme="minorHAnsi" w:cstheme="minorHAnsi"/>
              </w:rPr>
            </w:pPr>
            <w:r w:rsidRPr="006A4574">
              <w:rPr>
                <w:rFonts w:asciiTheme="minorHAnsi" w:hAnsiTheme="minorHAnsi" w:cstheme="minorHAnsi"/>
              </w:rPr>
              <w:t>(iv)</w:t>
            </w:r>
            <w:r w:rsidRPr="006A4574">
              <w:rPr>
                <w:rFonts w:asciiTheme="minorHAnsi" w:hAnsiTheme="minorHAnsi" w:cstheme="minorHAnsi"/>
              </w:rPr>
              <w:tab/>
              <w:t>certificate of origin.</w:t>
            </w:r>
          </w:p>
          <w:p w14:paraId="1262BAEB" w14:textId="2A90316D" w:rsidR="00F673A4" w:rsidRPr="006A4574" w:rsidRDefault="00F673A4" w:rsidP="00F673A4">
            <w:pPr>
              <w:suppressAutoHyphens/>
              <w:spacing w:after="200"/>
              <w:jc w:val="both"/>
              <w:rPr>
                <w:rFonts w:asciiTheme="minorHAnsi" w:hAnsiTheme="minorHAnsi" w:cstheme="minorHAnsi"/>
              </w:rPr>
            </w:pPr>
            <w:r w:rsidRPr="006A4574">
              <w:rPr>
                <w:rFonts w:asciiTheme="minorHAnsi" w:hAnsiTheme="minorHAnsi" w:cstheme="minorHAnsi"/>
              </w:rPr>
              <w:t>The above documents shall be received by the purchaser before arrival of the goods and, if not received, the supplier will be responsible for any consequent expenses.</w:t>
            </w:r>
          </w:p>
        </w:tc>
      </w:tr>
      <w:tr w:rsidR="00415CEF" w:rsidRPr="006A4574" w14:paraId="7E777754" w14:textId="77777777" w:rsidTr="00573393">
        <w:tc>
          <w:tcPr>
            <w:tcW w:w="1560" w:type="dxa"/>
          </w:tcPr>
          <w:p w14:paraId="6A78AE32"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13.1</w:t>
            </w:r>
          </w:p>
        </w:tc>
        <w:tc>
          <w:tcPr>
            <w:tcW w:w="8788" w:type="dxa"/>
          </w:tcPr>
          <w:p w14:paraId="32BFADB3" w14:textId="770C78A9" w:rsidR="00415CEF" w:rsidRPr="006A4574" w:rsidRDefault="00415CEF" w:rsidP="00573393">
            <w:pPr>
              <w:spacing w:after="200" w:line="276" w:lineRule="auto"/>
              <w:rPr>
                <w:rFonts w:asciiTheme="minorHAnsi" w:hAnsiTheme="minorHAnsi" w:cstheme="minorHAnsi"/>
                <w:b/>
              </w:rPr>
            </w:pPr>
            <w:r w:rsidRPr="006A4574">
              <w:rPr>
                <w:rFonts w:asciiTheme="minorHAnsi" w:hAnsiTheme="minorHAnsi" w:cstheme="minorHAnsi"/>
              </w:rPr>
              <w:t>The delivery period is</w:t>
            </w:r>
            <w:r w:rsidRPr="006A4574">
              <w:rPr>
                <w:rFonts w:asciiTheme="minorHAnsi" w:hAnsiTheme="minorHAnsi" w:cstheme="minorHAnsi"/>
                <w:b/>
              </w:rPr>
              <w:t xml:space="preserve">: </w:t>
            </w:r>
            <w:r w:rsidR="00114F13" w:rsidRPr="006A4574">
              <w:rPr>
                <w:rFonts w:asciiTheme="minorHAnsi" w:hAnsiTheme="minorHAnsi" w:cstheme="minorHAnsi"/>
                <w:b/>
              </w:rPr>
              <w:t>30</w:t>
            </w:r>
            <w:r w:rsidRPr="006A4574">
              <w:rPr>
                <w:rFonts w:asciiTheme="minorHAnsi" w:hAnsiTheme="minorHAnsi" w:cstheme="minorHAnsi"/>
                <w:b/>
              </w:rPr>
              <w:t xml:space="preserve"> Calendar days </w:t>
            </w:r>
            <w:r w:rsidR="00F673A4" w:rsidRPr="006A4574">
              <w:rPr>
                <w:rFonts w:asciiTheme="minorHAnsi" w:hAnsiTheme="minorHAnsi" w:cstheme="minorHAnsi"/>
                <w:b/>
              </w:rPr>
              <w:t xml:space="preserve">after contract effectiveness </w:t>
            </w:r>
          </w:p>
        </w:tc>
      </w:tr>
      <w:tr w:rsidR="00415CEF" w:rsidRPr="006A4574" w14:paraId="6D3D8199" w14:textId="77777777" w:rsidTr="00573393">
        <w:trPr>
          <w:cantSplit/>
        </w:trPr>
        <w:tc>
          <w:tcPr>
            <w:tcW w:w="1560" w:type="dxa"/>
          </w:tcPr>
          <w:p w14:paraId="4829C069"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 xml:space="preserve">GCC 20.1. </w:t>
            </w:r>
          </w:p>
        </w:tc>
        <w:tc>
          <w:tcPr>
            <w:tcW w:w="8788" w:type="dxa"/>
          </w:tcPr>
          <w:p w14:paraId="04C74F65" w14:textId="77777777" w:rsidR="00415CEF" w:rsidRPr="006A4574" w:rsidRDefault="00415CEF" w:rsidP="00573393">
            <w:pPr>
              <w:tabs>
                <w:tab w:val="right" w:pos="7164"/>
              </w:tabs>
              <w:spacing w:after="200"/>
              <w:rPr>
                <w:rFonts w:asciiTheme="minorHAnsi" w:hAnsiTheme="minorHAnsi" w:cstheme="minorHAnsi"/>
                <w:u w:val="single"/>
              </w:rPr>
            </w:pPr>
            <w:r w:rsidRPr="006A4574">
              <w:rPr>
                <w:rFonts w:asciiTheme="minorHAnsi" w:hAnsiTheme="minorHAnsi" w:cstheme="minorHAnsi"/>
              </w:rPr>
              <w:t xml:space="preserve">The prices charged for the Goods supplied and the related Services performed </w:t>
            </w:r>
            <w:r w:rsidRPr="006A4574">
              <w:rPr>
                <w:rFonts w:asciiTheme="minorHAnsi" w:hAnsiTheme="minorHAnsi" w:cstheme="minorHAnsi"/>
                <w:i/>
                <w:iCs/>
              </w:rPr>
              <w:t>“</w:t>
            </w:r>
            <w:r w:rsidRPr="006A4574">
              <w:rPr>
                <w:rFonts w:asciiTheme="minorHAnsi" w:hAnsiTheme="minorHAnsi" w:cstheme="minorHAnsi"/>
                <w:b/>
                <w:iCs/>
              </w:rPr>
              <w:t xml:space="preserve">shall not </w:t>
            </w:r>
            <w:r w:rsidRPr="006A4574">
              <w:rPr>
                <w:rFonts w:asciiTheme="minorHAnsi" w:hAnsiTheme="minorHAnsi" w:cstheme="minorHAnsi"/>
                <w:b/>
              </w:rPr>
              <w:t>be</w:t>
            </w:r>
            <w:r w:rsidRPr="006A4574">
              <w:rPr>
                <w:rFonts w:asciiTheme="minorHAnsi" w:hAnsiTheme="minorHAnsi" w:cstheme="minorHAnsi"/>
              </w:rPr>
              <w:t xml:space="preserve"> adjustable.</w:t>
            </w:r>
          </w:p>
        </w:tc>
      </w:tr>
      <w:tr w:rsidR="00415CEF" w:rsidRPr="006A4574" w14:paraId="50E2BCE8" w14:textId="77777777" w:rsidTr="00573393">
        <w:tc>
          <w:tcPr>
            <w:tcW w:w="1560" w:type="dxa"/>
          </w:tcPr>
          <w:p w14:paraId="6BA1B55A"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19.1.</w:t>
            </w:r>
          </w:p>
        </w:tc>
        <w:tc>
          <w:tcPr>
            <w:tcW w:w="8788" w:type="dxa"/>
          </w:tcPr>
          <w:p w14:paraId="35B737C1" w14:textId="77777777" w:rsidR="00415CEF" w:rsidRPr="006A4574" w:rsidRDefault="00415CEF" w:rsidP="00573393">
            <w:pPr>
              <w:tabs>
                <w:tab w:val="right" w:pos="7164"/>
              </w:tabs>
              <w:spacing w:after="200"/>
              <w:jc w:val="both"/>
              <w:rPr>
                <w:rFonts w:asciiTheme="minorHAnsi" w:hAnsiTheme="minorHAnsi" w:cstheme="minorHAnsi"/>
                <w:i/>
                <w:iCs/>
                <w:u w:val="single"/>
              </w:rPr>
            </w:pPr>
            <w:r w:rsidRPr="006A4574">
              <w:rPr>
                <w:rFonts w:asciiTheme="minorHAnsi" w:hAnsiTheme="minorHAnsi" w:cstheme="minorHAnsi"/>
              </w:rPr>
              <w:t xml:space="preserve">100% of payment shall be made in </w:t>
            </w:r>
            <w:r w:rsidRPr="006A4574">
              <w:rPr>
                <w:rFonts w:asciiTheme="minorHAnsi" w:hAnsiTheme="minorHAnsi" w:cstheme="minorHAnsi"/>
                <w:b/>
              </w:rPr>
              <w:t xml:space="preserve">USD </w:t>
            </w:r>
            <w:r w:rsidRPr="006A4574">
              <w:rPr>
                <w:rFonts w:asciiTheme="minorHAnsi" w:hAnsiTheme="minorHAnsi" w:cstheme="minorHAnsi"/>
              </w:rPr>
              <w:t>and shall be within thirty (</w:t>
            </w:r>
            <w:r w:rsidRPr="006A4574">
              <w:rPr>
                <w:rFonts w:asciiTheme="minorHAnsi" w:hAnsiTheme="minorHAnsi" w:cstheme="minorHAnsi"/>
                <w:b/>
              </w:rPr>
              <w:t>30</w:t>
            </w:r>
            <w:r w:rsidRPr="006A4574">
              <w:rPr>
                <w:rFonts w:asciiTheme="minorHAnsi" w:hAnsiTheme="minorHAnsi" w:cstheme="minorHAnsi"/>
              </w:rPr>
              <w:t>) days after submission of invoice supported by a certificate from the Procuring Entity declaring that the entire Goods have been delivered and that all other contracted Services have been successfully completed.</w:t>
            </w:r>
          </w:p>
        </w:tc>
      </w:tr>
      <w:tr w:rsidR="00415CEF" w:rsidRPr="006A4574" w14:paraId="77A893F9" w14:textId="77777777" w:rsidTr="00573393">
        <w:trPr>
          <w:cantSplit/>
        </w:trPr>
        <w:tc>
          <w:tcPr>
            <w:tcW w:w="1560" w:type="dxa"/>
          </w:tcPr>
          <w:p w14:paraId="2575E94C"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22.2</w:t>
            </w:r>
          </w:p>
        </w:tc>
        <w:tc>
          <w:tcPr>
            <w:tcW w:w="8788" w:type="dxa"/>
          </w:tcPr>
          <w:p w14:paraId="3783DA5B" w14:textId="77777777" w:rsidR="00415CEF" w:rsidRPr="006A4574" w:rsidRDefault="00415CEF" w:rsidP="00573393">
            <w:pPr>
              <w:tabs>
                <w:tab w:val="right" w:pos="7164"/>
              </w:tabs>
              <w:rPr>
                <w:rFonts w:asciiTheme="minorHAnsi" w:hAnsiTheme="minorHAnsi" w:cstheme="minorHAnsi"/>
              </w:rPr>
            </w:pPr>
            <w:r w:rsidRPr="006A4574">
              <w:rPr>
                <w:rFonts w:asciiTheme="minorHAnsi" w:hAnsiTheme="minorHAnsi" w:cstheme="minorHAnsi"/>
              </w:rPr>
              <w:t xml:space="preserve">The packing, marking and documentation within and outside the packages shall be:  </w:t>
            </w:r>
            <w:r w:rsidRPr="006A4574">
              <w:rPr>
                <w:rFonts w:asciiTheme="minorHAnsi" w:hAnsiTheme="minorHAnsi" w:cstheme="minorHAnsi"/>
                <w:b/>
                <w:iCs/>
              </w:rPr>
              <w:t>to be provided at the time of contract signature</w:t>
            </w:r>
          </w:p>
          <w:p w14:paraId="585CB56A" w14:textId="77777777" w:rsidR="00415CEF" w:rsidRPr="006A4574" w:rsidRDefault="00415CEF" w:rsidP="00573393">
            <w:pPr>
              <w:tabs>
                <w:tab w:val="right" w:pos="7164"/>
              </w:tabs>
              <w:rPr>
                <w:rFonts w:asciiTheme="minorHAnsi" w:hAnsiTheme="minorHAnsi" w:cstheme="minorHAnsi"/>
              </w:rPr>
            </w:pPr>
          </w:p>
        </w:tc>
      </w:tr>
      <w:tr w:rsidR="00415CEF" w:rsidRPr="006A4574" w14:paraId="2EC6D393" w14:textId="77777777" w:rsidTr="00573393">
        <w:trPr>
          <w:cantSplit/>
        </w:trPr>
        <w:tc>
          <w:tcPr>
            <w:tcW w:w="1560" w:type="dxa"/>
          </w:tcPr>
          <w:p w14:paraId="1941A9F3"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lastRenderedPageBreak/>
              <w:t>GCC  14.1.</w:t>
            </w:r>
          </w:p>
        </w:tc>
        <w:tc>
          <w:tcPr>
            <w:tcW w:w="8788" w:type="dxa"/>
          </w:tcPr>
          <w:p w14:paraId="072197BD" w14:textId="77777777" w:rsidR="00415CEF" w:rsidRPr="006A4574" w:rsidRDefault="00415CEF" w:rsidP="00573393">
            <w:pPr>
              <w:tabs>
                <w:tab w:val="right" w:pos="7164"/>
              </w:tabs>
              <w:spacing w:after="200"/>
              <w:jc w:val="both"/>
              <w:rPr>
                <w:rFonts w:asciiTheme="minorHAnsi" w:hAnsiTheme="minorHAnsi" w:cstheme="minorHAnsi"/>
              </w:rPr>
            </w:pPr>
            <w:r w:rsidRPr="006A4574">
              <w:rPr>
                <w:rFonts w:asciiTheme="minorHAnsi" w:hAnsiTheme="minorHAnsi" w:cstheme="minorHAnsi"/>
              </w:rPr>
              <w:t>It is Supplier’s entire responsibility to ensure that the goods are received by the Purchaser under DAP (Deliver-At-Place), and therefore it is the supplier’s prerogative to decide whether to insure or not. Under this contract, however, the Supplier is required to arrange for an insurance policy for All Risk covering 110% of the DAP price, issued to order of both the Supplier and the Purchaser.</w:t>
            </w:r>
          </w:p>
        </w:tc>
      </w:tr>
      <w:tr w:rsidR="00415CEF" w:rsidRPr="006A4574" w14:paraId="7ED74494" w14:textId="77777777" w:rsidTr="00573393">
        <w:tc>
          <w:tcPr>
            <w:tcW w:w="1560" w:type="dxa"/>
          </w:tcPr>
          <w:p w14:paraId="1CAF84CC"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16.</w:t>
            </w:r>
          </w:p>
        </w:tc>
        <w:tc>
          <w:tcPr>
            <w:tcW w:w="8788" w:type="dxa"/>
          </w:tcPr>
          <w:p w14:paraId="14864A26" w14:textId="77777777" w:rsidR="00415CEF" w:rsidRPr="006A4574" w:rsidRDefault="00415CEF" w:rsidP="00573393">
            <w:pPr>
              <w:tabs>
                <w:tab w:val="right" w:pos="7164"/>
              </w:tabs>
              <w:spacing w:after="200"/>
              <w:rPr>
                <w:rFonts w:asciiTheme="minorHAnsi" w:hAnsiTheme="minorHAnsi" w:cstheme="minorHAnsi"/>
                <w:b/>
              </w:rPr>
            </w:pPr>
            <w:r w:rsidRPr="006A4574">
              <w:rPr>
                <w:rFonts w:asciiTheme="minorHAnsi" w:hAnsiTheme="minorHAnsi" w:cstheme="minorHAnsi"/>
              </w:rPr>
              <w:t xml:space="preserve">Responsibility for transportation of the Goods shall be in accordance with: </w:t>
            </w:r>
            <w:r w:rsidRPr="006A4574">
              <w:rPr>
                <w:rFonts w:asciiTheme="minorHAnsi" w:hAnsiTheme="minorHAnsi" w:cstheme="minorHAnsi"/>
                <w:b/>
              </w:rPr>
              <w:t>DDP (</w:t>
            </w:r>
            <w:r w:rsidRPr="006A4574">
              <w:rPr>
                <w:rFonts w:asciiTheme="minorHAnsi" w:hAnsiTheme="minorHAnsi" w:cstheme="minorHAnsi"/>
              </w:rPr>
              <w:t>Delivered Duty Paid)</w:t>
            </w:r>
          </w:p>
        </w:tc>
      </w:tr>
      <w:tr w:rsidR="00415CEF" w:rsidRPr="006A4574" w14:paraId="29B45873" w14:textId="77777777" w:rsidTr="00573393">
        <w:trPr>
          <w:cantSplit/>
        </w:trPr>
        <w:tc>
          <w:tcPr>
            <w:tcW w:w="1560" w:type="dxa"/>
          </w:tcPr>
          <w:p w14:paraId="236EEB7C"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11.1</w:t>
            </w:r>
          </w:p>
        </w:tc>
        <w:tc>
          <w:tcPr>
            <w:tcW w:w="8788" w:type="dxa"/>
          </w:tcPr>
          <w:p w14:paraId="714CC87D" w14:textId="77777777" w:rsidR="00415CEF" w:rsidRPr="006A4574" w:rsidRDefault="00415CEF" w:rsidP="00573393">
            <w:pPr>
              <w:tabs>
                <w:tab w:val="right" w:pos="7164"/>
              </w:tabs>
              <w:spacing w:after="200"/>
              <w:jc w:val="both"/>
              <w:rPr>
                <w:rFonts w:asciiTheme="minorHAnsi" w:hAnsiTheme="minorHAnsi" w:cstheme="minorHAnsi"/>
              </w:rPr>
            </w:pPr>
            <w:r w:rsidRPr="006A4574">
              <w:rPr>
                <w:rFonts w:asciiTheme="minorHAnsi" w:hAnsiTheme="minorHAnsi" w:cstheme="minorHAnsi"/>
              </w:rPr>
              <w:t xml:space="preserve">The inspections and tests shall be: The inspections and tests for </w:t>
            </w:r>
            <w:r w:rsidRPr="006A4574">
              <w:rPr>
                <w:rFonts w:asciiTheme="minorHAnsi" w:hAnsiTheme="minorHAnsi" w:cstheme="minorHAnsi"/>
                <w:b/>
              </w:rPr>
              <w:t xml:space="preserve">Aiming to conformity of the </w:t>
            </w:r>
            <w:r w:rsidRPr="006A4574">
              <w:rPr>
                <w:rFonts w:asciiTheme="minorHAnsi" w:hAnsiTheme="minorHAnsi" w:cstheme="minorHAnsi"/>
                <w:b/>
                <w:iCs/>
              </w:rPr>
              <w:t>goods’</w:t>
            </w:r>
            <w:r w:rsidRPr="006A4574">
              <w:rPr>
                <w:rFonts w:asciiTheme="minorHAnsi" w:hAnsiTheme="minorHAnsi" w:cstheme="minorHAnsi"/>
                <w:b/>
              </w:rPr>
              <w:t xml:space="preserve"> technical specifications</w:t>
            </w:r>
            <w:r w:rsidRPr="006A4574">
              <w:rPr>
                <w:rFonts w:asciiTheme="minorHAnsi" w:hAnsiTheme="minorHAnsi" w:cstheme="minorHAnsi"/>
              </w:rPr>
              <w:t xml:space="preserve"> shall be: </w:t>
            </w:r>
            <w:r w:rsidRPr="006A4574">
              <w:rPr>
                <w:rFonts w:asciiTheme="minorHAnsi" w:hAnsiTheme="minorHAnsi" w:cstheme="minorHAnsi"/>
                <w:b/>
                <w:iCs/>
              </w:rPr>
              <w:t>at delivery time.</w:t>
            </w:r>
          </w:p>
        </w:tc>
      </w:tr>
      <w:tr w:rsidR="00415CEF" w:rsidRPr="006A4574" w14:paraId="7C0EFB3B" w14:textId="77777777" w:rsidTr="00573393">
        <w:trPr>
          <w:cantSplit/>
        </w:trPr>
        <w:tc>
          <w:tcPr>
            <w:tcW w:w="1560" w:type="dxa"/>
          </w:tcPr>
          <w:p w14:paraId="06B20321"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25.2</w:t>
            </w:r>
          </w:p>
        </w:tc>
        <w:tc>
          <w:tcPr>
            <w:tcW w:w="8788" w:type="dxa"/>
          </w:tcPr>
          <w:p w14:paraId="762ECA2C" w14:textId="77777777" w:rsidR="00415CEF" w:rsidRPr="006A4574" w:rsidRDefault="00415CEF" w:rsidP="00573393">
            <w:pPr>
              <w:tabs>
                <w:tab w:val="right" w:pos="7164"/>
              </w:tabs>
              <w:spacing w:after="200"/>
              <w:jc w:val="both"/>
              <w:rPr>
                <w:rFonts w:asciiTheme="minorHAnsi" w:hAnsiTheme="minorHAnsi" w:cstheme="minorHAnsi"/>
                <w:u w:val="single"/>
              </w:rPr>
            </w:pPr>
            <w:r w:rsidRPr="006A4574">
              <w:rPr>
                <w:rFonts w:asciiTheme="minorHAnsi" w:hAnsiTheme="minorHAnsi" w:cstheme="minorHAnsi"/>
              </w:rPr>
              <w:t>The Inspections and tests shall be conducted at: Point of delivery</w:t>
            </w:r>
          </w:p>
        </w:tc>
      </w:tr>
      <w:tr w:rsidR="00415CEF" w:rsidRPr="006A4574" w14:paraId="1B966126" w14:textId="77777777" w:rsidTr="00573393">
        <w:trPr>
          <w:cantSplit/>
        </w:trPr>
        <w:tc>
          <w:tcPr>
            <w:tcW w:w="1560" w:type="dxa"/>
          </w:tcPr>
          <w:p w14:paraId="65C9135F"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26.1.</w:t>
            </w:r>
          </w:p>
        </w:tc>
        <w:tc>
          <w:tcPr>
            <w:tcW w:w="8788" w:type="dxa"/>
          </w:tcPr>
          <w:p w14:paraId="6DF916F9" w14:textId="77777777" w:rsidR="00415CEF" w:rsidRPr="006A4574" w:rsidRDefault="00415CEF" w:rsidP="00573393">
            <w:pPr>
              <w:tabs>
                <w:tab w:val="right" w:pos="7164"/>
              </w:tabs>
              <w:spacing w:after="200"/>
              <w:rPr>
                <w:rFonts w:asciiTheme="minorHAnsi" w:hAnsiTheme="minorHAnsi" w:cstheme="minorHAnsi"/>
              </w:rPr>
            </w:pPr>
            <w:r w:rsidRPr="006A4574">
              <w:rPr>
                <w:rFonts w:asciiTheme="minorHAnsi" w:hAnsiTheme="minorHAnsi" w:cstheme="minorHAnsi"/>
              </w:rPr>
              <w:t xml:space="preserve">The liquidated damage shall be: </w:t>
            </w:r>
            <w:r w:rsidRPr="006A4574">
              <w:rPr>
                <w:rFonts w:asciiTheme="minorHAnsi" w:hAnsiTheme="minorHAnsi" w:cstheme="minorHAnsi"/>
                <w:b/>
              </w:rPr>
              <w:t>0,5% percent per week of delay</w:t>
            </w:r>
          </w:p>
          <w:p w14:paraId="07F34B24" w14:textId="10E11B26" w:rsidR="00415CEF" w:rsidRPr="006A4574" w:rsidRDefault="00415CEF" w:rsidP="00573393">
            <w:pPr>
              <w:tabs>
                <w:tab w:val="right" w:pos="7164"/>
              </w:tabs>
              <w:spacing w:after="200"/>
              <w:rPr>
                <w:rFonts w:asciiTheme="minorHAnsi" w:hAnsiTheme="minorHAnsi" w:cstheme="minorHAnsi"/>
                <w:u w:val="single"/>
              </w:rPr>
            </w:pPr>
            <w:r w:rsidRPr="006A4574">
              <w:rPr>
                <w:rFonts w:asciiTheme="minorHAnsi" w:hAnsiTheme="minorHAnsi" w:cstheme="minorHAnsi"/>
              </w:rPr>
              <w:t xml:space="preserve"> The maximum </w:t>
            </w:r>
            <w:r w:rsidR="00C2246D" w:rsidRPr="006A4574">
              <w:rPr>
                <w:rFonts w:asciiTheme="minorHAnsi" w:hAnsiTheme="minorHAnsi" w:cstheme="minorHAnsi"/>
              </w:rPr>
              <w:t>number</w:t>
            </w:r>
            <w:r w:rsidRPr="006A4574">
              <w:rPr>
                <w:rFonts w:asciiTheme="minorHAnsi" w:hAnsiTheme="minorHAnsi" w:cstheme="minorHAnsi"/>
              </w:rPr>
              <w:t xml:space="preserve"> of liquidated damages shall be: 10</w:t>
            </w:r>
            <w:r w:rsidRPr="006A4574">
              <w:rPr>
                <w:rFonts w:asciiTheme="minorHAnsi" w:hAnsiTheme="minorHAnsi" w:cstheme="minorHAnsi"/>
                <w:b/>
              </w:rPr>
              <w:t xml:space="preserve">% </w:t>
            </w:r>
            <w:r w:rsidRPr="006A4574">
              <w:rPr>
                <w:rFonts w:asciiTheme="minorHAnsi" w:hAnsiTheme="minorHAnsi" w:cstheme="minorHAnsi"/>
                <w:bCs/>
              </w:rPr>
              <w:t>of contract price.</w:t>
            </w:r>
          </w:p>
        </w:tc>
      </w:tr>
      <w:tr w:rsidR="00415CEF" w:rsidRPr="006A4574" w14:paraId="7C7A7ABA" w14:textId="77777777" w:rsidTr="00573393">
        <w:trPr>
          <w:cantSplit/>
        </w:trPr>
        <w:tc>
          <w:tcPr>
            <w:tcW w:w="1560" w:type="dxa"/>
          </w:tcPr>
          <w:p w14:paraId="7319A3B4"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18.2.</w:t>
            </w:r>
          </w:p>
        </w:tc>
        <w:tc>
          <w:tcPr>
            <w:tcW w:w="8788" w:type="dxa"/>
          </w:tcPr>
          <w:p w14:paraId="39AA135F" w14:textId="42E880E5" w:rsidR="00415CEF" w:rsidRPr="006A4574" w:rsidRDefault="00415CEF" w:rsidP="00573393">
            <w:pPr>
              <w:tabs>
                <w:tab w:val="right" w:pos="7164"/>
              </w:tabs>
              <w:spacing w:after="200"/>
              <w:rPr>
                <w:rFonts w:asciiTheme="minorHAnsi" w:hAnsiTheme="minorHAnsi" w:cstheme="minorHAnsi"/>
                <w:u w:val="single"/>
              </w:rPr>
            </w:pPr>
            <w:r w:rsidRPr="006A4574">
              <w:rPr>
                <w:rFonts w:asciiTheme="minorHAnsi" w:hAnsiTheme="minorHAnsi" w:cstheme="minorHAnsi"/>
              </w:rPr>
              <w:t>The period of validity of the Warranty shall be:</w:t>
            </w:r>
            <w:r w:rsidR="006D6BDE" w:rsidRPr="006A4574">
              <w:rPr>
                <w:rFonts w:asciiTheme="minorHAnsi" w:hAnsiTheme="minorHAnsi" w:cstheme="minorHAnsi"/>
              </w:rPr>
              <w:t xml:space="preserve"> N/A</w:t>
            </w:r>
          </w:p>
          <w:p w14:paraId="4CB5FB67" w14:textId="4E81E8BF" w:rsidR="00415CEF" w:rsidRPr="006A4574" w:rsidRDefault="00415CEF" w:rsidP="00573393">
            <w:pPr>
              <w:tabs>
                <w:tab w:val="right" w:pos="7164"/>
              </w:tabs>
              <w:spacing w:after="200"/>
              <w:rPr>
                <w:rFonts w:asciiTheme="minorHAnsi" w:hAnsiTheme="minorHAnsi" w:cstheme="minorHAnsi"/>
                <w:b/>
              </w:rPr>
            </w:pPr>
            <w:r w:rsidRPr="006A4574">
              <w:rPr>
                <w:rFonts w:asciiTheme="minorHAnsi" w:hAnsiTheme="minorHAnsi" w:cstheme="minorHAnsi"/>
              </w:rPr>
              <w:t>For purposes of the Warranty, the place(s) of final destination(s) shall be:</w:t>
            </w:r>
            <w:r w:rsidR="00E90068" w:rsidRPr="006A4574">
              <w:rPr>
                <w:rFonts w:asciiTheme="minorHAnsi" w:hAnsiTheme="minorHAnsi" w:cstheme="minorHAnsi"/>
              </w:rPr>
              <w:t xml:space="preserve"> Mogadishu, Kismayo and Baidoa </w:t>
            </w:r>
            <w:r w:rsidRPr="006A4574">
              <w:rPr>
                <w:rFonts w:asciiTheme="minorHAnsi" w:hAnsiTheme="minorHAnsi" w:cstheme="minorHAnsi"/>
              </w:rPr>
              <w:t xml:space="preserve"> </w:t>
            </w:r>
          </w:p>
        </w:tc>
      </w:tr>
      <w:tr w:rsidR="00415CEF" w:rsidRPr="006A4574" w14:paraId="65D72A84" w14:textId="77777777" w:rsidTr="00573393">
        <w:trPr>
          <w:cantSplit/>
        </w:trPr>
        <w:tc>
          <w:tcPr>
            <w:tcW w:w="1560" w:type="dxa"/>
          </w:tcPr>
          <w:p w14:paraId="01C32963"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18.4.</w:t>
            </w:r>
          </w:p>
        </w:tc>
        <w:tc>
          <w:tcPr>
            <w:tcW w:w="8788" w:type="dxa"/>
          </w:tcPr>
          <w:p w14:paraId="37175929" w14:textId="77777777" w:rsidR="00415CEF" w:rsidRPr="006A4574" w:rsidRDefault="00415CEF" w:rsidP="00573393">
            <w:pPr>
              <w:tabs>
                <w:tab w:val="right" w:pos="7164"/>
              </w:tabs>
              <w:spacing w:after="200"/>
              <w:rPr>
                <w:rFonts w:asciiTheme="minorHAnsi" w:hAnsiTheme="minorHAnsi" w:cstheme="minorHAnsi"/>
                <w:b/>
                <w:bCs/>
                <w:lang w:bidi="en-US"/>
              </w:rPr>
            </w:pPr>
            <w:r w:rsidRPr="006A4574">
              <w:rPr>
                <w:rFonts w:asciiTheme="minorHAnsi" w:hAnsiTheme="minorHAnsi" w:cstheme="minorHAnsi"/>
                <w:b/>
                <w:bCs/>
                <w:lang w:bidi="en-US"/>
              </w:rPr>
              <w:t>Repair or Replacement of Defective Goods</w:t>
            </w:r>
          </w:p>
          <w:p w14:paraId="15C45B75" w14:textId="63AA3AF2" w:rsidR="00415CEF" w:rsidRPr="006A4574" w:rsidRDefault="00415CEF" w:rsidP="00573393">
            <w:pPr>
              <w:widowControl w:val="0"/>
              <w:tabs>
                <w:tab w:val="left" w:pos="0"/>
                <w:tab w:val="left" w:pos="7057"/>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The period for correction of defects in the warranty</w:t>
            </w:r>
            <w:r w:rsidRPr="006A4574">
              <w:rPr>
                <w:rFonts w:asciiTheme="minorHAnsi" w:hAnsiTheme="minorHAnsi" w:cstheme="minorHAnsi"/>
                <w:spacing w:val="-24"/>
                <w:lang w:bidi="en-US"/>
              </w:rPr>
              <w:t xml:space="preserve"> </w:t>
            </w:r>
            <w:r w:rsidRPr="006A4574">
              <w:rPr>
                <w:rFonts w:asciiTheme="minorHAnsi" w:hAnsiTheme="minorHAnsi" w:cstheme="minorHAnsi"/>
                <w:lang w:bidi="en-US"/>
              </w:rPr>
              <w:t>period</w:t>
            </w:r>
            <w:r w:rsidRPr="006A4574">
              <w:rPr>
                <w:rFonts w:asciiTheme="minorHAnsi" w:hAnsiTheme="minorHAnsi" w:cstheme="minorHAnsi"/>
                <w:spacing w:val="-1"/>
                <w:lang w:bidi="en-US"/>
              </w:rPr>
              <w:t xml:space="preserve"> </w:t>
            </w:r>
            <w:r w:rsidRPr="006A4574">
              <w:rPr>
                <w:rFonts w:asciiTheme="minorHAnsi" w:hAnsiTheme="minorHAnsi" w:cstheme="minorHAnsi"/>
                <w:lang w:bidi="en-US"/>
              </w:rPr>
              <w:t xml:space="preserve">is </w:t>
            </w:r>
            <w:r w:rsidR="00F87B84">
              <w:rPr>
                <w:rFonts w:asciiTheme="minorHAnsi" w:hAnsiTheme="minorHAnsi" w:cstheme="minorHAnsi"/>
                <w:lang w:bidi="en-US"/>
              </w:rPr>
              <w:t xml:space="preserve">7 </w:t>
            </w:r>
            <w:r w:rsidRPr="006A4574">
              <w:rPr>
                <w:rFonts w:asciiTheme="minorHAnsi" w:hAnsiTheme="minorHAnsi" w:cstheme="minorHAnsi"/>
                <w:lang w:bidi="en-US"/>
              </w:rPr>
              <w:t>days.</w:t>
            </w:r>
          </w:p>
          <w:p w14:paraId="28F54EA7" w14:textId="77777777" w:rsidR="00415CEF" w:rsidRPr="006A4574" w:rsidRDefault="00415CEF" w:rsidP="00573393">
            <w:pPr>
              <w:tabs>
                <w:tab w:val="right" w:pos="7164"/>
              </w:tabs>
              <w:spacing w:after="200"/>
              <w:rPr>
                <w:rFonts w:asciiTheme="minorHAnsi" w:hAnsiTheme="minorHAnsi" w:cstheme="minorHAnsi"/>
              </w:rPr>
            </w:pPr>
          </w:p>
        </w:tc>
      </w:tr>
      <w:tr w:rsidR="00415CEF" w:rsidRPr="006A4574" w14:paraId="00131268" w14:textId="77777777" w:rsidTr="00573393">
        <w:trPr>
          <w:cantSplit/>
        </w:trPr>
        <w:tc>
          <w:tcPr>
            <w:tcW w:w="1560" w:type="dxa"/>
          </w:tcPr>
          <w:p w14:paraId="0A86FF98" w14:textId="77777777" w:rsidR="00415CEF" w:rsidRPr="006A4574" w:rsidRDefault="00415CEF" w:rsidP="00573393">
            <w:pPr>
              <w:spacing w:after="200"/>
              <w:rPr>
                <w:rFonts w:asciiTheme="minorHAnsi" w:hAnsiTheme="minorHAnsi" w:cstheme="minorHAnsi"/>
                <w:b/>
              </w:rPr>
            </w:pPr>
            <w:r w:rsidRPr="006A4574">
              <w:rPr>
                <w:rFonts w:asciiTheme="minorHAnsi" w:hAnsiTheme="minorHAnsi" w:cstheme="minorHAnsi"/>
                <w:b/>
              </w:rPr>
              <w:t>GCC 18.5.</w:t>
            </w:r>
          </w:p>
        </w:tc>
        <w:tc>
          <w:tcPr>
            <w:tcW w:w="8788" w:type="dxa"/>
          </w:tcPr>
          <w:p w14:paraId="7808246F" w14:textId="77777777" w:rsidR="00415CEF" w:rsidRPr="006A4574" w:rsidRDefault="00415CEF" w:rsidP="00573393">
            <w:pPr>
              <w:widowControl w:val="0"/>
              <w:tabs>
                <w:tab w:val="left" w:pos="0"/>
              </w:tabs>
              <w:autoSpaceDE w:val="0"/>
              <w:autoSpaceDN w:val="0"/>
              <w:spacing w:before="240" w:line="240" w:lineRule="exact"/>
              <w:outlineLvl w:val="2"/>
              <w:rPr>
                <w:rFonts w:asciiTheme="minorHAnsi" w:hAnsiTheme="minorHAnsi" w:cstheme="minorHAnsi"/>
                <w:b/>
                <w:bCs/>
                <w:lang w:bidi="en-US"/>
              </w:rPr>
            </w:pPr>
            <w:r w:rsidRPr="006A4574">
              <w:rPr>
                <w:rFonts w:asciiTheme="minorHAnsi" w:hAnsiTheme="minorHAnsi" w:cstheme="minorHAnsi"/>
                <w:b/>
                <w:bCs/>
                <w:lang w:bidi="en-US"/>
              </w:rPr>
              <w:t>Failure to Repair or Replace Defective Goods</w:t>
            </w:r>
          </w:p>
          <w:p w14:paraId="6B6ABBB2" w14:textId="77777777" w:rsidR="00415CEF" w:rsidRPr="006A4574" w:rsidRDefault="00415CEF" w:rsidP="00573393">
            <w:pPr>
              <w:widowControl w:val="0"/>
              <w:tabs>
                <w:tab w:val="left" w:pos="0"/>
                <w:tab w:val="left" w:pos="7058"/>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The period for correction of defects in the warranty</w:t>
            </w:r>
            <w:r w:rsidRPr="006A4574">
              <w:rPr>
                <w:rFonts w:asciiTheme="minorHAnsi" w:hAnsiTheme="minorHAnsi" w:cstheme="minorHAnsi"/>
                <w:spacing w:val="-24"/>
                <w:lang w:bidi="en-US"/>
              </w:rPr>
              <w:t xml:space="preserve"> </w:t>
            </w:r>
            <w:r w:rsidRPr="006A4574">
              <w:rPr>
                <w:rFonts w:asciiTheme="minorHAnsi" w:hAnsiTheme="minorHAnsi" w:cstheme="minorHAnsi"/>
                <w:lang w:bidi="en-US"/>
              </w:rPr>
              <w:t>period</w:t>
            </w:r>
            <w:r w:rsidRPr="006A4574">
              <w:rPr>
                <w:rFonts w:asciiTheme="minorHAnsi" w:hAnsiTheme="minorHAnsi" w:cstheme="minorHAnsi"/>
                <w:spacing w:val="-1"/>
                <w:lang w:bidi="en-US"/>
              </w:rPr>
              <w:t xml:space="preserve"> </w:t>
            </w:r>
            <w:r w:rsidRPr="006A4574">
              <w:rPr>
                <w:rFonts w:asciiTheme="minorHAnsi" w:hAnsiTheme="minorHAnsi" w:cstheme="minorHAnsi"/>
                <w:lang w:bidi="en-US"/>
              </w:rPr>
              <w:t xml:space="preserve">is 30  </w:t>
            </w:r>
            <w:r w:rsidRPr="006A4574">
              <w:rPr>
                <w:rFonts w:asciiTheme="minorHAnsi" w:hAnsiTheme="minorHAnsi" w:cstheme="minorHAnsi"/>
                <w:color w:val="FF0000"/>
                <w:lang w:bidi="en-US"/>
              </w:rPr>
              <w:t xml:space="preserve"> </w:t>
            </w:r>
            <w:r w:rsidRPr="006A4574">
              <w:rPr>
                <w:rFonts w:asciiTheme="minorHAnsi" w:hAnsiTheme="minorHAnsi" w:cstheme="minorHAnsi"/>
                <w:lang w:bidi="en-US"/>
              </w:rPr>
              <w:t>days.</w:t>
            </w:r>
          </w:p>
          <w:p w14:paraId="78AF81CA" w14:textId="77777777" w:rsidR="00415CEF" w:rsidRPr="006A4574" w:rsidRDefault="00415CEF" w:rsidP="00573393">
            <w:pPr>
              <w:tabs>
                <w:tab w:val="right" w:pos="7164"/>
              </w:tabs>
              <w:spacing w:after="200"/>
              <w:rPr>
                <w:rFonts w:asciiTheme="minorHAnsi" w:hAnsiTheme="minorHAnsi" w:cstheme="minorHAnsi"/>
                <w:b/>
                <w:bCs/>
                <w:lang w:bidi="en-US"/>
              </w:rPr>
            </w:pPr>
          </w:p>
        </w:tc>
      </w:tr>
    </w:tbl>
    <w:p w14:paraId="47BF8E8C" w14:textId="77777777" w:rsidR="00192510" w:rsidRPr="006A4574" w:rsidRDefault="00192510" w:rsidP="002E58D5">
      <w:pPr>
        <w:widowControl w:val="0"/>
        <w:tabs>
          <w:tab w:val="left" w:pos="0"/>
        </w:tabs>
        <w:autoSpaceDE w:val="0"/>
        <w:autoSpaceDN w:val="0"/>
        <w:spacing w:before="240" w:line="240" w:lineRule="exact"/>
        <w:rPr>
          <w:rFonts w:asciiTheme="minorHAnsi" w:hAnsiTheme="minorHAnsi" w:cstheme="minorHAnsi"/>
          <w:i/>
          <w:lang w:bidi="en-US"/>
        </w:rPr>
      </w:pPr>
    </w:p>
    <w:p w14:paraId="1CC2C6B7" w14:textId="77777777" w:rsidR="00A65334" w:rsidRPr="006A4574" w:rsidRDefault="00A65334" w:rsidP="002E58D5">
      <w:pPr>
        <w:widowControl w:val="0"/>
        <w:tabs>
          <w:tab w:val="left" w:pos="0"/>
        </w:tabs>
        <w:autoSpaceDE w:val="0"/>
        <w:autoSpaceDN w:val="0"/>
        <w:spacing w:before="85"/>
        <w:ind w:left="2617"/>
        <w:outlineLvl w:val="0"/>
        <w:rPr>
          <w:rFonts w:asciiTheme="minorHAnsi" w:hAnsiTheme="minorHAnsi" w:cstheme="minorHAnsi"/>
          <w:b/>
          <w:bCs/>
          <w:sz w:val="36"/>
          <w:szCs w:val="36"/>
          <w:lang w:bidi="en-US"/>
        </w:rPr>
        <w:sectPr w:rsidR="00A65334" w:rsidRPr="006A4574" w:rsidSect="00A51237">
          <w:footerReference w:type="default" r:id="rId34"/>
          <w:pgSz w:w="11900" w:h="16820" w:code="9"/>
          <w:pgMar w:top="2347" w:right="964" w:bottom="1440" w:left="1015" w:header="709" w:footer="709" w:gutter="0"/>
          <w:cols w:space="708"/>
          <w:docGrid w:linePitch="360"/>
        </w:sectPr>
      </w:pPr>
      <w:bookmarkStart w:id="319" w:name="_Toc19856954"/>
    </w:p>
    <w:p w14:paraId="57A7444A" w14:textId="656108E3" w:rsidR="00386EC8" w:rsidRPr="006A4574" w:rsidRDefault="00192510" w:rsidP="009812FD">
      <w:pPr>
        <w:pStyle w:val="SectionHeading"/>
        <w:rPr>
          <w:rFonts w:asciiTheme="minorHAnsi" w:hAnsiTheme="minorHAnsi" w:cstheme="minorHAnsi"/>
          <w:lang w:bidi="en-US"/>
        </w:rPr>
      </w:pPr>
      <w:bookmarkStart w:id="320" w:name="_Toc57576772"/>
      <w:r w:rsidRPr="006A4574">
        <w:rPr>
          <w:rFonts w:asciiTheme="minorHAnsi" w:hAnsiTheme="minorHAnsi" w:cstheme="minorHAnsi"/>
          <w:lang w:bidi="en-US"/>
        </w:rPr>
        <w:lastRenderedPageBreak/>
        <w:t>Section VII (C). Contract Forms</w:t>
      </w:r>
      <w:bookmarkEnd w:id="319"/>
      <w:bookmarkEnd w:id="320"/>
    </w:p>
    <w:p w14:paraId="5CCA4C11" w14:textId="77777777" w:rsidR="00386EC8" w:rsidRPr="006A4574" w:rsidRDefault="00386EC8" w:rsidP="005B0132">
      <w:pPr>
        <w:pStyle w:val="ListParagraph"/>
        <w:widowControl w:val="0"/>
        <w:numPr>
          <w:ilvl w:val="6"/>
          <w:numId w:val="13"/>
        </w:numPr>
        <w:tabs>
          <w:tab w:val="left" w:pos="0"/>
          <w:tab w:val="left" w:pos="3309"/>
        </w:tabs>
        <w:autoSpaceDE w:val="0"/>
        <w:autoSpaceDN w:val="0"/>
        <w:spacing w:before="120"/>
        <w:outlineLvl w:val="1"/>
        <w:rPr>
          <w:rFonts w:asciiTheme="minorHAnsi" w:hAnsiTheme="minorHAnsi" w:cstheme="minorHAnsi"/>
          <w:b/>
          <w:bCs/>
          <w:sz w:val="32"/>
          <w:szCs w:val="32"/>
          <w:lang w:bidi="en-US"/>
        </w:rPr>
      </w:pPr>
      <w:r w:rsidRPr="006A4574">
        <w:rPr>
          <w:rFonts w:asciiTheme="minorHAnsi" w:hAnsiTheme="minorHAnsi" w:cstheme="minorHAnsi"/>
          <w:b/>
          <w:bCs/>
          <w:sz w:val="32"/>
          <w:szCs w:val="32"/>
          <w:lang w:bidi="en-US"/>
        </w:rPr>
        <w:br w:type="page"/>
      </w:r>
      <w:r w:rsidRPr="006A4574">
        <w:rPr>
          <w:rFonts w:asciiTheme="minorHAnsi" w:hAnsiTheme="minorHAnsi" w:cstheme="minorHAnsi"/>
          <w:b/>
          <w:bCs/>
          <w:sz w:val="32"/>
          <w:szCs w:val="32"/>
          <w:lang w:bidi="en-US"/>
        </w:rPr>
        <w:lastRenderedPageBreak/>
        <w:t>Performance Security</w:t>
      </w:r>
      <w:r w:rsidRPr="006A4574">
        <w:rPr>
          <w:rFonts w:asciiTheme="minorHAnsi" w:hAnsiTheme="minorHAnsi" w:cstheme="minorHAnsi"/>
          <w:b/>
          <w:bCs/>
          <w:spacing w:val="1"/>
          <w:sz w:val="32"/>
          <w:szCs w:val="32"/>
          <w:lang w:bidi="en-US"/>
        </w:rPr>
        <w:t xml:space="preserve"> </w:t>
      </w:r>
      <w:r w:rsidRPr="006A4574">
        <w:rPr>
          <w:rFonts w:asciiTheme="minorHAnsi" w:hAnsiTheme="minorHAnsi" w:cstheme="minorHAnsi"/>
          <w:b/>
          <w:bCs/>
          <w:sz w:val="32"/>
          <w:szCs w:val="32"/>
          <w:lang w:bidi="en-US"/>
        </w:rPr>
        <w:t>Form</w:t>
      </w:r>
    </w:p>
    <w:p w14:paraId="57D50144" w14:textId="77777777" w:rsidR="00386EC8" w:rsidRPr="006A4574" w:rsidRDefault="00386EC8" w:rsidP="002E58D5">
      <w:pPr>
        <w:widowControl w:val="0"/>
        <w:tabs>
          <w:tab w:val="left" w:pos="0"/>
        </w:tabs>
        <w:autoSpaceDE w:val="0"/>
        <w:autoSpaceDN w:val="0"/>
        <w:rPr>
          <w:rFonts w:asciiTheme="minorHAnsi" w:hAnsiTheme="minorHAnsi" w:cstheme="minorHAnsi"/>
          <w:b/>
          <w:sz w:val="20"/>
          <w:lang w:bidi="en-US"/>
        </w:rPr>
      </w:pPr>
    </w:p>
    <w:p w14:paraId="219E666C" w14:textId="77777777" w:rsidR="00386EC8" w:rsidRPr="006A4574" w:rsidRDefault="00386EC8" w:rsidP="002E58D5">
      <w:pPr>
        <w:widowControl w:val="0"/>
        <w:tabs>
          <w:tab w:val="left" w:pos="0"/>
        </w:tabs>
        <w:autoSpaceDE w:val="0"/>
        <w:autoSpaceDN w:val="0"/>
        <w:spacing w:before="9"/>
        <w:rPr>
          <w:rFonts w:asciiTheme="minorHAnsi" w:hAnsiTheme="minorHAnsi" w:cstheme="minorHAnsi"/>
          <w:b/>
          <w:sz w:val="21"/>
          <w:lang w:bidi="en-US"/>
        </w:rPr>
      </w:pPr>
    </w:p>
    <w:p w14:paraId="54CBF31B"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r w:rsidRPr="006A4574">
        <w:rPr>
          <w:rFonts w:asciiTheme="minorHAnsi" w:hAnsiTheme="minorHAnsi" w:cstheme="minorHAnsi"/>
          <w:lang w:bidi="en-US"/>
        </w:rPr>
        <w:t xml:space="preserve">To: </w:t>
      </w:r>
      <w:r w:rsidRPr="006A4574">
        <w:rPr>
          <w:rFonts w:asciiTheme="minorHAnsi" w:hAnsiTheme="minorHAnsi" w:cstheme="minorHAnsi"/>
          <w:i/>
          <w:color w:val="FF0000"/>
          <w:lang w:bidi="en-US"/>
        </w:rPr>
        <w:t>[name of purchaser]</w:t>
      </w:r>
    </w:p>
    <w:p w14:paraId="2F3A43A7" w14:textId="39DF43A1" w:rsidR="00386EC8" w:rsidRPr="006A4574" w:rsidRDefault="00386EC8" w:rsidP="002E58D5">
      <w:pPr>
        <w:widowControl w:val="0"/>
        <w:tabs>
          <w:tab w:val="left" w:pos="0"/>
          <w:tab w:val="left" w:pos="7385"/>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WHEREAS </w:t>
      </w:r>
      <w:r w:rsidRPr="006A4574">
        <w:rPr>
          <w:rFonts w:asciiTheme="minorHAnsi" w:hAnsiTheme="minorHAnsi" w:cstheme="minorHAnsi"/>
          <w:i/>
          <w:color w:val="FF0000"/>
          <w:lang w:bidi="en-US"/>
        </w:rPr>
        <w:t xml:space="preserve">[name of supplier] </w:t>
      </w:r>
      <w:r w:rsidRPr="006A4574">
        <w:rPr>
          <w:rFonts w:asciiTheme="minorHAnsi" w:hAnsiTheme="minorHAnsi" w:cstheme="minorHAnsi"/>
          <w:lang w:bidi="en-US"/>
        </w:rPr>
        <w:t xml:space="preserve">(hereinafter called “the </w:t>
      </w:r>
      <w:r w:rsidR="00585BA5" w:rsidRPr="006A4574">
        <w:rPr>
          <w:rFonts w:asciiTheme="minorHAnsi" w:hAnsiTheme="minorHAnsi" w:cstheme="minorHAnsi"/>
          <w:lang w:bidi="en-US"/>
        </w:rPr>
        <w:t>s</w:t>
      </w:r>
      <w:r w:rsidRPr="006A4574">
        <w:rPr>
          <w:rFonts w:asciiTheme="minorHAnsi" w:hAnsiTheme="minorHAnsi" w:cstheme="minorHAnsi"/>
          <w:lang w:bidi="en-US"/>
        </w:rPr>
        <w:t xml:space="preserve">upplier”) has undertaken, in pursuance of </w:t>
      </w:r>
      <w:r w:rsidR="00585BA5" w:rsidRPr="006A4574">
        <w:rPr>
          <w:rFonts w:asciiTheme="minorHAnsi" w:hAnsiTheme="minorHAnsi" w:cstheme="minorHAnsi"/>
          <w:lang w:bidi="en-US"/>
        </w:rPr>
        <w:t>c</w:t>
      </w:r>
      <w:r w:rsidRPr="006A4574">
        <w:rPr>
          <w:rFonts w:asciiTheme="minorHAnsi" w:hAnsiTheme="minorHAnsi" w:cstheme="minorHAnsi"/>
          <w:lang w:bidi="en-US"/>
        </w:rPr>
        <w:t xml:space="preserve">ontract No. </w:t>
      </w:r>
      <w:r w:rsidRPr="006A4574">
        <w:rPr>
          <w:rFonts w:asciiTheme="minorHAnsi" w:hAnsiTheme="minorHAnsi" w:cstheme="minorHAnsi"/>
          <w:i/>
          <w:color w:val="FF0000"/>
          <w:lang w:bidi="en-US"/>
        </w:rPr>
        <w:t>[reference number of the</w:t>
      </w:r>
      <w:r w:rsidRPr="006A4574">
        <w:rPr>
          <w:rFonts w:asciiTheme="minorHAnsi" w:hAnsiTheme="minorHAnsi" w:cstheme="minorHAnsi"/>
          <w:i/>
          <w:color w:val="FF0000"/>
          <w:spacing w:val="28"/>
          <w:lang w:bidi="en-US"/>
        </w:rPr>
        <w:t xml:space="preserve"> </w:t>
      </w:r>
      <w:r w:rsidRPr="006A4574">
        <w:rPr>
          <w:rFonts w:asciiTheme="minorHAnsi" w:hAnsiTheme="minorHAnsi" w:cstheme="minorHAnsi"/>
          <w:i/>
          <w:color w:val="FF0000"/>
          <w:lang w:bidi="en-US"/>
        </w:rPr>
        <w:t xml:space="preserve">contract] </w:t>
      </w:r>
      <w:r w:rsidRPr="006A4574">
        <w:rPr>
          <w:rFonts w:asciiTheme="minorHAnsi" w:hAnsiTheme="minorHAnsi" w:cstheme="minorHAnsi"/>
          <w:lang w:bidi="en-US"/>
        </w:rPr>
        <w:t>dated</w:t>
      </w:r>
      <w:r w:rsidRPr="006A4574">
        <w:rPr>
          <w:rFonts w:asciiTheme="minorHAnsi" w:hAnsiTheme="minorHAnsi" w:cstheme="minorHAnsi"/>
          <w:u w:val="single"/>
          <w:lang w:bidi="en-US"/>
        </w:rPr>
        <w:t xml:space="preserve"> </w:t>
      </w:r>
      <w:r w:rsidRPr="006A4574">
        <w:rPr>
          <w:rFonts w:asciiTheme="minorHAnsi" w:hAnsiTheme="minorHAnsi" w:cstheme="minorHAnsi"/>
          <w:u w:val="single"/>
          <w:lang w:bidi="en-US"/>
        </w:rPr>
        <w:tab/>
      </w:r>
      <w:r w:rsidRPr="006A4574">
        <w:rPr>
          <w:rFonts w:asciiTheme="minorHAnsi" w:hAnsiTheme="minorHAnsi" w:cstheme="minorHAnsi"/>
          <w:lang w:bidi="en-US"/>
        </w:rPr>
        <w:t xml:space="preserve">20 to </w:t>
      </w:r>
      <w:r w:rsidRPr="006A4574">
        <w:rPr>
          <w:rFonts w:asciiTheme="minorHAnsi" w:hAnsiTheme="minorHAnsi" w:cstheme="minorHAnsi"/>
          <w:spacing w:val="-3"/>
          <w:lang w:bidi="en-US"/>
        </w:rPr>
        <w:t xml:space="preserve">supply </w:t>
      </w:r>
      <w:r w:rsidRPr="006A4574">
        <w:rPr>
          <w:rFonts w:asciiTheme="minorHAnsi" w:hAnsiTheme="minorHAnsi" w:cstheme="minorHAnsi"/>
          <w:i/>
          <w:color w:val="FF0000"/>
          <w:lang w:bidi="en-US"/>
        </w:rPr>
        <w:t>[description of goods and services]</w:t>
      </w:r>
      <w:r w:rsidRPr="006A4574">
        <w:rPr>
          <w:rFonts w:asciiTheme="minorHAnsi" w:hAnsiTheme="minorHAnsi" w:cstheme="minorHAnsi"/>
          <w:iCs/>
          <w:lang w:bidi="en-US"/>
        </w:rPr>
        <w:t xml:space="preserve"> (</w:t>
      </w:r>
      <w:r w:rsidRPr="006A4574">
        <w:rPr>
          <w:rFonts w:asciiTheme="minorHAnsi" w:hAnsiTheme="minorHAnsi" w:cstheme="minorHAnsi"/>
          <w:lang w:bidi="en-US"/>
        </w:rPr>
        <w:t>hereinafter called</w:t>
      </w:r>
      <w:r w:rsidR="00585BA5" w:rsidRPr="006A4574">
        <w:rPr>
          <w:rFonts w:asciiTheme="minorHAnsi" w:hAnsiTheme="minorHAnsi" w:cstheme="minorHAnsi"/>
          <w:lang w:bidi="en-US"/>
        </w:rPr>
        <w:t xml:space="preserve"> “the contract</w:t>
      </w:r>
      <w:r w:rsidRPr="006A4574">
        <w:rPr>
          <w:rFonts w:asciiTheme="minorHAnsi" w:hAnsiTheme="minorHAnsi" w:cstheme="minorHAnsi"/>
          <w:lang w:bidi="en-US"/>
        </w:rPr>
        <w:t>”).</w:t>
      </w:r>
    </w:p>
    <w:p w14:paraId="69422645" w14:textId="728A9B4E"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AND WHEREAS it has been stipulated by </w:t>
      </w:r>
      <w:r w:rsidRPr="006A4574">
        <w:rPr>
          <w:rFonts w:asciiTheme="minorHAnsi" w:hAnsiTheme="minorHAnsi" w:cstheme="minorHAnsi"/>
          <w:spacing w:val="-3"/>
          <w:lang w:bidi="en-US"/>
        </w:rPr>
        <w:t xml:space="preserve">you </w:t>
      </w:r>
      <w:r w:rsidRPr="006A4574">
        <w:rPr>
          <w:rFonts w:asciiTheme="minorHAnsi" w:hAnsiTheme="minorHAnsi" w:cstheme="minorHAnsi"/>
          <w:lang w:bidi="en-US"/>
        </w:rPr>
        <w:t xml:space="preserve">in the said </w:t>
      </w:r>
      <w:r w:rsidR="00585BA5" w:rsidRPr="006A4574">
        <w:rPr>
          <w:rFonts w:asciiTheme="minorHAnsi" w:hAnsiTheme="minorHAnsi" w:cstheme="minorHAnsi"/>
          <w:lang w:bidi="en-US"/>
        </w:rPr>
        <w:t>c</w:t>
      </w:r>
      <w:r w:rsidRPr="006A4574">
        <w:rPr>
          <w:rFonts w:asciiTheme="minorHAnsi" w:hAnsiTheme="minorHAnsi" w:cstheme="minorHAnsi"/>
          <w:lang w:bidi="en-US"/>
        </w:rPr>
        <w:t xml:space="preserve">ontract that the </w:t>
      </w:r>
      <w:r w:rsidR="00585BA5" w:rsidRPr="006A4574">
        <w:rPr>
          <w:rFonts w:asciiTheme="minorHAnsi" w:hAnsiTheme="minorHAnsi" w:cstheme="minorHAnsi"/>
          <w:lang w:bidi="en-US"/>
        </w:rPr>
        <w:t>s</w:t>
      </w:r>
      <w:r w:rsidRPr="006A4574">
        <w:rPr>
          <w:rFonts w:asciiTheme="minorHAnsi" w:hAnsiTheme="minorHAnsi" w:cstheme="minorHAnsi"/>
          <w:lang w:bidi="en-US"/>
        </w:rPr>
        <w:t xml:space="preserve">upplier shall furnish </w:t>
      </w:r>
      <w:r w:rsidRPr="006A4574">
        <w:rPr>
          <w:rFonts w:asciiTheme="minorHAnsi" w:hAnsiTheme="minorHAnsi" w:cstheme="minorHAnsi"/>
          <w:spacing w:val="-3"/>
          <w:lang w:bidi="en-US"/>
        </w:rPr>
        <w:t xml:space="preserve">you </w:t>
      </w:r>
      <w:r w:rsidRPr="006A4574">
        <w:rPr>
          <w:rFonts w:asciiTheme="minorHAnsi" w:hAnsiTheme="minorHAnsi" w:cstheme="minorHAnsi"/>
          <w:lang w:bidi="en-US"/>
        </w:rPr>
        <w:t xml:space="preserve">with a bank guarantee by a reputable bank for the sum specified therein as security for compliance with the </w:t>
      </w:r>
      <w:r w:rsidR="00585BA5" w:rsidRPr="006A4574">
        <w:rPr>
          <w:rFonts w:asciiTheme="minorHAnsi" w:hAnsiTheme="minorHAnsi" w:cstheme="minorHAnsi"/>
          <w:lang w:bidi="en-US"/>
        </w:rPr>
        <w:t>s</w:t>
      </w:r>
      <w:r w:rsidRPr="006A4574">
        <w:rPr>
          <w:rFonts w:asciiTheme="minorHAnsi" w:hAnsiTheme="minorHAnsi" w:cstheme="minorHAnsi"/>
          <w:lang w:bidi="en-US"/>
        </w:rPr>
        <w:t xml:space="preserve">upplier’s performance obligations in accordance with the </w:t>
      </w:r>
      <w:r w:rsidR="00585BA5" w:rsidRPr="006A4574">
        <w:rPr>
          <w:rFonts w:asciiTheme="minorHAnsi" w:hAnsiTheme="minorHAnsi" w:cstheme="minorHAnsi"/>
          <w:lang w:bidi="en-US"/>
        </w:rPr>
        <w:t>c</w:t>
      </w:r>
      <w:r w:rsidRPr="006A4574">
        <w:rPr>
          <w:rFonts w:asciiTheme="minorHAnsi" w:hAnsiTheme="minorHAnsi" w:cstheme="minorHAnsi"/>
          <w:lang w:bidi="en-US"/>
        </w:rPr>
        <w:t>ontract.</w:t>
      </w:r>
    </w:p>
    <w:p w14:paraId="29C325A5" w14:textId="056DC39B"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AND WHEREAS we have agreed to give the </w:t>
      </w:r>
      <w:r w:rsidR="00585BA5" w:rsidRPr="006A4574">
        <w:rPr>
          <w:rFonts w:asciiTheme="minorHAnsi" w:hAnsiTheme="minorHAnsi" w:cstheme="minorHAnsi"/>
          <w:lang w:bidi="en-US"/>
        </w:rPr>
        <w:t>s</w:t>
      </w:r>
      <w:r w:rsidRPr="006A4574">
        <w:rPr>
          <w:rFonts w:asciiTheme="minorHAnsi" w:hAnsiTheme="minorHAnsi" w:cstheme="minorHAnsi"/>
          <w:lang w:bidi="en-US"/>
        </w:rPr>
        <w:t>upplier a guarantee:</w:t>
      </w:r>
    </w:p>
    <w:p w14:paraId="3E87F918" w14:textId="6E3FD96B"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 xml:space="preserve">THEREFORE WE hereby affirm that we are guarantors and responsible to you, on behalf of the </w:t>
      </w:r>
      <w:r w:rsidR="00585BA5" w:rsidRPr="006A4574">
        <w:rPr>
          <w:rFonts w:asciiTheme="minorHAnsi" w:hAnsiTheme="minorHAnsi" w:cstheme="minorHAnsi"/>
          <w:lang w:bidi="en-US"/>
        </w:rPr>
        <w:t>s</w:t>
      </w:r>
      <w:r w:rsidRPr="006A4574">
        <w:rPr>
          <w:rFonts w:asciiTheme="minorHAnsi" w:hAnsiTheme="minorHAnsi" w:cstheme="minorHAnsi"/>
          <w:lang w:bidi="en-US"/>
        </w:rPr>
        <w:t xml:space="preserve">upplier, up to a total of </w:t>
      </w:r>
      <w:r w:rsidRPr="006A4574">
        <w:rPr>
          <w:rFonts w:asciiTheme="minorHAnsi" w:hAnsiTheme="minorHAnsi" w:cstheme="minorHAnsi"/>
          <w:i/>
          <w:color w:val="FF0000"/>
          <w:lang w:bidi="en-US"/>
        </w:rPr>
        <w:t>[amount of the guarantee in words and figures]</w:t>
      </w:r>
      <w:r w:rsidRPr="006A4574">
        <w:rPr>
          <w:rFonts w:asciiTheme="minorHAnsi" w:hAnsiTheme="minorHAnsi" w:cstheme="minorHAnsi"/>
          <w:i/>
          <w:lang w:bidi="en-US"/>
        </w:rPr>
        <w:t xml:space="preserve">, </w:t>
      </w:r>
      <w:r w:rsidRPr="006A4574">
        <w:rPr>
          <w:rFonts w:asciiTheme="minorHAnsi" w:hAnsiTheme="minorHAnsi" w:cstheme="minorHAnsi"/>
          <w:lang w:bidi="en-US"/>
        </w:rPr>
        <w:t xml:space="preserve">and we undertake to pay you, upon your first written demand declaring the </w:t>
      </w:r>
      <w:r w:rsidR="00585BA5" w:rsidRPr="006A4574">
        <w:rPr>
          <w:rFonts w:asciiTheme="minorHAnsi" w:hAnsiTheme="minorHAnsi" w:cstheme="minorHAnsi"/>
          <w:lang w:bidi="en-US"/>
        </w:rPr>
        <w:t>s</w:t>
      </w:r>
      <w:r w:rsidRPr="006A4574">
        <w:rPr>
          <w:rFonts w:asciiTheme="minorHAnsi" w:hAnsiTheme="minorHAnsi" w:cstheme="minorHAnsi"/>
          <w:lang w:bidi="en-US"/>
        </w:rPr>
        <w:t xml:space="preserve">upplier to be in default under the </w:t>
      </w:r>
      <w:r w:rsidR="00585BA5" w:rsidRPr="006A4574">
        <w:rPr>
          <w:rFonts w:asciiTheme="minorHAnsi" w:hAnsiTheme="minorHAnsi" w:cstheme="minorHAnsi"/>
          <w:lang w:bidi="en-US"/>
        </w:rPr>
        <w:t>c</w:t>
      </w:r>
      <w:r w:rsidRPr="006A4574">
        <w:rPr>
          <w:rFonts w:asciiTheme="minorHAnsi" w:hAnsiTheme="minorHAnsi" w:cstheme="minorHAnsi"/>
          <w:lang w:bidi="en-US"/>
        </w:rPr>
        <w:t xml:space="preserve">ontract and without cavil or argument, any sum or sums within the limits of </w:t>
      </w:r>
      <w:r w:rsidRPr="006A4574">
        <w:rPr>
          <w:rFonts w:asciiTheme="minorHAnsi" w:hAnsiTheme="minorHAnsi" w:cstheme="minorHAnsi"/>
          <w:i/>
          <w:color w:val="FF0000"/>
          <w:lang w:bidi="en-US"/>
        </w:rPr>
        <w:t xml:space="preserve">[amount of guarantee] </w:t>
      </w:r>
      <w:r w:rsidRPr="006A4574">
        <w:rPr>
          <w:rFonts w:asciiTheme="minorHAnsi" w:hAnsiTheme="minorHAnsi" w:cstheme="minorHAnsi"/>
          <w:lang w:bidi="en-US"/>
        </w:rPr>
        <w:t>as aforesaid, without your needing to prove or to show grounds or reasons for your demand or the sum specified</w:t>
      </w:r>
      <w:r w:rsidRPr="006A4574">
        <w:rPr>
          <w:rFonts w:asciiTheme="minorHAnsi" w:hAnsiTheme="minorHAnsi" w:cstheme="minorHAnsi"/>
          <w:spacing w:val="-4"/>
          <w:lang w:bidi="en-US"/>
        </w:rPr>
        <w:t xml:space="preserve"> </w:t>
      </w:r>
      <w:r w:rsidRPr="006A4574">
        <w:rPr>
          <w:rFonts w:asciiTheme="minorHAnsi" w:hAnsiTheme="minorHAnsi" w:cstheme="minorHAnsi"/>
          <w:lang w:bidi="en-US"/>
        </w:rPr>
        <w:t>therein.</w:t>
      </w:r>
    </w:p>
    <w:p w14:paraId="3986044F" w14:textId="3EF8F8E8" w:rsidR="006C405E" w:rsidRPr="006A4574" w:rsidRDefault="006C405E" w:rsidP="002E58D5">
      <w:pPr>
        <w:widowControl w:val="0"/>
        <w:tabs>
          <w:tab w:val="left" w:pos="0"/>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highlight w:val="yellow"/>
          <w:lang w:bidi="en-US"/>
        </w:rPr>
        <w:t>This guarantee is enforceable and executable in the Purchaser’s country.</w:t>
      </w:r>
    </w:p>
    <w:p w14:paraId="016BD282" w14:textId="77777777" w:rsidR="00386EC8" w:rsidRPr="006A4574" w:rsidRDefault="00386EC8" w:rsidP="002E58D5">
      <w:pPr>
        <w:widowControl w:val="0"/>
        <w:tabs>
          <w:tab w:val="left" w:pos="0"/>
          <w:tab w:val="left" w:pos="5905"/>
        </w:tabs>
        <w:autoSpaceDE w:val="0"/>
        <w:autoSpaceDN w:val="0"/>
        <w:spacing w:before="240" w:line="240" w:lineRule="exact"/>
        <w:rPr>
          <w:rFonts w:asciiTheme="minorHAnsi" w:hAnsiTheme="minorHAnsi" w:cstheme="minorHAnsi"/>
          <w:lang w:bidi="en-US"/>
        </w:rPr>
      </w:pPr>
      <w:r w:rsidRPr="006A4574">
        <w:rPr>
          <w:rFonts w:asciiTheme="minorHAnsi" w:hAnsiTheme="minorHAnsi" w:cstheme="minorHAnsi"/>
          <w:lang w:bidi="en-US"/>
        </w:rPr>
        <w:t>This guarantee is valid until the</w:t>
      </w:r>
      <w:r w:rsidRPr="006A4574">
        <w:rPr>
          <w:rFonts w:asciiTheme="minorHAnsi" w:hAnsiTheme="minorHAnsi" w:cstheme="minorHAnsi"/>
          <w:u w:val="single"/>
          <w:lang w:bidi="en-US"/>
        </w:rPr>
        <w:t xml:space="preserve">          </w:t>
      </w:r>
      <w:r w:rsidRPr="006A4574">
        <w:rPr>
          <w:rFonts w:asciiTheme="minorHAnsi" w:hAnsiTheme="minorHAnsi" w:cstheme="minorHAnsi"/>
          <w:spacing w:val="46"/>
          <w:u w:val="single"/>
          <w:lang w:bidi="en-US"/>
        </w:rPr>
        <w:t xml:space="preserve"> </w:t>
      </w:r>
      <w:r w:rsidRPr="006A4574">
        <w:rPr>
          <w:rFonts w:asciiTheme="minorHAnsi" w:hAnsiTheme="minorHAnsi" w:cstheme="minorHAnsi"/>
          <w:lang w:bidi="en-US"/>
        </w:rPr>
        <w:t>day</w:t>
      </w:r>
      <w:r w:rsidRPr="006A4574">
        <w:rPr>
          <w:rFonts w:asciiTheme="minorHAnsi" w:hAnsiTheme="minorHAnsi" w:cstheme="minorHAnsi"/>
          <w:spacing w:val="-8"/>
          <w:lang w:bidi="en-US"/>
        </w:rPr>
        <w:t xml:space="preserve"> </w:t>
      </w:r>
      <w:r w:rsidRPr="006A4574">
        <w:rPr>
          <w:rFonts w:asciiTheme="minorHAnsi" w:hAnsiTheme="minorHAnsi" w:cstheme="minorHAnsi"/>
          <w:lang w:bidi="en-US"/>
        </w:rPr>
        <w:t>of</w:t>
      </w:r>
      <w:r w:rsidRPr="006A4574">
        <w:rPr>
          <w:rFonts w:asciiTheme="minorHAnsi" w:hAnsiTheme="minorHAnsi" w:cstheme="minorHAnsi"/>
          <w:u w:val="single"/>
          <w:lang w:bidi="en-US"/>
        </w:rPr>
        <w:t xml:space="preserve"> </w:t>
      </w:r>
      <w:r w:rsidRPr="006A4574">
        <w:rPr>
          <w:rFonts w:asciiTheme="minorHAnsi" w:hAnsiTheme="minorHAnsi" w:cstheme="minorHAnsi"/>
          <w:u w:val="single"/>
          <w:lang w:bidi="en-US"/>
        </w:rPr>
        <w:tab/>
      </w:r>
      <w:proofErr w:type="gramStart"/>
      <w:r w:rsidRPr="006A4574">
        <w:rPr>
          <w:rFonts w:asciiTheme="minorHAnsi" w:hAnsiTheme="minorHAnsi" w:cstheme="minorHAnsi"/>
          <w:lang w:bidi="en-US"/>
        </w:rPr>
        <w:t>20</w:t>
      </w:r>
      <w:r w:rsidRPr="006A4574">
        <w:rPr>
          <w:rFonts w:asciiTheme="minorHAnsi" w:hAnsiTheme="minorHAnsi" w:cstheme="minorHAnsi"/>
          <w:u w:val="single"/>
          <w:lang w:bidi="en-US"/>
        </w:rPr>
        <w:t xml:space="preserve"> </w:t>
      </w:r>
      <w:r w:rsidRPr="006A4574">
        <w:rPr>
          <w:rFonts w:asciiTheme="minorHAnsi" w:hAnsiTheme="minorHAnsi" w:cstheme="minorHAnsi"/>
          <w:lang w:bidi="en-US"/>
        </w:rPr>
        <w:t>.</w:t>
      </w:r>
      <w:proofErr w:type="gramEnd"/>
    </w:p>
    <w:p w14:paraId="20776EF7"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lang w:bidi="en-US"/>
        </w:rPr>
      </w:pPr>
    </w:p>
    <w:p w14:paraId="20E8B3E1" w14:textId="77777777" w:rsidR="00386EC8" w:rsidRPr="006A4574" w:rsidRDefault="00386EC8" w:rsidP="002E58D5">
      <w:pPr>
        <w:widowControl w:val="0"/>
        <w:tabs>
          <w:tab w:val="left" w:pos="0"/>
        </w:tabs>
        <w:autoSpaceDE w:val="0"/>
        <w:autoSpaceDN w:val="0"/>
        <w:spacing w:before="240" w:line="240" w:lineRule="exact"/>
        <w:jc w:val="center"/>
        <w:rPr>
          <w:rFonts w:asciiTheme="minorHAnsi" w:hAnsiTheme="minorHAnsi" w:cstheme="minorHAnsi"/>
          <w:lang w:bidi="en-US"/>
        </w:rPr>
      </w:pPr>
      <w:r w:rsidRPr="006A4574">
        <w:rPr>
          <w:rFonts w:asciiTheme="minorHAnsi" w:hAnsiTheme="minorHAnsi" w:cstheme="minorHAnsi"/>
          <w:lang w:bidi="en-US"/>
        </w:rPr>
        <w:t>Signature and seal of the guarantors</w:t>
      </w:r>
    </w:p>
    <w:p w14:paraId="1023B8E8"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lang w:bidi="en-US"/>
        </w:rPr>
      </w:pPr>
    </w:p>
    <w:p w14:paraId="457965E6"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r w:rsidRPr="006A4574">
        <w:rPr>
          <w:rFonts w:asciiTheme="minorHAnsi" w:hAnsiTheme="minorHAnsi" w:cstheme="minorHAnsi"/>
          <w:noProof/>
          <w:color w:val="FF0000"/>
        </w:rPr>
        <mc:AlternateContent>
          <mc:Choice Requires="wps">
            <w:drawing>
              <wp:anchor distT="0" distB="0" distL="0" distR="0" simplePos="0" relativeHeight="251658245" behindDoc="1" locked="0" layoutInCell="1" allowOverlap="1" wp14:anchorId="794DF48C" wp14:editId="3EAB8669">
                <wp:simplePos x="0" y="0"/>
                <wp:positionH relativeFrom="margin">
                  <wp:align>left</wp:align>
                </wp:positionH>
                <wp:positionV relativeFrom="paragraph">
                  <wp:posOffset>130810</wp:posOffset>
                </wp:positionV>
                <wp:extent cx="4801870" cy="0"/>
                <wp:effectExtent l="0" t="0" r="36830" b="1905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2066AE75">
              <v:line id="Line 8" style="position:absolute;z-index:-251658235;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10.3pt" to="378.1pt,10.3pt" w14:anchorId="7E787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">
                <o:lock v:ext="edit" shapetype="f"/>
                <w10:wrap type="topAndBottom" anchorx="margin"/>
              </v:line>
            </w:pict>
          </mc:Fallback>
        </mc:AlternateContent>
      </w:r>
      <w:r w:rsidRPr="006A4574">
        <w:rPr>
          <w:rFonts w:asciiTheme="minorHAnsi" w:hAnsiTheme="minorHAnsi" w:cstheme="minorHAnsi"/>
          <w:i/>
          <w:color w:val="FF0000"/>
          <w:lang w:bidi="en-US"/>
        </w:rPr>
        <w:t>[name of bank or financial institution]</w:t>
      </w:r>
    </w:p>
    <w:p w14:paraId="5D4700EE"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p>
    <w:p w14:paraId="07FBA0DA"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p>
    <w:p w14:paraId="5B567E5F"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r w:rsidRPr="006A4574">
        <w:rPr>
          <w:rFonts w:asciiTheme="minorHAnsi" w:hAnsiTheme="minorHAnsi" w:cstheme="minorHAnsi"/>
          <w:noProof/>
          <w:color w:val="FF0000"/>
        </w:rPr>
        <mc:AlternateContent>
          <mc:Choice Requires="wps">
            <w:drawing>
              <wp:anchor distT="0" distB="0" distL="0" distR="0" simplePos="0" relativeHeight="251658246" behindDoc="1" locked="0" layoutInCell="1" allowOverlap="1" wp14:anchorId="5550452E" wp14:editId="037AEA27">
                <wp:simplePos x="0" y="0"/>
                <wp:positionH relativeFrom="margin">
                  <wp:align>left</wp:align>
                </wp:positionH>
                <wp:positionV relativeFrom="paragraph">
                  <wp:posOffset>120015</wp:posOffset>
                </wp:positionV>
                <wp:extent cx="4801870" cy="0"/>
                <wp:effectExtent l="0" t="0" r="36830" b="19050"/>
                <wp:wrapTopAndBottom/>
                <wp:docPr id="3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E6FC4BF">
              <v:line id="Line 7" style="position:absolute;z-index:-251658234;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9.45pt" to="378.1pt,9.45pt" w14:anchorId="2B12C3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n54EQIAACwEAAAOAAAAZHJzL2Uyb0RvYy54bWysU8GO2yAQvVfqPyDuie2sm3it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">
                <o:lock v:ext="edit" shapetype="f"/>
                <w10:wrap type="topAndBottom" anchorx="margin"/>
              </v:line>
            </w:pict>
          </mc:Fallback>
        </mc:AlternateContent>
      </w:r>
      <w:r w:rsidRPr="006A4574">
        <w:rPr>
          <w:rFonts w:asciiTheme="minorHAnsi" w:hAnsiTheme="minorHAnsi" w:cstheme="minorHAnsi"/>
          <w:i/>
          <w:color w:val="FF0000"/>
          <w:lang w:bidi="en-US"/>
        </w:rPr>
        <w:t>[address]</w:t>
      </w:r>
    </w:p>
    <w:p w14:paraId="203ADEAD"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p>
    <w:p w14:paraId="0D7D565D"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p>
    <w:p w14:paraId="1C66D427" w14:textId="77777777" w:rsidR="00386EC8" w:rsidRPr="006A4574" w:rsidRDefault="00386EC8" w:rsidP="002E58D5">
      <w:pPr>
        <w:widowControl w:val="0"/>
        <w:tabs>
          <w:tab w:val="left" w:pos="0"/>
        </w:tabs>
        <w:autoSpaceDE w:val="0"/>
        <w:autoSpaceDN w:val="0"/>
        <w:spacing w:before="240" w:line="240" w:lineRule="exact"/>
        <w:rPr>
          <w:rFonts w:asciiTheme="minorHAnsi" w:hAnsiTheme="minorHAnsi" w:cstheme="minorHAnsi"/>
          <w:i/>
          <w:lang w:bidi="en-US"/>
        </w:rPr>
      </w:pPr>
      <w:r w:rsidRPr="006A4574">
        <w:rPr>
          <w:rFonts w:asciiTheme="minorHAnsi" w:hAnsiTheme="minorHAnsi" w:cstheme="minorHAnsi"/>
          <w:noProof/>
          <w:color w:val="FF0000"/>
        </w:rPr>
        <mc:AlternateContent>
          <mc:Choice Requires="wps">
            <w:drawing>
              <wp:anchor distT="0" distB="0" distL="0" distR="0" simplePos="0" relativeHeight="251658247" behindDoc="1" locked="0" layoutInCell="1" allowOverlap="1" wp14:anchorId="1D7597FC" wp14:editId="435472C4">
                <wp:simplePos x="0" y="0"/>
                <wp:positionH relativeFrom="margin">
                  <wp:align>left</wp:align>
                </wp:positionH>
                <wp:positionV relativeFrom="paragraph">
                  <wp:posOffset>100965</wp:posOffset>
                </wp:positionV>
                <wp:extent cx="4801870" cy="0"/>
                <wp:effectExtent l="0" t="0" r="36830" b="1905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480187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4DA4B210">
              <v:line id="Line 6" style="position:absolute;z-index:-251658233;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 o:spid="_x0000_s1026" strokeweight=".6pt" from="0,7.95pt" to="378.1pt,7.95pt" w14:anchorId="184BB1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">
                <o:lock v:ext="edit" shapetype="f"/>
                <w10:wrap type="topAndBottom" anchorx="margin"/>
              </v:line>
            </w:pict>
          </mc:Fallback>
        </mc:AlternateContent>
      </w:r>
      <w:r w:rsidRPr="006A4574">
        <w:rPr>
          <w:rFonts w:asciiTheme="minorHAnsi" w:hAnsiTheme="minorHAnsi" w:cstheme="minorHAnsi"/>
          <w:i/>
          <w:color w:val="FF0000"/>
          <w:lang w:bidi="en-US"/>
        </w:rPr>
        <w:t>[date]</w:t>
      </w:r>
    </w:p>
    <w:p w14:paraId="2FE58FA5" w14:textId="77777777" w:rsidR="00386EC8" w:rsidRPr="006A4574" w:rsidRDefault="00386EC8" w:rsidP="002E58D5">
      <w:pPr>
        <w:widowControl w:val="0"/>
        <w:tabs>
          <w:tab w:val="left" w:pos="0"/>
          <w:tab w:val="left" w:pos="2291"/>
        </w:tabs>
        <w:autoSpaceDE w:val="0"/>
        <w:autoSpaceDN w:val="0"/>
        <w:spacing w:before="240" w:line="240" w:lineRule="exact"/>
        <w:jc w:val="center"/>
        <w:rPr>
          <w:rFonts w:asciiTheme="minorHAnsi" w:hAnsiTheme="minorHAnsi" w:cstheme="minorHAnsi"/>
          <w:b/>
          <w:sz w:val="28"/>
          <w:szCs w:val="22"/>
          <w:lang w:bidi="en-US"/>
        </w:rPr>
      </w:pPr>
      <w:r w:rsidRPr="006A4574">
        <w:rPr>
          <w:rFonts w:asciiTheme="minorHAnsi" w:hAnsiTheme="minorHAnsi" w:cstheme="minorHAnsi"/>
          <w:b/>
          <w:sz w:val="28"/>
          <w:szCs w:val="22"/>
          <w:lang w:bidi="en-US"/>
        </w:rPr>
        <w:br w:type="page"/>
      </w:r>
    </w:p>
    <w:p w14:paraId="3CA95DFF" w14:textId="77777777" w:rsidR="00386EC8" w:rsidRPr="006A4574" w:rsidRDefault="00386EC8" w:rsidP="002E58D5">
      <w:pPr>
        <w:widowControl w:val="0"/>
        <w:tabs>
          <w:tab w:val="left" w:pos="0"/>
          <w:tab w:val="left" w:pos="2797"/>
        </w:tabs>
        <w:autoSpaceDE w:val="0"/>
        <w:autoSpaceDN w:val="0"/>
        <w:spacing w:before="120"/>
        <w:jc w:val="center"/>
        <w:outlineLvl w:val="1"/>
        <w:rPr>
          <w:rFonts w:asciiTheme="minorHAnsi" w:hAnsiTheme="minorHAnsi" w:cstheme="minorHAnsi"/>
          <w:b/>
          <w:bCs/>
          <w:sz w:val="32"/>
          <w:szCs w:val="32"/>
          <w:lang w:bidi="en-US"/>
        </w:rPr>
      </w:pPr>
      <w:bookmarkStart w:id="321" w:name="_Toc516817523"/>
      <w:bookmarkStart w:id="322" w:name="_Toc523906210"/>
      <w:bookmarkStart w:id="323" w:name="_Toc19856956"/>
      <w:r w:rsidRPr="006A4574">
        <w:rPr>
          <w:rFonts w:asciiTheme="minorHAnsi" w:hAnsiTheme="minorHAnsi" w:cstheme="minorHAnsi"/>
          <w:b/>
          <w:bCs/>
          <w:sz w:val="32"/>
          <w:szCs w:val="32"/>
          <w:lang w:bidi="en-US"/>
        </w:rPr>
        <w:lastRenderedPageBreak/>
        <w:t>3. Self-Certification Form</w:t>
      </w:r>
      <w:bookmarkEnd w:id="321"/>
      <w:bookmarkEnd w:id="322"/>
      <w:bookmarkEnd w:id="323"/>
    </w:p>
    <w:p w14:paraId="0F5E233C" w14:textId="77777777" w:rsidR="0083137C" w:rsidRPr="006A4574" w:rsidRDefault="0083137C" w:rsidP="0083137C">
      <w:pPr>
        <w:spacing w:before="240" w:after="240"/>
        <w:jc w:val="both"/>
        <w:rPr>
          <w:rFonts w:asciiTheme="minorHAnsi" w:hAnsiTheme="minorHAnsi" w:cstheme="minorHAnsi"/>
        </w:rPr>
      </w:pPr>
      <w:r w:rsidRPr="006A4574">
        <w:rPr>
          <w:rFonts w:asciiTheme="minorHAnsi" w:hAnsiTheme="minorHAnsi" w:cstheme="minorHAnsi"/>
        </w:rPr>
        <w:t xml:space="preserve">This self-certification form is to be completed by the contractor. The contractor shall submit the completed form together with the signed contract agreement to </w:t>
      </w:r>
      <w:r w:rsidRPr="006A4574">
        <w:rPr>
          <w:rFonts w:asciiTheme="minorHAnsi" w:hAnsiTheme="minorHAnsi" w:cstheme="minorHAnsi"/>
          <w:i/>
          <w:iCs/>
          <w:color w:val="FF0000"/>
        </w:rPr>
        <w:t>[insert name of procuring entity]</w:t>
      </w:r>
      <w:r w:rsidRPr="006A4574">
        <w:rPr>
          <w:rFonts w:asciiTheme="minorHAnsi" w:hAnsiTheme="minorHAnsi" w:cstheme="minorHAnsi"/>
        </w:rPr>
        <w:t>. Instructions for completing this form are provided below.</w:t>
      </w:r>
    </w:p>
    <w:tbl>
      <w:tblPr>
        <w:tblStyle w:val="TableGrid"/>
        <w:tblW w:w="0" w:type="auto"/>
        <w:tblBorders>
          <w:top w:val="single" w:sz="4" w:space="0" w:color="1F3864" w:themeColor="accent1" w:themeShade="80"/>
          <w:left w:val="single" w:sz="4" w:space="0" w:color="1F3864" w:themeColor="accent1" w:themeShade="80"/>
          <w:bottom w:val="single" w:sz="4" w:space="0" w:color="1F3864" w:themeColor="accent1" w:themeShade="80"/>
          <w:right w:val="single" w:sz="4" w:space="0" w:color="1F3864" w:themeColor="accent1" w:themeShade="80"/>
          <w:insideH w:val="single" w:sz="4" w:space="0" w:color="1F3864" w:themeColor="accent1" w:themeShade="80"/>
          <w:insideV w:val="single" w:sz="4" w:space="0" w:color="1F3864" w:themeColor="accent1" w:themeShade="80"/>
        </w:tblBorders>
        <w:tblLook w:val="04A0" w:firstRow="1" w:lastRow="0" w:firstColumn="1" w:lastColumn="0" w:noHBand="0" w:noVBand="1"/>
      </w:tblPr>
      <w:tblGrid>
        <w:gridCol w:w="3936"/>
        <w:gridCol w:w="5300"/>
      </w:tblGrid>
      <w:tr w:rsidR="0083137C" w:rsidRPr="006A4574" w14:paraId="50427B88" w14:textId="77777777" w:rsidTr="006C0174">
        <w:tc>
          <w:tcPr>
            <w:tcW w:w="3936" w:type="dxa"/>
            <w:shd w:val="clear" w:color="auto" w:fill="D9E2F3" w:themeFill="accent1" w:themeFillTint="33"/>
          </w:tcPr>
          <w:p w14:paraId="297A778F" w14:textId="2DEAEB47" w:rsidR="0083137C" w:rsidRPr="006A4574" w:rsidRDefault="0083137C" w:rsidP="006C0174">
            <w:pPr>
              <w:spacing w:before="120"/>
              <w:rPr>
                <w:rFonts w:asciiTheme="minorHAnsi" w:hAnsiTheme="minorHAnsi" w:cstheme="minorHAnsi"/>
                <w:bCs/>
                <w:sz w:val="22"/>
                <w:szCs w:val="22"/>
              </w:rPr>
            </w:pPr>
            <w:r w:rsidRPr="006A4574">
              <w:rPr>
                <w:rFonts w:asciiTheme="minorHAnsi" w:hAnsiTheme="minorHAnsi" w:cstheme="minorHAnsi"/>
                <w:bCs/>
                <w:sz w:val="22"/>
                <w:szCs w:val="22"/>
              </w:rPr>
              <w:t>Full legal name of supplier:</w:t>
            </w:r>
          </w:p>
        </w:tc>
        <w:tc>
          <w:tcPr>
            <w:tcW w:w="5300" w:type="dxa"/>
            <w:shd w:val="clear" w:color="auto" w:fill="D9E2F3" w:themeFill="accent1" w:themeFillTint="33"/>
          </w:tcPr>
          <w:p w14:paraId="5A497CB8" w14:textId="77777777" w:rsidR="0083137C" w:rsidRPr="006A4574" w:rsidRDefault="0083137C" w:rsidP="006C0174">
            <w:pPr>
              <w:spacing w:before="120"/>
              <w:rPr>
                <w:rFonts w:asciiTheme="minorHAnsi" w:hAnsiTheme="minorHAnsi" w:cstheme="minorHAnsi"/>
                <w:b/>
                <w:sz w:val="22"/>
                <w:szCs w:val="22"/>
              </w:rPr>
            </w:pPr>
          </w:p>
        </w:tc>
      </w:tr>
      <w:tr w:rsidR="0083137C" w:rsidRPr="006A4574" w14:paraId="7F5336B8" w14:textId="77777777" w:rsidTr="006C0174">
        <w:tc>
          <w:tcPr>
            <w:tcW w:w="3936" w:type="dxa"/>
          </w:tcPr>
          <w:p w14:paraId="2189DE55" w14:textId="3CCBF6F6" w:rsidR="0083137C" w:rsidRPr="006A4574" w:rsidRDefault="0083137C" w:rsidP="006C0174">
            <w:pPr>
              <w:spacing w:before="120"/>
              <w:rPr>
                <w:rFonts w:asciiTheme="minorHAnsi" w:hAnsiTheme="minorHAnsi" w:cstheme="minorHAnsi"/>
                <w:bCs/>
                <w:sz w:val="22"/>
                <w:szCs w:val="22"/>
              </w:rPr>
            </w:pPr>
            <w:r w:rsidRPr="006A4574">
              <w:rPr>
                <w:rFonts w:asciiTheme="minorHAnsi" w:hAnsiTheme="minorHAnsi" w:cstheme="minorHAnsi"/>
                <w:bCs/>
                <w:sz w:val="22"/>
                <w:szCs w:val="22"/>
              </w:rPr>
              <w:t>Full legal name of supplier's legal representative and position:</w:t>
            </w:r>
          </w:p>
        </w:tc>
        <w:tc>
          <w:tcPr>
            <w:tcW w:w="5300" w:type="dxa"/>
          </w:tcPr>
          <w:p w14:paraId="4123391F" w14:textId="77777777" w:rsidR="0083137C" w:rsidRPr="006A4574" w:rsidRDefault="0083137C" w:rsidP="006C0174">
            <w:pPr>
              <w:spacing w:before="120"/>
              <w:rPr>
                <w:rFonts w:asciiTheme="minorHAnsi" w:hAnsiTheme="minorHAnsi" w:cstheme="minorHAnsi"/>
                <w:b/>
                <w:sz w:val="22"/>
                <w:szCs w:val="22"/>
              </w:rPr>
            </w:pPr>
          </w:p>
        </w:tc>
      </w:tr>
      <w:tr w:rsidR="0083137C" w:rsidRPr="006A4574" w14:paraId="70616713" w14:textId="77777777" w:rsidTr="006C0174">
        <w:tc>
          <w:tcPr>
            <w:tcW w:w="3936" w:type="dxa"/>
            <w:shd w:val="clear" w:color="auto" w:fill="D9E2F3" w:themeFill="accent1" w:themeFillTint="33"/>
          </w:tcPr>
          <w:p w14:paraId="36673697" w14:textId="77777777" w:rsidR="0083137C" w:rsidRPr="006A4574" w:rsidRDefault="0083137C" w:rsidP="006C0174">
            <w:pPr>
              <w:spacing w:before="120"/>
              <w:rPr>
                <w:rFonts w:asciiTheme="minorHAnsi" w:hAnsiTheme="minorHAnsi" w:cstheme="minorHAnsi"/>
                <w:bCs/>
                <w:sz w:val="22"/>
                <w:szCs w:val="22"/>
              </w:rPr>
            </w:pPr>
            <w:r w:rsidRPr="006A4574">
              <w:rPr>
                <w:rFonts w:asciiTheme="minorHAnsi" w:hAnsiTheme="minorHAnsi" w:cstheme="minorHAnsi"/>
                <w:bCs/>
                <w:sz w:val="22"/>
                <w:szCs w:val="22"/>
              </w:rPr>
              <w:t xml:space="preserve">Full name and number of </w:t>
            </w:r>
            <w:proofErr w:type="gramStart"/>
            <w:r w:rsidRPr="006A4574">
              <w:rPr>
                <w:rFonts w:asciiTheme="minorHAnsi" w:hAnsiTheme="minorHAnsi" w:cstheme="minorHAnsi"/>
                <w:bCs/>
                <w:sz w:val="22"/>
                <w:szCs w:val="22"/>
              </w:rPr>
              <w:t>contract</w:t>
            </w:r>
            <w:proofErr w:type="gramEnd"/>
            <w:r w:rsidRPr="006A4574">
              <w:rPr>
                <w:rFonts w:asciiTheme="minorHAnsi" w:hAnsiTheme="minorHAnsi" w:cstheme="minorHAnsi"/>
                <w:bCs/>
                <w:sz w:val="22"/>
                <w:szCs w:val="22"/>
              </w:rPr>
              <w:t>:</w:t>
            </w:r>
          </w:p>
        </w:tc>
        <w:tc>
          <w:tcPr>
            <w:tcW w:w="5300" w:type="dxa"/>
            <w:shd w:val="clear" w:color="auto" w:fill="D9E2F3" w:themeFill="accent1" w:themeFillTint="33"/>
          </w:tcPr>
          <w:p w14:paraId="30A6218A" w14:textId="77777777" w:rsidR="0083137C" w:rsidRPr="006A4574" w:rsidRDefault="0083137C" w:rsidP="006C0174">
            <w:pPr>
              <w:spacing w:before="120"/>
              <w:rPr>
                <w:rFonts w:asciiTheme="minorHAnsi" w:hAnsiTheme="minorHAnsi" w:cstheme="minorHAnsi"/>
                <w:b/>
                <w:sz w:val="22"/>
                <w:szCs w:val="22"/>
              </w:rPr>
            </w:pPr>
          </w:p>
        </w:tc>
      </w:tr>
      <w:tr w:rsidR="0083137C" w:rsidRPr="006A4574" w14:paraId="59443B6E" w14:textId="77777777" w:rsidTr="006C0174">
        <w:tc>
          <w:tcPr>
            <w:tcW w:w="3936" w:type="dxa"/>
          </w:tcPr>
          <w:p w14:paraId="63BC29BA" w14:textId="77777777" w:rsidR="0083137C" w:rsidRPr="006A4574" w:rsidRDefault="0083137C" w:rsidP="006C0174">
            <w:pPr>
              <w:spacing w:before="120"/>
              <w:rPr>
                <w:rFonts w:asciiTheme="minorHAnsi" w:hAnsiTheme="minorHAnsi" w:cstheme="minorHAnsi"/>
                <w:bCs/>
                <w:sz w:val="22"/>
                <w:szCs w:val="22"/>
              </w:rPr>
            </w:pPr>
            <w:r w:rsidRPr="006A4574">
              <w:rPr>
                <w:rFonts w:asciiTheme="minorHAnsi" w:hAnsiTheme="minorHAnsi" w:cstheme="minorHAnsi"/>
                <w:bCs/>
                <w:sz w:val="22"/>
                <w:szCs w:val="22"/>
              </w:rPr>
              <w:t>Project with which contract was signed:</w:t>
            </w:r>
          </w:p>
        </w:tc>
        <w:tc>
          <w:tcPr>
            <w:tcW w:w="5300" w:type="dxa"/>
          </w:tcPr>
          <w:p w14:paraId="4499BF14" w14:textId="77777777" w:rsidR="0083137C" w:rsidRPr="006A4574" w:rsidRDefault="0083137C" w:rsidP="006C0174">
            <w:pPr>
              <w:spacing w:before="120"/>
              <w:rPr>
                <w:rFonts w:asciiTheme="minorHAnsi" w:hAnsiTheme="minorHAnsi" w:cstheme="minorHAnsi"/>
                <w:b/>
                <w:sz w:val="22"/>
                <w:szCs w:val="22"/>
              </w:rPr>
            </w:pPr>
          </w:p>
        </w:tc>
      </w:tr>
      <w:tr w:rsidR="0083137C" w:rsidRPr="006A4574" w14:paraId="1409AE4E" w14:textId="77777777" w:rsidTr="006C0174">
        <w:tc>
          <w:tcPr>
            <w:tcW w:w="3936" w:type="dxa"/>
            <w:shd w:val="clear" w:color="auto" w:fill="D9E2F3" w:themeFill="accent1" w:themeFillTint="33"/>
          </w:tcPr>
          <w:p w14:paraId="29A8CAA5" w14:textId="77777777" w:rsidR="0083137C" w:rsidRPr="006A4574" w:rsidRDefault="0083137C" w:rsidP="006C0174">
            <w:pPr>
              <w:spacing w:before="120"/>
              <w:rPr>
                <w:rFonts w:asciiTheme="minorHAnsi" w:hAnsiTheme="minorHAnsi" w:cstheme="minorHAnsi"/>
                <w:bCs/>
                <w:sz w:val="22"/>
                <w:szCs w:val="22"/>
              </w:rPr>
            </w:pPr>
            <w:r w:rsidRPr="006A4574">
              <w:rPr>
                <w:rFonts w:asciiTheme="minorHAnsi" w:hAnsiTheme="minorHAnsi" w:cstheme="minorHAnsi"/>
                <w:bCs/>
                <w:sz w:val="22"/>
                <w:szCs w:val="22"/>
              </w:rPr>
              <w:t>Country:</w:t>
            </w:r>
          </w:p>
        </w:tc>
        <w:tc>
          <w:tcPr>
            <w:tcW w:w="5300" w:type="dxa"/>
            <w:shd w:val="clear" w:color="auto" w:fill="D9E2F3" w:themeFill="accent1" w:themeFillTint="33"/>
          </w:tcPr>
          <w:p w14:paraId="4B72F40F" w14:textId="77777777" w:rsidR="0083137C" w:rsidRPr="006A4574" w:rsidRDefault="0083137C" w:rsidP="006C0174">
            <w:pPr>
              <w:spacing w:before="120"/>
              <w:rPr>
                <w:rFonts w:asciiTheme="minorHAnsi" w:hAnsiTheme="minorHAnsi" w:cstheme="minorHAnsi"/>
                <w:b/>
                <w:sz w:val="22"/>
                <w:szCs w:val="22"/>
              </w:rPr>
            </w:pPr>
          </w:p>
        </w:tc>
      </w:tr>
      <w:tr w:rsidR="0083137C" w:rsidRPr="006A4574" w14:paraId="3E9F157E" w14:textId="77777777" w:rsidTr="006C0174">
        <w:tc>
          <w:tcPr>
            <w:tcW w:w="3936" w:type="dxa"/>
          </w:tcPr>
          <w:p w14:paraId="5270AB6B" w14:textId="77777777" w:rsidR="0083137C" w:rsidRPr="006A4574" w:rsidRDefault="0083137C" w:rsidP="006C0174">
            <w:pPr>
              <w:spacing w:before="120"/>
              <w:rPr>
                <w:rFonts w:asciiTheme="minorHAnsi" w:hAnsiTheme="minorHAnsi" w:cstheme="minorHAnsi"/>
                <w:bCs/>
                <w:sz w:val="22"/>
                <w:szCs w:val="22"/>
              </w:rPr>
            </w:pPr>
            <w:r w:rsidRPr="006A4574">
              <w:rPr>
                <w:rFonts w:asciiTheme="minorHAnsi" w:hAnsiTheme="minorHAnsi" w:cstheme="minorHAnsi"/>
                <w:bCs/>
                <w:sz w:val="22"/>
                <w:szCs w:val="22"/>
              </w:rPr>
              <w:t>Date:</w:t>
            </w:r>
          </w:p>
        </w:tc>
        <w:tc>
          <w:tcPr>
            <w:tcW w:w="5300" w:type="dxa"/>
          </w:tcPr>
          <w:p w14:paraId="476D13D8" w14:textId="77777777" w:rsidR="0083137C" w:rsidRPr="006A4574" w:rsidRDefault="0083137C" w:rsidP="006C0174">
            <w:pPr>
              <w:spacing w:before="120"/>
              <w:rPr>
                <w:rFonts w:asciiTheme="minorHAnsi" w:hAnsiTheme="minorHAnsi" w:cstheme="minorHAnsi"/>
                <w:b/>
                <w:sz w:val="22"/>
                <w:szCs w:val="22"/>
              </w:rPr>
            </w:pPr>
          </w:p>
        </w:tc>
      </w:tr>
    </w:tbl>
    <w:p w14:paraId="78085C4F" w14:textId="5E970136" w:rsidR="0083137C" w:rsidRPr="006A4574" w:rsidRDefault="0083137C" w:rsidP="0083137C">
      <w:pPr>
        <w:spacing w:before="240"/>
        <w:jc w:val="both"/>
        <w:rPr>
          <w:rFonts w:asciiTheme="minorHAnsi" w:hAnsiTheme="minorHAnsi" w:cstheme="minorHAnsi"/>
          <w:iCs/>
        </w:rPr>
      </w:pPr>
      <w:r w:rsidRPr="006A4574">
        <w:rPr>
          <w:rFonts w:asciiTheme="minorHAnsi" w:hAnsiTheme="minorHAnsi" w:cstheme="minorHAnsi"/>
          <w:iCs/>
        </w:rPr>
        <w:t xml:space="preserve">I hereby certify that I am the authorized representative of </w:t>
      </w:r>
      <w:r w:rsidRPr="006A4574">
        <w:rPr>
          <w:rFonts w:asciiTheme="minorHAnsi" w:hAnsiTheme="minorHAnsi" w:cstheme="minorHAnsi"/>
          <w:i/>
          <w:color w:val="FF0000"/>
        </w:rPr>
        <w:t>[name of the supplier]</w:t>
      </w:r>
      <w:r w:rsidRPr="006A4574">
        <w:rPr>
          <w:rFonts w:asciiTheme="minorHAnsi" w:hAnsiTheme="minorHAnsi" w:cstheme="minorHAnsi"/>
          <w:iCs/>
        </w:rPr>
        <w:t xml:space="preserve">, as well as that the information provided herein is true and accurate in all material respects and understand that any material misstatement, misrepresentation or failure to provide the information requested in this self-certification may result in sanctions and remedies, including the suspension or termination of the contract between the supplier and the procuring entity, as well as the permanent ineligibility to participate in IFAD-financed and/or IFAD-managed activities and operations, in accordance with the IFAD Procurement Guidelines, the IFAD Procurement Handbook and other applicable IFAD policies and procedures, including </w:t>
      </w:r>
      <w:r w:rsidRPr="006A4574">
        <w:rPr>
          <w:rFonts w:asciiTheme="minorHAnsi" w:hAnsiTheme="minorHAnsi" w:cstheme="minorHAnsi"/>
          <w:b/>
          <w:bCs/>
          <w:iCs/>
        </w:rPr>
        <w:t xml:space="preserve">IFAD’s Policy on Preventing </w:t>
      </w:r>
      <w:r w:rsidRPr="006A4574">
        <w:rPr>
          <w:rFonts w:asciiTheme="minorHAnsi" w:hAnsiTheme="minorHAnsi" w:cstheme="minorHAnsi"/>
          <w:b/>
          <w:bCs/>
          <w:iCs/>
          <w:lang w:val="en-GB"/>
        </w:rPr>
        <w:t>Fraud and Corruption in its Activities and Operations</w:t>
      </w:r>
      <w:r w:rsidRPr="006A4574">
        <w:rPr>
          <w:rFonts w:asciiTheme="minorHAnsi" w:hAnsiTheme="minorHAnsi" w:cstheme="minorHAnsi"/>
          <w:iCs/>
        </w:rPr>
        <w:t xml:space="preserve"> (</w:t>
      </w:r>
      <w:r w:rsidRPr="006A4574">
        <w:rPr>
          <w:rFonts w:asciiTheme="minorHAnsi" w:hAnsiTheme="minorHAnsi" w:cstheme="minorHAnsi"/>
          <w:bCs/>
          <w:lang w:val="en-GB"/>
        </w:rPr>
        <w:t xml:space="preserve">accessible at </w:t>
      </w:r>
      <w:hyperlink r:id="rId35" w:history="1">
        <w:r w:rsidRPr="006A4574">
          <w:rPr>
            <w:rStyle w:val="Hyperlink"/>
            <w:rFonts w:asciiTheme="minorHAnsi" w:hAnsiTheme="minorHAnsi" w:cstheme="minorHAnsi"/>
            <w:lang w:val="en-GB"/>
          </w:rPr>
          <w:t>www.ifad.org/anticorruption_policy</w:t>
        </w:r>
      </w:hyperlink>
      <w:r w:rsidRPr="006A4574">
        <w:rPr>
          <w:rFonts w:asciiTheme="minorHAnsi" w:hAnsiTheme="minorHAnsi" w:cstheme="minorHAnsi"/>
          <w:bCs/>
          <w:lang w:val="en-GB"/>
        </w:rPr>
        <w:t xml:space="preserve">) </w:t>
      </w:r>
      <w:r w:rsidRPr="006A4574">
        <w:rPr>
          <w:rFonts w:asciiTheme="minorHAnsi" w:hAnsiTheme="minorHAnsi" w:cstheme="minorHAnsi"/>
          <w:iCs/>
        </w:rPr>
        <w:t xml:space="preserve">and its </w:t>
      </w:r>
      <w:r w:rsidRPr="006A4574">
        <w:rPr>
          <w:rFonts w:asciiTheme="minorHAnsi" w:hAnsiTheme="minorHAnsi" w:cstheme="minorHAnsi"/>
          <w:b/>
          <w:bCs/>
          <w:iCs/>
        </w:rPr>
        <w:t>Policy on Preventing and Responding to Sexual Harassment, Sexual Exploitation and Abuse</w:t>
      </w:r>
      <w:r w:rsidRPr="006A4574">
        <w:rPr>
          <w:rFonts w:asciiTheme="minorHAnsi" w:hAnsiTheme="minorHAnsi" w:cstheme="minorHAnsi"/>
          <w:iCs/>
        </w:rPr>
        <w:t xml:space="preserve"> (</w:t>
      </w:r>
      <w:r w:rsidRPr="006A4574">
        <w:rPr>
          <w:rFonts w:asciiTheme="minorHAnsi" w:hAnsiTheme="minorHAnsi" w:cstheme="minorHAnsi"/>
          <w:bCs/>
          <w:lang w:val="en-GB"/>
        </w:rPr>
        <w:t xml:space="preserve">accessible at </w:t>
      </w:r>
      <w:hyperlink r:id="rId36" w:history="1">
        <w:r w:rsidRPr="006A4574">
          <w:rPr>
            <w:rStyle w:val="Hyperlink"/>
            <w:rFonts w:asciiTheme="minorHAnsi" w:hAnsiTheme="minorHAnsi" w:cstheme="minorHAnsi"/>
          </w:rPr>
          <w:t>https://www.ifad.org/en/document-detail/asset/40738506</w:t>
        </w:r>
      </w:hyperlink>
      <w:r w:rsidRPr="006A4574">
        <w:rPr>
          <w:rFonts w:asciiTheme="minorHAnsi" w:hAnsiTheme="minorHAnsi" w:cstheme="minorHAnsi"/>
          <w:iCs/>
        </w:rPr>
        <w:t>).</w:t>
      </w:r>
    </w:p>
    <w:p w14:paraId="73CA4539" w14:textId="77777777" w:rsidR="0083137C" w:rsidRPr="006A4574" w:rsidRDefault="0083137C" w:rsidP="0083137C">
      <w:pPr>
        <w:spacing w:before="240"/>
        <w:rPr>
          <w:rFonts w:asciiTheme="minorHAnsi" w:hAnsiTheme="minorHAnsi" w:cstheme="minorHAnsi"/>
          <w:b/>
        </w:rPr>
      </w:pPr>
      <w:r w:rsidRPr="006A4574">
        <w:rPr>
          <w:rFonts w:asciiTheme="minorHAnsi" w:hAnsiTheme="minorHAnsi" w:cstheme="minorHAnsi"/>
          <w:b/>
        </w:rPr>
        <w:t>Authorized Signature: ____________________________ Date: _________________</w:t>
      </w:r>
    </w:p>
    <w:p w14:paraId="31CE85BB" w14:textId="77777777" w:rsidR="0083137C" w:rsidRPr="006A4574" w:rsidRDefault="0083137C" w:rsidP="0083137C">
      <w:pPr>
        <w:spacing w:before="240"/>
        <w:rPr>
          <w:rFonts w:asciiTheme="minorHAnsi" w:hAnsiTheme="minorHAnsi" w:cstheme="minorHAnsi"/>
          <w:b/>
        </w:rPr>
      </w:pPr>
      <w:r w:rsidRPr="006A4574">
        <w:rPr>
          <w:rFonts w:asciiTheme="minorHAnsi" w:hAnsiTheme="minorHAnsi" w:cstheme="minorHAnsi"/>
          <w:b/>
        </w:rPr>
        <w:t>Printed Name of Signatory: ______________________________________________</w:t>
      </w:r>
    </w:p>
    <w:p w14:paraId="5AED31AC" w14:textId="77777777" w:rsidR="0083137C" w:rsidRPr="006A4574" w:rsidRDefault="0083137C" w:rsidP="0083137C">
      <w:pPr>
        <w:spacing w:before="240"/>
        <w:rPr>
          <w:rFonts w:asciiTheme="minorHAnsi" w:hAnsiTheme="minorHAnsi" w:cstheme="minorHAnsi"/>
        </w:rPr>
      </w:pPr>
      <w:r w:rsidRPr="006A4574">
        <w:rPr>
          <w:rFonts w:asciiTheme="minorHAnsi" w:hAnsiTheme="minorHAnsi" w:cstheme="minorHAnsi"/>
        </w:rPr>
        <w:br w:type="page"/>
      </w:r>
    </w:p>
    <w:tbl>
      <w:tblPr>
        <w:tblW w:w="9360" w:type="dxa"/>
        <w:jc w:val="center"/>
        <w:tblBorders>
          <w:top w:val="single" w:sz="4" w:space="0" w:color="auto"/>
          <w:left w:val="single" w:sz="4" w:space="0" w:color="auto"/>
          <w:bottom w:val="doub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9360"/>
      </w:tblGrid>
      <w:tr w:rsidR="0083137C" w:rsidRPr="006A4574" w14:paraId="6761E5F0" w14:textId="77777777" w:rsidTr="006C0174">
        <w:trPr>
          <w:cantSplit/>
          <w:jc w:val="center"/>
        </w:trPr>
        <w:tc>
          <w:tcPr>
            <w:tcW w:w="9360" w:type="dxa"/>
            <w:tcBorders>
              <w:top w:val="single" w:sz="4" w:space="0" w:color="auto"/>
              <w:bottom w:val="single" w:sz="4" w:space="0" w:color="auto"/>
            </w:tcBorders>
          </w:tcPr>
          <w:p w14:paraId="58976C0C" w14:textId="0C5F7518" w:rsidR="0083137C" w:rsidRPr="006A4574" w:rsidRDefault="0083137C" w:rsidP="005B0132">
            <w:pPr>
              <w:numPr>
                <w:ilvl w:val="0"/>
                <w:numId w:val="14"/>
              </w:numPr>
              <w:suppressAutoHyphens/>
              <w:jc w:val="both"/>
              <w:rPr>
                <w:rFonts w:asciiTheme="minorHAnsi" w:hAnsiTheme="minorHAnsi" w:cstheme="minorHAnsi"/>
                <w:sz w:val="22"/>
                <w:szCs w:val="22"/>
              </w:rPr>
            </w:pPr>
            <w:r w:rsidRPr="006A4574">
              <w:rPr>
                <w:rFonts w:asciiTheme="minorHAnsi" w:hAnsiTheme="minorHAnsi" w:cstheme="minorHAnsi"/>
                <w:sz w:val="22"/>
                <w:szCs w:val="22"/>
              </w:rPr>
              <w:lastRenderedPageBreak/>
              <w:t xml:space="preserve">The supplier certifies that itself, including its director(s), partner(s), proprietor(s), key personnel, agents, sub-consultants, sub-contractors, consortium and joint venture partners have </w:t>
            </w:r>
            <w:r w:rsidRPr="006A4574">
              <w:rPr>
                <w:rFonts w:asciiTheme="minorHAnsi" w:hAnsiTheme="minorHAnsi" w:cstheme="minorHAnsi"/>
                <w:b/>
                <w:bCs/>
                <w:sz w:val="22"/>
                <w:szCs w:val="22"/>
              </w:rPr>
              <w:t>NOT</w:t>
            </w:r>
            <w:r w:rsidRPr="006A4574">
              <w:rPr>
                <w:rFonts w:asciiTheme="minorHAnsi" w:hAnsiTheme="minorHAnsi" w:cstheme="minorHAnsi"/>
                <w:sz w:val="22"/>
                <w:szCs w:val="22"/>
              </w:rPr>
              <w:t xml:space="preserve"> engaged in fraudulent, corrupt, collusive, coercive or obstructive practices, in connection with the present procurement process and this contract. </w:t>
            </w:r>
          </w:p>
          <w:p w14:paraId="4418FD06" w14:textId="77777777" w:rsidR="0083137C" w:rsidRPr="006A4574" w:rsidRDefault="0083137C" w:rsidP="006C0174">
            <w:pPr>
              <w:suppressAutoHyphens/>
              <w:ind w:left="360"/>
              <w:jc w:val="both"/>
              <w:rPr>
                <w:rFonts w:asciiTheme="minorHAnsi" w:hAnsiTheme="minorHAnsi" w:cstheme="minorHAnsi"/>
                <w:sz w:val="22"/>
                <w:szCs w:val="22"/>
              </w:rPr>
            </w:pPr>
          </w:p>
          <w:p w14:paraId="0DAFA1E7" w14:textId="56F894E0" w:rsidR="0083137C" w:rsidRPr="006A4574" w:rsidRDefault="0083137C" w:rsidP="005B0132">
            <w:pPr>
              <w:pStyle w:val="ListParagraph"/>
              <w:numPr>
                <w:ilvl w:val="0"/>
                <w:numId w:val="14"/>
              </w:numPr>
              <w:spacing w:before="7" w:after="200" w:line="276" w:lineRule="auto"/>
              <w:contextualSpacing/>
              <w:rPr>
                <w:rFonts w:asciiTheme="minorHAnsi" w:hAnsiTheme="minorHAnsi" w:cstheme="minorHAnsi"/>
                <w:spacing w:val="-6"/>
                <w:sz w:val="22"/>
                <w:szCs w:val="22"/>
              </w:rPr>
            </w:pPr>
            <w:r w:rsidRPr="006A4574">
              <w:rPr>
                <w:rFonts w:asciiTheme="minorHAnsi" w:hAnsiTheme="minorHAnsi" w:cstheme="minorHAnsi"/>
                <w:spacing w:val="-6"/>
                <w:sz w:val="22"/>
                <w:szCs w:val="22"/>
              </w:rPr>
              <w:t>The supplier declares that the following criminal convictions, administrative sanctions (including debarments under the Agreement for Mutual Enforcement of Debarment Decisions or the "Cross-Debarment Agreement")</w:t>
            </w:r>
            <w:r w:rsidRPr="006A4574">
              <w:rPr>
                <w:rStyle w:val="FootnoteReference"/>
                <w:rFonts w:asciiTheme="minorHAnsi" w:hAnsiTheme="minorHAnsi" w:cstheme="minorHAnsi"/>
                <w:spacing w:val="-6"/>
                <w:sz w:val="22"/>
                <w:szCs w:val="22"/>
              </w:rPr>
              <w:footnoteReference w:id="7"/>
            </w:r>
            <w:r w:rsidRPr="006A4574">
              <w:rPr>
                <w:rFonts w:asciiTheme="minorHAnsi" w:hAnsiTheme="minorHAnsi" w:cstheme="minorHAnsi"/>
                <w:spacing w:val="-6"/>
                <w:sz w:val="22"/>
                <w:szCs w:val="22"/>
              </w:rPr>
              <w:t xml:space="preserve"> and/or temporary suspensions have been imposed on the supplier and/or any of its directors, partners, proprietors, key personnel, agents, sub-consultants, sub-contractors, consortium and joint venture partners: </w:t>
            </w:r>
          </w:p>
          <w:tbl>
            <w:tblPr>
              <w:tblStyle w:val="TableGrid"/>
              <w:tblW w:w="8560" w:type="dxa"/>
              <w:tblInd w:w="444" w:type="dxa"/>
              <w:tblLayout w:type="fixed"/>
              <w:tblLook w:val="04A0" w:firstRow="1" w:lastRow="0" w:firstColumn="1" w:lastColumn="0" w:noHBand="0" w:noVBand="1"/>
            </w:tblPr>
            <w:tblGrid>
              <w:gridCol w:w="1972"/>
              <w:gridCol w:w="1600"/>
              <w:gridCol w:w="1855"/>
              <w:gridCol w:w="1713"/>
              <w:gridCol w:w="1420"/>
            </w:tblGrid>
            <w:tr w:rsidR="0083137C" w:rsidRPr="006A4574" w14:paraId="5A344B0F" w14:textId="77777777" w:rsidTr="006C0174">
              <w:tc>
                <w:tcPr>
                  <w:tcW w:w="1972" w:type="dxa"/>
                  <w:shd w:val="clear" w:color="auto" w:fill="1F3864" w:themeFill="accent1" w:themeFillShade="80"/>
                </w:tcPr>
                <w:p w14:paraId="25E2E2C7" w14:textId="77777777" w:rsidR="0083137C" w:rsidRPr="006A4574" w:rsidRDefault="0083137C" w:rsidP="006C0174">
                  <w:pPr>
                    <w:spacing w:after="200" w:line="276" w:lineRule="auto"/>
                    <w:contextualSpacing/>
                    <w:rPr>
                      <w:rFonts w:asciiTheme="minorHAnsi" w:hAnsiTheme="minorHAnsi" w:cstheme="minorHAnsi"/>
                      <w:color w:val="FFFFFF" w:themeColor="background1"/>
                      <w:spacing w:val="-6"/>
                      <w:sz w:val="22"/>
                      <w:szCs w:val="22"/>
                    </w:rPr>
                  </w:pPr>
                  <w:r w:rsidRPr="006A4574">
                    <w:rPr>
                      <w:rFonts w:asciiTheme="minorHAnsi" w:hAnsiTheme="minorHAnsi" w:cstheme="minorHAnsi"/>
                      <w:color w:val="FFFFFF" w:themeColor="background1"/>
                      <w:spacing w:val="-6"/>
                      <w:sz w:val="22"/>
                      <w:szCs w:val="22"/>
                    </w:rPr>
                    <w:t>Nature of the measure (i.e., criminal conviction, administrative sanction or temporary suspension)</w:t>
                  </w:r>
                </w:p>
              </w:tc>
              <w:tc>
                <w:tcPr>
                  <w:tcW w:w="1600" w:type="dxa"/>
                  <w:shd w:val="clear" w:color="auto" w:fill="1F3864" w:themeFill="accent1" w:themeFillShade="80"/>
                </w:tcPr>
                <w:p w14:paraId="0C22A731" w14:textId="77777777" w:rsidR="0083137C" w:rsidRPr="006A4574" w:rsidRDefault="0083137C" w:rsidP="006C0174">
                  <w:pPr>
                    <w:spacing w:after="200" w:line="276" w:lineRule="auto"/>
                    <w:contextualSpacing/>
                    <w:rPr>
                      <w:rFonts w:asciiTheme="minorHAnsi" w:hAnsiTheme="minorHAnsi" w:cstheme="minorHAnsi"/>
                      <w:color w:val="FFFFFF" w:themeColor="background1"/>
                      <w:spacing w:val="-6"/>
                      <w:sz w:val="22"/>
                      <w:szCs w:val="22"/>
                    </w:rPr>
                  </w:pPr>
                  <w:r w:rsidRPr="006A4574">
                    <w:rPr>
                      <w:rFonts w:asciiTheme="minorHAnsi" w:hAnsiTheme="minorHAnsi" w:cstheme="minorHAnsi"/>
                      <w:color w:val="FFFFFF" w:themeColor="background1"/>
                      <w:spacing w:val="-6"/>
                      <w:sz w:val="22"/>
                      <w:szCs w:val="22"/>
                    </w:rPr>
                    <w:t xml:space="preserve">Imposed by </w:t>
                  </w:r>
                </w:p>
              </w:tc>
              <w:tc>
                <w:tcPr>
                  <w:tcW w:w="1855" w:type="dxa"/>
                  <w:shd w:val="clear" w:color="auto" w:fill="1F3864" w:themeFill="accent1" w:themeFillShade="80"/>
                </w:tcPr>
                <w:p w14:paraId="2874AD70" w14:textId="1B270CEE" w:rsidR="0083137C" w:rsidRPr="006A4574" w:rsidRDefault="0083137C" w:rsidP="006C0174">
                  <w:pPr>
                    <w:spacing w:after="200" w:line="276" w:lineRule="auto"/>
                    <w:contextualSpacing/>
                    <w:rPr>
                      <w:rFonts w:asciiTheme="minorHAnsi" w:hAnsiTheme="minorHAnsi" w:cstheme="minorHAnsi"/>
                      <w:color w:val="FFFFFF" w:themeColor="background1"/>
                      <w:spacing w:val="-6"/>
                      <w:sz w:val="22"/>
                      <w:szCs w:val="22"/>
                    </w:rPr>
                  </w:pPr>
                  <w:r w:rsidRPr="006A4574">
                    <w:rPr>
                      <w:rFonts w:asciiTheme="minorHAnsi" w:hAnsiTheme="minorHAnsi" w:cstheme="minorHAnsi"/>
                      <w:color w:val="FFFFFF" w:themeColor="background1"/>
                      <w:spacing w:val="-6"/>
                      <w:sz w:val="22"/>
                      <w:szCs w:val="22"/>
                    </w:rPr>
                    <w:t>Name of party convicted, sanctioned or suspended (and relationship to supplier)</w:t>
                  </w:r>
                </w:p>
              </w:tc>
              <w:tc>
                <w:tcPr>
                  <w:tcW w:w="1713" w:type="dxa"/>
                  <w:shd w:val="clear" w:color="auto" w:fill="1F3864" w:themeFill="accent1" w:themeFillShade="80"/>
                </w:tcPr>
                <w:p w14:paraId="1F2E62BA" w14:textId="77777777" w:rsidR="0083137C" w:rsidRPr="006A4574" w:rsidRDefault="0083137C" w:rsidP="006C0174">
                  <w:pPr>
                    <w:spacing w:after="200" w:line="276" w:lineRule="auto"/>
                    <w:contextualSpacing/>
                    <w:rPr>
                      <w:rFonts w:asciiTheme="minorHAnsi" w:hAnsiTheme="minorHAnsi" w:cstheme="minorHAnsi"/>
                      <w:color w:val="FFFFFF" w:themeColor="background1"/>
                      <w:spacing w:val="-6"/>
                      <w:sz w:val="22"/>
                      <w:szCs w:val="22"/>
                    </w:rPr>
                  </w:pPr>
                  <w:r w:rsidRPr="006A4574">
                    <w:rPr>
                      <w:rFonts w:asciiTheme="minorHAnsi" w:hAnsiTheme="minorHAnsi" w:cstheme="minorHAnsi"/>
                      <w:color w:val="FFFFFF" w:themeColor="background1"/>
                      <w:spacing w:val="-6"/>
                      <w:sz w:val="22"/>
                      <w:szCs w:val="22"/>
                    </w:rPr>
                    <w:t>Grounds for the measure (i.e., fraud in procurement or corruption in contract execution)</w:t>
                  </w:r>
                </w:p>
              </w:tc>
              <w:tc>
                <w:tcPr>
                  <w:tcW w:w="1420" w:type="dxa"/>
                  <w:shd w:val="clear" w:color="auto" w:fill="1F3864" w:themeFill="accent1" w:themeFillShade="80"/>
                </w:tcPr>
                <w:p w14:paraId="518E4685" w14:textId="77777777" w:rsidR="0083137C" w:rsidRPr="006A4574" w:rsidRDefault="0083137C" w:rsidP="006C0174">
                  <w:pPr>
                    <w:spacing w:after="200" w:line="276" w:lineRule="auto"/>
                    <w:contextualSpacing/>
                    <w:rPr>
                      <w:rFonts w:asciiTheme="minorHAnsi" w:hAnsiTheme="minorHAnsi" w:cstheme="minorHAnsi"/>
                      <w:color w:val="FFFFFF" w:themeColor="background1"/>
                      <w:spacing w:val="-6"/>
                      <w:sz w:val="22"/>
                      <w:szCs w:val="22"/>
                    </w:rPr>
                  </w:pPr>
                  <w:r w:rsidRPr="006A4574">
                    <w:rPr>
                      <w:rFonts w:asciiTheme="minorHAnsi" w:hAnsiTheme="minorHAnsi" w:cstheme="minorHAnsi"/>
                      <w:color w:val="FFFFFF" w:themeColor="background1"/>
                      <w:spacing w:val="-6"/>
                      <w:sz w:val="22"/>
                      <w:szCs w:val="22"/>
                    </w:rPr>
                    <w:t>Date and time (duration) of measure</w:t>
                  </w:r>
                </w:p>
              </w:tc>
            </w:tr>
            <w:tr w:rsidR="0083137C" w:rsidRPr="006A4574" w14:paraId="0D57FCFD" w14:textId="77777777" w:rsidTr="006C0174">
              <w:tc>
                <w:tcPr>
                  <w:tcW w:w="1972" w:type="dxa"/>
                </w:tcPr>
                <w:p w14:paraId="23306A20"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600" w:type="dxa"/>
                </w:tcPr>
                <w:p w14:paraId="136401C7"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855" w:type="dxa"/>
                </w:tcPr>
                <w:p w14:paraId="7EA4F2F3"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713" w:type="dxa"/>
                </w:tcPr>
                <w:p w14:paraId="1909554E"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420" w:type="dxa"/>
                </w:tcPr>
                <w:p w14:paraId="161A6316"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r>
            <w:tr w:rsidR="0083137C" w:rsidRPr="006A4574" w14:paraId="60575171" w14:textId="77777777" w:rsidTr="006C0174">
              <w:tc>
                <w:tcPr>
                  <w:tcW w:w="1972" w:type="dxa"/>
                  <w:shd w:val="clear" w:color="auto" w:fill="D9E2F3" w:themeFill="accent1" w:themeFillTint="33"/>
                </w:tcPr>
                <w:p w14:paraId="03914005"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600" w:type="dxa"/>
                  <w:shd w:val="clear" w:color="auto" w:fill="D9E2F3" w:themeFill="accent1" w:themeFillTint="33"/>
                </w:tcPr>
                <w:p w14:paraId="7651A594"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855" w:type="dxa"/>
                  <w:shd w:val="clear" w:color="auto" w:fill="D9E2F3" w:themeFill="accent1" w:themeFillTint="33"/>
                </w:tcPr>
                <w:p w14:paraId="354A0D96"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713" w:type="dxa"/>
                  <w:shd w:val="clear" w:color="auto" w:fill="D9E2F3" w:themeFill="accent1" w:themeFillTint="33"/>
                </w:tcPr>
                <w:p w14:paraId="74F7FFD7"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c>
                <w:tcPr>
                  <w:tcW w:w="1420" w:type="dxa"/>
                  <w:shd w:val="clear" w:color="auto" w:fill="D9E2F3" w:themeFill="accent1" w:themeFillTint="33"/>
                </w:tcPr>
                <w:p w14:paraId="691EDED4" w14:textId="77777777" w:rsidR="0083137C" w:rsidRPr="006A4574" w:rsidRDefault="0083137C" w:rsidP="006C0174">
                  <w:pPr>
                    <w:spacing w:after="200" w:line="276" w:lineRule="auto"/>
                    <w:ind w:left="309" w:hanging="309"/>
                    <w:contextualSpacing/>
                    <w:rPr>
                      <w:rFonts w:asciiTheme="minorHAnsi" w:hAnsiTheme="minorHAnsi" w:cstheme="minorHAnsi"/>
                      <w:spacing w:val="-6"/>
                      <w:sz w:val="22"/>
                      <w:szCs w:val="22"/>
                    </w:rPr>
                  </w:pPr>
                </w:p>
              </w:tc>
            </w:tr>
          </w:tbl>
          <w:p w14:paraId="10DC4182" w14:textId="77777777" w:rsidR="0083137C" w:rsidRPr="006A4574" w:rsidRDefault="0083137C" w:rsidP="006C0174">
            <w:pPr>
              <w:spacing w:after="200" w:line="276" w:lineRule="auto"/>
              <w:ind w:left="450"/>
              <w:contextualSpacing/>
              <w:rPr>
                <w:rFonts w:asciiTheme="minorHAnsi" w:hAnsiTheme="minorHAnsi" w:cstheme="minorHAnsi"/>
                <w:spacing w:val="-6"/>
                <w:sz w:val="22"/>
                <w:szCs w:val="22"/>
              </w:rPr>
            </w:pPr>
          </w:p>
          <w:p w14:paraId="6CC9C974" w14:textId="77777777" w:rsidR="0083137C" w:rsidRPr="006A4574" w:rsidRDefault="0083137C" w:rsidP="006C0174">
            <w:pPr>
              <w:spacing w:after="200" w:line="276" w:lineRule="auto"/>
              <w:ind w:left="442"/>
              <w:contextualSpacing/>
              <w:rPr>
                <w:rFonts w:asciiTheme="minorHAnsi" w:hAnsiTheme="minorHAnsi" w:cstheme="minorHAnsi"/>
                <w:spacing w:val="-6"/>
                <w:sz w:val="22"/>
                <w:szCs w:val="22"/>
              </w:rPr>
            </w:pPr>
            <w:r w:rsidRPr="006A4574">
              <w:rPr>
                <w:rFonts w:asciiTheme="minorHAnsi" w:hAnsiTheme="minorHAnsi" w:cstheme="minorHAnsi"/>
                <w:spacing w:val="-6"/>
                <w:sz w:val="22"/>
                <w:szCs w:val="22"/>
              </w:rPr>
              <w:t xml:space="preserve">If no criminal convictions, administrative sanctions or temporary suspensions have been imposed, indicate “none”.  </w:t>
            </w:r>
          </w:p>
          <w:p w14:paraId="14424DF2" w14:textId="77777777" w:rsidR="0083137C" w:rsidRPr="006A4574" w:rsidRDefault="0083137C" w:rsidP="006C0174">
            <w:pPr>
              <w:suppressAutoHyphens/>
              <w:jc w:val="both"/>
              <w:rPr>
                <w:rFonts w:asciiTheme="minorHAnsi" w:hAnsiTheme="minorHAnsi" w:cstheme="minorHAnsi"/>
                <w:sz w:val="22"/>
                <w:szCs w:val="22"/>
              </w:rPr>
            </w:pPr>
          </w:p>
          <w:p w14:paraId="4EB4F87B" w14:textId="42BEC1BD" w:rsidR="0083137C" w:rsidRPr="006A4574" w:rsidRDefault="0083137C" w:rsidP="005B0132">
            <w:pPr>
              <w:numPr>
                <w:ilvl w:val="0"/>
                <w:numId w:val="14"/>
              </w:numPr>
              <w:suppressAutoHyphens/>
              <w:jc w:val="both"/>
              <w:rPr>
                <w:rFonts w:asciiTheme="minorHAnsi" w:hAnsiTheme="minorHAnsi" w:cstheme="minorHAnsi"/>
                <w:sz w:val="22"/>
                <w:szCs w:val="22"/>
              </w:rPr>
            </w:pPr>
            <w:r w:rsidRPr="006A4574">
              <w:rPr>
                <w:rFonts w:asciiTheme="minorHAnsi" w:hAnsiTheme="minorHAnsi" w:cstheme="minorHAnsi"/>
                <w:sz w:val="22"/>
                <w:szCs w:val="22"/>
              </w:rPr>
              <w:t xml:space="preserve">The supplier certifies that its director(s), proprietor(s), and personnel, </w:t>
            </w:r>
            <w:r w:rsidRPr="006A4574">
              <w:rPr>
                <w:rFonts w:asciiTheme="minorHAnsi" w:hAnsiTheme="minorHAnsi" w:cstheme="minorHAnsi"/>
                <w:spacing w:val="-6"/>
                <w:sz w:val="22"/>
                <w:szCs w:val="22"/>
              </w:rPr>
              <w:t xml:space="preserve">and the personnel of its </w:t>
            </w:r>
            <w:r w:rsidRPr="006A4574">
              <w:rPr>
                <w:rFonts w:asciiTheme="minorHAnsi" w:hAnsiTheme="minorHAnsi" w:cstheme="minorHAnsi"/>
                <w:sz w:val="22"/>
                <w:szCs w:val="22"/>
              </w:rPr>
              <w:t>agents, sub-consultants, sub-contractors, consortium and joint venture partners</w:t>
            </w:r>
            <w:r w:rsidRPr="006A4574">
              <w:rPr>
                <w:rFonts w:asciiTheme="minorHAnsi" w:hAnsiTheme="minorHAnsi" w:cstheme="minorHAnsi"/>
                <w:spacing w:val="-6"/>
                <w:sz w:val="22"/>
                <w:szCs w:val="22"/>
              </w:rPr>
              <w:t xml:space="preserve"> are </w:t>
            </w:r>
            <w:r w:rsidRPr="006A4574">
              <w:rPr>
                <w:rFonts w:asciiTheme="minorHAnsi" w:hAnsiTheme="minorHAnsi" w:cstheme="minorHAnsi"/>
                <w:b/>
                <w:bCs/>
                <w:spacing w:val="-6"/>
                <w:sz w:val="22"/>
                <w:szCs w:val="22"/>
              </w:rPr>
              <w:t>NOT</w:t>
            </w:r>
            <w:r w:rsidRPr="006A4574">
              <w:rPr>
                <w:rFonts w:asciiTheme="minorHAnsi" w:hAnsiTheme="minorHAnsi" w:cstheme="minorHAnsi"/>
                <w:spacing w:val="-6"/>
                <w:sz w:val="22"/>
                <w:szCs w:val="22"/>
              </w:rPr>
              <w:t xml:space="preserve"> subject to a </w:t>
            </w:r>
            <w:r w:rsidRPr="006A4574">
              <w:rPr>
                <w:rFonts w:asciiTheme="minorHAnsi" w:hAnsiTheme="minorHAnsi" w:cstheme="minorHAnsi"/>
                <w:sz w:val="22"/>
                <w:szCs w:val="22"/>
                <w:lang w:val="en-GB"/>
              </w:rPr>
              <w:t>criminal conviction, administrative sanctions or investigations</w:t>
            </w:r>
            <w:r w:rsidRPr="006A4574">
              <w:rPr>
                <w:rFonts w:asciiTheme="minorHAnsi" w:hAnsiTheme="minorHAnsi" w:cstheme="minorHAnsi"/>
                <w:spacing w:val="-6"/>
                <w:sz w:val="22"/>
                <w:szCs w:val="22"/>
              </w:rPr>
              <w:t xml:space="preserve"> for </w:t>
            </w:r>
            <w:r w:rsidRPr="006A4574">
              <w:rPr>
                <w:rFonts w:asciiTheme="minorHAnsi" w:hAnsiTheme="minorHAnsi" w:cstheme="minorHAnsi"/>
                <w:sz w:val="22"/>
                <w:szCs w:val="22"/>
                <w:lang w:val="en-GB"/>
              </w:rPr>
              <w:t>incidents of sexual harassment and sexual exploitation and abuse.</w:t>
            </w:r>
            <w:r w:rsidRPr="006A4574">
              <w:rPr>
                <w:rFonts w:asciiTheme="minorHAnsi" w:hAnsiTheme="minorHAnsi" w:cstheme="minorHAnsi"/>
                <w:sz w:val="22"/>
                <w:szCs w:val="22"/>
              </w:rPr>
              <w:t xml:space="preserve"> </w:t>
            </w:r>
          </w:p>
          <w:p w14:paraId="0FAD7009" w14:textId="5215F734" w:rsidR="0083137C" w:rsidRPr="006A4574" w:rsidRDefault="0083137C" w:rsidP="005B0132">
            <w:pPr>
              <w:numPr>
                <w:ilvl w:val="0"/>
                <w:numId w:val="14"/>
              </w:numPr>
              <w:suppressAutoHyphens/>
              <w:spacing w:before="240"/>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 xml:space="preserve">The supplier certifies that itself, its proprietor(s), agents, sub-consultants, sub-contractors, consortium and joint venture partners have </w:t>
            </w:r>
            <w:r w:rsidRPr="006A4574">
              <w:rPr>
                <w:rFonts w:asciiTheme="minorHAnsi" w:hAnsiTheme="minorHAnsi" w:cstheme="minorHAnsi"/>
                <w:b/>
                <w:bCs/>
                <w:spacing w:val="-6"/>
                <w:sz w:val="22"/>
                <w:szCs w:val="22"/>
              </w:rPr>
              <w:t>NO</w:t>
            </w:r>
            <w:r w:rsidRPr="006A4574">
              <w:rPr>
                <w:rFonts w:asciiTheme="minorHAnsi" w:hAnsiTheme="minorHAnsi" w:cstheme="minorHAnsi"/>
                <w:spacing w:val="-6"/>
                <w:sz w:val="22"/>
                <w:szCs w:val="22"/>
              </w:rPr>
              <w:t xml:space="preserve"> actual, potential or reasonably perceived conflicts of interest and specifically that they:</w:t>
            </w:r>
          </w:p>
          <w:p w14:paraId="0BAFCB96" w14:textId="77777777" w:rsidR="0083137C" w:rsidRPr="006A4574" w:rsidRDefault="0083137C" w:rsidP="005B0132">
            <w:pPr>
              <w:numPr>
                <w:ilvl w:val="0"/>
                <w:numId w:val="14"/>
              </w:numPr>
              <w:tabs>
                <w:tab w:val="clear" w:pos="360"/>
                <w:tab w:val="num" w:pos="1011"/>
              </w:tabs>
              <w:suppressAutoHyphens/>
              <w:spacing w:before="240"/>
              <w:ind w:left="1011" w:hanging="425"/>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 xml:space="preserve">Do not have any actual or potential, and do not reasonably appear to have, at least one controlling partner in common with one or more other parties in the bidding process or the execution of the </w:t>
            </w:r>
            <w:proofErr w:type="gramStart"/>
            <w:r w:rsidRPr="006A4574">
              <w:rPr>
                <w:rFonts w:asciiTheme="minorHAnsi" w:hAnsiTheme="minorHAnsi" w:cstheme="minorHAnsi"/>
                <w:spacing w:val="-6"/>
                <w:sz w:val="22"/>
                <w:szCs w:val="22"/>
              </w:rPr>
              <w:t>contract ;</w:t>
            </w:r>
            <w:proofErr w:type="gramEnd"/>
          </w:p>
          <w:p w14:paraId="7221E373" w14:textId="77777777" w:rsidR="0083137C" w:rsidRPr="006A4574" w:rsidRDefault="0083137C" w:rsidP="005B0132">
            <w:pPr>
              <w:pStyle w:val="ListParagraph"/>
              <w:numPr>
                <w:ilvl w:val="0"/>
                <w:numId w:val="14"/>
              </w:numPr>
              <w:spacing w:before="240" w:after="200"/>
              <w:ind w:left="1015" w:hanging="425"/>
              <w:rPr>
                <w:rFonts w:asciiTheme="minorHAnsi" w:hAnsiTheme="minorHAnsi" w:cstheme="minorHAnsi"/>
                <w:spacing w:val="-6"/>
                <w:sz w:val="22"/>
                <w:szCs w:val="22"/>
                <w:lang w:eastAsia="zh-CN"/>
              </w:rPr>
            </w:pPr>
            <w:r w:rsidRPr="006A4574">
              <w:rPr>
                <w:rFonts w:asciiTheme="minorHAnsi" w:hAnsiTheme="minorHAnsi" w:cstheme="minorHAnsi"/>
                <w:spacing w:val="-6"/>
                <w:sz w:val="22"/>
                <w:szCs w:val="22"/>
                <w:lang w:eastAsia="zh-CN"/>
              </w:rPr>
              <w:t xml:space="preserve">Do not have </w:t>
            </w:r>
            <w:r w:rsidRPr="006A4574">
              <w:rPr>
                <w:rFonts w:asciiTheme="minorHAnsi" w:hAnsiTheme="minorHAnsi" w:cstheme="minorHAnsi"/>
                <w:spacing w:val="-6"/>
                <w:sz w:val="22"/>
                <w:szCs w:val="22"/>
              </w:rPr>
              <w:t xml:space="preserve">any actual or potential, </w:t>
            </w:r>
            <w:r w:rsidRPr="006A4574">
              <w:rPr>
                <w:rFonts w:asciiTheme="minorHAnsi" w:hAnsiTheme="minorHAnsi" w:cstheme="minorHAnsi"/>
                <w:spacing w:val="-6"/>
                <w:sz w:val="22"/>
                <w:szCs w:val="22"/>
                <w:lang w:eastAsia="zh-CN"/>
              </w:rPr>
              <w:t>and do not reasonably appear to have the same legal representative as another bidder for purposes of this bid or execution of the contract;</w:t>
            </w:r>
          </w:p>
          <w:p w14:paraId="191FA831" w14:textId="77777777" w:rsidR="0083137C" w:rsidRPr="006A4574" w:rsidRDefault="0083137C" w:rsidP="005B0132">
            <w:pPr>
              <w:pStyle w:val="ListParagraph"/>
              <w:numPr>
                <w:ilvl w:val="0"/>
                <w:numId w:val="14"/>
              </w:numPr>
              <w:spacing w:before="240" w:after="200"/>
              <w:ind w:left="1015" w:hanging="425"/>
              <w:rPr>
                <w:rFonts w:asciiTheme="minorHAnsi" w:hAnsiTheme="minorHAnsi" w:cstheme="minorHAnsi"/>
                <w:spacing w:val="-6"/>
                <w:sz w:val="22"/>
                <w:szCs w:val="22"/>
                <w:lang w:eastAsia="zh-CN"/>
              </w:rPr>
            </w:pPr>
            <w:r w:rsidRPr="006A4574">
              <w:rPr>
                <w:rFonts w:asciiTheme="minorHAnsi" w:hAnsiTheme="minorHAnsi" w:cstheme="minorHAnsi"/>
                <w:spacing w:val="-6"/>
                <w:sz w:val="22"/>
                <w:szCs w:val="22"/>
                <w:lang w:eastAsia="zh-CN"/>
              </w:rPr>
              <w:t xml:space="preserve">Do not have </w:t>
            </w:r>
            <w:r w:rsidRPr="006A4574">
              <w:rPr>
                <w:rFonts w:asciiTheme="minorHAnsi" w:hAnsiTheme="minorHAnsi" w:cstheme="minorHAnsi"/>
                <w:spacing w:val="-6"/>
                <w:sz w:val="22"/>
                <w:szCs w:val="22"/>
              </w:rPr>
              <w:t xml:space="preserve">any actual or potential, </w:t>
            </w:r>
            <w:r w:rsidRPr="006A4574">
              <w:rPr>
                <w:rFonts w:asciiTheme="minorHAnsi" w:hAnsiTheme="minorHAnsi" w:cstheme="minorHAnsi"/>
                <w:spacing w:val="-6"/>
                <w:sz w:val="22"/>
                <w:szCs w:val="22"/>
                <w:lang w:eastAsia="zh-CN"/>
              </w:rPr>
              <w:t xml:space="preserve">and do not reasonably appear to have a relationship, directly or through common third parties, that puts them in a position to have access to undue or undisclosed information about or influence over the bid process and the execution of the </w:t>
            </w:r>
            <w:r w:rsidRPr="006A4574">
              <w:rPr>
                <w:rFonts w:asciiTheme="minorHAnsi" w:hAnsiTheme="minorHAnsi" w:cstheme="minorHAnsi"/>
                <w:spacing w:val="-6"/>
                <w:sz w:val="22"/>
                <w:szCs w:val="22"/>
                <w:lang w:eastAsia="zh-CN"/>
              </w:rPr>
              <w:lastRenderedPageBreak/>
              <w:t xml:space="preserve">contract, or influence the decisions of the procuring entity regarding the selection process for this procurement or during the execution of the contract; </w:t>
            </w:r>
          </w:p>
          <w:p w14:paraId="6E842B8D" w14:textId="77777777" w:rsidR="0083137C" w:rsidRPr="006A4574" w:rsidRDefault="0083137C" w:rsidP="005B0132">
            <w:pPr>
              <w:pStyle w:val="ListParagraph"/>
              <w:numPr>
                <w:ilvl w:val="0"/>
                <w:numId w:val="14"/>
              </w:numPr>
              <w:spacing w:before="240" w:after="200"/>
              <w:ind w:left="1015" w:hanging="425"/>
              <w:rPr>
                <w:rFonts w:asciiTheme="minorHAnsi" w:hAnsiTheme="minorHAnsi" w:cstheme="minorHAnsi"/>
                <w:spacing w:val="-6"/>
                <w:sz w:val="22"/>
                <w:szCs w:val="22"/>
                <w:lang w:eastAsia="zh-CN"/>
              </w:rPr>
            </w:pPr>
            <w:r w:rsidRPr="006A4574">
              <w:rPr>
                <w:rFonts w:asciiTheme="minorHAnsi" w:hAnsiTheme="minorHAnsi" w:cstheme="minorHAnsi"/>
                <w:spacing w:val="-6"/>
                <w:sz w:val="22"/>
                <w:szCs w:val="22"/>
                <w:lang w:eastAsia="zh-CN"/>
              </w:rPr>
              <w:t>Do not participate and do not potentially or reasonably appear to participate in more than one bid in this process; and</w:t>
            </w:r>
          </w:p>
          <w:p w14:paraId="5F87B290" w14:textId="77777777" w:rsidR="0083137C" w:rsidRPr="006A4574" w:rsidRDefault="0083137C" w:rsidP="005B0132">
            <w:pPr>
              <w:numPr>
                <w:ilvl w:val="0"/>
                <w:numId w:val="14"/>
              </w:numPr>
              <w:suppressAutoHyphens/>
              <w:spacing w:before="240"/>
              <w:ind w:left="1015" w:hanging="425"/>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Do not have any actual or potential, and do not reasonably appear to have, a business or family relationship with, a member of the procuring entity’s board of directors or its personnel , the Fund or its personnel, or any other individual that was, has been or might reasonably be directly or indirectly involved in any part of (</w:t>
            </w:r>
            <w:proofErr w:type="spellStart"/>
            <w:r w:rsidRPr="006A4574">
              <w:rPr>
                <w:rFonts w:asciiTheme="minorHAnsi" w:hAnsiTheme="minorHAnsi" w:cstheme="minorHAnsi"/>
                <w:spacing w:val="-6"/>
                <w:sz w:val="22"/>
                <w:szCs w:val="22"/>
              </w:rPr>
              <w:t>i</w:t>
            </w:r>
            <w:proofErr w:type="spellEnd"/>
            <w:r w:rsidRPr="006A4574">
              <w:rPr>
                <w:rFonts w:asciiTheme="minorHAnsi" w:hAnsiTheme="minorHAnsi" w:cstheme="minorHAnsi"/>
                <w:spacing w:val="-6"/>
                <w:sz w:val="22"/>
                <w:szCs w:val="22"/>
              </w:rPr>
              <w:t>) the preparation of the bidding document, (ii) the selection process for this procurement, or (iii) execution of the contract, unless the actual, potential or reasonably conflict stemming from this relationship has been explicitly authorized by the Fund in writing.</w:t>
            </w:r>
          </w:p>
          <w:p w14:paraId="73DA1F58" w14:textId="77777777" w:rsidR="0083137C" w:rsidRPr="006A4574" w:rsidRDefault="0083137C" w:rsidP="005B0132">
            <w:pPr>
              <w:numPr>
                <w:ilvl w:val="0"/>
                <w:numId w:val="14"/>
              </w:numPr>
              <w:suppressAutoHyphens/>
              <w:spacing w:before="240"/>
              <w:ind w:left="1015" w:hanging="425"/>
              <w:jc w:val="both"/>
              <w:rPr>
                <w:rFonts w:asciiTheme="minorHAnsi" w:hAnsiTheme="minorHAnsi" w:cstheme="minorHAnsi"/>
                <w:b/>
                <w:bCs/>
                <w:spacing w:val="-6"/>
                <w:sz w:val="22"/>
                <w:szCs w:val="22"/>
              </w:rPr>
            </w:pPr>
            <w:r w:rsidRPr="006A4574">
              <w:rPr>
                <w:rFonts w:asciiTheme="minorHAnsi" w:hAnsiTheme="minorHAnsi" w:cstheme="minorHAnsi"/>
                <w:b/>
                <w:bCs/>
                <w:spacing w:val="-6"/>
                <w:sz w:val="22"/>
                <w:szCs w:val="22"/>
              </w:rPr>
              <w:t>[To be completed only if the previous boxes were not checked]</w:t>
            </w:r>
          </w:p>
          <w:p w14:paraId="11F1556D" w14:textId="77D380FF" w:rsidR="0083137C" w:rsidRPr="006A4574" w:rsidRDefault="0083137C" w:rsidP="006C0174">
            <w:pPr>
              <w:pStyle w:val="ListParagraph"/>
              <w:suppressAutoHyphens/>
              <w:ind w:left="1011"/>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The supplier declares the following actual, potential or reasonably perceived conflicts of interest, that may affect, or might reasonably be perceived by others to affect, impartiality in any matter relevant to the procurement process, including the selection process and the execution of the contract, with the understanding and acceptance that any action upon this disclosure shall be entirely under the Fund’s discretion:</w:t>
            </w:r>
          </w:p>
          <w:p w14:paraId="72670425" w14:textId="77777777" w:rsidR="0083137C" w:rsidRPr="006A4574" w:rsidRDefault="0083137C" w:rsidP="006C0174">
            <w:pPr>
              <w:pStyle w:val="ListParagraph"/>
              <w:suppressAutoHyphens/>
              <w:ind w:left="1011"/>
              <w:jc w:val="both"/>
              <w:rPr>
                <w:rFonts w:asciiTheme="minorHAnsi" w:hAnsiTheme="minorHAnsi" w:cstheme="minorHAnsi"/>
                <w:spacing w:val="-6"/>
                <w:sz w:val="22"/>
                <w:szCs w:val="22"/>
              </w:rPr>
            </w:pPr>
          </w:p>
          <w:p w14:paraId="7516FF91" w14:textId="77777777" w:rsidR="0083137C" w:rsidRPr="006A4574" w:rsidRDefault="0083137C" w:rsidP="006C0174">
            <w:pPr>
              <w:pStyle w:val="ListParagraph"/>
              <w:suppressAutoHyphens/>
              <w:ind w:left="1011"/>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[provide detailed description of any actual, potential or reasonably perceived conflicts of interest including their nature and the personnel, proprietor(s), agents, sub-consultants, sub-contractors, consortium or joint venture partners affected.]</w:t>
            </w:r>
          </w:p>
          <w:p w14:paraId="0E574EE5" w14:textId="77777777" w:rsidR="0083137C" w:rsidRPr="006A4574" w:rsidRDefault="0083137C" w:rsidP="006C0174">
            <w:pPr>
              <w:pStyle w:val="NoSpacing"/>
              <w:rPr>
                <w:rFonts w:asciiTheme="minorHAnsi" w:hAnsiTheme="minorHAnsi" w:cstheme="minorHAnsi"/>
                <w:sz w:val="22"/>
                <w:szCs w:val="22"/>
              </w:rPr>
            </w:pPr>
          </w:p>
          <w:p w14:paraId="467A6C5A" w14:textId="4FBD3A79" w:rsidR="0083137C" w:rsidRPr="006A4574" w:rsidRDefault="0083137C" w:rsidP="005B0132">
            <w:pPr>
              <w:numPr>
                <w:ilvl w:val="0"/>
                <w:numId w:val="14"/>
              </w:numPr>
              <w:suppressAutoHyphens/>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 xml:space="preserve">The supplier certifies that </w:t>
            </w:r>
            <w:r w:rsidRPr="006A4574">
              <w:rPr>
                <w:rFonts w:asciiTheme="minorHAnsi" w:hAnsiTheme="minorHAnsi" w:cstheme="minorHAnsi"/>
                <w:b/>
                <w:bCs/>
                <w:spacing w:val="-6"/>
                <w:sz w:val="22"/>
                <w:szCs w:val="22"/>
              </w:rPr>
              <w:t>NO</w:t>
            </w:r>
            <w:r w:rsidRPr="006A4574">
              <w:rPr>
                <w:rFonts w:asciiTheme="minorHAnsi" w:hAnsiTheme="minorHAnsi" w:cstheme="minorHAnsi"/>
                <w:spacing w:val="-6"/>
                <w:sz w:val="22"/>
                <w:szCs w:val="22"/>
              </w:rPr>
              <w:t xml:space="preserve"> gratuities, fees, commissions, gifts or anything else of value, other than those shown in the bid, have been paid or exchanged or are to be paid or exchanged with respect to the present procurement process and this contract. </w:t>
            </w:r>
          </w:p>
          <w:p w14:paraId="619B8545" w14:textId="77777777" w:rsidR="0083137C" w:rsidRPr="006A4574" w:rsidRDefault="0083137C" w:rsidP="006C0174">
            <w:pPr>
              <w:pStyle w:val="NoSpacing"/>
              <w:rPr>
                <w:rFonts w:asciiTheme="minorHAnsi" w:hAnsiTheme="minorHAnsi" w:cstheme="minorHAnsi"/>
                <w:sz w:val="22"/>
                <w:szCs w:val="22"/>
              </w:rPr>
            </w:pPr>
          </w:p>
          <w:p w14:paraId="26549A55" w14:textId="77777777" w:rsidR="0083137C" w:rsidRPr="006A4574" w:rsidRDefault="0083137C" w:rsidP="006C0174">
            <w:pPr>
              <w:suppressAutoHyphens/>
              <w:ind w:left="360"/>
              <w:jc w:val="both"/>
              <w:rPr>
                <w:rFonts w:asciiTheme="minorHAnsi" w:hAnsiTheme="minorHAnsi" w:cstheme="minorHAnsi"/>
                <w:b/>
                <w:bCs/>
                <w:spacing w:val="-6"/>
                <w:sz w:val="22"/>
                <w:szCs w:val="22"/>
              </w:rPr>
            </w:pPr>
            <w:r w:rsidRPr="006A4574">
              <w:rPr>
                <w:rFonts w:asciiTheme="minorHAnsi" w:hAnsiTheme="minorHAnsi" w:cstheme="minorHAnsi"/>
                <w:b/>
                <w:bCs/>
                <w:spacing w:val="-6"/>
                <w:sz w:val="22"/>
                <w:szCs w:val="22"/>
              </w:rPr>
              <w:t>OR</w:t>
            </w:r>
          </w:p>
          <w:p w14:paraId="16B188CC" w14:textId="77777777" w:rsidR="0083137C" w:rsidRPr="006A4574" w:rsidRDefault="0083137C" w:rsidP="006C0174">
            <w:pPr>
              <w:pStyle w:val="NoSpacing"/>
              <w:rPr>
                <w:rFonts w:asciiTheme="minorHAnsi" w:hAnsiTheme="minorHAnsi" w:cstheme="minorHAnsi"/>
                <w:sz w:val="22"/>
                <w:szCs w:val="22"/>
              </w:rPr>
            </w:pPr>
          </w:p>
          <w:p w14:paraId="33D9AC63" w14:textId="77777777" w:rsidR="0083137C" w:rsidRPr="006A4574" w:rsidRDefault="0083137C" w:rsidP="005B0132">
            <w:pPr>
              <w:numPr>
                <w:ilvl w:val="0"/>
                <w:numId w:val="14"/>
              </w:numPr>
              <w:suppressAutoHyphens/>
              <w:jc w:val="both"/>
              <w:rPr>
                <w:rFonts w:asciiTheme="minorHAnsi" w:hAnsiTheme="minorHAnsi" w:cstheme="minorHAnsi"/>
                <w:spacing w:val="-6"/>
                <w:sz w:val="22"/>
                <w:szCs w:val="22"/>
              </w:rPr>
            </w:pPr>
            <w:r w:rsidRPr="006A4574">
              <w:rPr>
                <w:rFonts w:asciiTheme="minorHAnsi" w:hAnsiTheme="minorHAnsi" w:cstheme="minorHAnsi"/>
                <w:b/>
                <w:bCs/>
                <w:spacing w:val="-6"/>
                <w:sz w:val="22"/>
                <w:szCs w:val="22"/>
              </w:rPr>
              <w:t>[To be completed only if the previous box was not checked]</w:t>
            </w:r>
            <w:r w:rsidRPr="006A4574">
              <w:rPr>
                <w:rFonts w:asciiTheme="minorHAnsi" w:hAnsiTheme="minorHAnsi" w:cstheme="minorHAnsi"/>
                <w:spacing w:val="-6"/>
                <w:sz w:val="22"/>
                <w:szCs w:val="22"/>
              </w:rPr>
              <w:t xml:space="preserve"> </w:t>
            </w:r>
          </w:p>
          <w:p w14:paraId="40B7273C" w14:textId="27BF127E" w:rsidR="0083137C" w:rsidRPr="006A4574" w:rsidRDefault="0083137C" w:rsidP="006C0174">
            <w:pPr>
              <w:suppressAutoHyphens/>
              <w:ind w:left="360"/>
              <w:jc w:val="both"/>
              <w:rPr>
                <w:rFonts w:asciiTheme="minorHAnsi" w:hAnsiTheme="minorHAnsi" w:cstheme="minorHAnsi"/>
                <w:spacing w:val="-6"/>
                <w:sz w:val="22"/>
                <w:szCs w:val="22"/>
              </w:rPr>
            </w:pPr>
            <w:r w:rsidRPr="006A4574">
              <w:rPr>
                <w:rFonts w:asciiTheme="minorHAnsi" w:hAnsiTheme="minorHAnsi" w:cstheme="minorHAnsi"/>
                <w:spacing w:val="-6"/>
                <w:sz w:val="22"/>
                <w:szCs w:val="22"/>
              </w:rPr>
              <w:t>The supplier declares that the following gratuities, fees, commissions, gifts or anything else of value have been exchanged, paid or are to be exchanged or paid with respect to the present procurement process and this contract:</w:t>
            </w:r>
          </w:p>
          <w:p w14:paraId="4D68F765" w14:textId="77777777" w:rsidR="0083137C" w:rsidRPr="006A4574" w:rsidRDefault="0083137C" w:rsidP="006C0174">
            <w:pPr>
              <w:pStyle w:val="NoSpacing"/>
              <w:rPr>
                <w:rFonts w:asciiTheme="minorHAnsi" w:hAnsiTheme="minorHAnsi" w:cstheme="minorHAnsi"/>
                <w:sz w:val="22"/>
                <w:szCs w:val="22"/>
              </w:rPr>
            </w:pPr>
          </w:p>
          <w:p w14:paraId="4EE7CC49" w14:textId="77777777" w:rsidR="0083137C" w:rsidRPr="006A4574" w:rsidRDefault="0083137C" w:rsidP="005B0132">
            <w:pPr>
              <w:pStyle w:val="NoSpacing"/>
              <w:widowControl w:val="0"/>
              <w:numPr>
                <w:ilvl w:val="0"/>
                <w:numId w:val="25"/>
              </w:numPr>
              <w:autoSpaceDE w:val="0"/>
              <w:autoSpaceDN w:val="0"/>
              <w:adjustRightInd w:val="0"/>
              <w:rPr>
                <w:rFonts w:asciiTheme="minorHAnsi" w:hAnsiTheme="minorHAnsi" w:cstheme="minorHAnsi"/>
                <w:sz w:val="22"/>
                <w:szCs w:val="22"/>
              </w:rPr>
            </w:pPr>
            <w:r w:rsidRPr="006A4574">
              <w:rPr>
                <w:rFonts w:asciiTheme="minorHAnsi" w:hAnsiTheme="minorHAnsi" w:cstheme="minorHAnsi"/>
                <w:sz w:val="22"/>
                <w:szCs w:val="22"/>
              </w:rPr>
              <w:t>[Name of Recipient/Address/Date/Reason/Amount]</w:t>
            </w:r>
          </w:p>
          <w:p w14:paraId="2D94EA42" w14:textId="77777777" w:rsidR="0083137C" w:rsidRPr="006A4574" w:rsidRDefault="0083137C" w:rsidP="005B0132">
            <w:pPr>
              <w:pStyle w:val="NoSpacing"/>
              <w:widowControl w:val="0"/>
              <w:numPr>
                <w:ilvl w:val="0"/>
                <w:numId w:val="25"/>
              </w:numPr>
              <w:autoSpaceDE w:val="0"/>
              <w:autoSpaceDN w:val="0"/>
              <w:adjustRightInd w:val="0"/>
              <w:rPr>
                <w:rFonts w:asciiTheme="minorHAnsi" w:hAnsiTheme="minorHAnsi" w:cstheme="minorHAnsi"/>
                <w:sz w:val="22"/>
                <w:szCs w:val="22"/>
              </w:rPr>
            </w:pPr>
            <w:r w:rsidRPr="006A4574">
              <w:rPr>
                <w:rFonts w:asciiTheme="minorHAnsi" w:hAnsiTheme="minorHAnsi" w:cstheme="minorHAnsi"/>
                <w:sz w:val="22"/>
                <w:szCs w:val="22"/>
              </w:rPr>
              <w:t>[Name of Recipient/Address/Date/Reason/Amount]</w:t>
            </w:r>
          </w:p>
          <w:p w14:paraId="44EBA25E" w14:textId="77777777" w:rsidR="0083137C" w:rsidRPr="006A4574" w:rsidRDefault="0083137C" w:rsidP="006C0174">
            <w:pPr>
              <w:pStyle w:val="NoSpacing"/>
              <w:rPr>
                <w:rFonts w:asciiTheme="minorHAnsi" w:hAnsiTheme="minorHAnsi" w:cstheme="minorHAnsi"/>
                <w:spacing w:val="-6"/>
                <w:sz w:val="22"/>
                <w:szCs w:val="22"/>
              </w:rPr>
            </w:pPr>
          </w:p>
          <w:p w14:paraId="1EC0D96D" w14:textId="5DF052E3" w:rsidR="0083137C" w:rsidRPr="006A4574" w:rsidRDefault="0083137C" w:rsidP="005B0132">
            <w:pPr>
              <w:numPr>
                <w:ilvl w:val="0"/>
                <w:numId w:val="14"/>
              </w:numPr>
              <w:suppressAutoHyphens/>
              <w:jc w:val="both"/>
              <w:rPr>
                <w:rFonts w:asciiTheme="minorHAnsi" w:hAnsiTheme="minorHAnsi" w:cstheme="minorHAnsi"/>
                <w:sz w:val="22"/>
                <w:szCs w:val="22"/>
              </w:rPr>
            </w:pPr>
            <w:r w:rsidRPr="006A4574">
              <w:rPr>
                <w:rFonts w:asciiTheme="minorHAnsi" w:hAnsiTheme="minorHAnsi" w:cstheme="minorHAnsi"/>
                <w:sz w:val="22"/>
                <w:szCs w:val="22"/>
              </w:rPr>
              <w:t xml:space="preserve">The </w:t>
            </w:r>
            <w:r w:rsidRPr="006A4574">
              <w:rPr>
                <w:rFonts w:asciiTheme="minorHAnsi" w:hAnsiTheme="minorHAnsi" w:cstheme="minorHAnsi"/>
                <w:spacing w:val="-6"/>
                <w:sz w:val="22"/>
                <w:szCs w:val="22"/>
              </w:rPr>
              <w:t xml:space="preserve">supplier </w:t>
            </w:r>
            <w:r w:rsidRPr="006A4574">
              <w:rPr>
                <w:rFonts w:asciiTheme="minorHAnsi" w:hAnsiTheme="minorHAnsi" w:cstheme="minorHAnsi"/>
                <w:sz w:val="22"/>
                <w:szCs w:val="22"/>
              </w:rPr>
              <w:t>acknowledges and accepts to notify the procuring entity in the event of any material change in connection with this self-certification form throughout the duration of the contract.</w:t>
            </w:r>
          </w:p>
        </w:tc>
      </w:tr>
    </w:tbl>
    <w:p w14:paraId="31BF22FF" w14:textId="77777777" w:rsidR="0083137C" w:rsidRPr="006A4574" w:rsidRDefault="0083137C" w:rsidP="0083137C">
      <w:pPr>
        <w:rPr>
          <w:rFonts w:asciiTheme="minorHAnsi" w:hAnsiTheme="minorHAnsi" w:cstheme="minorHAnsi"/>
          <w:b/>
          <w:bCs/>
        </w:rPr>
      </w:pPr>
      <w:r w:rsidRPr="006A4574">
        <w:rPr>
          <w:rFonts w:asciiTheme="minorHAnsi" w:hAnsiTheme="minorHAnsi" w:cstheme="minorHAnsi"/>
          <w:b/>
          <w:bCs/>
        </w:rPr>
        <w:lastRenderedPageBreak/>
        <w:br w:type="page"/>
      </w:r>
    </w:p>
    <w:p w14:paraId="0CAE5F51" w14:textId="77777777" w:rsidR="0083137C" w:rsidRPr="006A4574" w:rsidRDefault="0083137C" w:rsidP="0083137C">
      <w:pPr>
        <w:spacing w:before="240"/>
        <w:jc w:val="center"/>
        <w:rPr>
          <w:rFonts w:asciiTheme="minorHAnsi" w:hAnsiTheme="minorHAnsi" w:cstheme="minorHAnsi"/>
          <w:b/>
          <w:bCs/>
        </w:rPr>
      </w:pPr>
      <w:r w:rsidRPr="006A4574">
        <w:rPr>
          <w:rFonts w:asciiTheme="minorHAnsi" w:hAnsiTheme="minorHAnsi" w:cstheme="minorHAnsi"/>
          <w:b/>
          <w:bCs/>
        </w:rPr>
        <w:lastRenderedPageBreak/>
        <w:t>Instructions for completing the self-certification form</w:t>
      </w:r>
    </w:p>
    <w:p w14:paraId="188B4F44" w14:textId="77777777" w:rsidR="0083137C" w:rsidRPr="006A4574" w:rsidRDefault="0083137C" w:rsidP="0083137C">
      <w:pPr>
        <w:shd w:val="clear" w:color="auto" w:fill="FFFFFF" w:themeFill="background1"/>
        <w:spacing w:before="240"/>
        <w:jc w:val="both"/>
        <w:rPr>
          <w:rFonts w:asciiTheme="minorHAnsi" w:hAnsiTheme="minorHAnsi" w:cstheme="minorHAnsi"/>
          <w:iCs/>
          <w:color w:val="222222"/>
        </w:rPr>
      </w:pPr>
      <w:r w:rsidRPr="006A4574">
        <w:rPr>
          <w:rFonts w:asciiTheme="minorHAnsi" w:hAnsiTheme="minorHAnsi" w:cstheme="minorHAnsi"/>
          <w:iCs/>
          <w:color w:val="222222"/>
        </w:rPr>
        <w:t xml:space="preserve">The World Bank listing of ineligible firms and individuals is a searchable database that returns a positive or negative search results page upon submission of a name to be searched, in order to document the eligibility. </w:t>
      </w:r>
    </w:p>
    <w:p w14:paraId="336C96F5" w14:textId="4FD70145" w:rsidR="0083137C" w:rsidRPr="006A4574" w:rsidRDefault="0083137C" w:rsidP="0083137C">
      <w:pPr>
        <w:shd w:val="clear" w:color="auto" w:fill="FFFFFF" w:themeFill="background1"/>
        <w:spacing w:before="240"/>
        <w:jc w:val="both"/>
        <w:rPr>
          <w:rFonts w:asciiTheme="minorHAnsi" w:hAnsiTheme="minorHAnsi" w:cstheme="minorHAnsi"/>
          <w:b/>
          <w:bCs/>
          <w:iCs/>
          <w:color w:val="222222"/>
        </w:rPr>
      </w:pPr>
      <w:r w:rsidRPr="006A4574">
        <w:rPr>
          <w:rFonts w:asciiTheme="minorHAnsi" w:hAnsiTheme="minorHAnsi" w:cstheme="minorHAnsi"/>
          <w:b/>
          <w:bCs/>
          <w:iCs/>
          <w:color w:val="222222"/>
        </w:rPr>
        <w:t>The supplier should print out, date, and attach the results page(s) to the self-certification form, which should read, “no matching records found”.</w:t>
      </w:r>
    </w:p>
    <w:p w14:paraId="67E7F1C5" w14:textId="67FFD494" w:rsidR="0083137C" w:rsidRPr="006A4574" w:rsidRDefault="0083137C" w:rsidP="0083137C">
      <w:pPr>
        <w:spacing w:before="240"/>
        <w:jc w:val="both"/>
        <w:rPr>
          <w:rFonts w:asciiTheme="minorHAnsi" w:hAnsiTheme="minorHAnsi" w:cstheme="minorHAnsi"/>
        </w:rPr>
      </w:pPr>
      <w:r w:rsidRPr="006A4574">
        <w:rPr>
          <w:rFonts w:asciiTheme="minorHAnsi" w:hAnsiTheme="minorHAnsi" w:cstheme="minorHAnsi"/>
          <w:iCs/>
          <w:color w:val="222222"/>
        </w:rPr>
        <w:t>If (a) record(s) has/have been found – i.e. the results page(s) shows one or more individuals or entities, including the supplier itself are ineligible for contracts of the World Bank on the grounds of “cross-debarment”, the supplier should provide a detailed account of these sanctions and their duration as applicable or notify the procuring entity and in case the supplier believes the finding is a “false positive”.</w:t>
      </w:r>
    </w:p>
    <w:p w14:paraId="4832F852" w14:textId="62B56C84" w:rsidR="0083137C" w:rsidRPr="006A4574" w:rsidRDefault="0083137C" w:rsidP="0083137C">
      <w:pPr>
        <w:spacing w:before="240"/>
        <w:jc w:val="both"/>
        <w:rPr>
          <w:rFonts w:asciiTheme="minorHAnsi" w:hAnsiTheme="minorHAnsi" w:cstheme="minorHAnsi"/>
          <w:iCs/>
          <w:color w:val="222222"/>
        </w:rPr>
      </w:pPr>
      <w:r w:rsidRPr="006A4574">
        <w:rPr>
          <w:rFonts w:asciiTheme="minorHAnsi" w:hAnsiTheme="minorHAnsi" w:cstheme="minorHAnsi"/>
          <w:iCs/>
          <w:color w:val="222222"/>
        </w:rPr>
        <w:t xml:space="preserve">The procuring entity will determine whether to proceed with the contract or allow the supplier to make a substitution. This determination will be made on a </w:t>
      </w:r>
      <w:proofErr w:type="gramStart"/>
      <w:r w:rsidRPr="006A4574">
        <w:rPr>
          <w:rFonts w:asciiTheme="minorHAnsi" w:hAnsiTheme="minorHAnsi" w:cstheme="minorHAnsi"/>
          <w:iCs/>
          <w:color w:val="222222"/>
        </w:rPr>
        <w:t>case by case</w:t>
      </w:r>
      <w:proofErr w:type="gramEnd"/>
      <w:r w:rsidRPr="006A4574">
        <w:rPr>
          <w:rFonts w:asciiTheme="minorHAnsi" w:hAnsiTheme="minorHAnsi" w:cstheme="minorHAnsi"/>
          <w:iCs/>
          <w:color w:val="222222"/>
        </w:rPr>
        <w:t xml:space="preserve"> basis and will require approval by IFAD regardless of the estimated value of the proposed contract.</w:t>
      </w:r>
    </w:p>
    <w:p w14:paraId="666D2EE3" w14:textId="53B1DF90" w:rsidR="0083137C" w:rsidRPr="006A4574" w:rsidRDefault="0083137C" w:rsidP="0083137C">
      <w:pPr>
        <w:shd w:val="clear" w:color="auto" w:fill="FFFFFF" w:themeFill="background1"/>
        <w:spacing w:before="240"/>
        <w:jc w:val="both"/>
        <w:rPr>
          <w:rFonts w:asciiTheme="minorHAnsi" w:hAnsiTheme="minorHAnsi" w:cstheme="minorHAnsi"/>
          <w:iCs/>
          <w:color w:val="222222"/>
        </w:rPr>
      </w:pPr>
      <w:r w:rsidRPr="006A4574">
        <w:rPr>
          <w:rFonts w:asciiTheme="minorHAnsi" w:hAnsiTheme="minorHAnsi" w:cstheme="minorHAnsi"/>
          <w:iCs/>
          <w:color w:val="222222"/>
        </w:rPr>
        <w:t>All of these documents must be retained by the supplier as part of the overall record of the contract with the procuring entity for the duration of the contract and for a minimum period of three years following the completion of the contract.</w:t>
      </w:r>
    </w:p>
    <w:p w14:paraId="4887C9E4" w14:textId="1B33943C" w:rsidR="00386EC8" w:rsidRPr="006A4574" w:rsidRDefault="00386EC8" w:rsidP="002E58D5">
      <w:pPr>
        <w:widowControl w:val="0"/>
        <w:tabs>
          <w:tab w:val="left" w:pos="0"/>
        </w:tabs>
        <w:autoSpaceDE w:val="0"/>
        <w:autoSpaceDN w:val="0"/>
        <w:rPr>
          <w:rFonts w:asciiTheme="minorHAnsi" w:hAnsiTheme="minorHAnsi" w:cstheme="minorHAnsi"/>
          <w:sz w:val="22"/>
          <w:szCs w:val="22"/>
          <w:lang w:bidi="en-US"/>
        </w:rPr>
      </w:pPr>
    </w:p>
    <w:p w14:paraId="24CA8B74" w14:textId="77777777" w:rsidR="002C71BC" w:rsidRPr="006A4574" w:rsidRDefault="002C71BC" w:rsidP="002E58D5">
      <w:pPr>
        <w:widowControl w:val="0"/>
        <w:tabs>
          <w:tab w:val="left" w:pos="0"/>
        </w:tabs>
        <w:autoSpaceDE w:val="0"/>
        <w:autoSpaceDN w:val="0"/>
        <w:rPr>
          <w:rFonts w:asciiTheme="minorHAnsi" w:hAnsiTheme="minorHAnsi" w:cstheme="minorHAnsi"/>
          <w:sz w:val="22"/>
          <w:szCs w:val="22"/>
          <w:lang w:bidi="en-US"/>
        </w:rPr>
      </w:pPr>
    </w:p>
    <w:p w14:paraId="7336DFC6" w14:textId="0954A9D3" w:rsidR="002C71BC" w:rsidRPr="006A4574" w:rsidRDefault="002C71BC">
      <w:pPr>
        <w:rPr>
          <w:rFonts w:asciiTheme="minorHAnsi" w:hAnsiTheme="minorHAnsi" w:cstheme="minorHAnsi"/>
          <w:i/>
          <w:iCs/>
          <w:sz w:val="20"/>
          <w:szCs w:val="20"/>
        </w:rPr>
        <w:sectPr w:rsidR="002C71BC" w:rsidRPr="006A4574" w:rsidSect="00A51237">
          <w:footerReference w:type="default" r:id="rId37"/>
          <w:pgSz w:w="11900" w:h="16820" w:code="9"/>
          <w:pgMar w:top="2347" w:right="964" w:bottom="1440" w:left="1015" w:header="709" w:footer="709" w:gutter="0"/>
          <w:cols w:space="708"/>
          <w:docGrid w:linePitch="360"/>
        </w:sectPr>
      </w:pPr>
    </w:p>
    <w:p w14:paraId="78F8A22A" w14:textId="13ED49BA" w:rsidR="00F76E65" w:rsidRPr="006A4574" w:rsidRDefault="002C71BC" w:rsidP="002C71BC">
      <w:pPr>
        <w:pStyle w:val="SectionHeading"/>
        <w:rPr>
          <w:rFonts w:asciiTheme="minorHAnsi" w:hAnsiTheme="minorHAnsi" w:cstheme="minorHAnsi"/>
        </w:rPr>
      </w:pPr>
      <w:bookmarkStart w:id="324" w:name="_Toc57576773"/>
      <w:r w:rsidRPr="006A4574">
        <w:rPr>
          <w:rFonts w:asciiTheme="minorHAnsi" w:hAnsiTheme="minorHAnsi" w:cstheme="minorHAnsi"/>
        </w:rPr>
        <w:lastRenderedPageBreak/>
        <w:t>Section VIII. Revised IFAD Policy on Preventing Fraud and Corruption in its Activities and Operations</w:t>
      </w:r>
      <w:bookmarkEnd w:id="324"/>
    </w:p>
    <w:p w14:paraId="11320E4F" w14:textId="0414597B" w:rsidR="0083137C" w:rsidRPr="006A4574" w:rsidRDefault="0083137C" w:rsidP="0083137C">
      <w:pPr>
        <w:rPr>
          <w:rFonts w:asciiTheme="minorHAnsi" w:hAnsiTheme="minorHAnsi" w:cstheme="minorHAnsi"/>
        </w:rPr>
      </w:pPr>
    </w:p>
    <w:p w14:paraId="32A4CE05" w14:textId="77777777" w:rsidR="0083137C" w:rsidRPr="006A4574" w:rsidRDefault="0083137C" w:rsidP="0083137C">
      <w:pPr>
        <w:spacing w:before="360" w:after="120"/>
        <w:rPr>
          <w:rFonts w:asciiTheme="minorHAnsi" w:hAnsiTheme="minorHAnsi" w:cstheme="minorHAnsi"/>
          <w:b/>
          <w:sz w:val="28"/>
          <w:szCs w:val="28"/>
        </w:rPr>
      </w:pPr>
      <w:r w:rsidRPr="006A4574">
        <w:rPr>
          <w:rFonts w:asciiTheme="minorHAnsi" w:hAnsiTheme="minorHAnsi" w:cstheme="minorHAnsi"/>
          <w:b/>
          <w:sz w:val="28"/>
          <w:szCs w:val="28"/>
        </w:rPr>
        <w:t>I. Introduction</w:t>
      </w:r>
    </w:p>
    <w:p w14:paraId="7780611E"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The Fund recognizes that the prevention and mitigation of fraud and corruption in its activities and operations are core components of its development mandate and fiduciary duties. The Fund does not tolerate the diversion or waste of its resources through the practices defined in paragraph 6 below.</w:t>
      </w:r>
    </w:p>
    <w:p w14:paraId="131AAACC"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The objective of this policy is to establish the general principles, responsibilities and procedures to be applied by the Fund in preventing and addressing prohibited practices in its activities and operations.</w:t>
      </w:r>
    </w:p>
    <w:p w14:paraId="011700FF"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This policy takes effect on the date of its issuance. It supersedes and replaces the IFAD Policy on Preventing Fraud and Corruption in its Activities and Operations (EB 2005/85/R.5/Rev.1) dated 24 November 2005.</w:t>
      </w:r>
    </w:p>
    <w:p w14:paraId="6A8DE28B" w14:textId="77777777" w:rsidR="0083137C" w:rsidRPr="006A4574" w:rsidRDefault="0083137C" w:rsidP="0083137C">
      <w:pPr>
        <w:spacing w:before="360" w:after="120"/>
        <w:rPr>
          <w:rFonts w:asciiTheme="minorHAnsi" w:hAnsiTheme="minorHAnsi" w:cstheme="minorHAnsi"/>
          <w:b/>
          <w:sz w:val="28"/>
          <w:szCs w:val="28"/>
        </w:rPr>
      </w:pPr>
      <w:r w:rsidRPr="006A4574">
        <w:rPr>
          <w:rFonts w:asciiTheme="minorHAnsi" w:hAnsiTheme="minorHAnsi" w:cstheme="minorHAnsi"/>
          <w:b/>
          <w:sz w:val="28"/>
          <w:szCs w:val="28"/>
        </w:rPr>
        <w:t>II. Policy</w:t>
      </w:r>
    </w:p>
    <w:p w14:paraId="6038D945"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A. General principles</w:t>
      </w:r>
    </w:p>
    <w:p w14:paraId="7FF40B26"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The Fund has no tolerance towards prohibited practices in its activities and operations. All individuals and entities listed in paragraph 7 below must take appropriate action to prevent, mitigate and combat prohibited practices when participating in an IFAD-financed and/or IFAD-managed operation or activity.</w:t>
      </w:r>
    </w:p>
    <w:p w14:paraId="505C9DE6"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 xml:space="preserve">The Fund </w:t>
      </w:r>
      <w:proofErr w:type="spellStart"/>
      <w:r w:rsidRPr="006A4574">
        <w:rPr>
          <w:rFonts w:asciiTheme="minorHAnsi" w:hAnsiTheme="minorHAnsi" w:cstheme="minorHAnsi"/>
        </w:rPr>
        <w:t>endeavours</w:t>
      </w:r>
      <w:proofErr w:type="spellEnd"/>
      <w:r w:rsidRPr="006A4574">
        <w:rPr>
          <w:rFonts w:asciiTheme="minorHAnsi" w:hAnsiTheme="minorHAnsi" w:cstheme="minorHAnsi"/>
        </w:rPr>
        <w:t xml:space="preserve"> to ensure that individuals and entities that help to prevent or report, in good faith, allegations of prohibited practices are protected against retaliation and to protect individuals and entities that are the subject of unfair or malicious allegations.</w:t>
      </w:r>
    </w:p>
    <w:p w14:paraId="0C226C61"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B. Prohibited practices</w:t>
      </w:r>
    </w:p>
    <w:p w14:paraId="1FA48754"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The following practices are considered to be prohibited practices when engaged in connection with an IFAD-financed and/or IFAD-managed operation or activity:</w:t>
      </w:r>
    </w:p>
    <w:p w14:paraId="05E85CF0" w14:textId="77777777" w:rsidR="0083137C" w:rsidRPr="006A4574" w:rsidRDefault="0083137C" w:rsidP="005B0132">
      <w:pPr>
        <w:pStyle w:val="ListParagraph"/>
        <w:numPr>
          <w:ilvl w:val="0"/>
          <w:numId w:val="27"/>
        </w:numPr>
        <w:spacing w:before="120" w:after="120"/>
        <w:ind w:left="1134" w:hanging="425"/>
        <w:rPr>
          <w:rFonts w:asciiTheme="minorHAnsi" w:hAnsiTheme="minorHAnsi" w:cstheme="minorHAnsi"/>
        </w:rPr>
      </w:pPr>
      <w:r w:rsidRPr="006A4574">
        <w:rPr>
          <w:rFonts w:asciiTheme="minorHAnsi" w:hAnsiTheme="minorHAnsi" w:cstheme="minorHAnsi"/>
        </w:rPr>
        <w:t>A “corrupt practice” is the offering, giving, receiving or soliciting, directly or indirectly, of anything of value in order to improperly influence the actions of another party;</w:t>
      </w:r>
    </w:p>
    <w:p w14:paraId="3E42183D" w14:textId="77777777" w:rsidR="0083137C" w:rsidRPr="006A4574" w:rsidRDefault="0083137C" w:rsidP="005B0132">
      <w:pPr>
        <w:pStyle w:val="ListParagraph"/>
        <w:numPr>
          <w:ilvl w:val="0"/>
          <w:numId w:val="27"/>
        </w:numPr>
        <w:spacing w:before="120" w:after="120"/>
        <w:ind w:left="1134" w:hanging="425"/>
        <w:rPr>
          <w:rFonts w:asciiTheme="minorHAnsi" w:hAnsiTheme="minorHAnsi" w:cstheme="minorHAnsi"/>
        </w:rPr>
      </w:pPr>
      <w:r w:rsidRPr="006A4574">
        <w:rPr>
          <w:rFonts w:asciiTheme="minorHAnsi" w:hAnsiTheme="minorHAnsi" w:cstheme="minorHAnsi"/>
        </w:rPr>
        <w:t>A “fraudulent practice” is any act or omission, including a misrepresentation, that knowingly or recklessly misleads, or attempts to mislead, a party in order to obtain a financial or other benefit or to avoid an obligation;</w:t>
      </w:r>
    </w:p>
    <w:p w14:paraId="08A8A6B8" w14:textId="77777777" w:rsidR="0083137C" w:rsidRPr="006A4574" w:rsidRDefault="0083137C" w:rsidP="005B0132">
      <w:pPr>
        <w:pStyle w:val="ListParagraph"/>
        <w:numPr>
          <w:ilvl w:val="0"/>
          <w:numId w:val="27"/>
        </w:numPr>
        <w:spacing w:before="120" w:after="120"/>
        <w:ind w:left="1134" w:hanging="425"/>
        <w:rPr>
          <w:rFonts w:asciiTheme="minorHAnsi" w:hAnsiTheme="minorHAnsi" w:cstheme="minorHAnsi"/>
        </w:rPr>
      </w:pPr>
      <w:r w:rsidRPr="006A4574">
        <w:rPr>
          <w:rFonts w:asciiTheme="minorHAnsi" w:hAnsiTheme="minorHAnsi" w:cstheme="minorHAnsi"/>
        </w:rPr>
        <w:lastRenderedPageBreak/>
        <w:t>A “collusive practice” is an arrangement between two or more parties designed to achieve an improper purpose, including improperly influencing the actions of another party;</w:t>
      </w:r>
    </w:p>
    <w:p w14:paraId="49108A0E" w14:textId="77777777" w:rsidR="0083137C" w:rsidRPr="006A4574" w:rsidRDefault="0083137C" w:rsidP="005B0132">
      <w:pPr>
        <w:pStyle w:val="ListParagraph"/>
        <w:numPr>
          <w:ilvl w:val="0"/>
          <w:numId w:val="27"/>
        </w:numPr>
        <w:spacing w:before="120" w:after="120"/>
        <w:ind w:left="1134" w:hanging="425"/>
        <w:rPr>
          <w:rFonts w:asciiTheme="minorHAnsi" w:hAnsiTheme="minorHAnsi" w:cstheme="minorHAnsi"/>
        </w:rPr>
      </w:pPr>
      <w:r w:rsidRPr="006A4574">
        <w:rPr>
          <w:rFonts w:asciiTheme="minorHAnsi" w:hAnsiTheme="minorHAnsi" w:cstheme="minorHAnsi"/>
        </w:rPr>
        <w:t>A “coercive practice” is impairing or harming, or threatening to impair or harm, directly or indirectly, any party or the property of the party in order to improperly influence the actions of that or another party;</w:t>
      </w:r>
    </w:p>
    <w:p w14:paraId="1A8D112E" w14:textId="77777777" w:rsidR="0083137C" w:rsidRPr="006A4574" w:rsidRDefault="0083137C" w:rsidP="005B0132">
      <w:pPr>
        <w:pStyle w:val="ListParagraph"/>
        <w:numPr>
          <w:ilvl w:val="0"/>
          <w:numId w:val="27"/>
        </w:numPr>
        <w:spacing w:before="120" w:after="120"/>
        <w:ind w:left="1134" w:hanging="425"/>
        <w:rPr>
          <w:rFonts w:asciiTheme="minorHAnsi" w:hAnsiTheme="minorHAnsi" w:cstheme="minorHAnsi"/>
        </w:rPr>
      </w:pPr>
      <w:r w:rsidRPr="006A4574">
        <w:rPr>
          <w:rFonts w:asciiTheme="minorHAnsi" w:hAnsiTheme="minorHAnsi" w:cstheme="minorHAnsi"/>
        </w:rPr>
        <w:t>An “obstructive practice” is: (</w:t>
      </w:r>
      <w:proofErr w:type="spellStart"/>
      <w:r w:rsidRPr="006A4574">
        <w:rPr>
          <w:rFonts w:asciiTheme="minorHAnsi" w:hAnsiTheme="minorHAnsi" w:cstheme="minorHAnsi"/>
        </w:rPr>
        <w:t>i</w:t>
      </w:r>
      <w:proofErr w:type="spellEnd"/>
      <w:r w:rsidRPr="006A4574">
        <w:rPr>
          <w:rFonts w:asciiTheme="minorHAnsi" w:hAnsiTheme="minorHAnsi" w:cstheme="minorHAnsi"/>
        </w:rPr>
        <w:t>) deliberately destroying, falsifying, altering or concealing evidence that may be material to an investigation by the Fund or making false statements to investigators in order to materially impede an investigation by the Fund; (ii) threatening, harassing or intimidating any party in order to prevent that party from disclosing its knowledge of matters relevant to an investigation by the Fund or from pursuing such an investigation; and/or (iii) the commission of any act intended to materially impede the exercise of the Fund’s contractual rights of audit, inspection and access to information.</w:t>
      </w:r>
    </w:p>
    <w:p w14:paraId="30D8E03D"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C. Scope</w:t>
      </w:r>
    </w:p>
    <w:p w14:paraId="0B1F456D" w14:textId="77777777" w:rsidR="0083137C" w:rsidRPr="006A4574" w:rsidRDefault="0083137C" w:rsidP="005B0132">
      <w:pPr>
        <w:pStyle w:val="ListParagraph"/>
        <w:numPr>
          <w:ilvl w:val="0"/>
          <w:numId w:val="26"/>
        </w:numPr>
        <w:spacing w:before="120" w:after="120"/>
        <w:ind w:left="714" w:hanging="357"/>
        <w:rPr>
          <w:rFonts w:asciiTheme="minorHAnsi" w:hAnsiTheme="minorHAnsi" w:cstheme="minorHAnsi"/>
        </w:rPr>
      </w:pPr>
      <w:r w:rsidRPr="006A4574">
        <w:rPr>
          <w:rFonts w:asciiTheme="minorHAnsi" w:hAnsiTheme="minorHAnsi" w:cstheme="minorHAnsi"/>
        </w:rPr>
        <w:t>This policy applies to all IFAD-financed and/or IFAD-managed operations and activities and to the following individuals and entities:</w:t>
      </w:r>
    </w:p>
    <w:p w14:paraId="49B72217" w14:textId="77777777" w:rsidR="0083137C" w:rsidRPr="006A4574" w:rsidRDefault="0083137C" w:rsidP="005B0132">
      <w:pPr>
        <w:pStyle w:val="ListParagraph"/>
        <w:numPr>
          <w:ilvl w:val="0"/>
          <w:numId w:val="28"/>
        </w:numPr>
        <w:spacing w:before="120" w:after="120"/>
        <w:ind w:left="1134" w:hanging="425"/>
        <w:rPr>
          <w:rFonts w:asciiTheme="minorHAnsi" w:hAnsiTheme="minorHAnsi" w:cstheme="minorHAnsi"/>
        </w:rPr>
      </w:pPr>
      <w:r w:rsidRPr="006A4574">
        <w:rPr>
          <w:rFonts w:asciiTheme="minorHAnsi" w:hAnsiTheme="minorHAnsi" w:cstheme="minorHAnsi"/>
        </w:rPr>
        <w:t>IFAD staff and other persons working for IFAD as non-staff personnel (“IFAD</w:t>
      </w:r>
    </w:p>
    <w:p w14:paraId="11A3AEBD" w14:textId="77777777" w:rsidR="0083137C" w:rsidRPr="006A4574" w:rsidRDefault="0083137C" w:rsidP="005B0132">
      <w:pPr>
        <w:pStyle w:val="ListParagraph"/>
        <w:numPr>
          <w:ilvl w:val="0"/>
          <w:numId w:val="28"/>
        </w:numPr>
        <w:spacing w:before="120" w:after="120"/>
        <w:ind w:left="1134" w:hanging="425"/>
        <w:rPr>
          <w:rFonts w:asciiTheme="minorHAnsi" w:hAnsiTheme="minorHAnsi" w:cstheme="minorHAnsi"/>
        </w:rPr>
      </w:pPr>
      <w:r w:rsidRPr="006A4574">
        <w:rPr>
          <w:rFonts w:asciiTheme="minorHAnsi" w:hAnsiTheme="minorHAnsi" w:cstheme="minorHAnsi"/>
        </w:rPr>
        <w:t>staff and non-staff personnel”);</w:t>
      </w:r>
    </w:p>
    <w:p w14:paraId="4F734F18" w14:textId="77777777" w:rsidR="0083137C" w:rsidRPr="006A4574" w:rsidRDefault="0083137C" w:rsidP="005B0132">
      <w:pPr>
        <w:pStyle w:val="ListParagraph"/>
        <w:numPr>
          <w:ilvl w:val="0"/>
          <w:numId w:val="28"/>
        </w:numPr>
        <w:spacing w:before="120" w:after="120"/>
        <w:ind w:left="1134" w:hanging="425"/>
        <w:rPr>
          <w:rFonts w:asciiTheme="minorHAnsi" w:hAnsiTheme="minorHAnsi" w:cstheme="minorHAnsi"/>
        </w:rPr>
      </w:pPr>
      <w:r w:rsidRPr="006A4574">
        <w:rPr>
          <w:rFonts w:asciiTheme="minorHAnsi" w:hAnsiTheme="minorHAnsi" w:cstheme="minorHAnsi"/>
        </w:rPr>
        <w:t>Individuals and entities holding a commercial contract with the Fund and any of their agents or personnel (“vendors”);</w:t>
      </w:r>
    </w:p>
    <w:p w14:paraId="15AE1BAC" w14:textId="77777777" w:rsidR="0083137C" w:rsidRPr="006A4574" w:rsidRDefault="0083137C" w:rsidP="005B0132">
      <w:pPr>
        <w:pStyle w:val="ListParagraph"/>
        <w:numPr>
          <w:ilvl w:val="0"/>
          <w:numId w:val="28"/>
        </w:numPr>
        <w:spacing w:before="120" w:after="120"/>
        <w:ind w:left="1134" w:hanging="425"/>
        <w:rPr>
          <w:rFonts w:asciiTheme="minorHAnsi" w:hAnsiTheme="minorHAnsi" w:cstheme="minorHAnsi"/>
        </w:rPr>
      </w:pPr>
      <w:r w:rsidRPr="006A4574">
        <w:rPr>
          <w:rFonts w:asciiTheme="minorHAnsi" w:hAnsiTheme="minorHAnsi" w:cstheme="minorHAnsi"/>
        </w:rPr>
        <w:t>Public entities receiving IFAD financing or financing managed by the Fund and any of their agents or personnel (“government recipients”) and private entities receiving IFAD financing or financing managed by the Fund and any of their agents or personnel (“non-government recipients”) (all collectively referred to as “recipients”); and</w:t>
      </w:r>
    </w:p>
    <w:p w14:paraId="536841B1" w14:textId="77777777" w:rsidR="0083137C" w:rsidRPr="006A4574" w:rsidRDefault="0083137C" w:rsidP="005B0132">
      <w:pPr>
        <w:pStyle w:val="ListParagraph"/>
        <w:numPr>
          <w:ilvl w:val="0"/>
          <w:numId w:val="28"/>
        </w:numPr>
        <w:spacing w:before="120" w:after="120"/>
        <w:ind w:left="1134" w:hanging="425"/>
        <w:rPr>
          <w:rFonts w:asciiTheme="minorHAnsi" w:hAnsiTheme="minorHAnsi" w:cstheme="minorHAnsi"/>
        </w:rPr>
      </w:pPr>
      <w:r w:rsidRPr="006A4574">
        <w:rPr>
          <w:rFonts w:asciiTheme="minorHAnsi" w:hAnsiTheme="minorHAnsi" w:cstheme="minorHAnsi"/>
        </w:rPr>
        <w:t>Individuals and entities, other than those referred to above, that receive, apply to receive, are responsible for the deposit or transfer of, or take or influence decisions regarding the use of proceeds from IFAD financing or financing managed by the Fund, including, but not limited to, implementing partners, service providers, contractors, suppliers, subcontractors, sub- suppliers, bidders, consultants and any of their agents or personnel. (All such individuals and entities are collectively referred to as “third parties”.)</w:t>
      </w:r>
    </w:p>
    <w:p w14:paraId="61AD0395"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D. Responsibilities</w:t>
      </w:r>
    </w:p>
    <w:p w14:paraId="456F54A1"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w:t>
      </w:r>
      <w:proofErr w:type="spellStart"/>
      <w:r w:rsidRPr="006A4574">
        <w:rPr>
          <w:rFonts w:asciiTheme="minorHAnsi" w:hAnsiTheme="minorHAnsi" w:cstheme="minorHAnsi"/>
          <w:b/>
        </w:rPr>
        <w:t>i</w:t>
      </w:r>
      <w:proofErr w:type="spellEnd"/>
      <w:r w:rsidRPr="006A4574">
        <w:rPr>
          <w:rFonts w:asciiTheme="minorHAnsi" w:hAnsiTheme="minorHAnsi" w:cstheme="minorHAnsi"/>
          <w:b/>
        </w:rPr>
        <w:t>) Responsibilities of the Fund</w:t>
      </w:r>
    </w:p>
    <w:p w14:paraId="5B0E74BC"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 xml:space="preserve">The Fund </w:t>
      </w:r>
      <w:proofErr w:type="spellStart"/>
      <w:r w:rsidRPr="006A4574">
        <w:rPr>
          <w:rFonts w:asciiTheme="minorHAnsi" w:hAnsiTheme="minorHAnsi" w:cstheme="minorHAnsi"/>
        </w:rPr>
        <w:t>endeavours</w:t>
      </w:r>
      <w:proofErr w:type="spellEnd"/>
      <w:r w:rsidRPr="006A4574">
        <w:rPr>
          <w:rFonts w:asciiTheme="minorHAnsi" w:hAnsiTheme="minorHAnsi" w:cstheme="minorHAnsi"/>
        </w:rPr>
        <w:t xml:space="preserve"> to prevent, mitigate and combat prohibited practices in its operations and activities. This may include adopting and maintaining:</w:t>
      </w:r>
    </w:p>
    <w:p w14:paraId="54A13EBE" w14:textId="77777777" w:rsidR="0083137C" w:rsidRPr="006A4574" w:rsidRDefault="0083137C" w:rsidP="005B0132">
      <w:pPr>
        <w:pStyle w:val="ListParagraph"/>
        <w:numPr>
          <w:ilvl w:val="0"/>
          <w:numId w:val="29"/>
        </w:numPr>
        <w:spacing w:before="120" w:after="120"/>
        <w:ind w:left="1134" w:hanging="425"/>
        <w:rPr>
          <w:rFonts w:asciiTheme="minorHAnsi" w:hAnsiTheme="minorHAnsi" w:cstheme="minorHAnsi"/>
        </w:rPr>
      </w:pPr>
      <w:r w:rsidRPr="006A4574">
        <w:rPr>
          <w:rFonts w:asciiTheme="minorHAnsi" w:hAnsiTheme="minorHAnsi" w:cstheme="minorHAnsi"/>
        </w:rPr>
        <w:lastRenderedPageBreak/>
        <w:t>Communication channels and a legal framework designed to ensure that this policy is communicated to IFAD staff and non-staff personnel, vendors, recipients and third parties and that it is reflected in procurement documents and contracts relating to IFAD-financed and/or IFAD-managed activities and operations;</w:t>
      </w:r>
    </w:p>
    <w:p w14:paraId="48F0CED2" w14:textId="77777777" w:rsidR="0083137C" w:rsidRPr="006A4574" w:rsidRDefault="0083137C" w:rsidP="005B0132">
      <w:pPr>
        <w:pStyle w:val="ListParagraph"/>
        <w:numPr>
          <w:ilvl w:val="0"/>
          <w:numId w:val="29"/>
        </w:numPr>
        <w:spacing w:before="120" w:after="120"/>
        <w:ind w:left="1134" w:hanging="425"/>
        <w:rPr>
          <w:rFonts w:asciiTheme="minorHAnsi" w:hAnsiTheme="minorHAnsi" w:cstheme="minorHAnsi"/>
        </w:rPr>
      </w:pPr>
      <w:r w:rsidRPr="006A4574">
        <w:rPr>
          <w:rFonts w:asciiTheme="minorHAnsi" w:hAnsiTheme="minorHAnsi" w:cstheme="minorHAnsi"/>
        </w:rPr>
        <w:t>Fiduciary controls and supervisory processes designed to support adherence to this policy by IFAD staff and non-staff personnel, vendors, recipients and third parties;</w:t>
      </w:r>
    </w:p>
    <w:p w14:paraId="593B3949" w14:textId="77777777" w:rsidR="0083137C" w:rsidRPr="006A4574" w:rsidRDefault="0083137C" w:rsidP="005B0132">
      <w:pPr>
        <w:pStyle w:val="ListParagraph"/>
        <w:numPr>
          <w:ilvl w:val="0"/>
          <w:numId w:val="29"/>
        </w:numPr>
        <w:spacing w:before="120" w:after="120"/>
        <w:ind w:left="1134" w:hanging="425"/>
        <w:rPr>
          <w:rFonts w:asciiTheme="minorHAnsi" w:hAnsiTheme="minorHAnsi" w:cstheme="minorHAnsi"/>
        </w:rPr>
      </w:pPr>
      <w:r w:rsidRPr="006A4574">
        <w:rPr>
          <w:rFonts w:asciiTheme="minorHAnsi" w:hAnsiTheme="minorHAnsi" w:cstheme="minorHAnsi"/>
        </w:rPr>
        <w:t>Measures relating to the receipt of confidential complaints, whistle-blower protection, investigations, sanctions and disciplinary measures which are designed to ensure that prohibited practices can be properly reported and addressed; and</w:t>
      </w:r>
    </w:p>
    <w:p w14:paraId="50118E0B" w14:textId="77777777" w:rsidR="0083137C" w:rsidRPr="006A4574" w:rsidRDefault="0083137C" w:rsidP="005B0132">
      <w:pPr>
        <w:pStyle w:val="ListParagraph"/>
        <w:numPr>
          <w:ilvl w:val="0"/>
          <w:numId w:val="29"/>
        </w:numPr>
        <w:spacing w:before="120" w:after="120"/>
        <w:ind w:left="1134" w:hanging="425"/>
        <w:rPr>
          <w:rFonts w:asciiTheme="minorHAnsi" w:hAnsiTheme="minorHAnsi" w:cstheme="minorHAnsi"/>
        </w:rPr>
      </w:pPr>
      <w:r w:rsidRPr="006A4574">
        <w:rPr>
          <w:rFonts w:asciiTheme="minorHAnsi" w:hAnsiTheme="minorHAnsi" w:cstheme="minorHAnsi"/>
        </w:rPr>
        <w:t>Measures designed to ensure that the Fund can report individuals and entities that have been found to have engaged in prohibited practices to other multilateral organizations which may be exposed to similar actions by the same individuals and entities and to local authorities in cases where local laws may have been violated.</w:t>
      </w:r>
    </w:p>
    <w:p w14:paraId="4C8324BF"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(ii) Responsibilities of IFAD staff and non-staff personnel, vendors and third parties</w:t>
      </w:r>
    </w:p>
    <w:p w14:paraId="5E258AAD"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When participating in an IFAD-financed and/or IFAD-managed operation or activity, IFAD staff and non-staff personnel, vendors and third parties will:</w:t>
      </w:r>
    </w:p>
    <w:p w14:paraId="61460023" w14:textId="77777777" w:rsidR="0083137C" w:rsidRPr="006A4574" w:rsidRDefault="0083137C" w:rsidP="005B0132">
      <w:pPr>
        <w:pStyle w:val="ListParagraph"/>
        <w:numPr>
          <w:ilvl w:val="0"/>
          <w:numId w:val="30"/>
        </w:numPr>
        <w:spacing w:before="120" w:after="120"/>
        <w:ind w:left="993" w:hanging="426"/>
        <w:rPr>
          <w:rFonts w:asciiTheme="minorHAnsi" w:hAnsiTheme="minorHAnsi" w:cstheme="minorHAnsi"/>
        </w:rPr>
      </w:pPr>
      <w:r w:rsidRPr="006A4574">
        <w:rPr>
          <w:rFonts w:asciiTheme="minorHAnsi" w:hAnsiTheme="minorHAnsi" w:cstheme="minorHAnsi"/>
        </w:rPr>
        <w:t>Refrain from engaging in prohibited practices;</w:t>
      </w:r>
    </w:p>
    <w:p w14:paraId="55803121" w14:textId="77777777" w:rsidR="0083137C" w:rsidRPr="006A4574" w:rsidRDefault="0083137C" w:rsidP="005B0132">
      <w:pPr>
        <w:pStyle w:val="ListParagraph"/>
        <w:numPr>
          <w:ilvl w:val="0"/>
          <w:numId w:val="30"/>
        </w:numPr>
        <w:spacing w:before="120" w:after="120"/>
        <w:ind w:left="993" w:hanging="426"/>
        <w:rPr>
          <w:rFonts w:asciiTheme="minorHAnsi" w:hAnsiTheme="minorHAnsi" w:cstheme="minorHAnsi"/>
        </w:rPr>
      </w:pPr>
      <w:r w:rsidRPr="006A4574">
        <w:rPr>
          <w:rFonts w:asciiTheme="minorHAnsi" w:hAnsiTheme="minorHAnsi" w:cstheme="minorHAnsi"/>
        </w:rPr>
        <w:t>Participate in due diligence checks and disclose, as required, information relating to themselves or any of their key personnel concerning relevant criminal convictions, administrative sanctions and/or temporary suspensions; information concerning agents engaged in connection with a procurement process or contract, including the commissions or fees paid or to be paid; and information concerning any actual or potential conflicts of interest in connection with a procurement process or the execution of a contract;</w:t>
      </w:r>
    </w:p>
    <w:p w14:paraId="31E9A6D7" w14:textId="77777777" w:rsidR="0083137C" w:rsidRPr="006A4574" w:rsidRDefault="0083137C" w:rsidP="005B0132">
      <w:pPr>
        <w:pStyle w:val="ListParagraph"/>
        <w:numPr>
          <w:ilvl w:val="0"/>
          <w:numId w:val="30"/>
        </w:numPr>
        <w:spacing w:before="120" w:after="120"/>
        <w:ind w:left="993" w:hanging="426"/>
        <w:rPr>
          <w:rFonts w:asciiTheme="minorHAnsi" w:hAnsiTheme="minorHAnsi" w:cstheme="minorHAnsi"/>
        </w:rPr>
      </w:pPr>
      <w:r w:rsidRPr="006A4574">
        <w:rPr>
          <w:rFonts w:asciiTheme="minorHAnsi" w:hAnsiTheme="minorHAnsi" w:cstheme="minorHAnsi"/>
        </w:rPr>
        <w:t>Promptly report to the Fund any allegations or other indications of prohibited practices that come to their attention by virtue of their involvement in an IFAD-financed and/or IFAD-managed operation or activity;</w:t>
      </w:r>
    </w:p>
    <w:p w14:paraId="6BB25680" w14:textId="77777777" w:rsidR="0083137C" w:rsidRPr="006A4574" w:rsidRDefault="0083137C" w:rsidP="005B0132">
      <w:pPr>
        <w:pStyle w:val="ListParagraph"/>
        <w:numPr>
          <w:ilvl w:val="0"/>
          <w:numId w:val="30"/>
        </w:numPr>
        <w:spacing w:before="120" w:after="120"/>
        <w:ind w:left="993" w:hanging="426"/>
        <w:rPr>
          <w:rFonts w:asciiTheme="minorHAnsi" w:hAnsiTheme="minorHAnsi" w:cstheme="minorHAnsi"/>
        </w:rPr>
      </w:pPr>
      <w:r w:rsidRPr="006A4574">
        <w:rPr>
          <w:rFonts w:asciiTheme="minorHAnsi" w:hAnsiTheme="minorHAnsi" w:cstheme="minorHAnsi"/>
        </w:rPr>
        <w:t>Fully cooperate with any investigation conducted by the Fund, including by making personnel available for interviews and providing full access to any and all accounts, premises, documents and records (including electronic records) relating to the relevant IFAD-financed and/or IFAD-managed operation or activity, and by having such accounts, premises, documents and records audited and/or inspected by auditors and/or investigators appointed by the Fund; and</w:t>
      </w:r>
    </w:p>
    <w:p w14:paraId="33AD68E2" w14:textId="77777777" w:rsidR="0083137C" w:rsidRPr="006A4574" w:rsidRDefault="0083137C" w:rsidP="005B0132">
      <w:pPr>
        <w:pStyle w:val="ListParagraph"/>
        <w:numPr>
          <w:ilvl w:val="0"/>
          <w:numId w:val="30"/>
        </w:numPr>
        <w:spacing w:before="120" w:after="120"/>
        <w:ind w:left="993" w:hanging="426"/>
        <w:rPr>
          <w:rFonts w:asciiTheme="minorHAnsi" w:hAnsiTheme="minorHAnsi" w:cstheme="minorHAnsi"/>
        </w:rPr>
      </w:pPr>
      <w:r w:rsidRPr="006A4574">
        <w:rPr>
          <w:rFonts w:asciiTheme="minorHAnsi" w:hAnsiTheme="minorHAnsi" w:cstheme="minorHAnsi"/>
        </w:rPr>
        <w:t>Maintain strict confidentiality regarding any and all information received as a consequence of their participation in an IFAD investigation or sanctioning process.</w:t>
      </w:r>
    </w:p>
    <w:p w14:paraId="1E9D6DA9"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When participating in an IFAD-financed and/or IFAD-managed operation or activity, vendors and third parties will maintain all accounts, documents and records relating to that operation or activity for an adequate period of time, as specified in the relevant procurement documents or contract.</w:t>
      </w:r>
    </w:p>
    <w:p w14:paraId="1884B1C8"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lastRenderedPageBreak/>
        <w:t>(iii) Responsibilities of recipients</w:t>
      </w:r>
    </w:p>
    <w:p w14:paraId="35A500C7"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When participating in an IFAD-financed and/or IFAD-managed operation or activity, recipients will take appropriate action to prevent, mitigate and combat prohibited practices. In particular, they will:</w:t>
      </w:r>
    </w:p>
    <w:p w14:paraId="161B91D6"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Adopt appropriate fiduciary and administrative practices and institutional arrangements in order to ensure that the proceeds of any IFAD financing or financing managed by the Fund are used only for the purposes for which they were provided;</w:t>
      </w:r>
    </w:p>
    <w:p w14:paraId="3AB6736B"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During selection processes and/or prior to entering into a contractual relationship with a third party, conduct appropriate due diligence checks of the selected bidder or potential contractor, including by verifying whether the selected bidder or potential contractor is publicly debarred by any of the IFIs that are signatories to the Agreement for Mutual Enforcement of Debarment Decisions</w:t>
      </w:r>
      <w:r w:rsidRPr="006A4574">
        <w:rPr>
          <w:rStyle w:val="FootnoteReference"/>
          <w:rFonts w:asciiTheme="minorHAnsi" w:hAnsiTheme="minorHAnsi" w:cstheme="minorHAnsi"/>
        </w:rPr>
        <w:footnoteReference w:id="8"/>
      </w:r>
      <w:r w:rsidRPr="006A4574">
        <w:rPr>
          <w:rFonts w:asciiTheme="minorHAnsi" w:hAnsiTheme="minorHAnsi" w:cstheme="minorHAnsi"/>
        </w:rPr>
        <w:t xml:space="preserve"> and, if so, whether the debarment meets the requirements for mutual recognition under the Agreement for Mutual Enforcement of Debarment Decisions;</w:t>
      </w:r>
    </w:p>
    <w:p w14:paraId="04769DF3"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Take appropriate action to inform third parties and beneficiaries (defined as “persons whom the Fund intends to serve through its grants and loans”) of the present policy as well as the Fund’s confidential and secure e-mail address for the receipt of complaints concerning prohibited practices;</w:t>
      </w:r>
    </w:p>
    <w:p w14:paraId="55963118"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Include provisions in procurement documents and contracts with third parties which:</w:t>
      </w:r>
    </w:p>
    <w:p w14:paraId="7DE639EF"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Require third parties to disclose, in the course of a procurement process and any time thereafter, information relating to themselves or any of their key personnel concerning relevant criminal convictions, administrative sanctions and/or temporary suspensions; information concerning agents engaged in connection with a procurement process or the execution of a contract, including the commissions or fees paid or to be paid; and information concerning any actual or potential conflicts of interest in connection with a procurement process or the execution of a contract;</w:t>
      </w:r>
    </w:p>
    <w:p w14:paraId="04498C53"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Require third parties to promptly report to the Fund any allegations or other indications of prohibited practices that come to their attention by virtue of their involvement in an IFAD-financed and/or IFAD-managed operation or activity;</w:t>
      </w:r>
    </w:p>
    <w:p w14:paraId="1499016E"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Inform third parties of the Fund’s jurisdiction to investigate allegations and other indications of prohibited practices and to impose sanctions on third parties for such practices in connection with an IFAD-financed and/or IFAD-managed operation or activity;</w:t>
      </w:r>
    </w:p>
    <w:p w14:paraId="4CD8920E"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 xml:space="preserve">Require third parties to fully cooperate with any investigation conducted by the Fund, including by making personnel available for interviews and by providing full </w:t>
      </w:r>
      <w:r w:rsidRPr="006A4574">
        <w:rPr>
          <w:rFonts w:asciiTheme="minorHAnsi" w:hAnsiTheme="minorHAnsi" w:cstheme="minorHAnsi"/>
        </w:rPr>
        <w:lastRenderedPageBreak/>
        <w:t>access to any and all accounts, premises, documents and records (including electronic records) relating to the relevant IFAD- financed and/or IFAD-managed operation or activity and to have such accounts, premises, records and documents audited and/or inspected</w:t>
      </w:r>
    </w:p>
    <w:p w14:paraId="2B680CA9"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by auditors and/or investigators appointed by the Fund;</w:t>
      </w:r>
    </w:p>
    <w:p w14:paraId="51BA869C"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Require third parties to maintain all accounts, documents and records relating to an IFAD-financed and/or IFAD-managed operation or activity for an adequate period of time as agreed with the Fund;</w:t>
      </w:r>
    </w:p>
    <w:p w14:paraId="7BCAF8FE"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Inform third parties of the Fund’s policy of unilaterally recognizing debarments imposed by other IFIs if such debarments meet the requirements for mutual recognition under the Agreement for Mutual Enforcement of Debarment Decisions; and</w:t>
      </w:r>
    </w:p>
    <w:p w14:paraId="34BF1ED0" w14:textId="77777777" w:rsidR="0083137C" w:rsidRPr="006A4574" w:rsidRDefault="0083137C" w:rsidP="005B0132">
      <w:pPr>
        <w:pStyle w:val="ListParagraph"/>
        <w:numPr>
          <w:ilvl w:val="0"/>
          <w:numId w:val="32"/>
        </w:numPr>
        <w:spacing w:before="120" w:after="120"/>
        <w:ind w:left="1843" w:hanging="425"/>
        <w:rPr>
          <w:rFonts w:asciiTheme="minorHAnsi" w:hAnsiTheme="minorHAnsi" w:cstheme="minorHAnsi"/>
        </w:rPr>
      </w:pPr>
      <w:r w:rsidRPr="006A4574">
        <w:rPr>
          <w:rFonts w:asciiTheme="minorHAnsi" w:hAnsiTheme="minorHAnsi" w:cstheme="minorHAnsi"/>
        </w:rPr>
        <w:t>Provide for early contract termination or suspension by the recipient if such termination or suspension is required as a consequence of a temporary suspension or sanction imposed or recognized by the Fund;</w:t>
      </w:r>
    </w:p>
    <w:p w14:paraId="230DD2D4"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Promptly inform the Fund of any allegations or other indications of Prohibited Practices that come to their attention;</w:t>
      </w:r>
    </w:p>
    <w:p w14:paraId="645DCA82"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Fully cooperate with any investigation conducted by the Fund, including by making personnel available for interviews and by providing full access to any and all accounts, premises, documents and records (including electronic records) relating to the relevant IFAD-financed and/or IFAD-managed operation or activity and to have such accounts, premises, documents and records audited and/or inspected by auditors and/or investigators appointed by the Fund;</w:t>
      </w:r>
    </w:p>
    <w:p w14:paraId="7D2EBF9B"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Maintain all accounts, documents and records relating to an IFAD-financed and/or IFAD-managed operation or activity for an adequate period of time, as specified in the relevant financing agreement; and</w:t>
      </w:r>
    </w:p>
    <w:p w14:paraId="05798A1C" w14:textId="77777777" w:rsidR="0083137C" w:rsidRPr="006A4574" w:rsidRDefault="0083137C" w:rsidP="005B0132">
      <w:pPr>
        <w:pStyle w:val="ListParagraph"/>
        <w:numPr>
          <w:ilvl w:val="0"/>
          <w:numId w:val="31"/>
        </w:numPr>
        <w:spacing w:before="120" w:after="120"/>
        <w:ind w:left="1134" w:hanging="425"/>
        <w:rPr>
          <w:rFonts w:asciiTheme="minorHAnsi" w:hAnsiTheme="minorHAnsi" w:cstheme="minorHAnsi"/>
        </w:rPr>
      </w:pPr>
      <w:r w:rsidRPr="006A4574">
        <w:rPr>
          <w:rFonts w:asciiTheme="minorHAnsi" w:hAnsiTheme="minorHAnsi" w:cstheme="minorHAnsi"/>
        </w:rPr>
        <w:t>Maintain strict confidentiality regarding any and all information received as a consequence of their participation in an IFAD investigation or sanctioning process.</w:t>
      </w:r>
    </w:p>
    <w:p w14:paraId="22B3FDC2"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Where the Fund finds that prohibited practices have occurred, recipients will: (</w:t>
      </w:r>
      <w:proofErr w:type="gramStart"/>
      <w:r w:rsidRPr="006A4574">
        <w:rPr>
          <w:rFonts w:asciiTheme="minorHAnsi" w:hAnsiTheme="minorHAnsi" w:cstheme="minorHAnsi"/>
        </w:rPr>
        <w:t xml:space="preserve">a)   </w:t>
      </w:r>
      <w:proofErr w:type="gramEnd"/>
      <w:r w:rsidRPr="006A4574">
        <w:rPr>
          <w:rFonts w:asciiTheme="minorHAnsi" w:hAnsiTheme="minorHAnsi" w:cstheme="minorHAnsi"/>
        </w:rPr>
        <w:t>Take appropriate corrective measures in coordination with the Fund; and (</w:t>
      </w:r>
      <w:proofErr w:type="gramStart"/>
      <w:r w:rsidRPr="006A4574">
        <w:rPr>
          <w:rFonts w:asciiTheme="minorHAnsi" w:hAnsiTheme="minorHAnsi" w:cstheme="minorHAnsi"/>
        </w:rPr>
        <w:t xml:space="preserve">b)   </w:t>
      </w:r>
      <w:proofErr w:type="gramEnd"/>
      <w:r w:rsidRPr="006A4574">
        <w:rPr>
          <w:rFonts w:asciiTheme="minorHAnsi" w:hAnsiTheme="minorHAnsi" w:cstheme="minorHAnsi"/>
        </w:rPr>
        <w:t>Give full effect to any temporary suspension or sanction imposed or recognized by the Fund, including by not selecting a bidder, not entering into a contract or suspending or terminating a contractual relationship.</w:t>
      </w:r>
    </w:p>
    <w:p w14:paraId="6E1ACE0C"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Prior to the implementation of an IFAD-financed and/or IFAD-managed operation or activity, government recipients will inform the Fund of the arrangements that they have made for receiving and taking action in response to allegations of fraud and corruption relating to the IFAD-financed and/or IFAD-managed operation or activity, including by designating an independent and competent local authority to be responsible for receiving, reviewing and investigating such allegations.</w:t>
      </w:r>
    </w:p>
    <w:p w14:paraId="155F82A5"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lastRenderedPageBreak/>
        <w:t>When participating in an IFAD-financed and/or IFAD-managed operation or activity, government recipients will, in consultation with the Fund, take timely and appropriate action to launch a local investigation into allegations and/or other indications of fraud and corruption relating to the IFAD-financed and/or IFAD- managed operation or activity; inform the Fund of the actions taken in any such investigation at such intervals as may be agreed upon by the recipient and the Fund on a case-by-case basis; and, upon the completion of such investigation, promptly share the findings and results thereof, including the supporting evidence, with the Fund. Government recipients will work with the Fund to coordinate any actions other than investigations that they may wish to undertake in response to an alleged or otherwise indicated prohibited practice.</w:t>
      </w:r>
    </w:p>
    <w:p w14:paraId="0C23B728"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Government recipients are encouraged to have in place, in accordance with their laws and regulations, effective whistle-blower protection measures and confidential reporting channels in order to appropriately receive and address allegations of fraud and corruption relating to IFAD-financed and/or IFAD-managed operations and activities.</w:t>
      </w:r>
    </w:p>
    <w:p w14:paraId="51362A62" w14:textId="77777777" w:rsidR="0083137C" w:rsidRPr="006A4574" w:rsidRDefault="0083137C" w:rsidP="0083137C">
      <w:pPr>
        <w:spacing w:before="120" w:after="120"/>
        <w:rPr>
          <w:rFonts w:asciiTheme="minorHAnsi" w:hAnsiTheme="minorHAnsi" w:cstheme="minorHAnsi"/>
          <w:b/>
        </w:rPr>
      </w:pPr>
      <w:r w:rsidRPr="006A4574">
        <w:rPr>
          <w:rFonts w:asciiTheme="minorHAnsi" w:hAnsiTheme="minorHAnsi" w:cstheme="minorHAnsi"/>
          <w:b/>
        </w:rPr>
        <w:t>E. Process</w:t>
      </w:r>
    </w:p>
    <w:p w14:paraId="2604DBED"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w:t>
      </w:r>
      <w:proofErr w:type="spellStart"/>
      <w:r w:rsidRPr="006A4574">
        <w:rPr>
          <w:rFonts w:asciiTheme="minorHAnsi" w:hAnsiTheme="minorHAnsi" w:cstheme="minorHAnsi"/>
          <w:b/>
        </w:rPr>
        <w:t>i</w:t>
      </w:r>
      <w:proofErr w:type="spellEnd"/>
      <w:r w:rsidRPr="006A4574">
        <w:rPr>
          <w:rFonts w:asciiTheme="minorHAnsi" w:hAnsiTheme="minorHAnsi" w:cstheme="minorHAnsi"/>
          <w:b/>
        </w:rPr>
        <w:t>) Reporting</w:t>
      </w:r>
    </w:p>
    <w:p w14:paraId="2375E346"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A designated confidential and secure e-mail address for the receipt of allegations of prohibited practices is available on the Fund’s website.</w:t>
      </w:r>
    </w:p>
    <w:p w14:paraId="7C9CB58A"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In the event of uncertainty as to whether or not an act or omission constitutes a prohibited practice, the designated confidential and secure e-mail address may be used to seek guidance.</w:t>
      </w:r>
    </w:p>
    <w:p w14:paraId="22ED696B"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Fund treats all reported allegations with strict confidentiality. This means that the Fund does not normally reveal the identity of a reporting party to anybody outside of the investigative, sanctioning or disciplinary process without the consent of the reporting party.</w:t>
      </w:r>
    </w:p>
    <w:p w14:paraId="08F1F222"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 xml:space="preserve">The Fund </w:t>
      </w:r>
      <w:proofErr w:type="spellStart"/>
      <w:r w:rsidRPr="006A4574">
        <w:rPr>
          <w:rFonts w:asciiTheme="minorHAnsi" w:hAnsiTheme="minorHAnsi" w:cstheme="minorHAnsi"/>
        </w:rPr>
        <w:t>endeavours</w:t>
      </w:r>
      <w:proofErr w:type="spellEnd"/>
      <w:r w:rsidRPr="006A4574">
        <w:rPr>
          <w:rFonts w:asciiTheme="minorHAnsi" w:hAnsiTheme="minorHAnsi" w:cstheme="minorHAnsi"/>
        </w:rPr>
        <w:t xml:space="preserve"> to provide protection from retaliation to any individuals or entities that have helped prevent or have reported to the Fund, in good faith, allegations or other indications of prohibited practices. IFAD staff and non-staff personnel are protected from retaliation under the Fund’s Whistle-blower Protection Procedures.</w:t>
      </w:r>
    </w:p>
    <w:p w14:paraId="44E2C809"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(ii) Investigations</w:t>
      </w:r>
    </w:p>
    <w:p w14:paraId="4B20D843"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Where the Fund has reason to believe that prohibited practices may have occurred, the Fund may decide to review and investigate the matter, irrespective of any investigative actions launched or planned by the recipient.</w:t>
      </w:r>
    </w:p>
    <w:p w14:paraId="461557C2"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purpose of an investigation conducted by the Fund is to determine whether an individual or entity has engaged in one or more prohibited practices in connection with an IFAD-financed and/or IFAD-managed operation or activity.</w:t>
      </w:r>
    </w:p>
    <w:p w14:paraId="3BD48A03"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Reviews and investigations conducted by the Fund are, inter alia:</w:t>
      </w:r>
    </w:p>
    <w:p w14:paraId="63BF7B71" w14:textId="77777777" w:rsidR="0083137C" w:rsidRPr="006A4574" w:rsidRDefault="0083137C" w:rsidP="005B0132">
      <w:pPr>
        <w:pStyle w:val="ListParagraph"/>
        <w:numPr>
          <w:ilvl w:val="0"/>
          <w:numId w:val="33"/>
        </w:numPr>
        <w:spacing w:before="120" w:after="120"/>
        <w:ind w:left="1134" w:hanging="425"/>
        <w:rPr>
          <w:rFonts w:asciiTheme="minorHAnsi" w:hAnsiTheme="minorHAnsi" w:cstheme="minorHAnsi"/>
        </w:rPr>
      </w:pPr>
      <w:r w:rsidRPr="006A4574">
        <w:rPr>
          <w:rFonts w:asciiTheme="minorHAnsi" w:hAnsiTheme="minorHAnsi" w:cstheme="minorHAnsi"/>
        </w:rPr>
        <w:t xml:space="preserve">Strictly confidential, meaning that the Fund does not disclose to anyone outside of the investigative, sanctioning or disciplinary process any evidence or information relating to </w:t>
      </w:r>
      <w:r w:rsidRPr="006A4574">
        <w:rPr>
          <w:rFonts w:asciiTheme="minorHAnsi" w:hAnsiTheme="minorHAnsi" w:cstheme="minorHAnsi"/>
        </w:rPr>
        <w:lastRenderedPageBreak/>
        <w:t>the review or investigation, including the outcome of a review or investigation, unless such disclosure is allowed under the Fund’s legal framework;</w:t>
      </w:r>
    </w:p>
    <w:p w14:paraId="43EF7C89" w14:textId="77777777" w:rsidR="0083137C" w:rsidRPr="006A4574" w:rsidRDefault="0083137C" w:rsidP="005B0132">
      <w:pPr>
        <w:pStyle w:val="ListParagraph"/>
        <w:numPr>
          <w:ilvl w:val="0"/>
          <w:numId w:val="33"/>
        </w:numPr>
        <w:spacing w:before="120" w:after="120"/>
        <w:ind w:left="1134" w:hanging="425"/>
        <w:rPr>
          <w:rFonts w:asciiTheme="minorHAnsi" w:hAnsiTheme="minorHAnsi" w:cstheme="minorHAnsi"/>
        </w:rPr>
      </w:pPr>
      <w:r w:rsidRPr="006A4574">
        <w:rPr>
          <w:rFonts w:asciiTheme="minorHAnsi" w:hAnsiTheme="minorHAnsi" w:cstheme="minorHAnsi"/>
        </w:rPr>
        <w:t>Independent, meaning that no authority is allowed to interfere with an ongoing review or investigation or to otherwise intervene in, influence or stop such a review or investigation; and</w:t>
      </w:r>
    </w:p>
    <w:p w14:paraId="55896F7B" w14:textId="77777777" w:rsidR="0083137C" w:rsidRPr="006A4574" w:rsidRDefault="0083137C" w:rsidP="005B0132">
      <w:pPr>
        <w:pStyle w:val="ListParagraph"/>
        <w:numPr>
          <w:ilvl w:val="0"/>
          <w:numId w:val="33"/>
        </w:numPr>
        <w:spacing w:before="120" w:after="120"/>
        <w:ind w:left="1134" w:hanging="425"/>
        <w:rPr>
          <w:rFonts w:asciiTheme="minorHAnsi" w:hAnsiTheme="minorHAnsi" w:cstheme="minorHAnsi"/>
        </w:rPr>
      </w:pPr>
      <w:r w:rsidRPr="006A4574">
        <w:rPr>
          <w:rFonts w:asciiTheme="minorHAnsi" w:hAnsiTheme="minorHAnsi" w:cstheme="minorHAnsi"/>
        </w:rPr>
        <w:t>Administrative, as opposed to criminal, in nature, meaning that reviews and investigations conducted by the Fund are governed by the Fund’s rules and procedures, not by local laws.</w:t>
      </w:r>
    </w:p>
    <w:p w14:paraId="1486A81D"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office within the Fund that is mandated to conduct reviews and investigations into alleged or otherwise indicated prohibited practices is the Office of Audit and Oversight (AUO). Without prejudice to paragraphs 9(d) and 11(f), AUO may agree not to disclose to anybody outside of AUO any evidence or information that it has obtained on the condition that such evidence or information may be used solely for the purpose of generating new evidence or information, unless the provider of the evidence or information consents.</w:t>
      </w:r>
    </w:p>
    <w:p w14:paraId="0CEC1FA1"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F. Sanctions and related measures</w:t>
      </w:r>
    </w:p>
    <w:p w14:paraId="598614B7"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w:t>
      </w:r>
      <w:proofErr w:type="spellStart"/>
      <w:r w:rsidRPr="006A4574">
        <w:rPr>
          <w:rFonts w:asciiTheme="minorHAnsi" w:hAnsiTheme="minorHAnsi" w:cstheme="minorHAnsi"/>
          <w:b/>
        </w:rPr>
        <w:t>i</w:t>
      </w:r>
      <w:proofErr w:type="spellEnd"/>
      <w:r w:rsidRPr="006A4574">
        <w:rPr>
          <w:rFonts w:asciiTheme="minorHAnsi" w:hAnsiTheme="minorHAnsi" w:cstheme="minorHAnsi"/>
          <w:b/>
        </w:rPr>
        <w:t>) Temporary suspensions</w:t>
      </w:r>
    </w:p>
    <w:p w14:paraId="07D59749"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During the course of an IFAD review or investigation, or pending the conclusion of a sanctioning process, the Fund may decide, at any time, to temporarily suspend payments to IFAD non-staff personnel, non-government recipients, vendors or third parties or to temporarily suspend their eligibility to participate in IFAD- financed and/or IFAD-managed operations and activities for an initial period of six (6) months, subject to a possible extension of that suspension for an additional six (6) months.</w:t>
      </w:r>
    </w:p>
    <w:p w14:paraId="28198717"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IFAD staff may be temporarily suspended from their duties in accordance with the applicable human resources framework.</w:t>
      </w:r>
    </w:p>
    <w:p w14:paraId="76604057"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(ii) Sanctions</w:t>
      </w:r>
    </w:p>
    <w:p w14:paraId="65913247"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If the Fund determines that IFAD non-staff personnel, non-government recipients, vendors or third parties have engaged in prohibited practices, the Fund may impose administrative sanctions on such individuals or entities.</w:t>
      </w:r>
    </w:p>
    <w:p w14:paraId="0E42C48F"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Sanctions are imposed on the basis of: (</w:t>
      </w:r>
      <w:proofErr w:type="spellStart"/>
      <w:r w:rsidRPr="006A4574">
        <w:rPr>
          <w:rFonts w:asciiTheme="minorHAnsi" w:hAnsiTheme="minorHAnsi" w:cstheme="minorHAnsi"/>
        </w:rPr>
        <w:t>i</w:t>
      </w:r>
      <w:proofErr w:type="spellEnd"/>
      <w:r w:rsidRPr="006A4574">
        <w:rPr>
          <w:rFonts w:asciiTheme="minorHAnsi" w:hAnsiTheme="minorHAnsi" w:cstheme="minorHAnsi"/>
        </w:rPr>
        <w:t>) the findings and evidence presented by AUO, including mitigating and exculpatory evidence; and (ii) any evidence or arguments submitted by the subject of the investigation in response to the findings presented by AUO.</w:t>
      </w:r>
    </w:p>
    <w:p w14:paraId="327B519B"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Fund may apply any of the following sanctions or a combination thereof:</w:t>
      </w:r>
    </w:p>
    <w:p w14:paraId="3FF66EDE" w14:textId="77777777" w:rsidR="0083137C" w:rsidRPr="006A4574" w:rsidRDefault="0083137C" w:rsidP="005B0132">
      <w:pPr>
        <w:pStyle w:val="ListParagraph"/>
        <w:numPr>
          <w:ilvl w:val="0"/>
          <w:numId w:val="34"/>
        </w:numPr>
        <w:spacing w:before="120" w:after="120"/>
        <w:ind w:left="1134" w:hanging="425"/>
        <w:rPr>
          <w:rFonts w:asciiTheme="minorHAnsi" w:hAnsiTheme="minorHAnsi" w:cstheme="minorHAnsi"/>
        </w:rPr>
      </w:pPr>
      <w:r w:rsidRPr="006A4574">
        <w:rPr>
          <w:rFonts w:asciiTheme="minorHAnsi" w:hAnsiTheme="minorHAnsi" w:cstheme="minorHAnsi"/>
        </w:rPr>
        <w:t>Debarment, which is defined as declaring an individual or entity ineligible, either indefinitely or for a stated period of time, to: (</w:t>
      </w:r>
      <w:proofErr w:type="spellStart"/>
      <w:r w:rsidRPr="006A4574">
        <w:rPr>
          <w:rFonts w:asciiTheme="minorHAnsi" w:hAnsiTheme="minorHAnsi" w:cstheme="minorHAnsi"/>
        </w:rPr>
        <w:t>i</w:t>
      </w:r>
      <w:proofErr w:type="spellEnd"/>
      <w:r w:rsidRPr="006A4574">
        <w:rPr>
          <w:rFonts w:asciiTheme="minorHAnsi" w:hAnsiTheme="minorHAnsi" w:cstheme="minorHAnsi"/>
        </w:rPr>
        <w:t>) be awarded any IFAD- financed contract; (ii) benefit, financially or otherwise, from any IFAD- financed contract, including by being engaged as a subcontractor; and (iii) otherwise participate in the preparation or implementation of any IFAD- financed and/or IFAD-managed operation or activity;</w:t>
      </w:r>
    </w:p>
    <w:p w14:paraId="6C080008" w14:textId="77777777" w:rsidR="0083137C" w:rsidRPr="006A4574" w:rsidRDefault="0083137C" w:rsidP="005B0132">
      <w:pPr>
        <w:pStyle w:val="ListParagraph"/>
        <w:numPr>
          <w:ilvl w:val="0"/>
          <w:numId w:val="34"/>
        </w:numPr>
        <w:spacing w:before="120" w:after="120"/>
        <w:ind w:left="1134" w:hanging="425"/>
        <w:rPr>
          <w:rFonts w:asciiTheme="minorHAnsi" w:hAnsiTheme="minorHAnsi" w:cstheme="minorHAnsi"/>
        </w:rPr>
      </w:pPr>
      <w:r w:rsidRPr="006A4574">
        <w:rPr>
          <w:rFonts w:asciiTheme="minorHAnsi" w:hAnsiTheme="minorHAnsi" w:cstheme="minorHAnsi"/>
        </w:rPr>
        <w:lastRenderedPageBreak/>
        <w:t>Debarment with conditional release, which is defined as a debarment that is terminated upon compliance with conditions set forth in the sanction decision;</w:t>
      </w:r>
    </w:p>
    <w:p w14:paraId="09F61464" w14:textId="77777777" w:rsidR="0083137C" w:rsidRPr="006A4574" w:rsidRDefault="0083137C" w:rsidP="005B0132">
      <w:pPr>
        <w:pStyle w:val="ListParagraph"/>
        <w:numPr>
          <w:ilvl w:val="0"/>
          <w:numId w:val="34"/>
        </w:numPr>
        <w:spacing w:before="120" w:after="120"/>
        <w:ind w:left="1134" w:hanging="425"/>
        <w:rPr>
          <w:rFonts w:asciiTheme="minorHAnsi" w:hAnsiTheme="minorHAnsi" w:cstheme="minorHAnsi"/>
        </w:rPr>
      </w:pPr>
      <w:r w:rsidRPr="006A4574">
        <w:rPr>
          <w:rFonts w:asciiTheme="minorHAnsi" w:hAnsiTheme="minorHAnsi" w:cstheme="minorHAnsi"/>
        </w:rPr>
        <w:t>Conditional non-debarment, which is defined as requiring an individual or entity to comply with certain remedial, preventive or other measures as a condition for non-debarment on the understanding that a failure to comply with such measures within a prescribed period of time will result in an automatic debarment under the terms provided for in the sanction decision;</w:t>
      </w:r>
    </w:p>
    <w:p w14:paraId="4078FFF1" w14:textId="77777777" w:rsidR="0083137C" w:rsidRPr="006A4574" w:rsidRDefault="0083137C" w:rsidP="005B0132">
      <w:pPr>
        <w:pStyle w:val="ListParagraph"/>
        <w:numPr>
          <w:ilvl w:val="0"/>
          <w:numId w:val="34"/>
        </w:numPr>
        <w:spacing w:before="120" w:after="120"/>
        <w:ind w:left="1134" w:hanging="425"/>
        <w:rPr>
          <w:rFonts w:asciiTheme="minorHAnsi" w:hAnsiTheme="minorHAnsi" w:cstheme="minorHAnsi"/>
        </w:rPr>
      </w:pPr>
      <w:r w:rsidRPr="006A4574">
        <w:rPr>
          <w:rFonts w:asciiTheme="minorHAnsi" w:hAnsiTheme="minorHAnsi" w:cstheme="minorHAnsi"/>
        </w:rPr>
        <w:t>Restitution, which is defined as a payment to another party or the Fund (with respect to the Fund’s resources) of an amount equivalent to the amount of the diverted funds or the economic benefit obtained as a result of having engaged in a prohibited practice; and</w:t>
      </w:r>
    </w:p>
    <w:p w14:paraId="7CFFA28E" w14:textId="77777777" w:rsidR="0083137C" w:rsidRPr="006A4574" w:rsidRDefault="0083137C" w:rsidP="005B0132">
      <w:pPr>
        <w:pStyle w:val="ListParagraph"/>
        <w:numPr>
          <w:ilvl w:val="0"/>
          <w:numId w:val="34"/>
        </w:numPr>
        <w:spacing w:before="120" w:after="120"/>
        <w:ind w:left="1134" w:hanging="425"/>
        <w:rPr>
          <w:rFonts w:asciiTheme="minorHAnsi" w:hAnsiTheme="minorHAnsi" w:cstheme="minorHAnsi"/>
        </w:rPr>
      </w:pPr>
      <w:r w:rsidRPr="006A4574">
        <w:rPr>
          <w:rFonts w:asciiTheme="minorHAnsi" w:hAnsiTheme="minorHAnsi" w:cstheme="minorHAnsi"/>
        </w:rPr>
        <w:t>Letter of reprimand, which is defined as a formal letter of censure for the actions of an individual or entity which informs that individual or entity that any future violation will lead to more severe sanctions.</w:t>
      </w:r>
    </w:p>
    <w:p w14:paraId="760C11E7"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Fund may extend the application of a sanction to any affiliate of a sanctioned party even if the affiliate has not been directly involved in the prohibited practice. An affiliate is defined as any individual or entity that is: (</w:t>
      </w:r>
      <w:proofErr w:type="spellStart"/>
      <w:r w:rsidRPr="006A4574">
        <w:rPr>
          <w:rFonts w:asciiTheme="minorHAnsi" w:hAnsiTheme="minorHAnsi" w:cstheme="minorHAnsi"/>
        </w:rPr>
        <w:t>i</w:t>
      </w:r>
      <w:proofErr w:type="spellEnd"/>
      <w:r w:rsidRPr="006A4574">
        <w:rPr>
          <w:rFonts w:asciiTheme="minorHAnsi" w:hAnsiTheme="minorHAnsi" w:cstheme="minorHAnsi"/>
        </w:rPr>
        <w:t>) directly or indirectly controlled by the sanctioned party; (ii) under common ownership or control with the sanctioned party; or (iii) acting as an officer, employee or agent of the sanctioned party, including owners of the sanctioned party and/or those who exercise control over the sanctioned party.</w:t>
      </w:r>
    </w:p>
    <w:p w14:paraId="4817AF8C"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For the purposes of IFAD-financed and/or IFAD-managed operations and activities, the Fund may consider as debarred individuals and entities that have been debarred by another IFI where: (</w:t>
      </w:r>
      <w:proofErr w:type="spellStart"/>
      <w:r w:rsidRPr="006A4574">
        <w:rPr>
          <w:rFonts w:asciiTheme="minorHAnsi" w:hAnsiTheme="minorHAnsi" w:cstheme="minorHAnsi"/>
        </w:rPr>
        <w:t>i</w:t>
      </w:r>
      <w:proofErr w:type="spellEnd"/>
      <w:r w:rsidRPr="006A4574">
        <w:rPr>
          <w:rFonts w:asciiTheme="minorHAnsi" w:hAnsiTheme="minorHAnsi" w:cstheme="minorHAnsi"/>
        </w:rPr>
        <w:t>) that IFI is a signatory to the Agreement for Mutual Enforcement of Debarment Decisions; and (ii) such debarment meets the requirements for mutual recognition under the Agreement for Mutual Enforcement of Debarment Decisions.</w:t>
      </w:r>
      <w:r w:rsidRPr="006A4574">
        <w:rPr>
          <w:rStyle w:val="FootnoteReference"/>
          <w:rFonts w:asciiTheme="minorHAnsi" w:hAnsiTheme="minorHAnsi" w:cstheme="minorHAnsi"/>
        </w:rPr>
        <w:footnoteReference w:id="9"/>
      </w:r>
      <w:r w:rsidRPr="006A4574">
        <w:rPr>
          <w:rFonts w:asciiTheme="minorHAnsi" w:hAnsiTheme="minorHAnsi" w:cstheme="minorHAnsi"/>
        </w:rPr>
        <w:t xml:space="preserve"> </w:t>
      </w:r>
    </w:p>
    <w:p w14:paraId="4FB6659A"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(iii) Disciplinary measures</w:t>
      </w:r>
    </w:p>
    <w:p w14:paraId="23649353"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 xml:space="preserve"> If the Fund finds that IFAD staff have engaged in prohibited practices, the Fund may apply disciplinary measures and may require restitution or other compensation in accordance with the applicable human resources framework.</w:t>
      </w:r>
    </w:p>
    <w:p w14:paraId="64748A7A"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G. Referrals and information-sharing</w:t>
      </w:r>
    </w:p>
    <w:p w14:paraId="65F1546B"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Fund may, at any time, refer information or evidence relating to an ongoing or completed investigative, sanctioning or disciplinary process to the local authorities of a Member State. In determining whether such a referral is appropriate, the Fund takes into consideration the interests of the Fund, the affected Member States, the individuals or entities under investigation and any other persons, such as witnesses, who are involved in the case.</w:t>
      </w:r>
    </w:p>
    <w:p w14:paraId="76406E80"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 xml:space="preserve">If the Fund obtains information or evidence indicating potential wrongdoing in connection with the operations and/or activities of another multilateral organization, the Fund may make such </w:t>
      </w:r>
      <w:r w:rsidRPr="006A4574">
        <w:rPr>
          <w:rFonts w:asciiTheme="minorHAnsi" w:hAnsiTheme="minorHAnsi" w:cstheme="minorHAnsi"/>
        </w:rPr>
        <w:lastRenderedPageBreak/>
        <w:t>information or evidence available to the other organization for the purposes of its own investigative, sanctioning or disciplinary processes.</w:t>
      </w:r>
    </w:p>
    <w:p w14:paraId="20DC1857"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In order to facilitate and regulate the confidential exchange of information and evidence with local authorities and multilateral organizations, the Fund seeks to conclude agreements which establish the rules for such an exchange.</w:t>
      </w:r>
    </w:p>
    <w:p w14:paraId="369E948D" w14:textId="77777777" w:rsidR="0083137C" w:rsidRPr="006A4574" w:rsidRDefault="0083137C" w:rsidP="0083137C">
      <w:pPr>
        <w:spacing w:before="360" w:after="120"/>
        <w:rPr>
          <w:rFonts w:asciiTheme="minorHAnsi" w:hAnsiTheme="minorHAnsi" w:cstheme="minorHAnsi"/>
          <w:b/>
        </w:rPr>
      </w:pPr>
      <w:r w:rsidRPr="006A4574">
        <w:rPr>
          <w:rFonts w:asciiTheme="minorHAnsi" w:hAnsiTheme="minorHAnsi" w:cstheme="minorHAnsi"/>
          <w:b/>
        </w:rPr>
        <w:t>H. Operational responses to Prohibited Practices</w:t>
      </w:r>
    </w:p>
    <w:p w14:paraId="7CB5C1FB"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w:t>
      </w:r>
      <w:proofErr w:type="spellStart"/>
      <w:r w:rsidRPr="006A4574">
        <w:rPr>
          <w:rFonts w:asciiTheme="minorHAnsi" w:hAnsiTheme="minorHAnsi" w:cstheme="minorHAnsi"/>
          <w:b/>
        </w:rPr>
        <w:t>i</w:t>
      </w:r>
      <w:proofErr w:type="spellEnd"/>
      <w:r w:rsidRPr="006A4574">
        <w:rPr>
          <w:rFonts w:asciiTheme="minorHAnsi" w:hAnsiTheme="minorHAnsi" w:cstheme="minorHAnsi"/>
          <w:b/>
        </w:rPr>
        <w:t>) Rejection of an award of contract</w:t>
      </w:r>
    </w:p>
    <w:p w14:paraId="63DFB570"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The Fund may refuse to give its no-objection to the award of a contract to a third party if it determines that the third party, or any of its personnel, agents, subconsultants, subcontractors, service providers, suppliers and/or their employees, engaged in a prohibited practice while competing for the contract in question.</w:t>
      </w:r>
    </w:p>
    <w:p w14:paraId="18408240"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 xml:space="preserve">(ii) Declaration of </w:t>
      </w:r>
      <w:proofErr w:type="spellStart"/>
      <w:r w:rsidRPr="006A4574">
        <w:rPr>
          <w:rFonts w:asciiTheme="minorHAnsi" w:hAnsiTheme="minorHAnsi" w:cstheme="minorHAnsi"/>
          <w:b/>
        </w:rPr>
        <w:t>misprocurement</w:t>
      </w:r>
      <w:proofErr w:type="spellEnd"/>
      <w:r w:rsidRPr="006A4574">
        <w:rPr>
          <w:rFonts w:asciiTheme="minorHAnsi" w:hAnsiTheme="minorHAnsi" w:cstheme="minorHAnsi"/>
          <w:b/>
        </w:rPr>
        <w:t xml:space="preserve"> and/or ineligibility of expenditures</w:t>
      </w:r>
    </w:p>
    <w:p w14:paraId="7DD18EB0"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 xml:space="preserve">The Fund may, at any time, declare a </w:t>
      </w:r>
      <w:proofErr w:type="spellStart"/>
      <w:r w:rsidRPr="006A4574">
        <w:rPr>
          <w:rFonts w:asciiTheme="minorHAnsi" w:hAnsiTheme="minorHAnsi" w:cstheme="minorHAnsi"/>
        </w:rPr>
        <w:t>misprocurement</w:t>
      </w:r>
      <w:proofErr w:type="spellEnd"/>
      <w:r w:rsidRPr="006A4574">
        <w:rPr>
          <w:rFonts w:asciiTheme="minorHAnsi" w:hAnsiTheme="minorHAnsi" w:cstheme="minorHAnsi"/>
        </w:rPr>
        <w:t xml:space="preserve"> and/or the ineligibility of any expenditures associated with a procurement process or contract if it determines that a third party or a representative of the recipient has engaged in a prohibited practice in connection with the procurement process or contract at issue and that the recipient has not taken timely and appropriate action, satisfactory to the Fund, to address such practices when they occur.</w:t>
      </w:r>
    </w:p>
    <w:p w14:paraId="6B5BF40A" w14:textId="77777777" w:rsidR="0083137C" w:rsidRPr="006A4574" w:rsidRDefault="0083137C" w:rsidP="0083137C">
      <w:pPr>
        <w:spacing w:before="120" w:after="120"/>
        <w:ind w:left="284"/>
        <w:rPr>
          <w:rFonts w:asciiTheme="minorHAnsi" w:hAnsiTheme="minorHAnsi" w:cstheme="minorHAnsi"/>
          <w:b/>
        </w:rPr>
      </w:pPr>
      <w:r w:rsidRPr="006A4574">
        <w:rPr>
          <w:rFonts w:asciiTheme="minorHAnsi" w:hAnsiTheme="minorHAnsi" w:cstheme="minorHAnsi"/>
          <w:b/>
        </w:rPr>
        <w:t>(iii) Suspension or cancellation of loan or grant</w:t>
      </w:r>
    </w:p>
    <w:p w14:paraId="41AE1872" w14:textId="77777777" w:rsidR="0083137C" w:rsidRPr="006A4574" w:rsidRDefault="0083137C" w:rsidP="005B0132">
      <w:pPr>
        <w:pStyle w:val="ListParagraph"/>
        <w:numPr>
          <w:ilvl w:val="0"/>
          <w:numId w:val="26"/>
        </w:numPr>
        <w:spacing w:before="120" w:after="120"/>
        <w:rPr>
          <w:rFonts w:asciiTheme="minorHAnsi" w:hAnsiTheme="minorHAnsi" w:cstheme="minorHAnsi"/>
        </w:rPr>
      </w:pPr>
      <w:r w:rsidRPr="006A4574">
        <w:rPr>
          <w:rFonts w:asciiTheme="minorHAnsi" w:hAnsiTheme="minorHAnsi" w:cstheme="minorHAnsi"/>
        </w:rPr>
        <w:t>If the Fund determines that a recipient has not taken timely and appropriate action, satisfactory to the Fund, to address prohibited practices when they occur, the Fund may suspend or cancel, in whole or in part, the loan or grant affected by such practices.</w:t>
      </w:r>
    </w:p>
    <w:p w14:paraId="1BB966AD" w14:textId="13E5715B" w:rsidR="007903BB" w:rsidRPr="006A4574" w:rsidRDefault="007903BB">
      <w:pPr>
        <w:rPr>
          <w:rFonts w:asciiTheme="minorHAnsi" w:hAnsiTheme="minorHAnsi" w:cstheme="minorHAnsi"/>
        </w:rPr>
      </w:pPr>
      <w:r w:rsidRPr="006A4574">
        <w:rPr>
          <w:rFonts w:asciiTheme="minorHAnsi" w:hAnsiTheme="minorHAnsi" w:cstheme="minorHAnsi"/>
        </w:rPr>
        <w:br w:type="page"/>
      </w:r>
    </w:p>
    <w:p w14:paraId="59C8F802" w14:textId="77777777" w:rsidR="007903BB" w:rsidRPr="006A4574" w:rsidRDefault="007903BB" w:rsidP="007903BB">
      <w:pPr>
        <w:pStyle w:val="ContractForms"/>
        <w:rPr>
          <w:rFonts w:asciiTheme="minorHAnsi" w:hAnsiTheme="minorHAnsi" w:cstheme="minorHAnsi"/>
        </w:rPr>
      </w:pPr>
      <w:bookmarkStart w:id="325" w:name="_Toc50130800"/>
      <w:r w:rsidRPr="006A4574">
        <w:rPr>
          <w:rFonts w:asciiTheme="minorHAnsi" w:hAnsiTheme="minorHAnsi" w:cstheme="minorHAnsi"/>
        </w:rPr>
        <w:lastRenderedPageBreak/>
        <w:t>Notice of Intent to Award</w:t>
      </w:r>
      <w:bookmarkEnd w:id="325"/>
    </w:p>
    <w:p w14:paraId="0DDF47EF" w14:textId="77777777" w:rsidR="007903BB" w:rsidRPr="006A4574" w:rsidRDefault="007903BB" w:rsidP="007903BB">
      <w:pPr>
        <w:pStyle w:val="ContractForms"/>
        <w:rPr>
          <w:rFonts w:asciiTheme="minorHAnsi" w:hAnsiTheme="minorHAnsi" w:cstheme="minorHAnsi"/>
        </w:rPr>
      </w:pPr>
      <w:r w:rsidRPr="006A4574">
        <w:rPr>
          <w:rFonts w:asciiTheme="minorHAnsi" w:hAnsiTheme="minorHAnsi" w:cstheme="minorHAnsi"/>
          <w:b w:val="0"/>
          <w:noProof/>
          <w:lang w:bidi="ar-SA"/>
        </w:rPr>
        <mc:AlternateContent>
          <mc:Choice Requires="wps">
            <w:drawing>
              <wp:anchor distT="0" distB="0" distL="114300" distR="114300" simplePos="0" relativeHeight="251660298" behindDoc="0" locked="0" layoutInCell="1" allowOverlap="1" wp14:anchorId="72692439" wp14:editId="469F970B">
                <wp:simplePos x="0" y="0"/>
                <wp:positionH relativeFrom="margin">
                  <wp:align>center</wp:align>
                </wp:positionH>
                <wp:positionV relativeFrom="paragraph">
                  <wp:posOffset>246978</wp:posOffset>
                </wp:positionV>
                <wp:extent cx="1526876" cy="834887"/>
                <wp:effectExtent l="0" t="0" r="10160" b="16510"/>
                <wp:wrapNone/>
                <wp:docPr id="3" name="Text Box 3"/>
                <wp:cNvGraphicFramePr/>
                <a:graphic xmlns:a="http://schemas.openxmlformats.org/drawingml/2006/main">
                  <a:graphicData uri="http://schemas.microsoft.com/office/word/2010/wordprocessingShape">
                    <wps:wsp>
                      <wps:cNvSpPr txBox="1"/>
                      <wps:spPr>
                        <a:xfrm>
                          <a:off x="0" y="0"/>
                          <a:ext cx="1526876" cy="834887"/>
                        </a:xfrm>
                        <a:prstGeom prst="rect">
                          <a:avLst/>
                        </a:prstGeom>
                        <a:solidFill>
                          <a:schemeClr val="lt1"/>
                        </a:solidFill>
                        <a:ln w="6350">
                          <a:solidFill>
                            <a:prstClr val="black"/>
                          </a:solidFill>
                        </a:ln>
                      </wps:spPr>
                      <wps:txb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692439" id="_x0000_t202" coordsize="21600,21600" o:spt="202" path="m,l,21600r21600,l21600,xe">
                <v:stroke joinstyle="miter"/>
                <v:path gradientshapeok="t" o:connecttype="rect"/>
              </v:shapetype>
              <v:shape id="Text Box 3" o:spid="_x0000_s1028" type="#_x0000_t202" style="position:absolute;left:0;text-align:left;margin-left:0;margin-top:19.45pt;width:120.25pt;height:65.75pt;z-index:25166029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" fillcolor="white [3201]" strokeweight=".5pt">
                <v:textbox>
                  <w:txbxContent>
                    <w:p w14:paraId="2DA0B464" w14:textId="77777777" w:rsidR="00E003F2" w:rsidRPr="00007624" w:rsidRDefault="00E003F2" w:rsidP="007903BB">
                      <w:pPr>
                        <w:jc w:val="center"/>
                        <w:rPr>
                          <w:rFonts w:cs="Arial"/>
                          <w:i/>
                          <w:iCs/>
                          <w:color w:val="FF0000"/>
                          <w:sz w:val="22"/>
                          <w:szCs w:val="22"/>
                        </w:rPr>
                      </w:pPr>
                      <w:r w:rsidRPr="00007624">
                        <w:rPr>
                          <w:rFonts w:cs="Arial"/>
                          <w:i/>
                          <w:iCs/>
                          <w:color w:val="FF0000"/>
                          <w:sz w:val="22"/>
                          <w:szCs w:val="22"/>
                        </w:rPr>
                        <w:t xml:space="preserve">Insert </w:t>
                      </w:r>
                      <w:r>
                        <w:rPr>
                          <w:rFonts w:cs="Arial"/>
                          <w:i/>
                          <w:iCs/>
                          <w:color w:val="FF0000"/>
                          <w:sz w:val="22"/>
                          <w:szCs w:val="22"/>
                        </w:rPr>
                        <w:t>p</w:t>
                      </w:r>
                      <w:r w:rsidRPr="00007624">
                        <w:rPr>
                          <w:rFonts w:cs="Arial"/>
                          <w:i/>
                          <w:iCs/>
                          <w:color w:val="FF0000"/>
                          <w:sz w:val="22"/>
                          <w:szCs w:val="22"/>
                        </w:rPr>
                        <w:t>roject logo (if existing</w:t>
                      </w:r>
                      <w:r>
                        <w:rPr>
                          <w:rFonts w:cs="Arial"/>
                          <w:i/>
                          <w:iCs/>
                          <w:color w:val="FF0000"/>
                          <w:sz w:val="22"/>
                          <w:szCs w:val="22"/>
                        </w:rPr>
                        <w:t>)</w:t>
                      </w:r>
                    </w:p>
                  </w:txbxContent>
                </v:textbox>
                <w10:wrap anchorx="margin"/>
              </v:shape>
            </w:pict>
          </mc:Fallback>
        </mc:AlternateContent>
      </w:r>
    </w:p>
    <w:p w14:paraId="49D7622E" w14:textId="77777777" w:rsidR="007903BB" w:rsidRPr="006A4574" w:rsidRDefault="007903BB" w:rsidP="007903BB">
      <w:pPr>
        <w:spacing w:before="240"/>
        <w:rPr>
          <w:rFonts w:asciiTheme="minorHAnsi" w:hAnsiTheme="minorHAnsi" w:cstheme="minorHAnsi"/>
          <w:b/>
          <w:color w:val="FF0000"/>
        </w:rPr>
      </w:pPr>
    </w:p>
    <w:p w14:paraId="66DE6E0D" w14:textId="77777777" w:rsidR="007903BB" w:rsidRPr="006A4574" w:rsidRDefault="007903BB" w:rsidP="007903BB">
      <w:pPr>
        <w:spacing w:before="240"/>
        <w:rPr>
          <w:rFonts w:asciiTheme="minorHAnsi" w:hAnsiTheme="minorHAnsi" w:cstheme="minorHAnsi"/>
          <w:b/>
          <w:color w:val="FF0000"/>
        </w:rPr>
      </w:pPr>
    </w:p>
    <w:p w14:paraId="7E30E5C6" w14:textId="77777777" w:rsidR="007903BB" w:rsidRPr="006A4574" w:rsidRDefault="007903BB" w:rsidP="007903BB">
      <w:pPr>
        <w:spacing w:before="240"/>
        <w:rPr>
          <w:rFonts w:asciiTheme="minorHAnsi" w:hAnsiTheme="minorHAnsi" w:cstheme="minorHAnsi"/>
          <w:b/>
          <w:color w:val="FF0000"/>
        </w:rPr>
      </w:pPr>
    </w:p>
    <w:p w14:paraId="34EBE334" w14:textId="77777777" w:rsidR="007903BB" w:rsidRPr="006A4574" w:rsidRDefault="007903BB" w:rsidP="007903BB">
      <w:pPr>
        <w:spacing w:before="240"/>
        <w:rPr>
          <w:rFonts w:asciiTheme="minorHAnsi" w:hAnsiTheme="minorHAnsi" w:cstheme="minorHAnsi"/>
          <w:b/>
          <w:color w:val="FF0000"/>
        </w:rPr>
      </w:pPr>
    </w:p>
    <w:p w14:paraId="5878088C" w14:textId="77777777" w:rsidR="007903BB" w:rsidRPr="006A4574" w:rsidRDefault="007903BB" w:rsidP="007903BB">
      <w:pPr>
        <w:pStyle w:val="Outline"/>
        <w:suppressAutoHyphens/>
        <w:spacing w:line="240" w:lineRule="exact"/>
        <w:rPr>
          <w:rFonts w:cstheme="minorHAnsi"/>
          <w:spacing w:val="-2"/>
          <w:kern w:val="0"/>
        </w:rPr>
      </w:pPr>
      <w:r w:rsidRPr="006A4574">
        <w:rPr>
          <w:rFonts w:cstheme="minorHAnsi"/>
        </w:rPr>
        <w:t xml:space="preserve">For the attention of the </w:t>
      </w:r>
      <w:r w:rsidRPr="006A4574">
        <w:rPr>
          <w:rFonts w:cstheme="minorHAnsi"/>
          <w:spacing w:val="-2"/>
          <w:kern w:val="0"/>
        </w:rPr>
        <w:t xml:space="preserve">bidder’s authorized representative </w:t>
      </w:r>
    </w:p>
    <w:p w14:paraId="0FECC7B7" w14:textId="77777777" w:rsidR="007903BB" w:rsidRPr="006A4574" w:rsidRDefault="007903BB" w:rsidP="007903BB">
      <w:pPr>
        <w:pStyle w:val="Outline"/>
        <w:suppressAutoHyphens/>
        <w:spacing w:line="240" w:lineRule="exact"/>
        <w:rPr>
          <w:rFonts w:cstheme="minorHAnsi"/>
          <w:spacing w:val="-2"/>
          <w:kern w:val="0"/>
        </w:rPr>
      </w:pPr>
      <w:r w:rsidRPr="006A4574">
        <w:rPr>
          <w:rFonts w:cstheme="minorHAnsi"/>
          <w:spacing w:val="-2"/>
          <w:kern w:val="0"/>
        </w:rPr>
        <w:t xml:space="preserve">Name: </w:t>
      </w:r>
      <w:r w:rsidRPr="006A4574">
        <w:rPr>
          <w:rFonts w:cstheme="minorHAnsi"/>
          <w:i/>
          <w:color w:val="FF0000"/>
          <w:spacing w:val="-2"/>
          <w:kern w:val="0"/>
        </w:rPr>
        <w:t>[insert authorized representative’s name]</w:t>
      </w:r>
    </w:p>
    <w:p w14:paraId="09B67DB1" w14:textId="77777777" w:rsidR="007903BB" w:rsidRPr="006A4574" w:rsidRDefault="007903BB" w:rsidP="007903BB">
      <w:pPr>
        <w:suppressAutoHyphens/>
        <w:spacing w:before="240" w:line="240" w:lineRule="exact"/>
        <w:rPr>
          <w:rFonts w:asciiTheme="minorHAnsi" w:hAnsiTheme="minorHAnsi" w:cstheme="minorHAnsi"/>
          <w:b/>
          <w:color w:val="000000" w:themeColor="text1"/>
          <w:spacing w:val="-2"/>
        </w:rPr>
      </w:pPr>
      <w:r w:rsidRPr="006A4574">
        <w:rPr>
          <w:rFonts w:asciiTheme="minorHAnsi" w:hAnsiTheme="minorHAnsi" w:cstheme="minorHAnsi"/>
          <w:color w:val="000000" w:themeColor="text1"/>
          <w:spacing w:val="-2"/>
        </w:rPr>
        <w:t xml:space="preserve">Address: </w:t>
      </w:r>
      <w:r w:rsidRPr="006A4574">
        <w:rPr>
          <w:rFonts w:asciiTheme="minorHAnsi" w:hAnsiTheme="minorHAnsi" w:cstheme="minorHAnsi"/>
          <w:i/>
          <w:color w:val="FF0000"/>
          <w:spacing w:val="-2"/>
        </w:rPr>
        <w:t>[insert authorized representative’s address]</w:t>
      </w:r>
    </w:p>
    <w:p w14:paraId="3900AA58" w14:textId="77777777" w:rsidR="007903BB" w:rsidRPr="006A4574" w:rsidRDefault="007903BB" w:rsidP="007903BB">
      <w:pPr>
        <w:suppressAutoHyphens/>
        <w:spacing w:before="240" w:line="240" w:lineRule="exact"/>
        <w:rPr>
          <w:rFonts w:asciiTheme="minorHAnsi" w:hAnsiTheme="minorHAnsi" w:cstheme="minorHAnsi"/>
          <w:b/>
          <w:color w:val="000000" w:themeColor="text1"/>
          <w:spacing w:val="-2"/>
        </w:rPr>
      </w:pPr>
      <w:r w:rsidRPr="006A4574">
        <w:rPr>
          <w:rFonts w:asciiTheme="minorHAnsi" w:hAnsiTheme="minorHAnsi" w:cstheme="minorHAnsi"/>
          <w:color w:val="000000" w:themeColor="text1"/>
          <w:spacing w:val="-2"/>
        </w:rPr>
        <w:t xml:space="preserve">Telephone/Fax numbers: </w:t>
      </w:r>
      <w:r w:rsidRPr="006A4574">
        <w:rPr>
          <w:rFonts w:asciiTheme="minorHAnsi" w:hAnsiTheme="minorHAnsi" w:cstheme="minorHAnsi"/>
          <w:i/>
          <w:color w:val="FF0000"/>
          <w:spacing w:val="-2"/>
        </w:rPr>
        <w:t>[insert authorized representative’s telephone/fax numbers]</w:t>
      </w:r>
    </w:p>
    <w:p w14:paraId="6993D0E7" w14:textId="77777777" w:rsidR="007903BB" w:rsidRPr="006A4574" w:rsidRDefault="007903BB" w:rsidP="007903BB">
      <w:pPr>
        <w:spacing w:before="240" w:line="240" w:lineRule="exact"/>
        <w:rPr>
          <w:rFonts w:asciiTheme="minorHAnsi" w:hAnsiTheme="minorHAnsi" w:cstheme="minorHAnsi"/>
          <w:color w:val="000000" w:themeColor="text1"/>
        </w:rPr>
      </w:pPr>
      <w:r w:rsidRPr="006A4574">
        <w:rPr>
          <w:rFonts w:asciiTheme="minorHAnsi" w:hAnsiTheme="minorHAnsi" w:cstheme="minorHAnsi"/>
          <w:color w:val="000000" w:themeColor="text1"/>
          <w:spacing w:val="-2"/>
        </w:rPr>
        <w:t xml:space="preserve">Email Address: </w:t>
      </w:r>
      <w:r w:rsidRPr="006A4574">
        <w:rPr>
          <w:rFonts w:asciiTheme="minorHAnsi" w:hAnsiTheme="minorHAnsi" w:cstheme="minorHAnsi"/>
          <w:i/>
          <w:color w:val="FF0000"/>
          <w:spacing w:val="-2"/>
        </w:rPr>
        <w:t>[insert authorized representative’s email address]</w:t>
      </w:r>
    </w:p>
    <w:p w14:paraId="66C20D13" w14:textId="77777777" w:rsidR="007903BB" w:rsidRPr="006A4574" w:rsidRDefault="007903BB" w:rsidP="007903BB">
      <w:pPr>
        <w:spacing w:before="240" w:line="240" w:lineRule="exact"/>
        <w:rPr>
          <w:rFonts w:asciiTheme="minorHAnsi" w:hAnsiTheme="minorHAnsi" w:cstheme="minorHAnsi"/>
          <w:b/>
          <w:i/>
          <w:color w:val="000000" w:themeColor="text1"/>
        </w:rPr>
      </w:pPr>
    </w:p>
    <w:p w14:paraId="3D7C85F7" w14:textId="77777777" w:rsidR="007903BB" w:rsidRPr="006A4574" w:rsidRDefault="007903BB" w:rsidP="007903BB">
      <w:pPr>
        <w:spacing w:before="240" w:line="240" w:lineRule="exact"/>
        <w:rPr>
          <w:rFonts w:asciiTheme="minorHAnsi" w:hAnsiTheme="minorHAnsi" w:cstheme="minorHAnsi"/>
          <w:color w:val="000000" w:themeColor="text1"/>
        </w:rPr>
      </w:pPr>
      <w:r w:rsidRPr="006A4574">
        <w:rPr>
          <w:rFonts w:asciiTheme="minorHAnsi" w:hAnsiTheme="minorHAnsi" w:cstheme="minorHAnsi"/>
          <w:b/>
          <w:color w:val="000000" w:themeColor="text1"/>
        </w:rPr>
        <w:t>DATE OF TRANSMISSION</w:t>
      </w:r>
      <w:r w:rsidRPr="006A4574">
        <w:rPr>
          <w:rFonts w:asciiTheme="minorHAnsi" w:hAnsiTheme="minorHAnsi" w:cstheme="minorHAnsi"/>
          <w:color w:val="000000" w:themeColor="text1"/>
        </w:rPr>
        <w:t xml:space="preserve">: </w:t>
      </w:r>
      <w:r w:rsidRPr="006A4574">
        <w:rPr>
          <w:rFonts w:asciiTheme="minorHAnsi" w:hAnsiTheme="minorHAnsi" w:cstheme="minorHAnsi"/>
          <w:i/>
          <w:iCs/>
          <w:color w:val="FF0000"/>
        </w:rPr>
        <w:t>[insert date]</w:t>
      </w:r>
      <w:r w:rsidRPr="006A4574">
        <w:rPr>
          <w:rFonts w:asciiTheme="minorHAnsi" w:hAnsiTheme="minorHAnsi" w:cstheme="minorHAnsi"/>
          <w:color w:val="FF0000"/>
        </w:rPr>
        <w:t xml:space="preserve"> </w:t>
      </w:r>
    </w:p>
    <w:p w14:paraId="6D2C3C6E" w14:textId="77777777" w:rsidR="007903BB" w:rsidRPr="006A4574" w:rsidRDefault="007903BB" w:rsidP="007903BB">
      <w:pPr>
        <w:spacing w:before="240" w:line="240" w:lineRule="exact"/>
        <w:rPr>
          <w:rFonts w:asciiTheme="minorHAnsi" w:hAnsiTheme="minorHAnsi" w:cstheme="minorHAnsi"/>
          <w:i/>
          <w:color w:val="000000" w:themeColor="text1"/>
        </w:rPr>
      </w:pPr>
      <w:r w:rsidRPr="006A4574">
        <w:rPr>
          <w:rFonts w:asciiTheme="minorHAnsi" w:hAnsiTheme="minorHAnsi" w:cstheme="minorHAnsi"/>
          <w:b/>
          <w:iCs/>
          <w:color w:val="000000" w:themeColor="text1"/>
        </w:rPr>
        <w:t>Procuring entity</w:t>
      </w:r>
      <w:r w:rsidRPr="006A4574">
        <w:rPr>
          <w:rFonts w:asciiTheme="minorHAnsi" w:hAnsiTheme="minorHAnsi" w:cstheme="minorHAnsi"/>
          <w:b/>
          <w:color w:val="000000" w:themeColor="text1"/>
        </w:rPr>
        <w:t xml:space="preserve">: </w:t>
      </w:r>
      <w:r w:rsidRPr="006A4574">
        <w:rPr>
          <w:rFonts w:asciiTheme="minorHAnsi" w:hAnsiTheme="minorHAnsi" w:cstheme="minorHAnsi"/>
          <w:i/>
          <w:color w:val="FF0000"/>
        </w:rPr>
        <w:t>[</w:t>
      </w:r>
      <w:r w:rsidRPr="006A4574">
        <w:rPr>
          <w:rFonts w:asciiTheme="minorHAnsi" w:hAnsiTheme="minorHAnsi" w:cstheme="minorHAnsi"/>
          <w:i/>
          <w:color w:val="FF0000"/>
          <w:spacing w:val="-2"/>
        </w:rPr>
        <w:t xml:space="preserve">insert </w:t>
      </w:r>
      <w:r w:rsidRPr="006A4574">
        <w:rPr>
          <w:rFonts w:asciiTheme="minorHAnsi" w:hAnsiTheme="minorHAnsi" w:cstheme="minorHAnsi"/>
          <w:i/>
          <w:color w:val="FF0000"/>
        </w:rPr>
        <w:t>the name of the procuring entity]</w:t>
      </w:r>
    </w:p>
    <w:p w14:paraId="551730C9" w14:textId="77777777" w:rsidR="007903BB" w:rsidRPr="006A4574" w:rsidRDefault="007903BB" w:rsidP="007903BB">
      <w:pPr>
        <w:spacing w:before="240" w:line="240" w:lineRule="exact"/>
        <w:rPr>
          <w:rFonts w:asciiTheme="minorHAnsi" w:hAnsiTheme="minorHAnsi" w:cstheme="minorHAnsi"/>
          <w:b/>
          <w:i/>
          <w:color w:val="000000" w:themeColor="text1"/>
        </w:rPr>
      </w:pPr>
      <w:r w:rsidRPr="006A4574">
        <w:rPr>
          <w:rFonts w:asciiTheme="minorHAnsi" w:hAnsiTheme="minorHAnsi" w:cstheme="minorHAnsi"/>
          <w:b/>
          <w:iCs/>
          <w:color w:val="000000" w:themeColor="text1"/>
        </w:rPr>
        <w:t>Procurement title</w:t>
      </w:r>
      <w:r w:rsidRPr="006A4574">
        <w:rPr>
          <w:rFonts w:asciiTheme="minorHAnsi" w:hAnsiTheme="minorHAnsi" w:cstheme="minorHAnsi"/>
          <w:b/>
          <w:color w:val="000000" w:themeColor="text1"/>
        </w:rPr>
        <w:t xml:space="preserve">: </w:t>
      </w:r>
      <w:r w:rsidRPr="006A4574">
        <w:rPr>
          <w:rFonts w:asciiTheme="minorHAnsi" w:hAnsiTheme="minorHAnsi" w:cstheme="minorHAnsi"/>
          <w:i/>
          <w:color w:val="FF0000"/>
        </w:rPr>
        <w:t>[</w:t>
      </w:r>
      <w:r w:rsidRPr="006A4574">
        <w:rPr>
          <w:rFonts w:asciiTheme="minorHAnsi" w:hAnsiTheme="minorHAnsi" w:cstheme="minorHAnsi"/>
          <w:i/>
          <w:color w:val="FF0000"/>
          <w:spacing w:val="-2"/>
        </w:rPr>
        <w:t>insert</w:t>
      </w:r>
      <w:r w:rsidRPr="006A4574">
        <w:rPr>
          <w:rFonts w:asciiTheme="minorHAnsi" w:hAnsiTheme="minorHAnsi" w:cstheme="minorHAnsi"/>
          <w:i/>
          <w:color w:val="FF0000"/>
        </w:rPr>
        <w:t>]</w:t>
      </w:r>
    </w:p>
    <w:p w14:paraId="75B76D5A" w14:textId="77777777" w:rsidR="007903BB" w:rsidRPr="006A4574" w:rsidRDefault="007903BB" w:rsidP="007903BB">
      <w:pPr>
        <w:spacing w:before="240" w:line="240" w:lineRule="exact"/>
        <w:rPr>
          <w:rFonts w:asciiTheme="minorHAnsi" w:hAnsiTheme="minorHAnsi" w:cstheme="minorHAnsi"/>
          <w:i/>
          <w:color w:val="000000" w:themeColor="text1"/>
        </w:rPr>
      </w:pPr>
      <w:r w:rsidRPr="006A4574">
        <w:rPr>
          <w:rFonts w:asciiTheme="minorHAnsi" w:hAnsiTheme="minorHAnsi" w:cstheme="minorHAnsi"/>
          <w:b/>
          <w:color w:val="000000" w:themeColor="text1"/>
        </w:rPr>
        <w:t xml:space="preserve">Ref no: </w:t>
      </w:r>
      <w:r w:rsidRPr="006A4574">
        <w:rPr>
          <w:rFonts w:asciiTheme="minorHAnsi" w:hAnsiTheme="minorHAnsi" w:cstheme="minorHAnsi"/>
          <w:i/>
          <w:color w:val="FF0000"/>
        </w:rPr>
        <w:t>[</w:t>
      </w:r>
      <w:r w:rsidRPr="006A4574">
        <w:rPr>
          <w:rFonts w:asciiTheme="minorHAnsi" w:hAnsiTheme="minorHAnsi" w:cstheme="minorHAnsi"/>
          <w:i/>
          <w:color w:val="FF0000"/>
          <w:spacing w:val="-2"/>
        </w:rPr>
        <w:t>insert</w:t>
      </w:r>
      <w:r w:rsidRPr="006A4574">
        <w:rPr>
          <w:rFonts w:asciiTheme="minorHAnsi" w:hAnsiTheme="minorHAnsi" w:cstheme="minorHAnsi"/>
          <w:i/>
          <w:color w:val="FF0000"/>
        </w:rPr>
        <w:t>]</w:t>
      </w:r>
    </w:p>
    <w:p w14:paraId="18EB09D6" w14:textId="77777777" w:rsidR="007903BB" w:rsidRPr="006A4574" w:rsidRDefault="007903BB" w:rsidP="007903BB">
      <w:pPr>
        <w:tabs>
          <w:tab w:val="left" w:pos="6111"/>
        </w:tabs>
        <w:spacing w:before="240" w:line="240" w:lineRule="exact"/>
        <w:rPr>
          <w:rFonts w:asciiTheme="minorHAnsi" w:hAnsiTheme="minorHAnsi" w:cstheme="minorHAnsi"/>
          <w:i/>
          <w:color w:val="000000" w:themeColor="text1"/>
        </w:rPr>
      </w:pPr>
    </w:p>
    <w:p w14:paraId="0BE51F34" w14:textId="77777777" w:rsidR="007903BB" w:rsidRPr="006A4574" w:rsidRDefault="007903BB" w:rsidP="007903BB">
      <w:pPr>
        <w:pStyle w:val="BodyTextIndent"/>
        <w:spacing w:before="240" w:line="240" w:lineRule="exact"/>
        <w:ind w:left="0"/>
        <w:rPr>
          <w:rFonts w:asciiTheme="minorHAnsi" w:hAnsiTheme="minorHAnsi" w:cstheme="minorHAnsi"/>
          <w:iCs/>
          <w:color w:val="000000" w:themeColor="text1"/>
        </w:rPr>
      </w:pPr>
      <w:r w:rsidRPr="006A4574">
        <w:rPr>
          <w:rFonts w:asciiTheme="minorHAnsi" w:hAnsiTheme="minorHAnsi" w:cstheme="minorHAnsi"/>
          <w:iCs/>
          <w:color w:val="000000" w:themeColor="text1"/>
        </w:rPr>
        <w:t xml:space="preserve">This notice of intent to award (NOITA) notifies you of our decision to award the above contract to </w:t>
      </w:r>
      <w:r w:rsidRPr="006A4574">
        <w:rPr>
          <w:rFonts w:asciiTheme="minorHAnsi" w:hAnsiTheme="minorHAnsi" w:cstheme="minorHAnsi"/>
          <w:i/>
          <w:color w:val="FF0000"/>
        </w:rPr>
        <w:t>[</w:t>
      </w:r>
      <w:r w:rsidRPr="006A4574">
        <w:rPr>
          <w:rFonts w:asciiTheme="minorHAnsi" w:hAnsiTheme="minorHAnsi" w:cstheme="minorHAnsi"/>
          <w:i/>
          <w:color w:val="FF0000"/>
          <w:spacing w:val="-2"/>
        </w:rPr>
        <w:t xml:space="preserve">insert </w:t>
      </w:r>
      <w:r w:rsidRPr="006A4574">
        <w:rPr>
          <w:rFonts w:asciiTheme="minorHAnsi" w:hAnsiTheme="minorHAnsi" w:cstheme="minorHAnsi"/>
          <w:i/>
          <w:color w:val="FF0000"/>
        </w:rPr>
        <w:t>the successful bidder].</w:t>
      </w:r>
    </w:p>
    <w:p w14:paraId="6FEAB3CD" w14:textId="77777777" w:rsidR="007903BB" w:rsidRPr="006A4574" w:rsidRDefault="007903BB" w:rsidP="007903BB">
      <w:pPr>
        <w:pStyle w:val="BodyTextIndent"/>
        <w:spacing w:before="240" w:line="240" w:lineRule="exact"/>
        <w:ind w:left="0"/>
        <w:rPr>
          <w:rFonts w:asciiTheme="minorHAnsi" w:hAnsiTheme="minorHAnsi" w:cstheme="minorHAnsi"/>
          <w:iCs/>
          <w:color w:val="000000" w:themeColor="text1"/>
        </w:rPr>
      </w:pPr>
      <w:r w:rsidRPr="006A4574">
        <w:rPr>
          <w:rFonts w:asciiTheme="minorHAnsi" w:hAnsiTheme="minorHAnsi" w:cstheme="minorHAnsi"/>
          <w:iCs/>
          <w:color w:val="000000" w:themeColor="text1"/>
        </w:rPr>
        <w:t>Please note that this notice does not constitute any contract between the procuring entity and the bidder and neither establishes any legal rights or obligations for the procuring entity or bidder.</w:t>
      </w:r>
      <w:r w:rsidRPr="006A4574">
        <w:rPr>
          <w:rFonts w:asciiTheme="minorHAnsi" w:hAnsiTheme="minorHAnsi" w:cstheme="minorHAnsi"/>
          <w:iCs/>
        </w:rPr>
        <w:br w:type="page"/>
      </w:r>
    </w:p>
    <w:p w14:paraId="1A00BC3B" w14:textId="77777777" w:rsidR="007903BB" w:rsidRPr="006A4574" w:rsidRDefault="007903BB" w:rsidP="007903BB">
      <w:pPr>
        <w:spacing w:before="240" w:after="120" w:line="240" w:lineRule="exact"/>
        <w:rPr>
          <w:rFonts w:asciiTheme="minorHAnsi" w:hAnsiTheme="minorHAnsi" w:cstheme="minorHAnsi"/>
          <w:b/>
          <w:i/>
          <w:color w:val="FF0000"/>
        </w:rPr>
      </w:pPr>
      <w:r w:rsidRPr="006A4574">
        <w:rPr>
          <w:rFonts w:asciiTheme="minorHAnsi" w:hAnsiTheme="minorHAnsi" w:cstheme="minorHAnsi"/>
          <w:b/>
          <w:i/>
          <w:color w:val="FF0000"/>
        </w:rPr>
        <w:lastRenderedPageBreak/>
        <w:t>[IMPORTANT: provide the results of the evaluation and the prices of each bidder [if applicable] in this NOITA].</w:t>
      </w:r>
    </w:p>
    <w:tbl>
      <w:tblPr>
        <w:tblStyle w:val="GridTable4-Accent5"/>
        <w:tblW w:w="9912" w:type="dxa"/>
        <w:jc w:val="center"/>
        <w:tblLook w:val="04A0" w:firstRow="1" w:lastRow="0" w:firstColumn="1" w:lastColumn="0" w:noHBand="0" w:noVBand="1"/>
      </w:tblPr>
      <w:tblGrid>
        <w:gridCol w:w="2714"/>
        <w:gridCol w:w="2578"/>
        <w:gridCol w:w="2577"/>
        <w:gridCol w:w="2043"/>
      </w:tblGrid>
      <w:tr w:rsidR="007903BB" w:rsidRPr="006A4574" w14:paraId="6D2F0C04" w14:textId="77777777" w:rsidTr="002861EB">
        <w:trPr>
          <w:cnfStyle w:val="100000000000" w:firstRow="1" w:lastRow="0" w:firstColumn="0" w:lastColumn="0" w:oddVBand="0" w:evenVBand="0" w:oddHBand="0" w:evenHBand="0" w:firstRowFirstColumn="0" w:firstRowLastColumn="0" w:lastRowFirstColumn="0" w:lastRowLastColumn="0"/>
          <w:trHeight w:val="884"/>
          <w:jc w:val="center"/>
        </w:trPr>
        <w:tc>
          <w:tcPr>
            <w:cnfStyle w:val="001000000000" w:firstRow="0" w:lastRow="0" w:firstColumn="1" w:lastColumn="0" w:oddVBand="0" w:evenVBand="0" w:oddHBand="0" w:evenHBand="0" w:firstRowFirstColumn="0" w:firstRowLastColumn="0" w:lastRowFirstColumn="0" w:lastRowLastColumn="0"/>
            <w:tcW w:w="2714" w:type="dxa"/>
            <w:shd w:val="clear" w:color="auto" w:fill="1F3671"/>
            <w:tcMar>
              <w:top w:w="113" w:type="dxa"/>
            </w:tcMar>
          </w:tcPr>
          <w:p w14:paraId="2941E78C" w14:textId="77777777" w:rsidR="007903BB" w:rsidRPr="006A4574" w:rsidRDefault="007903BB" w:rsidP="002861EB">
            <w:pPr>
              <w:pStyle w:val="NoSpacing"/>
              <w:spacing w:before="120"/>
              <w:rPr>
                <w:rFonts w:cstheme="minorHAnsi"/>
                <w:b w:val="0"/>
                <w:sz w:val="22"/>
                <w:szCs w:val="22"/>
              </w:rPr>
            </w:pPr>
            <w:r w:rsidRPr="006A4574">
              <w:rPr>
                <w:rFonts w:cstheme="minorHAnsi"/>
                <w:sz w:val="22"/>
                <w:szCs w:val="22"/>
              </w:rPr>
              <w:t>Name of bidder</w:t>
            </w:r>
          </w:p>
        </w:tc>
        <w:tc>
          <w:tcPr>
            <w:tcW w:w="2578" w:type="dxa"/>
            <w:shd w:val="clear" w:color="auto" w:fill="1F3671"/>
            <w:tcMar>
              <w:top w:w="113" w:type="dxa"/>
            </w:tcMar>
          </w:tcPr>
          <w:p w14:paraId="605C9D9B" w14:textId="77777777" w:rsidR="007903BB" w:rsidRPr="006A4574"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6A4574">
              <w:rPr>
                <w:rFonts w:cstheme="minorHAnsi"/>
                <w:sz w:val="22"/>
                <w:szCs w:val="22"/>
              </w:rPr>
              <w:t>Points scored</w:t>
            </w:r>
          </w:p>
        </w:tc>
        <w:tc>
          <w:tcPr>
            <w:tcW w:w="2577" w:type="dxa"/>
            <w:shd w:val="clear" w:color="auto" w:fill="1F3671"/>
            <w:tcMar>
              <w:top w:w="113" w:type="dxa"/>
            </w:tcMar>
          </w:tcPr>
          <w:p w14:paraId="5C17228B" w14:textId="77777777" w:rsidR="007903BB" w:rsidRPr="006A4574"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6A4574">
              <w:rPr>
                <w:rFonts w:cstheme="minorHAnsi"/>
                <w:sz w:val="22"/>
                <w:szCs w:val="22"/>
              </w:rPr>
              <w:t>Bid price</w:t>
            </w:r>
          </w:p>
        </w:tc>
        <w:tc>
          <w:tcPr>
            <w:tcW w:w="2043" w:type="dxa"/>
            <w:shd w:val="clear" w:color="auto" w:fill="1F3671"/>
            <w:tcMar>
              <w:top w:w="113" w:type="dxa"/>
            </w:tcMar>
          </w:tcPr>
          <w:p w14:paraId="7E950329" w14:textId="77777777" w:rsidR="007903BB" w:rsidRPr="006A4574"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cstheme="minorHAnsi"/>
                <w:b w:val="0"/>
                <w:sz w:val="22"/>
                <w:szCs w:val="22"/>
              </w:rPr>
            </w:pPr>
            <w:r w:rsidRPr="006A4574">
              <w:rPr>
                <w:rFonts w:cstheme="minorHAnsi"/>
                <w:sz w:val="22"/>
                <w:szCs w:val="22"/>
              </w:rPr>
              <w:t>Evaluated bid price</w:t>
            </w:r>
          </w:p>
          <w:p w14:paraId="35A745D7" w14:textId="77777777" w:rsidR="007903BB" w:rsidRPr="006A4574" w:rsidRDefault="007903BB" w:rsidP="002861EB">
            <w:pPr>
              <w:pStyle w:val="NoSpacing"/>
              <w:spacing w:before="120"/>
              <w:cnfStyle w:val="100000000000" w:firstRow="1" w:lastRow="0" w:firstColumn="0" w:lastColumn="0" w:oddVBand="0" w:evenVBand="0" w:oddHBand="0" w:evenHBand="0" w:firstRowFirstColumn="0" w:firstRowLastColumn="0" w:lastRowFirstColumn="0" w:lastRowLastColumn="0"/>
              <w:rPr>
                <w:rFonts w:cstheme="minorHAnsi"/>
                <w:b w:val="0"/>
                <w:i/>
                <w:sz w:val="22"/>
                <w:szCs w:val="22"/>
              </w:rPr>
            </w:pPr>
            <w:r w:rsidRPr="006A4574">
              <w:rPr>
                <w:rFonts w:cstheme="minorHAnsi"/>
                <w:i/>
                <w:sz w:val="22"/>
                <w:szCs w:val="22"/>
              </w:rPr>
              <w:t>(if applicable)</w:t>
            </w:r>
          </w:p>
        </w:tc>
      </w:tr>
      <w:tr w:rsidR="007903BB" w:rsidRPr="006A4574" w14:paraId="37E90DC0"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0ECD729" w14:textId="77777777" w:rsidR="007903BB" w:rsidRPr="006A4574" w:rsidRDefault="007903BB" w:rsidP="002861EB">
            <w:pPr>
              <w:pStyle w:val="NoSpacing"/>
              <w:spacing w:before="120"/>
              <w:rPr>
                <w:rFonts w:cstheme="minorHAnsi"/>
                <w:b w:val="0"/>
                <w:bCs w:val="0"/>
                <w:i/>
                <w:iCs/>
                <w:color w:val="FF0000"/>
                <w:sz w:val="22"/>
                <w:szCs w:val="22"/>
              </w:rPr>
            </w:pPr>
            <w:r w:rsidRPr="006A4574">
              <w:rPr>
                <w:rFonts w:cstheme="minorHAnsi"/>
                <w:i/>
                <w:iCs/>
                <w:color w:val="FF0000"/>
                <w:sz w:val="22"/>
                <w:szCs w:val="22"/>
              </w:rPr>
              <w:t>[insert name]</w:t>
            </w:r>
          </w:p>
        </w:tc>
        <w:tc>
          <w:tcPr>
            <w:tcW w:w="2578" w:type="dxa"/>
            <w:tcMar>
              <w:top w:w="113" w:type="dxa"/>
            </w:tcMar>
          </w:tcPr>
          <w:p w14:paraId="59071456"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points]</w:t>
            </w:r>
          </w:p>
        </w:tc>
        <w:tc>
          <w:tcPr>
            <w:tcW w:w="2577" w:type="dxa"/>
            <w:tcMar>
              <w:top w:w="113" w:type="dxa"/>
            </w:tcMar>
          </w:tcPr>
          <w:p w14:paraId="7FA41C47"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bid price]</w:t>
            </w:r>
          </w:p>
        </w:tc>
        <w:tc>
          <w:tcPr>
            <w:tcW w:w="2043" w:type="dxa"/>
            <w:tcMar>
              <w:top w:w="113" w:type="dxa"/>
            </w:tcMar>
          </w:tcPr>
          <w:p w14:paraId="55DDC55B"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evaluated price]</w:t>
            </w:r>
          </w:p>
        </w:tc>
      </w:tr>
      <w:tr w:rsidR="007903BB" w:rsidRPr="006A4574" w14:paraId="114CAD6C"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02C1427D" w14:textId="77777777" w:rsidR="007903BB" w:rsidRPr="006A4574" w:rsidRDefault="007903BB" w:rsidP="002861EB">
            <w:pPr>
              <w:pStyle w:val="NoSpacing"/>
              <w:spacing w:before="120"/>
              <w:rPr>
                <w:rFonts w:cstheme="minorHAnsi"/>
                <w:b w:val="0"/>
                <w:bCs w:val="0"/>
                <w:i/>
                <w:iCs/>
                <w:color w:val="FF0000"/>
                <w:sz w:val="22"/>
                <w:szCs w:val="22"/>
              </w:rPr>
            </w:pPr>
            <w:r w:rsidRPr="006A4574">
              <w:rPr>
                <w:rFonts w:cstheme="minorHAnsi"/>
                <w:i/>
                <w:iCs/>
                <w:color w:val="FF0000"/>
                <w:sz w:val="22"/>
                <w:szCs w:val="22"/>
              </w:rPr>
              <w:t>[insert name]</w:t>
            </w:r>
          </w:p>
        </w:tc>
        <w:tc>
          <w:tcPr>
            <w:tcW w:w="2578" w:type="dxa"/>
            <w:tcMar>
              <w:top w:w="113" w:type="dxa"/>
            </w:tcMar>
          </w:tcPr>
          <w:p w14:paraId="4B2070AE" w14:textId="77777777" w:rsidR="007903BB" w:rsidRPr="006A4574"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points]</w:t>
            </w:r>
          </w:p>
        </w:tc>
        <w:tc>
          <w:tcPr>
            <w:tcW w:w="2577" w:type="dxa"/>
            <w:tcMar>
              <w:top w:w="113" w:type="dxa"/>
            </w:tcMar>
          </w:tcPr>
          <w:p w14:paraId="368F90B1" w14:textId="77777777" w:rsidR="007903BB" w:rsidRPr="006A4574"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bid price]</w:t>
            </w:r>
          </w:p>
        </w:tc>
        <w:tc>
          <w:tcPr>
            <w:tcW w:w="2043" w:type="dxa"/>
            <w:tcMar>
              <w:top w:w="113" w:type="dxa"/>
            </w:tcMar>
          </w:tcPr>
          <w:p w14:paraId="3CAE99BD" w14:textId="77777777" w:rsidR="007903BB" w:rsidRPr="006A4574"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evaluated price]</w:t>
            </w:r>
          </w:p>
        </w:tc>
      </w:tr>
      <w:tr w:rsidR="007903BB" w:rsidRPr="006A4574" w14:paraId="79772494"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45A5BFD5" w14:textId="77777777" w:rsidR="007903BB" w:rsidRPr="006A4574" w:rsidRDefault="007903BB" w:rsidP="002861EB">
            <w:pPr>
              <w:pStyle w:val="NoSpacing"/>
              <w:spacing w:before="120"/>
              <w:rPr>
                <w:rFonts w:cstheme="minorHAnsi"/>
                <w:b w:val="0"/>
                <w:bCs w:val="0"/>
                <w:i/>
                <w:iCs/>
                <w:color w:val="FF0000"/>
                <w:sz w:val="22"/>
                <w:szCs w:val="22"/>
              </w:rPr>
            </w:pPr>
            <w:r w:rsidRPr="006A4574">
              <w:rPr>
                <w:rFonts w:cstheme="minorHAnsi"/>
                <w:i/>
                <w:iCs/>
                <w:color w:val="FF0000"/>
                <w:sz w:val="22"/>
                <w:szCs w:val="22"/>
              </w:rPr>
              <w:t>[insert name]</w:t>
            </w:r>
          </w:p>
        </w:tc>
        <w:tc>
          <w:tcPr>
            <w:tcW w:w="2578" w:type="dxa"/>
            <w:tcMar>
              <w:top w:w="113" w:type="dxa"/>
            </w:tcMar>
          </w:tcPr>
          <w:p w14:paraId="02BD1FAE"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points]</w:t>
            </w:r>
          </w:p>
        </w:tc>
        <w:tc>
          <w:tcPr>
            <w:tcW w:w="2577" w:type="dxa"/>
            <w:tcMar>
              <w:top w:w="113" w:type="dxa"/>
            </w:tcMar>
          </w:tcPr>
          <w:p w14:paraId="2C750CC3"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bid price]</w:t>
            </w:r>
          </w:p>
        </w:tc>
        <w:tc>
          <w:tcPr>
            <w:tcW w:w="2043" w:type="dxa"/>
            <w:tcMar>
              <w:top w:w="113" w:type="dxa"/>
            </w:tcMar>
          </w:tcPr>
          <w:p w14:paraId="21775150"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evaluated price]</w:t>
            </w:r>
          </w:p>
        </w:tc>
      </w:tr>
      <w:tr w:rsidR="007903BB" w:rsidRPr="006A4574" w14:paraId="7DAC36F7" w14:textId="77777777" w:rsidTr="002861EB">
        <w:trPr>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6AC33CA5" w14:textId="77777777" w:rsidR="007903BB" w:rsidRPr="006A4574" w:rsidRDefault="007903BB" w:rsidP="002861EB">
            <w:pPr>
              <w:pStyle w:val="NoSpacing"/>
              <w:spacing w:before="120"/>
              <w:rPr>
                <w:rFonts w:cstheme="minorHAnsi"/>
                <w:b w:val="0"/>
                <w:bCs w:val="0"/>
                <w:i/>
                <w:iCs/>
                <w:color w:val="FF0000"/>
                <w:sz w:val="22"/>
                <w:szCs w:val="22"/>
              </w:rPr>
            </w:pPr>
            <w:r w:rsidRPr="006A4574">
              <w:rPr>
                <w:rFonts w:cstheme="minorHAnsi"/>
                <w:i/>
                <w:iCs/>
                <w:color w:val="FF0000"/>
                <w:sz w:val="22"/>
                <w:szCs w:val="22"/>
              </w:rPr>
              <w:t>[insert name]</w:t>
            </w:r>
          </w:p>
        </w:tc>
        <w:tc>
          <w:tcPr>
            <w:tcW w:w="2578" w:type="dxa"/>
            <w:tcMar>
              <w:top w:w="113" w:type="dxa"/>
            </w:tcMar>
          </w:tcPr>
          <w:p w14:paraId="5EFA81F2" w14:textId="77777777" w:rsidR="007903BB" w:rsidRPr="006A4574"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points]</w:t>
            </w:r>
          </w:p>
        </w:tc>
        <w:tc>
          <w:tcPr>
            <w:tcW w:w="2577" w:type="dxa"/>
            <w:tcMar>
              <w:top w:w="113" w:type="dxa"/>
            </w:tcMar>
          </w:tcPr>
          <w:p w14:paraId="4B58125B" w14:textId="77777777" w:rsidR="007903BB" w:rsidRPr="006A4574"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bid price]</w:t>
            </w:r>
          </w:p>
        </w:tc>
        <w:tc>
          <w:tcPr>
            <w:tcW w:w="2043" w:type="dxa"/>
            <w:tcMar>
              <w:top w:w="113" w:type="dxa"/>
            </w:tcMar>
          </w:tcPr>
          <w:p w14:paraId="0CC5070D" w14:textId="77777777" w:rsidR="007903BB" w:rsidRPr="006A4574" w:rsidRDefault="007903BB" w:rsidP="002861EB">
            <w:pPr>
              <w:pStyle w:val="NoSpacing"/>
              <w:spacing w:before="120"/>
              <w:cnfStyle w:val="000000000000" w:firstRow="0" w:lastRow="0" w:firstColumn="0" w:lastColumn="0" w:oddVBand="0" w:evenVBand="0" w:oddHBand="0"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evaluated price]</w:t>
            </w:r>
          </w:p>
        </w:tc>
      </w:tr>
      <w:tr w:rsidR="007903BB" w:rsidRPr="006A4574" w14:paraId="579F70AE" w14:textId="77777777" w:rsidTr="002861EB">
        <w:trPr>
          <w:cnfStyle w:val="000000100000" w:firstRow="0" w:lastRow="0" w:firstColumn="0" w:lastColumn="0" w:oddVBand="0" w:evenVBand="0" w:oddHBand="1" w:evenHBand="0" w:firstRowFirstColumn="0" w:firstRowLastColumn="0" w:lastRowFirstColumn="0" w:lastRowLastColumn="0"/>
          <w:trHeight w:val="1021"/>
          <w:jc w:val="center"/>
        </w:trPr>
        <w:tc>
          <w:tcPr>
            <w:cnfStyle w:val="001000000000" w:firstRow="0" w:lastRow="0" w:firstColumn="1" w:lastColumn="0" w:oddVBand="0" w:evenVBand="0" w:oddHBand="0" w:evenHBand="0" w:firstRowFirstColumn="0" w:firstRowLastColumn="0" w:lastRowFirstColumn="0" w:lastRowLastColumn="0"/>
            <w:tcW w:w="2714" w:type="dxa"/>
            <w:tcMar>
              <w:top w:w="113" w:type="dxa"/>
            </w:tcMar>
          </w:tcPr>
          <w:p w14:paraId="52C5993E" w14:textId="77777777" w:rsidR="007903BB" w:rsidRPr="006A4574" w:rsidRDefault="007903BB" w:rsidP="002861EB">
            <w:pPr>
              <w:pStyle w:val="NoSpacing"/>
              <w:spacing w:before="120"/>
              <w:rPr>
                <w:rFonts w:cstheme="minorHAnsi"/>
                <w:b w:val="0"/>
                <w:bCs w:val="0"/>
                <w:i/>
                <w:iCs/>
                <w:color w:val="FF0000"/>
                <w:sz w:val="22"/>
                <w:szCs w:val="22"/>
              </w:rPr>
            </w:pPr>
            <w:r w:rsidRPr="006A4574">
              <w:rPr>
                <w:rFonts w:cstheme="minorHAnsi"/>
                <w:i/>
                <w:iCs/>
                <w:color w:val="FF0000"/>
                <w:sz w:val="22"/>
                <w:szCs w:val="22"/>
              </w:rPr>
              <w:t>[insert name]</w:t>
            </w:r>
          </w:p>
        </w:tc>
        <w:tc>
          <w:tcPr>
            <w:tcW w:w="2578" w:type="dxa"/>
            <w:tcMar>
              <w:top w:w="113" w:type="dxa"/>
            </w:tcMar>
          </w:tcPr>
          <w:p w14:paraId="0194AE94"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points]</w:t>
            </w:r>
          </w:p>
        </w:tc>
        <w:tc>
          <w:tcPr>
            <w:tcW w:w="2577" w:type="dxa"/>
            <w:tcMar>
              <w:top w:w="113" w:type="dxa"/>
            </w:tcMar>
          </w:tcPr>
          <w:p w14:paraId="3FFA0915"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bid price]</w:t>
            </w:r>
          </w:p>
        </w:tc>
        <w:tc>
          <w:tcPr>
            <w:tcW w:w="2043" w:type="dxa"/>
            <w:tcMar>
              <w:top w:w="113" w:type="dxa"/>
            </w:tcMar>
          </w:tcPr>
          <w:p w14:paraId="763B2FA3" w14:textId="77777777" w:rsidR="007903BB" w:rsidRPr="006A4574" w:rsidRDefault="007903BB" w:rsidP="002861EB">
            <w:pPr>
              <w:pStyle w:val="NoSpacing"/>
              <w:spacing w:before="120"/>
              <w:cnfStyle w:val="000000100000" w:firstRow="0" w:lastRow="0" w:firstColumn="0" w:lastColumn="0" w:oddVBand="0" w:evenVBand="0" w:oddHBand="1" w:evenHBand="0" w:firstRowFirstColumn="0" w:firstRowLastColumn="0" w:lastRowFirstColumn="0" w:lastRowLastColumn="0"/>
              <w:rPr>
                <w:rFonts w:cstheme="minorHAnsi"/>
                <w:i/>
                <w:iCs/>
                <w:color w:val="FF0000"/>
                <w:sz w:val="22"/>
                <w:szCs w:val="22"/>
              </w:rPr>
            </w:pPr>
            <w:r w:rsidRPr="006A4574">
              <w:rPr>
                <w:rFonts w:cstheme="minorHAnsi"/>
                <w:i/>
                <w:iCs/>
                <w:color w:val="FF0000"/>
                <w:sz w:val="22"/>
                <w:szCs w:val="22"/>
              </w:rPr>
              <w:t>[insert evaluated price]</w:t>
            </w:r>
          </w:p>
        </w:tc>
      </w:tr>
    </w:tbl>
    <w:p w14:paraId="1AB2B5C7" w14:textId="77777777" w:rsidR="007903BB" w:rsidRPr="006A4574" w:rsidRDefault="007903BB" w:rsidP="007903BB">
      <w:pPr>
        <w:pStyle w:val="BodyTextIndent"/>
        <w:spacing w:before="240" w:line="240" w:lineRule="exact"/>
        <w:ind w:left="0"/>
        <w:rPr>
          <w:rFonts w:asciiTheme="minorHAnsi" w:hAnsiTheme="minorHAnsi" w:cstheme="minorHAnsi"/>
          <w:iCs/>
        </w:rPr>
      </w:pPr>
      <w:r w:rsidRPr="006A4574">
        <w:rPr>
          <w:rFonts w:asciiTheme="minorHAnsi" w:hAnsiTheme="minorHAnsi" w:cstheme="minorHAnsi"/>
          <w:iCs/>
        </w:rPr>
        <w:t xml:space="preserve">If your bid has not been successful, you may request a debriefing in relation to the results of the evaluation of your bid. If you decide to request a debriefing, your written request must be made within </w:t>
      </w:r>
      <w:r w:rsidRPr="006A4574">
        <w:rPr>
          <w:rFonts w:asciiTheme="minorHAnsi" w:hAnsiTheme="minorHAnsi" w:cstheme="minorHAnsi"/>
          <w:i/>
          <w:color w:val="FF0000"/>
        </w:rPr>
        <w:t xml:space="preserve">[insert number of stated in the bidding document and see the module M1 on debriefs in the IFAD Procurement Handbook for more information] </w:t>
      </w:r>
      <w:r w:rsidRPr="006A4574">
        <w:rPr>
          <w:rFonts w:asciiTheme="minorHAnsi" w:hAnsiTheme="minorHAnsi" w:cstheme="minorHAnsi"/>
          <w:iCs/>
        </w:rPr>
        <w:t xml:space="preserve">business days of receipt of this NOITA. </w:t>
      </w:r>
    </w:p>
    <w:p w14:paraId="54F462B7" w14:textId="77777777" w:rsidR="007903BB" w:rsidRPr="006A4574" w:rsidRDefault="007903BB" w:rsidP="007903BB">
      <w:pPr>
        <w:pStyle w:val="BodyTextIndent"/>
        <w:spacing w:before="240" w:line="240" w:lineRule="exact"/>
        <w:ind w:left="0"/>
        <w:rPr>
          <w:rFonts w:asciiTheme="minorHAnsi" w:hAnsiTheme="minorHAnsi" w:cstheme="minorHAnsi"/>
          <w:iCs/>
        </w:rPr>
      </w:pPr>
      <w:r w:rsidRPr="006A4574">
        <w:rPr>
          <w:rFonts w:asciiTheme="minorHAnsi" w:hAnsiTheme="minorHAnsi" w:cstheme="minorHAnsi"/>
          <w:iCs/>
        </w:rPr>
        <w:t xml:space="preserve">If your request for a debriefing is received within the deadline above, we will provide the debriefing within </w:t>
      </w:r>
      <w:r w:rsidRPr="006A4574">
        <w:rPr>
          <w:rFonts w:asciiTheme="minorHAnsi" w:hAnsiTheme="minorHAnsi" w:cstheme="minorHAnsi"/>
          <w:i/>
          <w:color w:val="FF0000"/>
        </w:rPr>
        <w:t>[insert number stated in the bidding document and see the module M1 on debriefs in the IFAD Procurement Handbook for more information]</w:t>
      </w:r>
      <w:r w:rsidRPr="006A4574">
        <w:rPr>
          <w:rFonts w:asciiTheme="minorHAnsi" w:hAnsiTheme="minorHAnsi" w:cstheme="minorHAnsi"/>
          <w:iCs/>
          <w:color w:val="FF0000"/>
        </w:rPr>
        <w:t xml:space="preserve"> </w:t>
      </w:r>
      <w:r w:rsidRPr="006A4574">
        <w:rPr>
          <w:rFonts w:asciiTheme="minorHAnsi" w:hAnsiTheme="minorHAnsi" w:cstheme="minorHAnsi"/>
          <w:iCs/>
        </w:rPr>
        <w:t xml:space="preserve">business days of receipt of your request. </w:t>
      </w:r>
    </w:p>
    <w:p w14:paraId="3E7BF500" w14:textId="77777777" w:rsidR="007903BB" w:rsidRPr="006A4574" w:rsidRDefault="007903BB" w:rsidP="007903BB">
      <w:pPr>
        <w:pStyle w:val="BodyTextIndent"/>
        <w:spacing w:before="240" w:line="240" w:lineRule="exact"/>
        <w:ind w:left="0"/>
        <w:rPr>
          <w:rFonts w:asciiTheme="minorHAnsi" w:hAnsiTheme="minorHAnsi" w:cstheme="minorHAnsi"/>
          <w:iCs/>
        </w:rPr>
      </w:pPr>
      <w:r w:rsidRPr="006A4574">
        <w:rPr>
          <w:rFonts w:asciiTheme="minorHAnsi" w:hAnsiTheme="minorHAnsi" w:cstheme="minorHAnsi"/>
          <w:iCs/>
        </w:rPr>
        <w:t>The debriefing may be in writing, by video conference call or in person. We shall promptly advise you in writing how the debriefing will take place and confirm the date and time.</w:t>
      </w:r>
    </w:p>
    <w:p w14:paraId="3472D7C5" w14:textId="77777777" w:rsidR="007903BB" w:rsidRPr="006A4574" w:rsidRDefault="007903BB" w:rsidP="007903BB">
      <w:pPr>
        <w:pStyle w:val="BodyTextIndent"/>
        <w:spacing w:before="240" w:line="240" w:lineRule="exact"/>
        <w:ind w:left="0"/>
        <w:rPr>
          <w:rFonts w:asciiTheme="minorHAnsi" w:hAnsiTheme="minorHAnsi" w:cstheme="minorHAnsi"/>
          <w:iCs/>
        </w:rPr>
      </w:pPr>
      <w:r w:rsidRPr="006A4574">
        <w:rPr>
          <w:rFonts w:asciiTheme="minorHAnsi" w:hAnsiTheme="minorHAnsi" w:cstheme="minorHAnsi"/>
          <w:iCs/>
        </w:rPr>
        <w:t xml:space="preserve">The period within which you can protest the procurement proceedings lasts </w:t>
      </w:r>
      <w:r w:rsidRPr="006A4574">
        <w:rPr>
          <w:rFonts w:asciiTheme="minorHAnsi" w:hAnsiTheme="minorHAnsi" w:cstheme="minorHAnsi"/>
          <w:i/>
          <w:color w:val="FF0000"/>
        </w:rPr>
        <w:t xml:space="preserve">[insert number stated in the bidding document and see the module M2 on protests in the IFAD Procurement Handbook for more information] </w:t>
      </w:r>
      <w:r w:rsidRPr="006A4574">
        <w:rPr>
          <w:rFonts w:asciiTheme="minorHAnsi" w:hAnsiTheme="minorHAnsi" w:cstheme="minorHAnsi"/>
          <w:iCs/>
        </w:rPr>
        <w:t xml:space="preserve">business days after the date of transmission of this NOITA. </w:t>
      </w:r>
    </w:p>
    <w:p w14:paraId="34CC6115" w14:textId="77777777" w:rsidR="007903BB" w:rsidRPr="006A4574" w:rsidRDefault="007903BB" w:rsidP="007903BB">
      <w:pPr>
        <w:pStyle w:val="BodyTextIndent"/>
        <w:spacing w:before="240" w:line="240" w:lineRule="exact"/>
        <w:ind w:left="0"/>
        <w:rPr>
          <w:rFonts w:asciiTheme="minorHAnsi" w:hAnsiTheme="minorHAnsi" w:cstheme="minorHAnsi"/>
          <w:iCs/>
        </w:rPr>
      </w:pPr>
      <w:r w:rsidRPr="006A4574">
        <w:rPr>
          <w:rFonts w:asciiTheme="minorHAnsi" w:hAnsiTheme="minorHAnsi" w:cstheme="minorHAnsi"/>
          <w:iCs/>
        </w:rPr>
        <w:t>Yours sincerely,</w:t>
      </w:r>
    </w:p>
    <w:p w14:paraId="1FB5252B" w14:textId="77777777" w:rsidR="007903BB" w:rsidRPr="006A4574" w:rsidRDefault="007903BB" w:rsidP="007903BB">
      <w:pPr>
        <w:pStyle w:val="BodyTextIndent"/>
        <w:spacing w:before="240" w:line="240" w:lineRule="exact"/>
        <w:ind w:left="0"/>
        <w:rPr>
          <w:rFonts w:asciiTheme="minorHAnsi" w:hAnsiTheme="minorHAnsi" w:cstheme="minorHAnsi"/>
          <w:iCs/>
        </w:rPr>
      </w:pPr>
    </w:p>
    <w:p w14:paraId="035FA17D" w14:textId="77777777" w:rsidR="007903BB" w:rsidRPr="006A4574" w:rsidRDefault="007903BB" w:rsidP="007903BB">
      <w:pPr>
        <w:pStyle w:val="BodyTextIndent"/>
        <w:spacing w:before="240" w:line="240" w:lineRule="exact"/>
        <w:ind w:left="0"/>
        <w:rPr>
          <w:rFonts w:asciiTheme="minorHAnsi" w:hAnsiTheme="minorHAnsi" w:cstheme="minorHAnsi"/>
          <w:iCs/>
        </w:rPr>
      </w:pPr>
      <w:proofErr w:type="spellStart"/>
      <w:r w:rsidRPr="006A4574">
        <w:rPr>
          <w:rFonts w:asciiTheme="minorHAnsi" w:hAnsiTheme="minorHAnsi" w:cstheme="minorHAnsi"/>
          <w:iCs/>
        </w:rPr>
        <w:t>Authorised</w:t>
      </w:r>
      <w:proofErr w:type="spellEnd"/>
      <w:r w:rsidRPr="006A4574">
        <w:rPr>
          <w:rFonts w:asciiTheme="minorHAnsi" w:hAnsiTheme="minorHAnsi" w:cstheme="minorHAnsi"/>
          <w:iCs/>
        </w:rPr>
        <w:t xml:space="preserve"> Official</w:t>
      </w:r>
    </w:p>
    <w:p w14:paraId="06C2FB1A" w14:textId="77777777" w:rsidR="007903BB" w:rsidRPr="006A4574" w:rsidRDefault="007903BB" w:rsidP="007903BB">
      <w:pPr>
        <w:rPr>
          <w:rFonts w:asciiTheme="minorHAnsi" w:hAnsiTheme="minorHAnsi" w:cstheme="minorHAnsi"/>
          <w:iCs/>
          <w:sz w:val="22"/>
          <w:szCs w:val="22"/>
          <w:lang w:bidi="en-US"/>
        </w:rPr>
      </w:pPr>
    </w:p>
    <w:p w14:paraId="0127BAE3" w14:textId="77777777" w:rsidR="007903BB" w:rsidRPr="006A4574" w:rsidRDefault="007903BB" w:rsidP="007903BB">
      <w:pPr>
        <w:pStyle w:val="SSHContactForms"/>
        <w:tabs>
          <w:tab w:val="left" w:pos="840"/>
          <w:tab w:val="center" w:pos="4266"/>
        </w:tabs>
        <w:spacing w:before="240" w:after="0"/>
        <w:rPr>
          <w:rFonts w:cstheme="minorHAnsi"/>
          <w:sz w:val="32"/>
          <w:szCs w:val="32"/>
        </w:rPr>
      </w:pPr>
      <w:bookmarkStart w:id="326" w:name="_Toc509994801"/>
      <w:bookmarkStart w:id="327" w:name="_Toc28861427"/>
      <w:r w:rsidRPr="006A4574">
        <w:rPr>
          <w:rFonts w:cstheme="minorHAnsi"/>
          <w:sz w:val="32"/>
          <w:szCs w:val="32"/>
        </w:rPr>
        <w:t>Notification of Award</w:t>
      </w:r>
      <w:bookmarkEnd w:id="326"/>
      <w:bookmarkEnd w:id="327"/>
    </w:p>
    <w:p w14:paraId="550E81F2" w14:textId="77777777" w:rsidR="00536E8F" w:rsidRPr="006A4574" w:rsidRDefault="00536E8F" w:rsidP="007903BB">
      <w:pPr>
        <w:pStyle w:val="SSHContactForms"/>
        <w:tabs>
          <w:tab w:val="left" w:pos="840"/>
          <w:tab w:val="center" w:pos="4266"/>
        </w:tabs>
        <w:spacing w:before="240" w:after="0"/>
        <w:rPr>
          <w:rFonts w:cstheme="minorHAnsi"/>
          <w:sz w:val="32"/>
          <w:szCs w:val="32"/>
        </w:rPr>
      </w:pPr>
    </w:p>
    <w:p w14:paraId="6C3950E8" w14:textId="77777777" w:rsidR="007903BB" w:rsidRPr="006A4574" w:rsidRDefault="007903BB" w:rsidP="007903BB">
      <w:pPr>
        <w:rPr>
          <w:rFonts w:asciiTheme="minorHAnsi" w:hAnsiTheme="minorHAnsi" w:cstheme="minorHAnsi"/>
          <w:bCs/>
          <w:i/>
          <w:color w:val="FF0000"/>
        </w:rPr>
      </w:pPr>
      <w:r w:rsidRPr="006A4574">
        <w:rPr>
          <w:rFonts w:asciiTheme="minorHAnsi" w:hAnsiTheme="minorHAnsi" w:cstheme="minorHAnsi"/>
          <w:bCs/>
          <w:i/>
          <w:color w:val="FF0000"/>
        </w:rPr>
        <w:t>[The notification of award shall be the basis for formation of the contract. This form of notification of award shall be filled in and sent to the successful bidder only after evaluation of bids has been completed, subject to any review and/or issuance of no objection of IFAD as required.]</w:t>
      </w:r>
    </w:p>
    <w:p w14:paraId="6DE1C832" w14:textId="77777777" w:rsidR="007903BB" w:rsidRPr="006A4574" w:rsidRDefault="007903BB" w:rsidP="007903BB">
      <w:pPr>
        <w:rPr>
          <w:rFonts w:asciiTheme="minorHAnsi" w:hAnsiTheme="minorHAnsi" w:cstheme="minorHAnsi"/>
          <w:bCs/>
        </w:rPr>
      </w:pPr>
    </w:p>
    <w:p w14:paraId="09CA0B8C" w14:textId="77777777" w:rsidR="007903BB" w:rsidRPr="006A4574" w:rsidRDefault="007903BB" w:rsidP="007903BB">
      <w:pPr>
        <w:rPr>
          <w:rFonts w:asciiTheme="minorHAnsi" w:hAnsiTheme="minorHAnsi" w:cstheme="minorHAnsi"/>
        </w:rPr>
      </w:pPr>
    </w:p>
    <w:p w14:paraId="2729A432" w14:textId="77777777" w:rsidR="007903BB" w:rsidRPr="006A4574" w:rsidRDefault="007903BB" w:rsidP="007903BB">
      <w:pPr>
        <w:jc w:val="right"/>
        <w:rPr>
          <w:rFonts w:asciiTheme="minorHAnsi" w:hAnsiTheme="minorHAnsi" w:cstheme="minorHAnsi"/>
          <w:bCs/>
          <w:i/>
          <w:iCs/>
          <w:color w:val="FF0000"/>
        </w:rPr>
      </w:pPr>
      <w:r w:rsidRPr="006A4574">
        <w:rPr>
          <w:rFonts w:asciiTheme="minorHAnsi" w:hAnsiTheme="minorHAnsi" w:cstheme="minorHAnsi"/>
          <w:bCs/>
          <w:i/>
          <w:iCs/>
          <w:color w:val="FF0000"/>
        </w:rPr>
        <w:t>[date]</w:t>
      </w:r>
    </w:p>
    <w:p w14:paraId="038CDDB2" w14:textId="77777777" w:rsidR="007903BB" w:rsidRPr="006A4574" w:rsidRDefault="007903BB" w:rsidP="007903BB">
      <w:pPr>
        <w:jc w:val="right"/>
        <w:rPr>
          <w:rFonts w:asciiTheme="minorHAnsi" w:hAnsiTheme="minorHAnsi" w:cstheme="minorHAnsi"/>
        </w:rPr>
      </w:pPr>
    </w:p>
    <w:p w14:paraId="4E21ACBC" w14:textId="472C8B48" w:rsidR="007903BB" w:rsidRPr="006A4574" w:rsidRDefault="007903BB" w:rsidP="007903BB">
      <w:pPr>
        <w:rPr>
          <w:rFonts w:asciiTheme="minorHAnsi" w:hAnsiTheme="minorHAnsi" w:cstheme="minorHAnsi"/>
          <w:i/>
          <w:iCs/>
          <w:color w:val="FF0000"/>
        </w:rPr>
      </w:pPr>
      <w:r w:rsidRPr="006A4574">
        <w:rPr>
          <w:rFonts w:asciiTheme="minorHAnsi" w:hAnsiTheme="minorHAnsi" w:cstheme="minorHAnsi"/>
        </w:rPr>
        <w:t>To</w:t>
      </w:r>
      <w:r w:rsidRPr="006A4574">
        <w:rPr>
          <w:rFonts w:asciiTheme="minorHAnsi" w:hAnsiTheme="minorHAnsi" w:cstheme="minorHAnsi"/>
          <w:i/>
          <w:iCs/>
          <w:color w:val="FF0000"/>
        </w:rPr>
        <w:t>: [insert name and address of the supplier]</w:t>
      </w:r>
    </w:p>
    <w:p w14:paraId="7CEC958A" w14:textId="77777777" w:rsidR="007903BB" w:rsidRPr="006A4574" w:rsidRDefault="007903BB" w:rsidP="007903BB">
      <w:pPr>
        <w:rPr>
          <w:rFonts w:asciiTheme="minorHAnsi" w:hAnsiTheme="minorHAnsi" w:cstheme="minorHAnsi"/>
        </w:rPr>
      </w:pPr>
    </w:p>
    <w:p w14:paraId="1B31C8E5" w14:textId="77777777" w:rsidR="007903BB" w:rsidRPr="006A4574" w:rsidRDefault="007903BB" w:rsidP="007903BB">
      <w:pPr>
        <w:jc w:val="center"/>
        <w:rPr>
          <w:rFonts w:asciiTheme="minorHAnsi" w:hAnsiTheme="minorHAnsi" w:cstheme="minorHAnsi"/>
        </w:rPr>
      </w:pPr>
      <w:r w:rsidRPr="006A4574">
        <w:rPr>
          <w:rFonts w:asciiTheme="minorHAnsi" w:hAnsiTheme="minorHAnsi" w:cstheme="minorHAnsi"/>
        </w:rPr>
        <w:t>Re: XXXXXXXXXXXXXXXXXXXXX</w:t>
      </w:r>
    </w:p>
    <w:p w14:paraId="5FF4B31C" w14:textId="77777777" w:rsidR="007903BB" w:rsidRPr="006A4574" w:rsidRDefault="007903BB" w:rsidP="007903BB">
      <w:pPr>
        <w:jc w:val="center"/>
        <w:rPr>
          <w:rFonts w:asciiTheme="minorHAnsi" w:hAnsiTheme="minorHAnsi" w:cstheme="minorHAnsi"/>
        </w:rPr>
      </w:pPr>
      <w:r w:rsidRPr="006A4574">
        <w:rPr>
          <w:rFonts w:asciiTheme="minorHAnsi" w:hAnsiTheme="minorHAnsi" w:cstheme="minorHAnsi"/>
        </w:rPr>
        <w:t>Bid Ref: XXXXXXXXXXXXXXXXX</w:t>
      </w:r>
    </w:p>
    <w:p w14:paraId="498822AC" w14:textId="77777777" w:rsidR="007903BB" w:rsidRPr="006A4574" w:rsidRDefault="007903BB" w:rsidP="007903BB">
      <w:pPr>
        <w:rPr>
          <w:rFonts w:asciiTheme="minorHAnsi" w:hAnsiTheme="minorHAnsi" w:cstheme="minorHAnsi"/>
          <w:i/>
        </w:rPr>
      </w:pPr>
    </w:p>
    <w:p w14:paraId="06A6F0BD" w14:textId="20E5402B" w:rsidR="007903BB" w:rsidRPr="006A4574" w:rsidRDefault="007903BB" w:rsidP="007903BB">
      <w:pPr>
        <w:jc w:val="both"/>
        <w:rPr>
          <w:rFonts w:asciiTheme="minorHAnsi" w:hAnsiTheme="minorHAnsi" w:cstheme="minorHAnsi"/>
        </w:rPr>
      </w:pPr>
      <w:r w:rsidRPr="006A4574">
        <w:rPr>
          <w:rFonts w:asciiTheme="minorHAnsi" w:hAnsiTheme="minorHAnsi" w:cstheme="minorHAnsi"/>
        </w:rPr>
        <w:t xml:space="preserve">This is to notify you that your bid dated </w:t>
      </w:r>
      <w:r w:rsidRPr="006A4574">
        <w:rPr>
          <w:rFonts w:asciiTheme="minorHAnsi" w:hAnsiTheme="minorHAnsi" w:cstheme="minorHAnsi"/>
          <w:bCs/>
          <w:i/>
          <w:iCs/>
          <w:color w:val="FF0000"/>
        </w:rPr>
        <w:t>[insert date]</w:t>
      </w:r>
      <w:r w:rsidRPr="006A4574">
        <w:rPr>
          <w:rFonts w:asciiTheme="minorHAnsi" w:hAnsiTheme="minorHAnsi" w:cstheme="minorHAnsi"/>
          <w:color w:val="FF0000"/>
        </w:rPr>
        <w:t xml:space="preserve"> </w:t>
      </w:r>
      <w:r w:rsidRPr="006A4574">
        <w:rPr>
          <w:rFonts w:asciiTheme="minorHAnsi" w:hAnsiTheme="minorHAnsi" w:cstheme="minorHAnsi"/>
        </w:rPr>
        <w:t xml:space="preserve">for execution of the above-mentioned bid reference for the accepted contract price </w:t>
      </w:r>
      <w:r w:rsidRPr="006A4574">
        <w:rPr>
          <w:rFonts w:asciiTheme="minorHAnsi" w:hAnsiTheme="minorHAnsi" w:cstheme="minorHAnsi"/>
          <w:bCs/>
        </w:rPr>
        <w:t xml:space="preserve">of </w:t>
      </w:r>
      <w:r w:rsidRPr="006A4574">
        <w:rPr>
          <w:rFonts w:asciiTheme="minorHAnsi" w:hAnsiTheme="minorHAnsi" w:cstheme="minorHAnsi"/>
          <w:bCs/>
          <w:i/>
          <w:iCs/>
          <w:color w:val="FF0000"/>
        </w:rPr>
        <w:t>[insert amount in words and numbers] [insert name of currency]</w:t>
      </w:r>
      <w:r w:rsidRPr="006A4574">
        <w:rPr>
          <w:rFonts w:asciiTheme="minorHAnsi" w:hAnsiTheme="minorHAnsi" w:cstheme="minorHAnsi"/>
        </w:rPr>
        <w:t>, as</w:t>
      </w:r>
      <w:r w:rsidRPr="006A4574">
        <w:rPr>
          <w:rFonts w:asciiTheme="minorHAnsi" w:hAnsiTheme="minorHAnsi" w:cstheme="minorHAnsi"/>
          <w:b/>
        </w:rPr>
        <w:t xml:space="preserve"> </w:t>
      </w:r>
      <w:r w:rsidRPr="006A4574">
        <w:rPr>
          <w:rFonts w:asciiTheme="minorHAnsi" w:hAnsiTheme="minorHAnsi" w:cstheme="minorHAnsi"/>
        </w:rPr>
        <w:t xml:space="preserve">corrected and modified in accordance with the instructions to bidders is hereby accepted by the </w:t>
      </w:r>
      <w:proofErr w:type="spellStart"/>
      <w:r w:rsidRPr="006A4574">
        <w:rPr>
          <w:rFonts w:asciiTheme="minorHAnsi" w:hAnsiTheme="minorHAnsi" w:cstheme="minorHAnsi"/>
        </w:rPr>
        <w:t>purcharser</w:t>
      </w:r>
      <w:proofErr w:type="spellEnd"/>
      <w:r w:rsidRPr="006A4574">
        <w:rPr>
          <w:rFonts w:asciiTheme="minorHAnsi" w:hAnsiTheme="minorHAnsi" w:cstheme="minorHAnsi"/>
        </w:rPr>
        <w:t>.</w:t>
      </w:r>
    </w:p>
    <w:p w14:paraId="4D6E2461" w14:textId="77777777" w:rsidR="007903BB" w:rsidRPr="006A4574" w:rsidRDefault="007903BB" w:rsidP="007903BB">
      <w:pPr>
        <w:jc w:val="both"/>
        <w:rPr>
          <w:rFonts w:asciiTheme="minorHAnsi" w:hAnsiTheme="minorHAnsi" w:cstheme="minorHAnsi"/>
        </w:rPr>
      </w:pPr>
    </w:p>
    <w:p w14:paraId="15766D0A" w14:textId="77777777" w:rsidR="007903BB" w:rsidRPr="006A4574" w:rsidRDefault="007903BB" w:rsidP="007903BB">
      <w:pPr>
        <w:jc w:val="both"/>
        <w:rPr>
          <w:rFonts w:asciiTheme="minorHAnsi" w:hAnsiTheme="minorHAnsi" w:cstheme="minorHAnsi"/>
        </w:rPr>
      </w:pPr>
      <w:r w:rsidRPr="006A4574">
        <w:rPr>
          <w:rFonts w:asciiTheme="minorHAnsi" w:hAnsiTheme="minorHAnsi" w:cstheme="minorHAnsi"/>
        </w:rPr>
        <w:t>You are hereby instructed to, (a) sign and return the attached contract, (b) supplier self-certification form and (c) forward the performance security pursuant to GCC clause 16 within 14 days after receipt of this notification of award and (d) proceed with supply of the said goods and related services in accordance with the contract.</w:t>
      </w:r>
    </w:p>
    <w:p w14:paraId="7B41DD44" w14:textId="77777777" w:rsidR="007903BB" w:rsidRPr="006A4574" w:rsidRDefault="007903BB" w:rsidP="007903BB">
      <w:pPr>
        <w:jc w:val="both"/>
        <w:rPr>
          <w:rFonts w:asciiTheme="minorHAnsi" w:hAnsiTheme="minorHAnsi" w:cstheme="minorHAnsi"/>
        </w:rPr>
      </w:pPr>
    </w:p>
    <w:p w14:paraId="28D2623B" w14:textId="77777777" w:rsidR="007903BB" w:rsidRPr="006A4574" w:rsidRDefault="007903BB" w:rsidP="007903BB">
      <w:pPr>
        <w:rPr>
          <w:rFonts w:asciiTheme="minorHAnsi" w:hAnsiTheme="minorHAnsi" w:cstheme="minorHAnsi"/>
        </w:rPr>
      </w:pPr>
    </w:p>
    <w:p w14:paraId="2A0F33E6" w14:textId="77777777" w:rsidR="007903BB" w:rsidRPr="006A4574" w:rsidRDefault="007903BB" w:rsidP="007903BB">
      <w:pPr>
        <w:rPr>
          <w:rFonts w:asciiTheme="minorHAnsi" w:hAnsiTheme="minorHAnsi" w:cstheme="minorHAnsi"/>
        </w:rPr>
      </w:pPr>
    </w:p>
    <w:tbl>
      <w:tblPr>
        <w:tblW w:w="0" w:type="auto"/>
        <w:tblInd w:w="108" w:type="dxa"/>
        <w:tblLook w:val="01E0" w:firstRow="1" w:lastRow="1" w:firstColumn="1" w:lastColumn="1" w:noHBand="0" w:noVBand="0"/>
      </w:tblPr>
      <w:tblGrid>
        <w:gridCol w:w="6120"/>
      </w:tblGrid>
      <w:tr w:rsidR="007903BB" w:rsidRPr="006A4574" w14:paraId="47D246F3" w14:textId="77777777" w:rsidTr="002861EB">
        <w:tc>
          <w:tcPr>
            <w:tcW w:w="6120" w:type="dxa"/>
          </w:tcPr>
          <w:p w14:paraId="2446B674" w14:textId="77777777" w:rsidR="007903BB" w:rsidRPr="006A4574" w:rsidRDefault="007903BB" w:rsidP="002861EB">
            <w:pPr>
              <w:rPr>
                <w:rFonts w:asciiTheme="minorHAnsi" w:hAnsiTheme="minorHAnsi" w:cstheme="minorHAnsi"/>
              </w:rPr>
            </w:pPr>
            <w:r w:rsidRPr="006A4574">
              <w:rPr>
                <w:rFonts w:asciiTheme="minorHAnsi" w:hAnsiTheme="minorHAnsi" w:cstheme="minorHAnsi"/>
              </w:rPr>
              <w:t>Signed:</w:t>
            </w:r>
          </w:p>
        </w:tc>
      </w:tr>
      <w:tr w:rsidR="007903BB" w:rsidRPr="006A4574" w14:paraId="3BBE8200" w14:textId="77777777" w:rsidTr="002861EB">
        <w:tc>
          <w:tcPr>
            <w:tcW w:w="6120" w:type="dxa"/>
          </w:tcPr>
          <w:p w14:paraId="68F8A4B4" w14:textId="77777777" w:rsidR="007903BB" w:rsidRPr="006A4574" w:rsidRDefault="007903BB" w:rsidP="002861EB">
            <w:pPr>
              <w:rPr>
                <w:rFonts w:asciiTheme="minorHAnsi" w:hAnsiTheme="minorHAnsi" w:cstheme="minorHAnsi"/>
              </w:rPr>
            </w:pPr>
          </w:p>
          <w:p w14:paraId="25D371B9" w14:textId="77777777" w:rsidR="007903BB" w:rsidRPr="006A4574" w:rsidRDefault="007903BB" w:rsidP="002861EB">
            <w:pPr>
              <w:rPr>
                <w:rFonts w:asciiTheme="minorHAnsi" w:hAnsiTheme="minorHAnsi" w:cstheme="minorHAnsi"/>
              </w:rPr>
            </w:pPr>
            <w:r w:rsidRPr="006A4574">
              <w:rPr>
                <w:rFonts w:asciiTheme="minorHAnsi" w:hAnsiTheme="minorHAnsi" w:cstheme="minorHAnsi"/>
              </w:rPr>
              <w:t>In the capacity of:</w:t>
            </w:r>
          </w:p>
        </w:tc>
      </w:tr>
      <w:tr w:rsidR="007903BB" w:rsidRPr="006A4574" w14:paraId="63513423" w14:textId="77777777" w:rsidTr="002861EB">
        <w:tc>
          <w:tcPr>
            <w:tcW w:w="6120" w:type="dxa"/>
          </w:tcPr>
          <w:p w14:paraId="168E11E5" w14:textId="77777777" w:rsidR="007903BB" w:rsidRPr="006A4574" w:rsidRDefault="007903BB" w:rsidP="002861EB">
            <w:pPr>
              <w:rPr>
                <w:rFonts w:asciiTheme="minorHAnsi" w:hAnsiTheme="minorHAnsi" w:cstheme="minorHAnsi"/>
                <w:bCs/>
                <w:i/>
                <w:iCs/>
              </w:rPr>
            </w:pPr>
            <w:r w:rsidRPr="006A4574">
              <w:rPr>
                <w:rFonts w:asciiTheme="minorHAnsi" w:hAnsiTheme="minorHAnsi" w:cstheme="minorHAnsi"/>
                <w:bCs/>
                <w:i/>
                <w:iCs/>
                <w:color w:val="FF0000"/>
              </w:rPr>
              <w:t>[Print name]</w:t>
            </w:r>
          </w:p>
        </w:tc>
      </w:tr>
    </w:tbl>
    <w:p w14:paraId="3D4A1A87" w14:textId="77777777" w:rsidR="007903BB" w:rsidRPr="006A4574" w:rsidRDefault="007903BB" w:rsidP="007903BB">
      <w:pPr>
        <w:rPr>
          <w:rFonts w:asciiTheme="minorHAnsi" w:hAnsiTheme="minorHAnsi" w:cstheme="minorHAnsi"/>
        </w:rPr>
      </w:pPr>
    </w:p>
    <w:p w14:paraId="5EE87187" w14:textId="77777777" w:rsidR="007903BB" w:rsidRPr="006A4574" w:rsidRDefault="007903BB" w:rsidP="007903BB">
      <w:pPr>
        <w:rPr>
          <w:rFonts w:asciiTheme="minorHAnsi" w:hAnsiTheme="minorHAnsi" w:cstheme="minorHAnsi"/>
        </w:rPr>
      </w:pPr>
    </w:p>
    <w:p w14:paraId="165822A2" w14:textId="77777777" w:rsidR="007903BB" w:rsidRPr="006A4574" w:rsidRDefault="007903BB" w:rsidP="007903BB">
      <w:pPr>
        <w:rPr>
          <w:rFonts w:asciiTheme="minorHAnsi" w:hAnsiTheme="minorHAnsi" w:cstheme="minorHAnsi"/>
        </w:rPr>
      </w:pPr>
      <w:r w:rsidRPr="006A4574">
        <w:rPr>
          <w:rFonts w:asciiTheme="minorHAnsi" w:hAnsiTheme="minorHAnsi" w:cstheme="minorHAnsi"/>
        </w:rPr>
        <w:t>Attachment: Contract</w:t>
      </w:r>
    </w:p>
    <w:p w14:paraId="643A6B53" w14:textId="6DEB046B" w:rsidR="0083137C" w:rsidRPr="006A4574" w:rsidRDefault="0083137C" w:rsidP="001557FF">
      <w:pPr>
        <w:pStyle w:val="BodyTextIndent"/>
        <w:spacing w:before="240" w:line="240" w:lineRule="exact"/>
        <w:ind w:left="0"/>
        <w:rPr>
          <w:rFonts w:asciiTheme="minorHAnsi" w:hAnsiTheme="minorHAnsi" w:cstheme="minorHAnsi"/>
          <w:b/>
          <w:bCs/>
          <w:sz w:val="52"/>
          <w:szCs w:val="52"/>
        </w:rPr>
      </w:pPr>
    </w:p>
    <w:sectPr w:rsidR="0083137C" w:rsidRPr="006A4574" w:rsidSect="00A51237">
      <w:footerReference w:type="default" r:id="rId38"/>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4C2B8" w14:textId="77777777" w:rsidR="000D10D4" w:rsidRDefault="000D10D4">
      <w:r>
        <w:separator/>
      </w:r>
    </w:p>
  </w:endnote>
  <w:endnote w:type="continuationSeparator" w:id="0">
    <w:p w14:paraId="19C6A9F9" w14:textId="77777777" w:rsidR="000D10D4" w:rsidRDefault="000D10D4">
      <w:r>
        <w:continuationSeparator/>
      </w:r>
    </w:p>
  </w:endnote>
  <w:endnote w:type="continuationNotice" w:id="1">
    <w:p w14:paraId="68598150" w14:textId="77777777" w:rsidR="000D10D4" w:rsidRDefault="000D10D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F6E1" w14:textId="5DF23814" w:rsidR="00E003F2" w:rsidRPr="00DB72B0" w:rsidRDefault="00E003F2" w:rsidP="006C0937">
    <w:pPr>
      <w:tabs>
        <w:tab w:val="right" w:pos="8647"/>
        <w:tab w:val="right" w:pos="9923"/>
      </w:tabs>
    </w:pPr>
    <w:r w:rsidRPr="00DB72B0">
      <w:rPr>
        <w:rFonts w:cs="Arial"/>
        <w:i/>
        <w:iCs/>
        <w:sz w:val="20"/>
        <w:szCs w:val="20"/>
        <w:lang w:val="en-GB"/>
      </w:rPr>
      <w:t>Rural Livelihoods Resilience Program (RLRP)</w:t>
    </w:r>
    <w:r w:rsidRPr="00DB72B0">
      <w:rPr>
        <w:rFonts w:cs="Arial"/>
        <w:i/>
        <w:iCs/>
        <w:sz w:val="20"/>
        <w:szCs w:val="20"/>
        <w:lang w:val="en-GB"/>
      </w:rPr>
      <w:tab/>
    </w:r>
    <w:r w:rsidRPr="00DB72B0">
      <w:rPr>
        <w:rFonts w:cs="Arial"/>
        <w:i/>
        <w:iCs/>
        <w:sz w:val="20"/>
        <w:szCs w:val="20"/>
        <w:lang w:val="en-GB"/>
      </w:rPr>
      <w:tab/>
    </w:r>
    <w:sdt>
      <w:sdtPr>
        <w:id w:val="-205488859"/>
        <w:docPartObj>
          <w:docPartGallery w:val="Page Numbers (Bottom of Page)"/>
          <w:docPartUnique/>
        </w:docPartObj>
      </w:sdtPr>
      <w:sdtEndPr>
        <w:rPr>
          <w:rFonts w:asciiTheme="minorBidi" w:hAnsiTheme="minorBidi" w:cstheme="minorBidi"/>
          <w:noProof/>
          <w:sz w:val="20"/>
          <w:szCs w:val="20"/>
        </w:rPr>
      </w:sdtEndPr>
      <w:sdtContent>
        <w:r w:rsidRPr="00DB72B0">
          <w:rPr>
            <w:rFonts w:asciiTheme="minorBidi" w:hAnsiTheme="minorBidi" w:cstheme="minorBidi"/>
            <w:sz w:val="20"/>
            <w:szCs w:val="20"/>
          </w:rPr>
          <w:fldChar w:fldCharType="begin"/>
        </w:r>
        <w:r w:rsidRPr="00DB72B0">
          <w:rPr>
            <w:rFonts w:asciiTheme="minorBidi" w:hAnsiTheme="minorBidi" w:cstheme="minorBidi"/>
            <w:sz w:val="20"/>
            <w:szCs w:val="20"/>
          </w:rPr>
          <w:instrText xml:space="preserve"> PAGE   \* MERGEFORMAT </w:instrText>
        </w:r>
        <w:r w:rsidRPr="00DB72B0">
          <w:rPr>
            <w:rFonts w:asciiTheme="minorBidi" w:hAnsiTheme="minorBidi" w:cstheme="minorBidi"/>
            <w:sz w:val="20"/>
            <w:szCs w:val="20"/>
          </w:rPr>
          <w:fldChar w:fldCharType="separate"/>
        </w:r>
        <w:r w:rsidR="00586065">
          <w:rPr>
            <w:rFonts w:asciiTheme="minorBidi" w:hAnsiTheme="minorBidi" w:cstheme="minorBidi"/>
            <w:noProof/>
            <w:sz w:val="20"/>
            <w:szCs w:val="20"/>
          </w:rPr>
          <w:t>5</w:t>
        </w:r>
        <w:r w:rsidRPr="00DB72B0">
          <w:rPr>
            <w:rFonts w:asciiTheme="minorBidi" w:hAnsiTheme="minorBidi" w:cstheme="minorBidi"/>
            <w:noProof/>
            <w:sz w:val="20"/>
            <w:szCs w:val="20"/>
          </w:rPr>
          <w:fldChar w:fldCharType="end"/>
        </w:r>
      </w:sdtContent>
    </w:sdt>
  </w:p>
  <w:p w14:paraId="6457BFD3" w14:textId="77777777" w:rsidR="001B00B4" w:rsidRDefault="001B00B4" w:rsidP="006C0937">
    <w:pPr>
      <w:tabs>
        <w:tab w:val="left" w:pos="395"/>
        <w:tab w:val="left" w:pos="1646"/>
      </w:tabs>
      <w:rPr>
        <w:rFonts w:cs="Arial"/>
        <w:bCs/>
        <w:i/>
        <w:iCs/>
        <w:sz w:val="20"/>
        <w:szCs w:val="20"/>
        <w:lang w:val="en-GB"/>
      </w:rPr>
    </w:pPr>
    <w:r w:rsidRPr="001B00B4">
      <w:rPr>
        <w:rFonts w:cs="Arial"/>
        <w:bCs/>
        <w:i/>
        <w:iCs/>
        <w:sz w:val="20"/>
        <w:szCs w:val="20"/>
        <w:lang w:val="en-GB"/>
      </w:rPr>
      <w:t>Distribute high-quality and locally certified seeds of the introduced varieties</w:t>
    </w:r>
  </w:p>
  <w:p w14:paraId="1250BD0A" w14:textId="722A85B1" w:rsidR="00E003F2" w:rsidRPr="00DB72B0" w:rsidRDefault="00E003F2" w:rsidP="006C0937">
    <w:pPr>
      <w:tabs>
        <w:tab w:val="left" w:pos="395"/>
        <w:tab w:val="left" w:pos="1646"/>
      </w:tabs>
      <w:rPr>
        <w:rFonts w:cs="Arial"/>
        <w:b/>
        <w:bCs/>
        <w:sz w:val="20"/>
        <w:szCs w:val="20"/>
        <w:lang w:val="en-GB"/>
      </w:rPr>
    </w:pPr>
    <w:r w:rsidRPr="00DB72B0">
      <w:rPr>
        <w:rFonts w:cs="Arial"/>
        <w:sz w:val="20"/>
        <w:szCs w:val="20"/>
        <w:lang w:val="en-GB"/>
      </w:rPr>
      <w:t>-</w:t>
    </w:r>
    <w:r w:rsidRPr="00DB72B0">
      <w:rPr>
        <w:rFonts w:cs="Arial"/>
        <w:sz w:val="20"/>
        <w:szCs w:val="20"/>
      </w:rPr>
      <w:t xml:space="preserve"> Ref. No: </w:t>
    </w:r>
    <w:r w:rsidR="001B00B4" w:rsidRPr="001B00B4">
      <w:rPr>
        <w:rFonts w:ascii="Times New Roman" w:hAnsi="Times New Roman"/>
        <w:bCs/>
        <w:color w:val="222222"/>
        <w:szCs w:val="32"/>
        <w:shd w:val="clear" w:color="auto" w:fill="FFFFFF"/>
      </w:rPr>
      <w:t>SOM-2000004325-0008-G-NCB</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0B6C9" w14:textId="7FDBB0F3" w:rsidR="00E003F2" w:rsidRPr="00A51237" w:rsidRDefault="00E003F2" w:rsidP="008373DA">
    <w:pPr>
      <w:tabs>
        <w:tab w:val="right" w:pos="8647"/>
        <w:tab w:val="right" w:pos="9923"/>
      </w:tabs>
    </w:pPr>
    <w:r w:rsidRPr="00A51237">
      <w:rPr>
        <w:rFonts w:cs="Arial"/>
        <w:i/>
        <w:iCs/>
        <w:color w:val="FF0000"/>
        <w:sz w:val="20"/>
        <w:szCs w:val="20"/>
        <w:lang w:val="en-GB"/>
      </w:rPr>
      <w:t>[</w:t>
    </w:r>
    <w:r>
      <w:rPr>
        <w:rFonts w:cs="Arial"/>
        <w:i/>
        <w:iCs/>
        <w:color w:val="FF0000"/>
        <w:sz w:val="20"/>
        <w:szCs w:val="20"/>
        <w:lang w:val="en-GB"/>
      </w:rPr>
      <w:t xml:space="preserve">project </w:t>
    </w:r>
    <w:r w:rsidRPr="00A51237">
      <w:rPr>
        <w:rFonts w:cs="Arial"/>
        <w:i/>
        <w:iCs/>
        <w:color w:val="FF0000"/>
        <w:sz w:val="20"/>
        <w:szCs w:val="20"/>
        <w:lang w:val="en-GB"/>
      </w:rPr>
      <w:t>name]</w:t>
    </w:r>
    <w:r>
      <w:rPr>
        <w:rFonts w:cs="Arial"/>
        <w:i/>
        <w:iCs/>
        <w:color w:val="FF0000"/>
        <w:sz w:val="20"/>
        <w:szCs w:val="20"/>
        <w:lang w:val="en-GB"/>
      </w:rPr>
      <w:tab/>
    </w:r>
    <w:r>
      <w:rPr>
        <w:rFonts w:cs="Arial"/>
        <w:i/>
        <w:iCs/>
        <w:color w:val="FF0000"/>
        <w:sz w:val="20"/>
        <w:szCs w:val="20"/>
        <w:lang w:val="en-GB"/>
      </w:rPr>
      <w:tab/>
    </w:r>
    <w:sdt>
      <w:sdtPr>
        <w:id w:val="-445694289"/>
        <w:docPartObj>
          <w:docPartGallery w:val="Page Numbers (Bottom of Page)"/>
          <w:docPartUnique/>
        </w:docPartObj>
      </w:sdtPr>
      <w:sdtEndPr>
        <w:rPr>
          <w:noProof/>
        </w:rPr>
      </w:sdtEndPr>
      <w:sdtContent>
        <w:r w:rsidRPr="00A51237">
          <w:fldChar w:fldCharType="begin"/>
        </w:r>
        <w:r w:rsidRPr="00A51237">
          <w:instrText xml:space="preserve"> PAGE   \* MERGEFORMAT </w:instrText>
        </w:r>
        <w:r w:rsidRPr="00A51237">
          <w:fldChar w:fldCharType="separate"/>
        </w:r>
        <w:r>
          <w:rPr>
            <w:noProof/>
          </w:rPr>
          <w:t>1</w:t>
        </w:r>
        <w:r w:rsidRPr="00A51237">
          <w:rPr>
            <w:noProof/>
          </w:rPr>
          <w:fldChar w:fldCharType="end"/>
        </w:r>
      </w:sdtContent>
    </w:sdt>
  </w:p>
  <w:p w14:paraId="406B842D" w14:textId="117D70BE" w:rsidR="00E003F2" w:rsidRPr="003708A7" w:rsidRDefault="00E003F2" w:rsidP="003708A7">
    <w:pP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2C9AC" w14:textId="77777777" w:rsidR="00E003F2" w:rsidRDefault="00E003F2" w:rsidP="007E5C21">
    <w:pPr>
      <w:ind w:right="360"/>
      <w:rPr>
        <w:rFonts w:ascii="Calibri Light" w:hAnsi="Calibri Light" w:cs="Calibri Light"/>
        <w:color w:val="A6A6A6"/>
        <w:sz w:val="20"/>
        <w:szCs w:val="20"/>
      </w:rPr>
    </w:pPr>
  </w:p>
  <w:p w14:paraId="5BEFAE8A" w14:textId="2767E176" w:rsidR="00E003F2" w:rsidRPr="00A51237" w:rsidRDefault="00E003F2" w:rsidP="006C0937">
    <w:pPr>
      <w:tabs>
        <w:tab w:val="right" w:pos="8647"/>
        <w:tab w:val="right" w:pos="9923"/>
      </w:tabs>
    </w:pPr>
    <w:r>
      <w:rPr>
        <w:rFonts w:cs="Arial"/>
        <w:color w:val="000000" w:themeColor="text1"/>
        <w:sz w:val="20"/>
        <w:szCs w:val="20"/>
        <w:lang w:val="en-GB"/>
      </w:rPr>
      <w:t>Section I. Invitation for Bids</w:t>
    </w:r>
    <w:r>
      <w:rPr>
        <w:rFonts w:cs="Arial"/>
        <w:i/>
        <w:iCs/>
        <w:color w:val="FF0000"/>
        <w:sz w:val="20"/>
        <w:szCs w:val="20"/>
        <w:lang w:val="en-GB"/>
      </w:rPr>
      <w:tab/>
    </w:r>
    <w:r>
      <w:rPr>
        <w:rFonts w:cs="Arial"/>
        <w:i/>
        <w:iCs/>
        <w:color w:val="FF0000"/>
        <w:sz w:val="20"/>
        <w:szCs w:val="20"/>
        <w:lang w:val="en-GB"/>
      </w:rPr>
      <w:tab/>
    </w:r>
    <w:sdt>
      <w:sdtPr>
        <w:id w:val="-1143731679"/>
        <w:docPartObj>
          <w:docPartGallery w:val="Page Numbers (Bottom of Page)"/>
          <w:docPartUnique/>
        </w:docPartObj>
      </w:sdtPr>
      <w:sdtEndPr>
        <w:rPr>
          <w:rFonts w:asciiTheme="minorBidi" w:hAnsiTheme="minorBidi" w:cstheme="minorBidi"/>
          <w:noProof/>
          <w:sz w:val="20"/>
          <w:szCs w:val="20"/>
        </w:rPr>
      </w:sdtEndPr>
      <w:sdtContent>
        <w:r w:rsidRPr="006C0937">
          <w:rPr>
            <w:rFonts w:asciiTheme="minorBidi" w:hAnsiTheme="minorBidi" w:cstheme="minorBidi"/>
            <w:sz w:val="20"/>
            <w:szCs w:val="20"/>
          </w:rPr>
          <w:fldChar w:fldCharType="begin"/>
        </w:r>
        <w:r w:rsidRPr="006C0937">
          <w:rPr>
            <w:rFonts w:asciiTheme="minorBidi" w:hAnsiTheme="minorBidi" w:cstheme="minorBidi"/>
            <w:sz w:val="20"/>
            <w:szCs w:val="20"/>
          </w:rPr>
          <w:instrText xml:space="preserve"> PAGE   \* MERGEFORMAT </w:instrText>
        </w:r>
        <w:r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7</w:t>
        </w:r>
        <w:r w:rsidRPr="006C0937">
          <w:rPr>
            <w:rFonts w:asciiTheme="minorBidi" w:hAnsiTheme="minorBidi" w:cstheme="minorBidi"/>
            <w:noProof/>
            <w:sz w:val="20"/>
            <w:szCs w:val="20"/>
          </w:rPr>
          <w:fldChar w:fldCharType="end"/>
        </w:r>
      </w:sdtContent>
    </w:sdt>
  </w:p>
  <w:p w14:paraId="43392893" w14:textId="77777777" w:rsidR="00D522E4" w:rsidRDefault="00D522E4" w:rsidP="00ED0B53">
    <w:pPr>
      <w:tabs>
        <w:tab w:val="left" w:pos="395"/>
        <w:tab w:val="left" w:pos="1646"/>
      </w:tabs>
      <w:rPr>
        <w:rFonts w:cs="Arial"/>
        <w:i/>
        <w:iCs/>
        <w:sz w:val="20"/>
        <w:szCs w:val="20"/>
        <w:lang w:val="en-GB"/>
      </w:rPr>
    </w:pPr>
    <w:r w:rsidRPr="00D522E4">
      <w:rPr>
        <w:rFonts w:cs="Arial"/>
        <w:i/>
        <w:iCs/>
        <w:sz w:val="20"/>
        <w:szCs w:val="20"/>
        <w:lang w:val="en-GB"/>
      </w:rPr>
      <w:t>Distribute high-quality and locally certified seeds of the introduced varieties</w:t>
    </w:r>
  </w:p>
  <w:p w14:paraId="1507C312" w14:textId="5DDEE34F" w:rsidR="00E003F2" w:rsidRPr="00D522E4" w:rsidRDefault="00E003F2" w:rsidP="00D522E4">
    <w:pPr>
      <w:tabs>
        <w:tab w:val="left" w:pos="395"/>
        <w:tab w:val="left" w:pos="1646"/>
      </w:tabs>
      <w:rPr>
        <w:rFonts w:cs="Arial"/>
        <w:i/>
        <w:iCs/>
        <w:sz w:val="20"/>
        <w:szCs w:val="20"/>
        <w:lang w:val="en-GB"/>
      </w:rPr>
    </w:pPr>
    <w:r w:rsidRPr="00ED0B53">
      <w:rPr>
        <w:rFonts w:cs="Arial"/>
        <w:i/>
        <w:iCs/>
        <w:sz w:val="20"/>
        <w:szCs w:val="20"/>
        <w:lang w:val="en-GB"/>
      </w:rPr>
      <w:t xml:space="preserve">- </w:t>
    </w:r>
    <w:r w:rsidR="00D522E4" w:rsidRPr="00D522E4">
      <w:rPr>
        <w:rFonts w:cs="Arial"/>
        <w:i/>
        <w:iCs/>
        <w:sz w:val="20"/>
        <w:szCs w:val="20"/>
        <w:lang w:val="en-GB"/>
      </w:rPr>
      <w:t>SOM-2000004325-0008-G-NCB</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5B788" w14:textId="11066E7F" w:rsidR="00E003F2" w:rsidRPr="00A51237" w:rsidRDefault="004F05B8" w:rsidP="004F05B8">
    <w:pPr>
      <w:tabs>
        <w:tab w:val="right" w:pos="8647"/>
        <w:tab w:val="right" w:pos="9923"/>
      </w:tabs>
      <w:jc w:val="center"/>
    </w:pPr>
    <w:r w:rsidRPr="004F05B8">
      <w:rPr>
        <w:rFonts w:cs="Arial"/>
        <w:color w:val="000000" w:themeColor="text1"/>
        <w:sz w:val="20"/>
        <w:szCs w:val="20"/>
        <w:lang w:val="en-GB"/>
      </w:rPr>
      <w:t>Rural Livelihoods Resilience Program (RLRP)</w:t>
    </w:r>
    <w:r w:rsidR="00E003F2">
      <w:rPr>
        <w:rFonts w:cs="Arial"/>
        <w:i/>
        <w:iCs/>
        <w:color w:val="FF0000"/>
        <w:sz w:val="20"/>
        <w:szCs w:val="20"/>
        <w:lang w:val="en-GB"/>
      </w:rPr>
      <w:tab/>
    </w:r>
    <w:r w:rsidR="00E003F2">
      <w:rPr>
        <w:rFonts w:cs="Arial"/>
        <w:i/>
        <w:iCs/>
        <w:color w:val="FF0000"/>
        <w:sz w:val="20"/>
        <w:szCs w:val="20"/>
        <w:lang w:val="en-GB"/>
      </w:rPr>
      <w:tab/>
    </w:r>
    <w:sdt>
      <w:sdtPr>
        <w:id w:val="807906030"/>
        <w:docPartObj>
          <w:docPartGallery w:val="Page Numbers (Bottom of Page)"/>
          <w:docPartUnique/>
        </w:docPartObj>
      </w:sdtPr>
      <w:sdtEndPr>
        <w:rPr>
          <w:rFonts w:asciiTheme="minorBidi" w:hAnsiTheme="minorBidi" w:cstheme="minorBidi"/>
          <w:noProof/>
          <w:sz w:val="20"/>
          <w:szCs w:val="20"/>
        </w:rPr>
      </w:sdtEndPr>
      <w:sdtContent>
        <w:r w:rsidR="00E003F2" w:rsidRPr="006C0937">
          <w:rPr>
            <w:rFonts w:asciiTheme="minorBidi" w:hAnsiTheme="minorBidi" w:cstheme="minorBidi"/>
            <w:sz w:val="20"/>
            <w:szCs w:val="20"/>
          </w:rPr>
          <w:fldChar w:fldCharType="begin"/>
        </w:r>
        <w:r w:rsidR="00E003F2" w:rsidRPr="006C0937">
          <w:rPr>
            <w:rFonts w:asciiTheme="minorBidi" w:hAnsiTheme="minorBidi" w:cstheme="minorBidi"/>
            <w:sz w:val="20"/>
            <w:szCs w:val="20"/>
          </w:rPr>
          <w:instrText xml:space="preserve"> PAGE   \* MERGEFORMAT </w:instrText>
        </w:r>
        <w:r w:rsidR="00E003F2"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30</w:t>
        </w:r>
        <w:r w:rsidR="00E003F2" w:rsidRPr="006C0937">
          <w:rPr>
            <w:rFonts w:asciiTheme="minorBidi" w:hAnsiTheme="minorBidi" w:cstheme="minorBidi"/>
            <w:noProof/>
            <w:sz w:val="20"/>
            <w:szCs w:val="20"/>
          </w:rPr>
          <w:fldChar w:fldCharType="end"/>
        </w:r>
      </w:sdtContent>
    </w:sdt>
  </w:p>
  <w:p w14:paraId="6E613AD0" w14:textId="77777777" w:rsidR="00E35253" w:rsidRDefault="00E35253" w:rsidP="00ED0B53">
    <w:pPr>
      <w:tabs>
        <w:tab w:val="left" w:pos="395"/>
        <w:tab w:val="left" w:pos="1646"/>
      </w:tabs>
      <w:rPr>
        <w:rFonts w:cs="Arial"/>
        <w:i/>
        <w:iCs/>
        <w:sz w:val="20"/>
        <w:szCs w:val="20"/>
        <w:lang w:val="en-GB"/>
      </w:rPr>
    </w:pPr>
    <w:r w:rsidRPr="00E35253">
      <w:rPr>
        <w:rFonts w:cs="Arial"/>
        <w:i/>
        <w:iCs/>
        <w:sz w:val="20"/>
        <w:szCs w:val="20"/>
        <w:lang w:val="en-GB"/>
      </w:rPr>
      <w:t>Distribute high-quality and locally certified seeds of the introduced varieties</w:t>
    </w:r>
  </w:p>
  <w:p w14:paraId="27AEA2B1" w14:textId="3D983CCC" w:rsidR="00E003F2" w:rsidRPr="00ED0B53" w:rsidRDefault="00E003F2" w:rsidP="00ED0B53">
    <w:pPr>
      <w:tabs>
        <w:tab w:val="left" w:pos="395"/>
        <w:tab w:val="left" w:pos="1646"/>
      </w:tabs>
      <w:rPr>
        <w:rFonts w:cs="Arial"/>
        <w:b/>
        <w:bCs/>
        <w:sz w:val="20"/>
        <w:szCs w:val="20"/>
        <w:lang w:val="en-GB"/>
      </w:rPr>
    </w:pPr>
    <w:r w:rsidRPr="00ED0B53">
      <w:rPr>
        <w:rFonts w:cs="Arial"/>
        <w:i/>
        <w:iCs/>
        <w:sz w:val="20"/>
        <w:szCs w:val="20"/>
        <w:lang w:val="en-GB"/>
      </w:rPr>
      <w:t xml:space="preserve">- </w:t>
    </w:r>
    <w:r w:rsidR="00791D5A" w:rsidRPr="00791D5A">
      <w:rPr>
        <w:rFonts w:cs="Arial"/>
        <w:i/>
        <w:iCs/>
        <w:sz w:val="20"/>
        <w:szCs w:val="20"/>
        <w:lang w:val="en-GB"/>
      </w:rPr>
      <w:t>SOM-2000004325-0008-G-NCB</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FAD7B" w14:textId="77777777" w:rsidR="00E003F2" w:rsidRDefault="00E003F2" w:rsidP="007E5C21">
    <w:pPr>
      <w:ind w:right="360"/>
      <w:rPr>
        <w:rFonts w:ascii="Calibri Light" w:hAnsi="Calibri Light" w:cs="Calibri Light"/>
        <w:color w:val="A6A6A6"/>
        <w:sz w:val="20"/>
        <w:szCs w:val="20"/>
      </w:rPr>
    </w:pPr>
    <w:bookmarkStart w:id="161" w:name="_Hlk203233808"/>
  </w:p>
  <w:p w14:paraId="5FF1D000" w14:textId="26BBFBE9" w:rsidR="001658C1" w:rsidRPr="001658C1" w:rsidRDefault="001658C1" w:rsidP="001658C1">
    <w:pPr>
      <w:tabs>
        <w:tab w:val="right" w:pos="8647"/>
        <w:tab w:val="right" w:pos="9923"/>
      </w:tabs>
      <w:rPr>
        <w:rFonts w:cs="Arial"/>
        <w:color w:val="000000" w:themeColor="text1"/>
        <w:sz w:val="20"/>
        <w:szCs w:val="20"/>
        <w:lang w:val="en-GB"/>
      </w:rPr>
    </w:pPr>
    <w:r w:rsidRPr="001658C1">
      <w:rPr>
        <w:rFonts w:cs="Arial"/>
        <w:color w:val="000000" w:themeColor="text1"/>
        <w:sz w:val="20"/>
        <w:szCs w:val="20"/>
        <w:lang w:val="en-GB"/>
      </w:rPr>
      <w:t>Rural Livelihoods Resilience Program (RLRP)</w:t>
    </w:r>
    <w:r w:rsidRPr="001658C1">
      <w:rPr>
        <w:rFonts w:cs="Arial"/>
        <w:color w:val="000000" w:themeColor="text1"/>
        <w:sz w:val="20"/>
        <w:szCs w:val="20"/>
        <w:lang w:val="en-GB"/>
      </w:rPr>
      <w:tab/>
    </w:r>
    <w:r w:rsidRPr="001658C1">
      <w:rPr>
        <w:rFonts w:cs="Arial"/>
        <w:color w:val="000000" w:themeColor="text1"/>
        <w:sz w:val="20"/>
        <w:szCs w:val="20"/>
        <w:lang w:val="en-GB"/>
      </w:rPr>
      <w:tab/>
    </w:r>
  </w:p>
  <w:p w14:paraId="5AC56EB5" w14:textId="77777777" w:rsidR="001658C1" w:rsidRPr="001658C1" w:rsidRDefault="001658C1" w:rsidP="001658C1">
    <w:pPr>
      <w:tabs>
        <w:tab w:val="right" w:pos="8647"/>
        <w:tab w:val="right" w:pos="9923"/>
      </w:tabs>
      <w:rPr>
        <w:rFonts w:cs="Arial"/>
        <w:color w:val="000000" w:themeColor="text1"/>
        <w:sz w:val="20"/>
        <w:szCs w:val="20"/>
        <w:lang w:val="en-GB"/>
      </w:rPr>
    </w:pPr>
    <w:r w:rsidRPr="001658C1">
      <w:rPr>
        <w:rFonts w:cs="Arial"/>
        <w:color w:val="000000" w:themeColor="text1"/>
        <w:sz w:val="20"/>
        <w:szCs w:val="20"/>
        <w:lang w:val="en-GB"/>
      </w:rPr>
      <w:t>Distribute high-quality and locally certified seeds of the introduced varieties</w:t>
    </w:r>
  </w:p>
  <w:p w14:paraId="5D6EFB4F" w14:textId="6335065F" w:rsidR="00E003F2" w:rsidRPr="00A51237" w:rsidRDefault="001658C1" w:rsidP="001658C1">
    <w:pPr>
      <w:tabs>
        <w:tab w:val="right" w:pos="8647"/>
        <w:tab w:val="right" w:pos="9923"/>
      </w:tabs>
    </w:pPr>
    <w:r w:rsidRPr="001658C1">
      <w:rPr>
        <w:rFonts w:cs="Arial"/>
        <w:color w:val="000000" w:themeColor="text1"/>
        <w:sz w:val="20"/>
        <w:szCs w:val="20"/>
        <w:lang w:val="en-GB"/>
      </w:rPr>
      <w:t>- SOM-2000004325-0008-G-NCB</w:t>
    </w:r>
    <w:bookmarkEnd w:id="161"/>
    <w:r w:rsidR="00E003F2">
      <w:rPr>
        <w:rFonts w:cs="Arial"/>
        <w:i/>
        <w:iCs/>
        <w:color w:val="FF0000"/>
        <w:sz w:val="20"/>
        <w:szCs w:val="20"/>
        <w:lang w:val="en-GB"/>
      </w:rPr>
      <w:tab/>
    </w:r>
    <w:r w:rsidR="00E003F2">
      <w:rPr>
        <w:rFonts w:cs="Arial"/>
        <w:i/>
        <w:iCs/>
        <w:color w:val="FF0000"/>
        <w:sz w:val="20"/>
        <w:szCs w:val="20"/>
        <w:lang w:val="en-GB"/>
      </w:rPr>
      <w:tab/>
    </w:r>
    <w:sdt>
      <w:sdtPr>
        <w:id w:val="-22488512"/>
        <w:docPartObj>
          <w:docPartGallery w:val="Page Numbers (Bottom of Page)"/>
          <w:docPartUnique/>
        </w:docPartObj>
      </w:sdtPr>
      <w:sdtEndPr>
        <w:rPr>
          <w:rFonts w:asciiTheme="minorBidi" w:hAnsiTheme="minorBidi" w:cstheme="minorBidi"/>
          <w:noProof/>
          <w:sz w:val="20"/>
          <w:szCs w:val="20"/>
        </w:rPr>
      </w:sdtEndPr>
      <w:sdtContent>
        <w:r w:rsidR="00E003F2" w:rsidRPr="006C0937">
          <w:rPr>
            <w:rFonts w:asciiTheme="minorBidi" w:hAnsiTheme="minorBidi" w:cstheme="minorBidi"/>
            <w:sz w:val="20"/>
            <w:szCs w:val="20"/>
          </w:rPr>
          <w:fldChar w:fldCharType="begin"/>
        </w:r>
        <w:r w:rsidR="00E003F2" w:rsidRPr="006C0937">
          <w:rPr>
            <w:rFonts w:asciiTheme="minorBidi" w:hAnsiTheme="minorBidi" w:cstheme="minorBidi"/>
            <w:sz w:val="20"/>
            <w:szCs w:val="20"/>
          </w:rPr>
          <w:instrText xml:space="preserve"> PAGE   \* MERGEFORMAT </w:instrText>
        </w:r>
        <w:r w:rsidR="00E003F2" w:rsidRPr="006C0937">
          <w:rPr>
            <w:rFonts w:asciiTheme="minorBidi" w:hAnsiTheme="minorBidi" w:cstheme="minorBidi"/>
            <w:sz w:val="20"/>
            <w:szCs w:val="20"/>
          </w:rPr>
          <w:fldChar w:fldCharType="separate"/>
        </w:r>
        <w:r w:rsidR="00586065">
          <w:rPr>
            <w:rFonts w:asciiTheme="minorBidi" w:hAnsiTheme="minorBidi" w:cstheme="minorBidi"/>
            <w:noProof/>
            <w:sz w:val="20"/>
            <w:szCs w:val="20"/>
          </w:rPr>
          <w:t>34</w:t>
        </w:r>
        <w:r w:rsidR="00E003F2" w:rsidRPr="006C0937">
          <w:rPr>
            <w:rFonts w:asciiTheme="minorBidi" w:hAnsiTheme="minorBidi" w:cstheme="minorBidi"/>
            <w:noProof/>
            <w:sz w:val="20"/>
            <w:szCs w:val="20"/>
          </w:rPr>
          <w:fldChar w:fldCharType="end"/>
        </w:r>
      </w:sdtContent>
    </w:sdt>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cs="Arial"/>
        <w:sz w:val="20"/>
        <w:szCs w:val="20"/>
      </w:rPr>
      <w:id w:val="-1054462847"/>
      <w:docPartObj>
        <w:docPartGallery w:val="Page Numbers (Bottom of Page)"/>
        <w:docPartUnique/>
      </w:docPartObj>
    </w:sdtPr>
    <w:sdtContent>
      <w:p w14:paraId="7323CEB4" w14:textId="7671BC27" w:rsidR="00E003F2" w:rsidRPr="001B44DC" w:rsidRDefault="00E003F2" w:rsidP="00F657FA">
        <w:pPr>
          <w:pStyle w:val="Footer"/>
          <w:framePr w:wrap="none" w:vAnchor="text" w:hAnchor="margin" w:xAlign="right" w:y="1"/>
          <w:rPr>
            <w:rStyle w:val="PageNumber"/>
            <w:rFonts w:cs="Arial"/>
            <w:sz w:val="20"/>
            <w:szCs w:val="20"/>
          </w:rPr>
        </w:pPr>
        <w:r w:rsidRPr="001B44DC">
          <w:rPr>
            <w:rStyle w:val="PageNumber"/>
            <w:rFonts w:cs="Arial"/>
            <w:sz w:val="20"/>
            <w:szCs w:val="20"/>
          </w:rPr>
          <w:fldChar w:fldCharType="begin"/>
        </w:r>
        <w:r w:rsidRPr="001B44DC">
          <w:rPr>
            <w:rStyle w:val="PageNumber"/>
            <w:rFonts w:cs="Arial"/>
            <w:sz w:val="20"/>
            <w:szCs w:val="20"/>
          </w:rPr>
          <w:instrText xml:space="preserve"> PAGE </w:instrText>
        </w:r>
        <w:r w:rsidRPr="001B44DC">
          <w:rPr>
            <w:rStyle w:val="PageNumber"/>
            <w:rFonts w:cs="Arial"/>
            <w:sz w:val="20"/>
            <w:szCs w:val="20"/>
          </w:rPr>
          <w:fldChar w:fldCharType="separate"/>
        </w:r>
        <w:r w:rsidR="00586065">
          <w:rPr>
            <w:rStyle w:val="PageNumber"/>
            <w:rFonts w:cs="Arial"/>
            <w:noProof/>
            <w:sz w:val="20"/>
            <w:szCs w:val="20"/>
          </w:rPr>
          <w:t>41</w:t>
        </w:r>
        <w:r w:rsidRPr="001B44DC">
          <w:rPr>
            <w:rStyle w:val="PageNumber"/>
            <w:rFonts w:cs="Arial"/>
            <w:sz w:val="20"/>
            <w:szCs w:val="20"/>
          </w:rPr>
          <w:fldChar w:fldCharType="end"/>
        </w:r>
      </w:p>
    </w:sdtContent>
  </w:sdt>
  <w:p w14:paraId="444AA777"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p>
  <w:p w14:paraId="7F07490F"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r w:rsidRPr="000600B2">
      <w:rPr>
        <w:rFonts w:cs="Arial"/>
        <w:color w:val="000000" w:themeColor="text1"/>
        <w:sz w:val="20"/>
        <w:szCs w:val="20"/>
        <w:lang w:val="en-GB"/>
      </w:rPr>
      <w:t>Rural Livelihoods Resilience Program (RLRP)</w:t>
    </w:r>
    <w:r w:rsidRPr="000600B2">
      <w:rPr>
        <w:rFonts w:cs="Arial"/>
        <w:color w:val="000000" w:themeColor="text1"/>
        <w:sz w:val="20"/>
        <w:szCs w:val="20"/>
        <w:lang w:val="en-GB"/>
      </w:rPr>
      <w:tab/>
    </w:r>
    <w:r w:rsidRPr="000600B2">
      <w:rPr>
        <w:rFonts w:cs="Arial"/>
        <w:color w:val="000000" w:themeColor="text1"/>
        <w:sz w:val="20"/>
        <w:szCs w:val="20"/>
        <w:lang w:val="en-GB"/>
      </w:rPr>
      <w:tab/>
    </w:r>
  </w:p>
  <w:p w14:paraId="558AB391" w14:textId="77777777" w:rsidR="000600B2" w:rsidRPr="000600B2" w:rsidRDefault="000600B2" w:rsidP="000600B2">
    <w:pPr>
      <w:pStyle w:val="Footer"/>
      <w:tabs>
        <w:tab w:val="left" w:pos="395"/>
        <w:tab w:val="left" w:pos="1646"/>
      </w:tabs>
      <w:ind w:right="360"/>
      <w:rPr>
        <w:rFonts w:cs="Arial"/>
        <w:color w:val="000000" w:themeColor="text1"/>
        <w:sz w:val="20"/>
        <w:szCs w:val="20"/>
        <w:lang w:val="en-GB"/>
      </w:rPr>
    </w:pPr>
    <w:r w:rsidRPr="000600B2">
      <w:rPr>
        <w:rFonts w:cs="Arial"/>
        <w:color w:val="000000" w:themeColor="text1"/>
        <w:sz w:val="20"/>
        <w:szCs w:val="20"/>
        <w:lang w:val="en-GB"/>
      </w:rPr>
      <w:t>Distribute high-quality and locally certified seeds of the introduced varieties</w:t>
    </w:r>
  </w:p>
  <w:p w14:paraId="71964984" w14:textId="4517A9E7" w:rsidR="00E003F2" w:rsidRPr="003D10E2" w:rsidRDefault="000600B2" w:rsidP="000600B2">
    <w:pPr>
      <w:pStyle w:val="Footer"/>
      <w:tabs>
        <w:tab w:val="left" w:pos="395"/>
        <w:tab w:val="left" w:pos="1646"/>
      </w:tabs>
      <w:ind w:right="360"/>
      <w:rPr>
        <w:rFonts w:cs="Arial"/>
        <w:b/>
        <w:bCs/>
        <w:color w:val="595959" w:themeColor="text1" w:themeTint="A6"/>
        <w:sz w:val="20"/>
        <w:szCs w:val="20"/>
        <w:lang w:val="en-GB"/>
      </w:rPr>
    </w:pPr>
    <w:r w:rsidRPr="000600B2">
      <w:rPr>
        <w:rFonts w:cs="Arial"/>
        <w:color w:val="000000" w:themeColor="text1"/>
        <w:sz w:val="20"/>
        <w:szCs w:val="20"/>
        <w:lang w:val="en-GB"/>
      </w:rPr>
      <w:t>- SOM-2000004325-0008-G-NCB</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C0EA" w14:textId="72E5E9F3" w:rsidR="00E003F2" w:rsidRDefault="00E003F2" w:rsidP="002177BF">
    <w:pPr>
      <w:pStyle w:val="Footer"/>
      <w:tabs>
        <w:tab w:val="clear" w:pos="8640"/>
        <w:tab w:val="right" w:pos="9923"/>
      </w:tabs>
    </w:pPr>
    <w:r>
      <w:rPr>
        <w:rFonts w:cs="Arial"/>
        <w:i/>
        <w:iCs/>
        <w:color w:val="FF0000"/>
        <w:sz w:val="20"/>
        <w:szCs w:val="20"/>
        <w:lang w:val="en-GB"/>
      </w:rPr>
      <w:t>[</w:t>
    </w:r>
    <w:r w:rsidRPr="009158DE">
      <w:rPr>
        <w:rFonts w:cs="Arial"/>
        <w:i/>
        <w:iCs/>
        <w:color w:val="FF0000"/>
        <w:sz w:val="20"/>
        <w:szCs w:val="20"/>
        <w:lang w:val="en-GB"/>
      </w:rPr>
      <w:t>project name]</w:t>
    </w:r>
    <w:r>
      <w:rPr>
        <w:rFonts w:cs="Arial"/>
        <w:i/>
        <w:iCs/>
        <w:color w:val="FF0000"/>
        <w:sz w:val="20"/>
        <w:szCs w:val="20"/>
        <w:lang w:val="en-GB"/>
      </w:rPr>
      <w:tab/>
    </w:r>
    <w:r>
      <w:rPr>
        <w:rFonts w:cs="Arial"/>
        <w:i/>
        <w:iCs/>
        <w:color w:val="FF0000"/>
        <w:sz w:val="20"/>
        <w:szCs w:val="20"/>
        <w:lang w:val="en-GB"/>
      </w:rPr>
      <w:tab/>
    </w:r>
    <w:sdt>
      <w:sdtPr>
        <w:id w:val="1344978797"/>
        <w:docPartObj>
          <w:docPartGallery w:val="Page Numbers (Bottom of Page)"/>
          <w:docPartUnique/>
        </w:docPartObj>
      </w:sdtPr>
      <w:sdtEndPr>
        <w:rPr>
          <w:noProof/>
        </w:rPr>
      </w:sdtEndPr>
      <w:sdtContent>
        <w:r w:rsidRPr="002177BF">
          <w:rPr>
            <w:rFonts w:cs="Arial"/>
            <w:sz w:val="20"/>
            <w:szCs w:val="20"/>
          </w:rPr>
          <w:fldChar w:fldCharType="begin"/>
        </w:r>
        <w:r w:rsidRPr="002177BF">
          <w:rPr>
            <w:rFonts w:cs="Arial"/>
            <w:sz w:val="20"/>
            <w:szCs w:val="20"/>
          </w:rPr>
          <w:instrText xml:space="preserve"> PAGE   \* MERGEFORMAT </w:instrText>
        </w:r>
        <w:r w:rsidRPr="002177BF">
          <w:rPr>
            <w:rFonts w:cs="Arial"/>
            <w:sz w:val="20"/>
            <w:szCs w:val="20"/>
          </w:rPr>
          <w:fldChar w:fldCharType="separate"/>
        </w:r>
        <w:r>
          <w:rPr>
            <w:rFonts w:cs="Arial"/>
            <w:noProof/>
            <w:sz w:val="20"/>
            <w:szCs w:val="20"/>
          </w:rPr>
          <w:t>3</w:t>
        </w:r>
        <w:r w:rsidRPr="002177BF">
          <w:rPr>
            <w:rFonts w:cs="Arial"/>
            <w:noProof/>
            <w:sz w:val="20"/>
            <w:szCs w:val="20"/>
          </w:rPr>
          <w:fldChar w:fldCharType="end"/>
        </w:r>
      </w:sdtContent>
    </w:sdt>
  </w:p>
  <w:p w14:paraId="2A017BB0" w14:textId="77777777" w:rsidR="00E003F2" w:rsidRPr="00A22BF5" w:rsidRDefault="00E003F2" w:rsidP="00DC5B18">
    <w:pPr>
      <w:pStyle w:val="Footer"/>
      <w:tabs>
        <w:tab w:val="left" w:pos="395"/>
        <w:tab w:val="left" w:pos="1646"/>
      </w:tabs>
      <w:rPr>
        <w:rFonts w:cs="Arial"/>
        <w:b/>
        <w:bCs/>
        <w:color w:val="595959" w:themeColor="text1" w:themeTint="A6"/>
        <w:sz w:val="20"/>
        <w:szCs w:val="20"/>
        <w:lang w:val="en-GB"/>
      </w:rPr>
    </w:pPr>
    <w:r w:rsidRPr="009158DE">
      <w:rPr>
        <w:rFonts w:cs="Arial"/>
        <w:i/>
        <w:iCs/>
        <w:color w:val="FF0000"/>
        <w:sz w:val="20"/>
        <w:szCs w:val="20"/>
        <w:lang w:val="en-GB"/>
      </w:rPr>
      <w:t>[procurement title]</w:t>
    </w:r>
    <w:r w:rsidRPr="009158DE">
      <w:rPr>
        <w:rFonts w:cs="Arial"/>
        <w:color w:val="FF0000"/>
        <w:sz w:val="20"/>
        <w:szCs w:val="20"/>
        <w:lang w:val="en-GB"/>
      </w:rPr>
      <w:t xml:space="preserve"> </w:t>
    </w:r>
    <w:r>
      <w:rPr>
        <w:rFonts w:cs="Arial"/>
        <w:color w:val="595959" w:themeColor="text1" w:themeTint="A6"/>
        <w:sz w:val="20"/>
        <w:szCs w:val="20"/>
        <w:lang w:val="en-GB"/>
      </w:rPr>
      <w:t>-</w:t>
    </w:r>
    <w:r w:rsidRPr="00890088">
      <w:rPr>
        <w:rFonts w:cs="Arial"/>
        <w:color w:val="595959" w:themeColor="text1" w:themeTint="A6"/>
        <w:sz w:val="20"/>
        <w:szCs w:val="20"/>
      </w:rPr>
      <w:t xml:space="preserve"> Ref. No: </w:t>
    </w:r>
    <w:r w:rsidRPr="009158DE">
      <w:rPr>
        <w:rFonts w:cs="Arial"/>
        <w:i/>
        <w:iCs/>
        <w:color w:val="FF0000"/>
        <w:sz w:val="20"/>
        <w:szCs w:val="20"/>
      </w:rPr>
      <w:t>[insert reference number]</w:t>
    </w:r>
    <w:r w:rsidRPr="00325AC7">
      <w:rPr>
        <w:rFonts w:ascii="Calibri Light" w:hAnsi="Calibri Light" w:cs="Calibri Light"/>
        <w:color w:val="A6A6A6"/>
        <w:sz w:val="20"/>
        <w:szCs w:val="20"/>
      </w:rPr>
      <w:t xml:space="preserve"> </w:t>
    </w:r>
  </w:p>
  <w:p w14:paraId="2527F0B5" w14:textId="77777777" w:rsidR="00E003F2" w:rsidRDefault="00E003F2"/>
  <w:p w14:paraId="18C5221D" w14:textId="77777777" w:rsidR="00E003F2" w:rsidRDefault="00E003F2"/>
  <w:p w14:paraId="5371A344" w14:textId="77777777" w:rsidR="00E003F2" w:rsidRDefault="00E003F2"/>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81AC7" w14:textId="5CDAFD90" w:rsidR="00E003F2" w:rsidRPr="00A51237" w:rsidRDefault="00E003F2" w:rsidP="002177BF">
    <w:pPr>
      <w:tabs>
        <w:tab w:val="right" w:pos="8647"/>
        <w:tab w:val="right" w:pos="9923"/>
      </w:tabs>
    </w:pPr>
    <w:r>
      <w:rPr>
        <w:rFonts w:cs="Arial"/>
        <w:color w:val="000000" w:themeColor="text1"/>
        <w:sz w:val="20"/>
        <w:szCs w:val="20"/>
        <w:lang w:val="en-GB"/>
      </w:rPr>
      <w:t>Section VI. Technical Specifications</w:t>
    </w:r>
    <w:r>
      <w:rPr>
        <w:rFonts w:cs="Arial"/>
        <w:i/>
        <w:iCs/>
        <w:color w:val="FF0000"/>
        <w:sz w:val="20"/>
        <w:szCs w:val="20"/>
        <w:lang w:val="en-GB"/>
      </w:rPr>
      <w:tab/>
    </w:r>
    <w:r>
      <w:rPr>
        <w:rFonts w:cs="Arial"/>
        <w:i/>
        <w:iCs/>
        <w:color w:val="FF0000"/>
        <w:sz w:val="20"/>
        <w:szCs w:val="20"/>
        <w:lang w:val="en-GB"/>
      </w:rPr>
      <w:tab/>
    </w:r>
    <w:sdt>
      <w:sdtPr>
        <w:id w:val="-1463038931"/>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56</w:t>
        </w:r>
        <w:r w:rsidRPr="00C463A6">
          <w:rPr>
            <w:rFonts w:asciiTheme="minorBidi" w:hAnsiTheme="minorBidi" w:cstheme="minorBidi"/>
            <w:noProof/>
            <w:sz w:val="20"/>
            <w:szCs w:val="20"/>
          </w:rPr>
          <w:fldChar w:fldCharType="end"/>
        </w:r>
      </w:sdtContent>
    </w:sdt>
  </w:p>
  <w:p w14:paraId="0A947CAA" w14:textId="03A0813E" w:rsidR="00E003F2" w:rsidRPr="00C72309" w:rsidRDefault="00E003F2" w:rsidP="00943B2A">
    <w:pPr>
      <w:tabs>
        <w:tab w:val="left" w:pos="395"/>
        <w:tab w:val="left" w:pos="1646"/>
      </w:tabs>
      <w:rPr>
        <w:rFonts w:cs="Arial"/>
        <w:i/>
        <w:iCs/>
        <w:sz w:val="20"/>
        <w:szCs w:val="20"/>
        <w:lang w:val="en-GB"/>
      </w:rPr>
    </w:pPr>
    <w:r>
      <w:rPr>
        <w:rFonts w:cs="Arial"/>
        <w:i/>
        <w:iCs/>
        <w:sz w:val="20"/>
        <w:szCs w:val="20"/>
        <w:lang w:val="en-GB"/>
      </w:rPr>
      <w:t xml:space="preserve">Procurement of Four </w:t>
    </w:r>
    <w:r w:rsidRPr="00C72309">
      <w:rPr>
        <w:rFonts w:cs="Arial"/>
        <w:i/>
        <w:iCs/>
        <w:sz w:val="20"/>
        <w:szCs w:val="20"/>
        <w:lang w:val="en-GB"/>
      </w:rPr>
      <w:t>Vehicles for RLRP-NPCU and SPCU</w:t>
    </w:r>
  </w:p>
  <w:p w14:paraId="7D7F302A" w14:textId="450A3662" w:rsidR="00E003F2" w:rsidRPr="00C72309" w:rsidRDefault="00E003F2" w:rsidP="00943B2A">
    <w:pPr>
      <w:tabs>
        <w:tab w:val="left" w:pos="395"/>
        <w:tab w:val="left" w:pos="1646"/>
      </w:tabs>
      <w:rPr>
        <w:rFonts w:cs="Arial"/>
        <w:b/>
        <w:bCs/>
        <w:sz w:val="20"/>
        <w:szCs w:val="20"/>
        <w:lang w:val="en-GB"/>
      </w:rPr>
    </w:pPr>
    <w:r w:rsidRPr="00C72309">
      <w:rPr>
        <w:rFonts w:cs="Arial"/>
        <w:i/>
        <w:iCs/>
        <w:sz w:val="20"/>
        <w:szCs w:val="20"/>
        <w:lang w:val="en-GB"/>
      </w:rPr>
      <w:t xml:space="preserve">- Ref. No: </w:t>
    </w:r>
    <w:r w:rsidR="003F5F23" w:rsidRPr="003F5F23">
      <w:rPr>
        <w:rFonts w:cs="Arial"/>
        <w:i/>
        <w:iCs/>
        <w:sz w:val="20"/>
        <w:szCs w:val="20"/>
        <w:lang w:val="en-GB"/>
      </w:rPr>
      <w:t>SOM-2000004325-0003-G-NCB</w:t>
    </w:r>
  </w:p>
  <w:p w14:paraId="45DBC06E" w14:textId="5EF8D1C6" w:rsidR="00E003F2" w:rsidRPr="001B44DC" w:rsidRDefault="00E003F2" w:rsidP="00943B2A">
    <w:pPr>
      <w:tabs>
        <w:tab w:val="left" w:pos="395"/>
        <w:tab w:val="left" w:pos="1646"/>
      </w:tabs>
      <w:rPr>
        <w:rFonts w:cs="Arial"/>
        <w:b/>
        <w:bCs/>
        <w:color w:val="595959" w:themeColor="text1" w:themeTint="A6"/>
        <w:sz w:val="20"/>
        <w:szCs w:val="20"/>
        <w:lang w:val="en-GB"/>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6B705" w14:textId="302CA5C5" w:rsidR="00E003F2" w:rsidRPr="00A51237" w:rsidRDefault="00E003F2" w:rsidP="00D61A06">
    <w:pPr>
      <w:tabs>
        <w:tab w:val="right" w:pos="8647"/>
        <w:tab w:val="right" w:pos="9923"/>
      </w:tabs>
    </w:pPr>
    <w:r>
      <w:rPr>
        <w:rFonts w:cs="Arial"/>
        <w:i/>
        <w:iCs/>
        <w:color w:val="FF0000"/>
        <w:sz w:val="20"/>
        <w:szCs w:val="20"/>
        <w:lang w:val="en-GB"/>
      </w:rPr>
      <w:tab/>
    </w:r>
    <w:sdt>
      <w:sdtPr>
        <w:id w:val="1352918021"/>
        <w:docPartObj>
          <w:docPartGallery w:val="Page Numbers (Bottom of Page)"/>
          <w:docPartUnique/>
        </w:docPartObj>
      </w:sdtPr>
      <w:sdtEndPr>
        <w:rPr>
          <w:noProof/>
        </w:rPr>
      </w:sdtEndPr>
      <w:sdtContent>
        <w:r w:rsidR="000600B2">
          <w:t xml:space="preserve">  </w:t>
        </w:r>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58</w:t>
        </w:r>
        <w:r w:rsidRPr="00C463A6">
          <w:rPr>
            <w:rFonts w:asciiTheme="minorBidi" w:hAnsiTheme="minorBidi" w:cstheme="minorBidi"/>
            <w:noProof/>
            <w:sz w:val="20"/>
            <w:szCs w:val="20"/>
          </w:rPr>
          <w:fldChar w:fldCharType="end"/>
        </w:r>
      </w:sdtContent>
    </w:sdt>
  </w:p>
  <w:p w14:paraId="6B6F9390" w14:textId="77777777" w:rsidR="000600B2" w:rsidRPr="000600B2" w:rsidRDefault="000600B2" w:rsidP="000600B2">
    <w:pPr>
      <w:tabs>
        <w:tab w:val="left" w:pos="395"/>
        <w:tab w:val="left" w:pos="1646"/>
      </w:tabs>
      <w:rPr>
        <w:rFonts w:cs="Arial"/>
        <w:i/>
        <w:iCs/>
        <w:sz w:val="20"/>
        <w:szCs w:val="20"/>
        <w:lang w:val="en-GB"/>
      </w:rPr>
    </w:pPr>
  </w:p>
  <w:p w14:paraId="327CE051" w14:textId="77777777" w:rsidR="000600B2" w:rsidRPr="000600B2" w:rsidRDefault="000600B2" w:rsidP="000600B2">
    <w:pPr>
      <w:tabs>
        <w:tab w:val="left" w:pos="395"/>
        <w:tab w:val="left" w:pos="1646"/>
      </w:tabs>
      <w:rPr>
        <w:rFonts w:cs="Arial"/>
        <w:i/>
        <w:iCs/>
        <w:sz w:val="20"/>
        <w:szCs w:val="20"/>
        <w:lang w:val="en-GB"/>
      </w:rPr>
    </w:pPr>
    <w:r w:rsidRPr="000600B2">
      <w:rPr>
        <w:rFonts w:cs="Arial"/>
        <w:i/>
        <w:iCs/>
        <w:sz w:val="20"/>
        <w:szCs w:val="20"/>
        <w:lang w:val="en-GB"/>
      </w:rPr>
      <w:t>Rural Livelihoods Resilience Program (RLRP)</w:t>
    </w:r>
    <w:r w:rsidRPr="000600B2">
      <w:rPr>
        <w:rFonts w:cs="Arial"/>
        <w:i/>
        <w:iCs/>
        <w:sz w:val="20"/>
        <w:szCs w:val="20"/>
        <w:lang w:val="en-GB"/>
      </w:rPr>
      <w:tab/>
    </w:r>
    <w:r w:rsidRPr="000600B2">
      <w:rPr>
        <w:rFonts w:cs="Arial"/>
        <w:i/>
        <w:iCs/>
        <w:sz w:val="20"/>
        <w:szCs w:val="20"/>
        <w:lang w:val="en-GB"/>
      </w:rPr>
      <w:tab/>
    </w:r>
  </w:p>
  <w:p w14:paraId="7BB65791" w14:textId="77777777" w:rsidR="000600B2" w:rsidRPr="000600B2" w:rsidRDefault="000600B2" w:rsidP="000600B2">
    <w:pPr>
      <w:tabs>
        <w:tab w:val="left" w:pos="395"/>
        <w:tab w:val="left" w:pos="1646"/>
      </w:tabs>
      <w:rPr>
        <w:rFonts w:cs="Arial"/>
        <w:i/>
        <w:iCs/>
        <w:sz w:val="20"/>
        <w:szCs w:val="20"/>
        <w:lang w:val="en-GB"/>
      </w:rPr>
    </w:pPr>
    <w:r w:rsidRPr="000600B2">
      <w:rPr>
        <w:rFonts w:cs="Arial"/>
        <w:i/>
        <w:iCs/>
        <w:sz w:val="20"/>
        <w:szCs w:val="20"/>
        <w:lang w:val="en-GB"/>
      </w:rPr>
      <w:t>Distribute high-quality and locally certified seeds of the introduced varieties</w:t>
    </w:r>
  </w:p>
  <w:p w14:paraId="0EF8333B" w14:textId="1D4A5535" w:rsidR="00E003F2" w:rsidRPr="001B44DC" w:rsidRDefault="000600B2" w:rsidP="000600B2">
    <w:pPr>
      <w:tabs>
        <w:tab w:val="left" w:pos="395"/>
        <w:tab w:val="left" w:pos="1646"/>
      </w:tabs>
      <w:rPr>
        <w:rFonts w:cs="Arial"/>
        <w:b/>
        <w:bCs/>
        <w:color w:val="595959" w:themeColor="text1" w:themeTint="A6"/>
        <w:sz w:val="20"/>
        <w:szCs w:val="20"/>
        <w:lang w:val="en-GB"/>
      </w:rPr>
    </w:pPr>
    <w:r w:rsidRPr="000600B2">
      <w:rPr>
        <w:rFonts w:cs="Arial"/>
        <w:i/>
        <w:iCs/>
        <w:sz w:val="20"/>
        <w:szCs w:val="20"/>
        <w:lang w:val="en-GB"/>
      </w:rPr>
      <w:t>- SOM-2000004325-0008-G-NCB</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678C1" w14:textId="5AF064DF" w:rsidR="00E003F2" w:rsidRPr="00A51237" w:rsidRDefault="00E003F2" w:rsidP="00D61A06">
    <w:pPr>
      <w:tabs>
        <w:tab w:val="right" w:pos="8647"/>
        <w:tab w:val="right" w:pos="9923"/>
      </w:tabs>
    </w:pPr>
    <w:r>
      <w:rPr>
        <w:rFonts w:cs="Arial"/>
        <w:color w:val="000000" w:themeColor="text1"/>
        <w:sz w:val="20"/>
        <w:szCs w:val="20"/>
        <w:lang w:val="en-GB"/>
      </w:rPr>
      <w:t>Section VII (A). General Conditions of Contract</w:t>
    </w:r>
    <w:r>
      <w:rPr>
        <w:rFonts w:cs="Arial"/>
        <w:i/>
        <w:iCs/>
        <w:color w:val="FF0000"/>
        <w:sz w:val="20"/>
        <w:szCs w:val="20"/>
        <w:lang w:val="en-GB"/>
      </w:rPr>
      <w:tab/>
    </w:r>
    <w:r>
      <w:rPr>
        <w:rFonts w:cs="Arial"/>
        <w:i/>
        <w:iCs/>
        <w:color w:val="FF0000"/>
        <w:sz w:val="20"/>
        <w:szCs w:val="20"/>
        <w:lang w:val="en-GB"/>
      </w:rPr>
      <w:tab/>
    </w:r>
    <w:sdt>
      <w:sdtPr>
        <w:id w:val="-134180328"/>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75</w:t>
        </w:r>
        <w:r w:rsidRPr="00C463A6">
          <w:rPr>
            <w:rFonts w:asciiTheme="minorBidi" w:hAnsiTheme="minorBidi" w:cstheme="minorBidi"/>
            <w:noProof/>
            <w:sz w:val="20"/>
            <w:szCs w:val="20"/>
          </w:rPr>
          <w:fldChar w:fldCharType="end"/>
        </w:r>
      </w:sdtContent>
    </w:sdt>
  </w:p>
  <w:p w14:paraId="35F9260B" w14:textId="261B40F9" w:rsidR="00E003F2" w:rsidRPr="00C72309" w:rsidRDefault="00E003F2" w:rsidP="004A6AF8">
    <w:pPr>
      <w:tabs>
        <w:tab w:val="left" w:pos="395"/>
        <w:tab w:val="left" w:pos="1646"/>
      </w:tabs>
      <w:rPr>
        <w:rFonts w:cs="Arial"/>
        <w:i/>
        <w:iCs/>
        <w:sz w:val="20"/>
        <w:szCs w:val="20"/>
        <w:lang w:val="en-GB"/>
      </w:rPr>
    </w:pPr>
    <w:r>
      <w:rPr>
        <w:rFonts w:cs="Arial"/>
        <w:i/>
        <w:iCs/>
        <w:sz w:val="20"/>
        <w:szCs w:val="20"/>
        <w:lang w:val="en-GB"/>
      </w:rPr>
      <w:t xml:space="preserve">Procurement of Four </w:t>
    </w:r>
    <w:r w:rsidRPr="00C72309">
      <w:rPr>
        <w:rFonts w:cs="Arial"/>
        <w:i/>
        <w:iCs/>
        <w:sz w:val="20"/>
        <w:szCs w:val="20"/>
        <w:lang w:val="en-GB"/>
      </w:rPr>
      <w:t>Vehicles for RLRP-NPCU and SPCU</w:t>
    </w:r>
  </w:p>
  <w:p w14:paraId="3235527B" w14:textId="4ECACDF8" w:rsidR="00E003F2" w:rsidRPr="00C72309" w:rsidRDefault="00E003F2" w:rsidP="004A6AF8">
    <w:pPr>
      <w:tabs>
        <w:tab w:val="left" w:pos="395"/>
        <w:tab w:val="left" w:pos="1646"/>
      </w:tabs>
      <w:rPr>
        <w:rFonts w:cs="Arial"/>
        <w:b/>
        <w:bCs/>
        <w:sz w:val="20"/>
        <w:szCs w:val="20"/>
        <w:lang w:val="en-GB"/>
      </w:rPr>
    </w:pPr>
    <w:r w:rsidRPr="00C72309">
      <w:rPr>
        <w:rFonts w:cs="Arial"/>
        <w:i/>
        <w:iCs/>
        <w:sz w:val="20"/>
        <w:szCs w:val="20"/>
        <w:lang w:val="en-GB"/>
      </w:rPr>
      <w:t>- Ref. No: WB&amp;W/RLRP/2024/01</w:t>
    </w:r>
    <w:r>
      <w:rPr>
        <w:rFonts w:cs="Arial"/>
        <w:i/>
        <w:iCs/>
        <w:sz w:val="20"/>
        <w:szCs w:val="20"/>
        <w:lang w:val="en-GB"/>
      </w:rPr>
      <w:t>2</w:t>
    </w:r>
  </w:p>
  <w:p w14:paraId="3B333006" w14:textId="14A5C166" w:rsidR="00E003F2" w:rsidRPr="001B44DC" w:rsidRDefault="00E003F2" w:rsidP="004A6AF8">
    <w:pPr>
      <w:tabs>
        <w:tab w:val="left" w:pos="395"/>
        <w:tab w:val="left" w:pos="1646"/>
      </w:tabs>
      <w:rPr>
        <w:rFonts w:cs="Arial"/>
        <w:b/>
        <w:bCs/>
        <w:color w:val="595959" w:themeColor="text1" w:themeTint="A6"/>
        <w:sz w:val="20"/>
        <w:szCs w:val="20"/>
        <w:lang w:val="en-GB"/>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B43B4" w14:textId="164210BF" w:rsidR="00E003F2" w:rsidRPr="00A51237" w:rsidRDefault="00E003F2" w:rsidP="003A2119">
    <w:pPr>
      <w:tabs>
        <w:tab w:val="right" w:pos="8647"/>
        <w:tab w:val="right" w:pos="9923"/>
      </w:tabs>
    </w:pPr>
    <w:r>
      <w:rPr>
        <w:rFonts w:cs="Arial"/>
        <w:color w:val="000000" w:themeColor="text1"/>
        <w:sz w:val="20"/>
        <w:szCs w:val="20"/>
        <w:lang w:val="en-GB"/>
      </w:rPr>
      <w:t>Section VII (B). Special Conditions of Contract</w:t>
    </w:r>
    <w:r>
      <w:rPr>
        <w:rFonts w:cs="Arial"/>
        <w:i/>
        <w:iCs/>
        <w:color w:val="FF0000"/>
        <w:sz w:val="20"/>
        <w:szCs w:val="20"/>
        <w:lang w:val="en-GB"/>
      </w:rPr>
      <w:tab/>
    </w:r>
    <w:r>
      <w:rPr>
        <w:rFonts w:cs="Arial"/>
        <w:i/>
        <w:iCs/>
        <w:color w:val="FF0000"/>
        <w:sz w:val="20"/>
        <w:szCs w:val="20"/>
        <w:lang w:val="en-GB"/>
      </w:rPr>
      <w:tab/>
    </w:r>
    <w:sdt>
      <w:sdtPr>
        <w:id w:val="-517924016"/>
        <w:docPartObj>
          <w:docPartGallery w:val="Page Numbers (Bottom of Page)"/>
          <w:docPartUnique/>
        </w:docPartObj>
      </w:sdtPr>
      <w:sdtEndPr>
        <w:rPr>
          <w:noProof/>
        </w:rPr>
      </w:sdtEndPr>
      <w:sdtContent>
        <w:r w:rsidRPr="00C463A6">
          <w:rPr>
            <w:rFonts w:asciiTheme="minorBidi" w:hAnsiTheme="minorBidi" w:cstheme="minorBidi"/>
            <w:sz w:val="20"/>
            <w:szCs w:val="20"/>
          </w:rPr>
          <w:fldChar w:fldCharType="begin"/>
        </w:r>
        <w:r w:rsidRPr="00C463A6">
          <w:rPr>
            <w:rFonts w:asciiTheme="minorBidi" w:hAnsiTheme="minorBidi" w:cstheme="minorBidi"/>
            <w:sz w:val="20"/>
            <w:szCs w:val="20"/>
          </w:rPr>
          <w:instrText xml:space="preserve"> PAGE   \* MERGEFORMAT </w:instrText>
        </w:r>
        <w:r w:rsidRPr="00C463A6">
          <w:rPr>
            <w:rFonts w:asciiTheme="minorBidi" w:hAnsiTheme="minorBidi" w:cstheme="minorBidi"/>
            <w:sz w:val="20"/>
            <w:szCs w:val="20"/>
          </w:rPr>
          <w:fldChar w:fldCharType="separate"/>
        </w:r>
        <w:r w:rsidR="00586065">
          <w:rPr>
            <w:rFonts w:asciiTheme="minorBidi" w:hAnsiTheme="minorBidi" w:cstheme="minorBidi"/>
            <w:noProof/>
            <w:sz w:val="20"/>
            <w:szCs w:val="20"/>
          </w:rPr>
          <w:t>78</w:t>
        </w:r>
        <w:r w:rsidRPr="00C463A6">
          <w:rPr>
            <w:rFonts w:asciiTheme="minorBidi" w:hAnsiTheme="minorBidi" w:cstheme="minorBidi"/>
            <w:noProof/>
            <w:sz w:val="20"/>
            <w:szCs w:val="20"/>
          </w:rPr>
          <w:fldChar w:fldCharType="end"/>
        </w:r>
      </w:sdtContent>
    </w:sdt>
  </w:p>
  <w:p w14:paraId="747CD6D7" w14:textId="518E7DF2" w:rsidR="00E003F2" w:rsidRPr="00C72309" w:rsidRDefault="00E003F2" w:rsidP="004A6AF8">
    <w:pPr>
      <w:tabs>
        <w:tab w:val="left" w:pos="395"/>
        <w:tab w:val="left" w:pos="1646"/>
      </w:tabs>
      <w:rPr>
        <w:rFonts w:cs="Arial"/>
        <w:i/>
        <w:iCs/>
        <w:sz w:val="20"/>
        <w:szCs w:val="20"/>
        <w:lang w:val="en-GB"/>
      </w:rPr>
    </w:pPr>
    <w:r>
      <w:rPr>
        <w:rFonts w:cs="Arial"/>
        <w:i/>
        <w:iCs/>
        <w:sz w:val="20"/>
        <w:szCs w:val="20"/>
        <w:lang w:val="en-GB"/>
      </w:rPr>
      <w:t xml:space="preserve">Procurement of Four </w:t>
    </w:r>
    <w:r w:rsidRPr="00C72309">
      <w:rPr>
        <w:rFonts w:cs="Arial"/>
        <w:i/>
        <w:iCs/>
        <w:sz w:val="20"/>
        <w:szCs w:val="20"/>
        <w:lang w:val="en-GB"/>
      </w:rPr>
      <w:t>Vehicles for RLRP-NPCU and SPCU</w:t>
    </w:r>
  </w:p>
  <w:p w14:paraId="744AEE71" w14:textId="470C06B5" w:rsidR="00E003F2" w:rsidRPr="00C72309" w:rsidRDefault="00E003F2" w:rsidP="004A6AF8">
    <w:pPr>
      <w:tabs>
        <w:tab w:val="left" w:pos="395"/>
        <w:tab w:val="left" w:pos="1646"/>
      </w:tabs>
      <w:rPr>
        <w:rFonts w:cs="Arial"/>
        <w:b/>
        <w:bCs/>
        <w:sz w:val="20"/>
        <w:szCs w:val="20"/>
        <w:lang w:val="en-GB"/>
      </w:rPr>
    </w:pPr>
    <w:r w:rsidRPr="00C72309">
      <w:rPr>
        <w:rFonts w:cs="Arial"/>
        <w:i/>
        <w:iCs/>
        <w:sz w:val="20"/>
        <w:szCs w:val="20"/>
        <w:lang w:val="en-GB"/>
      </w:rPr>
      <w:t xml:space="preserve">- Ref. No: </w:t>
    </w:r>
    <w:r w:rsidR="00E61216" w:rsidRPr="00E61216">
      <w:rPr>
        <w:rFonts w:cs="Arial"/>
        <w:i/>
        <w:iCs/>
        <w:sz w:val="20"/>
        <w:szCs w:val="20"/>
        <w:lang w:val="en-GB"/>
      </w:rPr>
      <w:t>SOM-2000004325-0003-G-NCB</w:t>
    </w:r>
  </w:p>
  <w:p w14:paraId="3080F435" w14:textId="031FC2B2" w:rsidR="00E003F2" w:rsidRPr="001B44DC" w:rsidRDefault="00E003F2" w:rsidP="004A6AF8">
    <w:pPr>
      <w:tabs>
        <w:tab w:val="left" w:pos="395"/>
        <w:tab w:val="left" w:pos="1646"/>
      </w:tabs>
      <w:rPr>
        <w:rFonts w:cs="Arial"/>
        <w:b/>
        <w:bCs/>
        <w:color w:val="595959" w:themeColor="text1" w:themeTint="A6"/>
        <w:sz w:val="20"/>
        <w:szCs w:val="20"/>
        <w:lang w:val="en-GB"/>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1D615" w14:textId="1A2E9411" w:rsidR="00E003F2" w:rsidRDefault="00E003F2" w:rsidP="005C2550">
    <w:pPr>
      <w:tabs>
        <w:tab w:val="right" w:pos="8647"/>
        <w:tab w:val="right" w:pos="9923"/>
      </w:tabs>
    </w:pPr>
    <w:r>
      <w:rPr>
        <w:rFonts w:cs="Arial"/>
        <w:color w:val="000000" w:themeColor="text1"/>
        <w:sz w:val="20"/>
        <w:szCs w:val="20"/>
        <w:lang w:val="en-GB"/>
      </w:rPr>
      <w:t>Section VII (C). Contract Forms</w:t>
    </w:r>
    <w:r>
      <w:rPr>
        <w:rFonts w:cs="Arial"/>
        <w:i/>
        <w:iCs/>
        <w:color w:val="FF0000"/>
        <w:sz w:val="20"/>
        <w:szCs w:val="20"/>
        <w:lang w:val="en-GB"/>
      </w:rPr>
      <w:tab/>
    </w:r>
    <w:r>
      <w:rPr>
        <w:rFonts w:cs="Arial"/>
        <w:i/>
        <w:iCs/>
        <w:color w:val="FF0000"/>
        <w:sz w:val="20"/>
        <w:szCs w:val="20"/>
        <w:lang w:val="en-GB"/>
      </w:rPr>
      <w:tab/>
    </w:r>
    <w:sdt>
      <w:sdtPr>
        <w:rPr>
          <w:noProof/>
        </w:rPr>
        <w:id w:val="-1918472959"/>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84</w:t>
        </w:r>
        <w:r>
          <w:rPr>
            <w:rFonts w:asciiTheme="minorBidi" w:hAnsiTheme="minorBidi" w:cstheme="minorBidi"/>
            <w:noProof/>
            <w:sz w:val="20"/>
            <w:szCs w:val="20"/>
          </w:rPr>
          <w:fldChar w:fldCharType="end"/>
        </w:r>
      </w:sdtContent>
    </w:sdt>
  </w:p>
  <w:p w14:paraId="5466CD8F" w14:textId="20B3ACDB" w:rsidR="00E003F2" w:rsidRPr="00C72309" w:rsidRDefault="00E003F2" w:rsidP="004A6AF8">
    <w:pPr>
      <w:tabs>
        <w:tab w:val="left" w:pos="395"/>
        <w:tab w:val="left" w:pos="1646"/>
      </w:tabs>
      <w:rPr>
        <w:rFonts w:cs="Arial"/>
        <w:i/>
        <w:iCs/>
        <w:sz w:val="20"/>
        <w:szCs w:val="20"/>
        <w:lang w:val="en-GB"/>
      </w:rPr>
    </w:pPr>
    <w:r>
      <w:rPr>
        <w:rFonts w:cs="Arial"/>
        <w:i/>
        <w:iCs/>
        <w:sz w:val="20"/>
        <w:szCs w:val="20"/>
        <w:lang w:val="en-GB"/>
      </w:rPr>
      <w:t xml:space="preserve">Procurement of Four </w:t>
    </w:r>
    <w:r w:rsidRPr="00C72309">
      <w:rPr>
        <w:rFonts w:cs="Arial"/>
        <w:i/>
        <w:iCs/>
        <w:sz w:val="20"/>
        <w:szCs w:val="20"/>
        <w:lang w:val="en-GB"/>
      </w:rPr>
      <w:t>Vehicles for RLRP-NPCU and SPCU</w:t>
    </w:r>
  </w:p>
  <w:p w14:paraId="06E8DC37" w14:textId="76DA1A4A" w:rsidR="00E003F2" w:rsidRPr="00C72309" w:rsidRDefault="00E003F2" w:rsidP="004A6AF8">
    <w:pPr>
      <w:tabs>
        <w:tab w:val="left" w:pos="395"/>
        <w:tab w:val="left" w:pos="1646"/>
      </w:tabs>
      <w:rPr>
        <w:rFonts w:cs="Arial"/>
        <w:b/>
        <w:bCs/>
        <w:sz w:val="20"/>
        <w:szCs w:val="20"/>
        <w:lang w:val="en-GB"/>
      </w:rPr>
    </w:pPr>
    <w:r w:rsidRPr="00C72309">
      <w:rPr>
        <w:rFonts w:cs="Arial"/>
        <w:i/>
        <w:iCs/>
        <w:sz w:val="20"/>
        <w:szCs w:val="20"/>
        <w:lang w:val="en-GB"/>
      </w:rPr>
      <w:t xml:space="preserve">- Ref. No: </w:t>
    </w:r>
    <w:r w:rsidR="00E61216" w:rsidRPr="00E61216">
      <w:rPr>
        <w:rFonts w:cs="Arial"/>
        <w:i/>
        <w:iCs/>
        <w:sz w:val="20"/>
        <w:szCs w:val="20"/>
        <w:lang w:val="en-GB"/>
      </w:rPr>
      <w:t>SOM-2000004325-0003-G-NCB</w:t>
    </w:r>
  </w:p>
  <w:p w14:paraId="269CC0E3" w14:textId="26062283" w:rsidR="00E003F2" w:rsidRPr="005C2550" w:rsidRDefault="00E003F2" w:rsidP="004A6AF8">
    <w:pPr>
      <w:tabs>
        <w:tab w:val="left" w:pos="395"/>
        <w:tab w:val="left" w:pos="1646"/>
      </w:tabs>
      <w:rPr>
        <w:rFonts w:cs="Arial"/>
        <w:b/>
        <w:bCs/>
        <w:color w:val="595959" w:themeColor="text1" w:themeTint="A6"/>
        <w:sz w:val="20"/>
        <w:szCs w:val="20"/>
        <w:lang w:val="en-GB"/>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67A18579" w14:textId="04E0854D" w:rsidR="00E003F2" w:rsidRPr="00C72309" w:rsidRDefault="00E003F2" w:rsidP="004A6AF8">
    <w:pPr>
      <w:tabs>
        <w:tab w:val="left" w:pos="395"/>
        <w:tab w:val="left" w:pos="1646"/>
      </w:tabs>
      <w:rPr>
        <w:rFonts w:cs="Arial"/>
        <w:i/>
        <w:iCs/>
        <w:sz w:val="20"/>
        <w:szCs w:val="20"/>
        <w:lang w:val="en-GB"/>
      </w:rPr>
    </w:pPr>
    <w:r>
      <w:rPr>
        <w:rFonts w:cs="Arial"/>
        <w:i/>
        <w:iCs/>
        <w:sz w:val="20"/>
        <w:szCs w:val="20"/>
        <w:lang w:val="en-GB"/>
      </w:rPr>
      <w:t xml:space="preserve">Procurement of Four </w:t>
    </w:r>
    <w:r w:rsidRPr="00C72309">
      <w:rPr>
        <w:rFonts w:cs="Arial"/>
        <w:i/>
        <w:iCs/>
        <w:sz w:val="20"/>
        <w:szCs w:val="20"/>
        <w:lang w:val="en-GB"/>
      </w:rPr>
      <w:t>Vehicles for RLRP-NPCU and SPCU</w:t>
    </w:r>
  </w:p>
  <w:p w14:paraId="3A8A64B3" w14:textId="6CE39F48" w:rsidR="00E003F2" w:rsidRPr="00C72309" w:rsidRDefault="00E003F2" w:rsidP="004A6AF8">
    <w:pPr>
      <w:tabs>
        <w:tab w:val="left" w:pos="395"/>
        <w:tab w:val="left" w:pos="1646"/>
      </w:tabs>
      <w:rPr>
        <w:rFonts w:cs="Arial"/>
        <w:b/>
        <w:bCs/>
        <w:sz w:val="20"/>
        <w:szCs w:val="20"/>
        <w:lang w:val="en-GB"/>
      </w:rPr>
    </w:pPr>
    <w:r w:rsidRPr="00C72309">
      <w:rPr>
        <w:rFonts w:cs="Arial"/>
        <w:i/>
        <w:iCs/>
        <w:sz w:val="20"/>
        <w:szCs w:val="20"/>
        <w:lang w:val="en-GB"/>
      </w:rPr>
      <w:t xml:space="preserve">- Ref. No: </w:t>
    </w:r>
    <w:r w:rsidR="00E61216" w:rsidRPr="00E61216">
      <w:rPr>
        <w:rFonts w:cs="Arial"/>
        <w:i/>
        <w:iCs/>
        <w:sz w:val="20"/>
        <w:szCs w:val="20"/>
        <w:lang w:val="en-GB"/>
      </w:rPr>
      <w:t>SOM-2000004325-0003-G-NCB</w:t>
    </w:r>
  </w:p>
  <w:p w14:paraId="68540345" w14:textId="4BF3EB95" w:rsidR="00E003F2" w:rsidRPr="005C2550" w:rsidRDefault="00E003F2" w:rsidP="004A6AF8">
    <w:pPr>
      <w:tabs>
        <w:tab w:val="left" w:pos="395"/>
        <w:tab w:val="left" w:pos="1646"/>
      </w:tabs>
      <w:rPr>
        <w:rFonts w:cs="Arial"/>
        <w:b/>
        <w:bCs/>
        <w:color w:val="595959" w:themeColor="text1" w:themeTint="A6"/>
        <w:sz w:val="20"/>
        <w:szCs w:val="20"/>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55CA0" w14:textId="77777777" w:rsidR="000D10D4" w:rsidRDefault="000D10D4">
      <w:r>
        <w:separator/>
      </w:r>
    </w:p>
  </w:footnote>
  <w:footnote w:type="continuationSeparator" w:id="0">
    <w:p w14:paraId="1EAEF581" w14:textId="77777777" w:rsidR="000D10D4" w:rsidRDefault="000D10D4">
      <w:r>
        <w:continuationSeparator/>
      </w:r>
    </w:p>
  </w:footnote>
  <w:footnote w:type="continuationNotice" w:id="1">
    <w:p w14:paraId="4514F5CD" w14:textId="77777777" w:rsidR="000D10D4" w:rsidRDefault="000D10D4"/>
  </w:footnote>
  <w:footnote w:id="2">
    <w:p w14:paraId="3CE7730F"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3">
    <w:p w14:paraId="1635D068" w14:textId="54EC28CB" w:rsidR="00E003F2" w:rsidRPr="005C2550" w:rsidRDefault="00E003F2" w:rsidP="00BA0151">
      <w:pPr>
        <w:rPr>
          <w:sz w:val="20"/>
          <w:szCs w:val="20"/>
        </w:rPr>
      </w:pPr>
      <w:r w:rsidRPr="005C2550">
        <w:rPr>
          <w:rStyle w:val="FootnoteReference"/>
          <w:sz w:val="20"/>
          <w:szCs w:val="20"/>
        </w:rPr>
        <w:footnoteRef/>
      </w:r>
      <w:r w:rsidRPr="005C2550">
        <w:rPr>
          <w:sz w:val="20"/>
          <w:szCs w:val="20"/>
        </w:rPr>
        <w:t xml:space="preserve"> Inspections include all fact-finding activities deemed relevant by the Fund to address allegations or other indications of possible </w:t>
      </w:r>
      <w:r>
        <w:rPr>
          <w:sz w:val="20"/>
          <w:szCs w:val="20"/>
        </w:rPr>
        <w:t>p</w:t>
      </w:r>
      <w:r w:rsidRPr="005C2550">
        <w:rPr>
          <w:sz w:val="20"/>
          <w:szCs w:val="20"/>
        </w:rPr>
        <w:t xml:space="preserve">rohibited </w:t>
      </w:r>
      <w:r>
        <w:rPr>
          <w:sz w:val="20"/>
          <w:szCs w:val="20"/>
        </w:rPr>
        <w:t>p</w:t>
      </w:r>
      <w:r w:rsidRPr="005C2550">
        <w:rPr>
          <w:sz w:val="20"/>
          <w:szCs w:val="20"/>
        </w:rPr>
        <w:t xml:space="preserve">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 </w:t>
      </w:r>
    </w:p>
  </w:footnote>
  <w:footnote w:id="4">
    <w:p w14:paraId="246D8CF6" w14:textId="77777777" w:rsidR="00E003F2" w:rsidRPr="005C2550" w:rsidRDefault="00E003F2" w:rsidP="00FE1828">
      <w:pPr>
        <w:rPr>
          <w:sz w:val="20"/>
          <w:szCs w:val="20"/>
        </w:rPr>
      </w:pPr>
      <w:r w:rsidRPr="005C2550">
        <w:rPr>
          <w:rStyle w:val="FootnoteReference"/>
          <w:sz w:val="20"/>
          <w:szCs w:val="20"/>
        </w:rPr>
        <w:footnoteRef/>
      </w:r>
      <w:r w:rsidRPr="005C2550">
        <w:rPr>
          <w:sz w:val="20"/>
          <w:szCs w:val="20"/>
        </w:rPr>
        <w:t xml:space="preserve"> 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 </w:t>
      </w:r>
    </w:p>
  </w:footnote>
  <w:footnote w:id="5">
    <w:p w14:paraId="767240D1" w14:textId="77777777" w:rsidR="00E003F2" w:rsidRPr="005C2550" w:rsidRDefault="00E003F2">
      <w:pPr>
        <w:rPr>
          <w:sz w:val="20"/>
          <w:szCs w:val="20"/>
        </w:rPr>
      </w:pPr>
      <w:r w:rsidRPr="005C2550">
        <w:rPr>
          <w:rStyle w:val="FootnoteReference"/>
          <w:sz w:val="20"/>
          <w:szCs w:val="20"/>
        </w:rPr>
        <w:footnoteRef/>
      </w:r>
      <w:r w:rsidRPr="005C2550">
        <w:rPr>
          <w:sz w:val="20"/>
          <w:szCs w:val="20"/>
        </w:rPr>
        <w:t xml:space="preserve"> 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6">
    <w:p w14:paraId="182D8C5D" w14:textId="77777777" w:rsidR="00E003F2" w:rsidRDefault="00E003F2" w:rsidP="00BA0151">
      <w:r>
        <w:rPr>
          <w:rStyle w:val="FootnoteReference"/>
        </w:rPr>
        <w:footnoteRef/>
      </w:r>
      <w:r>
        <w:t xml:space="preserve"> </w:t>
      </w:r>
      <w:r w:rsidRPr="009E5D6B">
        <w:rPr>
          <w:sz w:val="20"/>
          <w:szCs w:val="20"/>
        </w:rPr>
        <w:t>Inspections include all fact-finding activities deemed relevant by the Fund to address allegations or other indications of possible Prohibited Practices. Such fact-finding activities may include, but are not limited to: accessing and examining a firm's or individual's financial records and information, and making copies thereof as relevant; accessing and examining any other documents, data or information (whether in hard copy or electronic format) deemed relevant for the investigation or audit, and making copies thereof as relevant; interviewing staff and other relevant individuals; performing physical inspections and site visits; and obtaining third party verifications of information. It is the responsibility of the firm or individual under inspection to ensure effective compliance with their duty to cooperate vis-à-vis any potential local laws or regulations or other potentially conflicting obligations.</w:t>
      </w:r>
      <w:r>
        <w:t xml:space="preserve"> </w:t>
      </w:r>
    </w:p>
  </w:footnote>
  <w:footnote w:id="7">
    <w:p w14:paraId="05ACB726" w14:textId="77777777" w:rsidR="00E003F2" w:rsidRPr="0083137C" w:rsidRDefault="00E003F2" w:rsidP="0083137C">
      <w:pPr>
        <w:pStyle w:val="FootnoteText"/>
        <w:rPr>
          <w:rFonts w:cs="Arial"/>
          <w:sz w:val="16"/>
          <w:szCs w:val="16"/>
        </w:rPr>
      </w:pPr>
      <w:r w:rsidRPr="0083137C">
        <w:rPr>
          <w:rStyle w:val="FootnoteReference"/>
          <w:rFonts w:cs="Arial"/>
          <w:sz w:val="16"/>
          <w:szCs w:val="16"/>
        </w:rPr>
        <w:footnoteRef/>
      </w:r>
      <w:r w:rsidRPr="0083137C">
        <w:rPr>
          <w:rFonts w:cs="Arial"/>
          <w:sz w:val="16"/>
          <w:szCs w:val="16"/>
        </w:rPr>
        <w:t xml:space="preserve"> </w:t>
      </w:r>
      <w:r w:rsidRPr="0083137C">
        <w:rPr>
          <w:rFonts w:cs="Arial"/>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sidRPr="0083137C">
        <w:rPr>
          <w:rFonts w:cs="Arial"/>
          <w:sz w:val="16"/>
          <w:szCs w:val="16"/>
        </w:rPr>
        <w:t xml:space="preserve"> </w:t>
      </w:r>
    </w:p>
  </w:footnote>
  <w:footnote w:id="8">
    <w:p w14:paraId="4EECAE25" w14:textId="77777777" w:rsidR="00E003F2" w:rsidRPr="006A31AF" w:rsidRDefault="00E003F2" w:rsidP="0083137C">
      <w:pPr>
        <w:pStyle w:val="FootnoteText"/>
      </w:pPr>
      <w:r>
        <w:rPr>
          <w:rStyle w:val="FootnoteReference"/>
        </w:rPr>
        <w:footnoteRef/>
      </w:r>
      <w:r>
        <w:t xml:space="preserve"> </w:t>
      </w:r>
      <w:r w:rsidRPr="00774761">
        <w:t>The Agreement for Mutual Enforcement of Debarment Decisions, dated 9 April 2010, was signed by five of the leading IFIs, namely, the African Development Bank Group, the Asian Development Bank, the European Bank for Reconstruction and Development, the Inter-American Development Bank and the World Bank Group.</w:t>
      </w:r>
    </w:p>
  </w:footnote>
  <w:footnote w:id="9">
    <w:p w14:paraId="68E1AE63" w14:textId="77777777" w:rsidR="00E003F2" w:rsidRPr="00774761" w:rsidRDefault="00E003F2" w:rsidP="0083137C">
      <w:pPr>
        <w:pStyle w:val="FootnoteText"/>
      </w:pPr>
      <w:r>
        <w:rPr>
          <w:rStyle w:val="FootnoteReference"/>
        </w:rPr>
        <w:footnoteRef/>
      </w:r>
      <w:r>
        <w:t xml:space="preserve"> </w:t>
      </w:r>
      <w:r w:rsidRPr="00774761">
        <w:t>The Fund may, in the future, decide to also recognize debarments imposed by entities that are not signatories to the Agreement for Mutual Enforcement of Debarment Decisions.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3C0E0" w14:textId="77777777" w:rsidR="00E003F2" w:rsidRDefault="00E003F2">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r>
      <w:rPr>
        <w:rStyle w:val="PageNumber"/>
      </w:rPr>
      <w:tab/>
    </w:r>
    <w:r>
      <w:t>Section III. Evaluation and Qualification Criteria</w:t>
    </w:r>
  </w:p>
  <w:p w14:paraId="178B39C1" w14:textId="77777777" w:rsidR="00E003F2" w:rsidRDefault="00E003F2" w:rsidP="00F657FA">
    <w:pPr>
      <w:pStyle w:val="Header"/>
    </w:pPr>
  </w:p>
  <w:p w14:paraId="1B506AB4" w14:textId="77777777" w:rsidR="00E003F2" w:rsidRDefault="00E003F2"/>
  <w:p w14:paraId="61253A03" w14:textId="77777777" w:rsidR="00E003F2" w:rsidRDefault="00E003F2"/>
  <w:p w14:paraId="0DDB2B57" w14:textId="77777777" w:rsidR="00E003F2" w:rsidRDefault="00E003F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2BAF9" w14:textId="24A164EC" w:rsidR="00E003F2" w:rsidRDefault="00E003F2" w:rsidP="00A22BF5">
    <w:pPr>
      <w:pStyle w:val="Default"/>
      <w:tabs>
        <w:tab w:val="left" w:pos="3456"/>
      </w:tabs>
    </w:pPr>
    <w:r w:rsidRPr="00A22BF5">
      <w:rPr>
        <w:noProof/>
      </w:rPr>
      <mc:AlternateContent>
        <mc:Choice Requires="wps">
          <w:drawing>
            <wp:anchor distT="0" distB="0" distL="114300" distR="114300" simplePos="0" relativeHeight="251658243" behindDoc="0" locked="0" layoutInCell="1" allowOverlap="1" wp14:anchorId="5EA97DB6" wp14:editId="61B9C769">
              <wp:simplePos x="0" y="0"/>
              <wp:positionH relativeFrom="margin">
                <wp:align>center</wp:align>
              </wp:positionH>
              <wp:positionV relativeFrom="page">
                <wp:posOffset>450215</wp:posOffset>
              </wp:positionV>
              <wp:extent cx="6868800" cy="360000"/>
              <wp:effectExtent l="0" t="0" r="1905" b="0"/>
              <wp:wrapNone/>
              <wp:docPr id="9" name="Rectangle 9"/>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50139658">
            <v:rect id="Rectangle 9" style="position:absolute;margin-left:0;margin-top:35.45pt;width:540.85pt;height:28.35pt;z-index:251658243;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margin;mso-height-relative:margin;v-text-anchor:middle" o:spid="_x0000_s1026" fillcolor="#1f3671" stroked="f" strokeweight="1pt" w14:anchorId="2B10AD8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">
              <w10:wrap anchorx="margin" anchory="page"/>
            </v:rect>
          </w:pict>
        </mc:Fallback>
      </mc:AlternateContent>
    </w:r>
    <w:r w:rsidRPr="00A22BF5">
      <w:rPr>
        <w:noProof/>
      </w:rPr>
      <mc:AlternateContent>
        <mc:Choice Requires="wps">
          <w:drawing>
            <wp:anchor distT="0" distB="0" distL="114300" distR="114300" simplePos="0" relativeHeight="251658244" behindDoc="0" locked="0" layoutInCell="1" allowOverlap="1" wp14:anchorId="293B9CD1" wp14:editId="01AA7BAB">
              <wp:simplePos x="0" y="0"/>
              <wp:positionH relativeFrom="margin">
                <wp:align>center</wp:align>
              </wp:positionH>
              <wp:positionV relativeFrom="paragraph">
                <wp:posOffset>412115</wp:posOffset>
              </wp:positionV>
              <wp:extent cx="6866965" cy="179294"/>
              <wp:effectExtent l="0" t="0" r="3810" b="0"/>
              <wp:wrapNone/>
              <wp:docPr id="10" name="Rectangle 10"/>
              <wp:cNvGraphicFramePr/>
              <a:graphic xmlns:a="http://schemas.openxmlformats.org/drawingml/2006/main">
                <a:graphicData uri="http://schemas.microsoft.com/office/word/2010/wordprocessingShape">
                  <wps:wsp>
                    <wps:cNvSpPr/>
                    <wps:spPr>
                      <a:xfrm>
                        <a:off x="0" y="0"/>
                        <a:ext cx="6866965" cy="179294"/>
                      </a:xfrm>
                      <a:prstGeom prst="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w:pict w14:anchorId="1151D86F">
            <v:rect id="Rectangle 10" style="position:absolute;margin-left:0;margin-top:32.45pt;width:540.7pt;height:14.1pt;z-index:25165824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o:spid="_x0000_s1026" fillcolor="#92d050" stroked="f" strokeweight="1pt" w14:anchorId="581536F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">
              <w10:wrap anchorx="margin"/>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0757458D"/>
    <w:multiLevelType w:val="multilevel"/>
    <w:tmpl w:val="C96005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8"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C7423F3"/>
    <w:multiLevelType w:val="hybridMultilevel"/>
    <w:tmpl w:val="4FAE4BC6"/>
    <w:lvl w:ilvl="0" w:tplc="695418F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E86BA9"/>
    <w:multiLevelType w:val="hybridMultilevel"/>
    <w:tmpl w:val="1AA6CE90"/>
    <w:lvl w:ilvl="0" w:tplc="169497E4">
      <w:start w:val="1"/>
      <w:numFmt w:val="lowerRoman"/>
      <w:lvlText w:val="%1."/>
      <w:lvlJc w:val="left"/>
      <w:pPr>
        <w:ind w:left="144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14"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5"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16"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52729FE"/>
    <w:multiLevelType w:val="multilevel"/>
    <w:tmpl w:val="6D68A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F3418C"/>
    <w:multiLevelType w:val="hybridMultilevel"/>
    <w:tmpl w:val="A6629D0C"/>
    <w:lvl w:ilvl="0" w:tplc="74626DF2">
      <w:start w:val="1"/>
      <w:numFmt w:val="bullet"/>
      <w:lvlText w:val=""/>
      <w:lvlJc w:val="left"/>
      <w:pPr>
        <w:tabs>
          <w:tab w:val="num" w:pos="720"/>
        </w:tabs>
        <w:ind w:left="720" w:hanging="360"/>
      </w:pPr>
      <w:rPr>
        <w:rFonts w:ascii="Symbol" w:hAnsi="Symbol" w:hint="default"/>
        <w:sz w:val="20"/>
      </w:rPr>
    </w:lvl>
    <w:lvl w:ilvl="1" w:tplc="4BD6E3F2">
      <w:start w:val="1"/>
      <w:numFmt w:val="decimal"/>
      <w:lvlText w:val="%2."/>
      <w:lvlJc w:val="left"/>
      <w:pPr>
        <w:tabs>
          <w:tab w:val="num" w:pos="1440"/>
        </w:tabs>
        <w:ind w:left="1440" w:hanging="360"/>
      </w:pPr>
    </w:lvl>
    <w:lvl w:ilvl="2" w:tplc="6C1AA6C6" w:tentative="1">
      <w:start w:val="1"/>
      <w:numFmt w:val="bullet"/>
      <w:lvlText w:val=""/>
      <w:lvlJc w:val="left"/>
      <w:pPr>
        <w:tabs>
          <w:tab w:val="num" w:pos="2160"/>
        </w:tabs>
        <w:ind w:left="2160" w:hanging="360"/>
      </w:pPr>
      <w:rPr>
        <w:rFonts w:ascii="Wingdings" w:hAnsi="Wingdings" w:hint="default"/>
        <w:sz w:val="20"/>
      </w:rPr>
    </w:lvl>
    <w:lvl w:ilvl="3" w:tplc="6B76E70E" w:tentative="1">
      <w:start w:val="1"/>
      <w:numFmt w:val="bullet"/>
      <w:lvlText w:val=""/>
      <w:lvlJc w:val="left"/>
      <w:pPr>
        <w:tabs>
          <w:tab w:val="num" w:pos="2880"/>
        </w:tabs>
        <w:ind w:left="2880" w:hanging="360"/>
      </w:pPr>
      <w:rPr>
        <w:rFonts w:ascii="Wingdings" w:hAnsi="Wingdings" w:hint="default"/>
        <w:sz w:val="20"/>
      </w:rPr>
    </w:lvl>
    <w:lvl w:ilvl="4" w:tplc="9E14F52C" w:tentative="1">
      <w:start w:val="1"/>
      <w:numFmt w:val="bullet"/>
      <w:lvlText w:val=""/>
      <w:lvlJc w:val="left"/>
      <w:pPr>
        <w:tabs>
          <w:tab w:val="num" w:pos="3600"/>
        </w:tabs>
        <w:ind w:left="3600" w:hanging="360"/>
      </w:pPr>
      <w:rPr>
        <w:rFonts w:ascii="Wingdings" w:hAnsi="Wingdings" w:hint="default"/>
        <w:sz w:val="20"/>
      </w:rPr>
    </w:lvl>
    <w:lvl w:ilvl="5" w:tplc="603096BE" w:tentative="1">
      <w:start w:val="1"/>
      <w:numFmt w:val="bullet"/>
      <w:lvlText w:val=""/>
      <w:lvlJc w:val="left"/>
      <w:pPr>
        <w:tabs>
          <w:tab w:val="num" w:pos="4320"/>
        </w:tabs>
        <w:ind w:left="4320" w:hanging="360"/>
      </w:pPr>
      <w:rPr>
        <w:rFonts w:ascii="Wingdings" w:hAnsi="Wingdings" w:hint="default"/>
        <w:sz w:val="20"/>
      </w:rPr>
    </w:lvl>
    <w:lvl w:ilvl="6" w:tplc="A3B27DE0" w:tentative="1">
      <w:start w:val="1"/>
      <w:numFmt w:val="bullet"/>
      <w:lvlText w:val=""/>
      <w:lvlJc w:val="left"/>
      <w:pPr>
        <w:tabs>
          <w:tab w:val="num" w:pos="5040"/>
        </w:tabs>
        <w:ind w:left="5040" w:hanging="360"/>
      </w:pPr>
      <w:rPr>
        <w:rFonts w:ascii="Wingdings" w:hAnsi="Wingdings" w:hint="default"/>
        <w:sz w:val="20"/>
      </w:rPr>
    </w:lvl>
    <w:lvl w:ilvl="7" w:tplc="8166B37C" w:tentative="1">
      <w:start w:val="1"/>
      <w:numFmt w:val="bullet"/>
      <w:lvlText w:val=""/>
      <w:lvlJc w:val="left"/>
      <w:pPr>
        <w:tabs>
          <w:tab w:val="num" w:pos="5760"/>
        </w:tabs>
        <w:ind w:left="5760" w:hanging="360"/>
      </w:pPr>
      <w:rPr>
        <w:rFonts w:ascii="Wingdings" w:hAnsi="Wingdings" w:hint="default"/>
        <w:sz w:val="20"/>
      </w:rPr>
    </w:lvl>
    <w:lvl w:ilvl="8" w:tplc="51CA13E4"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5" w15:restartNumberingAfterBreak="0">
    <w:nsid w:val="60683D2C"/>
    <w:multiLevelType w:val="hybridMultilevel"/>
    <w:tmpl w:val="1AA6CE90"/>
    <w:lvl w:ilvl="0" w:tplc="FFFFFFFF">
      <w:start w:val="1"/>
      <w:numFmt w:val="lowerRoman"/>
      <w:lvlText w:val="%1."/>
      <w:lvlJc w:val="left"/>
      <w:pPr>
        <w:ind w:left="1440" w:hanging="720"/>
      </w:pPr>
      <w:rPr>
        <w:rFonts w:hint="default"/>
        <w:color w:val="auto"/>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26"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20100BF"/>
    <w:multiLevelType w:val="multilevel"/>
    <w:tmpl w:val="81F07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64305DDC"/>
    <w:multiLevelType w:val="hybridMultilevel"/>
    <w:tmpl w:val="B9241C7A"/>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30"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BC81658"/>
    <w:multiLevelType w:val="multilevel"/>
    <w:tmpl w:val="BAEEBF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FA54C79"/>
    <w:multiLevelType w:val="hybridMultilevel"/>
    <w:tmpl w:val="29B08C56"/>
    <w:lvl w:ilvl="0" w:tplc="3C7E1FFE">
      <w:start w:val="1"/>
      <w:numFmt w:val="bullet"/>
      <w:lvlText w:val=""/>
      <w:lvlJc w:val="left"/>
      <w:pPr>
        <w:tabs>
          <w:tab w:val="num" w:pos="720"/>
        </w:tabs>
        <w:ind w:left="720" w:hanging="360"/>
      </w:pPr>
      <w:rPr>
        <w:rFonts w:ascii="Symbol" w:hAnsi="Symbol" w:hint="default"/>
        <w:sz w:val="20"/>
      </w:rPr>
    </w:lvl>
    <w:lvl w:ilvl="1" w:tplc="CC323F8E">
      <w:start w:val="1"/>
      <w:numFmt w:val="decimal"/>
      <w:lvlText w:val="%2."/>
      <w:lvlJc w:val="left"/>
      <w:pPr>
        <w:tabs>
          <w:tab w:val="num" w:pos="1440"/>
        </w:tabs>
        <w:ind w:left="1440" w:hanging="360"/>
      </w:pPr>
    </w:lvl>
    <w:lvl w:ilvl="2" w:tplc="94308D6C" w:tentative="1">
      <w:start w:val="1"/>
      <w:numFmt w:val="bullet"/>
      <w:lvlText w:val=""/>
      <w:lvlJc w:val="left"/>
      <w:pPr>
        <w:tabs>
          <w:tab w:val="num" w:pos="2160"/>
        </w:tabs>
        <w:ind w:left="2160" w:hanging="360"/>
      </w:pPr>
      <w:rPr>
        <w:rFonts w:ascii="Wingdings" w:hAnsi="Wingdings" w:hint="default"/>
        <w:sz w:val="20"/>
      </w:rPr>
    </w:lvl>
    <w:lvl w:ilvl="3" w:tplc="09B83A34" w:tentative="1">
      <w:start w:val="1"/>
      <w:numFmt w:val="bullet"/>
      <w:lvlText w:val=""/>
      <w:lvlJc w:val="left"/>
      <w:pPr>
        <w:tabs>
          <w:tab w:val="num" w:pos="2880"/>
        </w:tabs>
        <w:ind w:left="2880" w:hanging="360"/>
      </w:pPr>
      <w:rPr>
        <w:rFonts w:ascii="Wingdings" w:hAnsi="Wingdings" w:hint="default"/>
        <w:sz w:val="20"/>
      </w:rPr>
    </w:lvl>
    <w:lvl w:ilvl="4" w:tplc="2AE61126" w:tentative="1">
      <w:start w:val="1"/>
      <w:numFmt w:val="bullet"/>
      <w:lvlText w:val=""/>
      <w:lvlJc w:val="left"/>
      <w:pPr>
        <w:tabs>
          <w:tab w:val="num" w:pos="3600"/>
        </w:tabs>
        <w:ind w:left="3600" w:hanging="360"/>
      </w:pPr>
      <w:rPr>
        <w:rFonts w:ascii="Wingdings" w:hAnsi="Wingdings" w:hint="default"/>
        <w:sz w:val="20"/>
      </w:rPr>
    </w:lvl>
    <w:lvl w:ilvl="5" w:tplc="402681E6" w:tentative="1">
      <w:start w:val="1"/>
      <w:numFmt w:val="bullet"/>
      <w:lvlText w:val=""/>
      <w:lvlJc w:val="left"/>
      <w:pPr>
        <w:tabs>
          <w:tab w:val="num" w:pos="4320"/>
        </w:tabs>
        <w:ind w:left="4320" w:hanging="360"/>
      </w:pPr>
      <w:rPr>
        <w:rFonts w:ascii="Wingdings" w:hAnsi="Wingdings" w:hint="default"/>
        <w:sz w:val="20"/>
      </w:rPr>
    </w:lvl>
    <w:lvl w:ilvl="6" w:tplc="E70A0DA2" w:tentative="1">
      <w:start w:val="1"/>
      <w:numFmt w:val="bullet"/>
      <w:lvlText w:val=""/>
      <w:lvlJc w:val="left"/>
      <w:pPr>
        <w:tabs>
          <w:tab w:val="num" w:pos="5040"/>
        </w:tabs>
        <w:ind w:left="5040" w:hanging="360"/>
      </w:pPr>
      <w:rPr>
        <w:rFonts w:ascii="Wingdings" w:hAnsi="Wingdings" w:hint="default"/>
        <w:sz w:val="20"/>
      </w:rPr>
    </w:lvl>
    <w:lvl w:ilvl="7" w:tplc="8416A2B2" w:tentative="1">
      <w:start w:val="1"/>
      <w:numFmt w:val="bullet"/>
      <w:lvlText w:val=""/>
      <w:lvlJc w:val="left"/>
      <w:pPr>
        <w:tabs>
          <w:tab w:val="num" w:pos="5760"/>
        </w:tabs>
        <w:ind w:left="5760" w:hanging="360"/>
      </w:pPr>
      <w:rPr>
        <w:rFonts w:ascii="Wingdings" w:hAnsi="Wingdings" w:hint="default"/>
        <w:sz w:val="20"/>
      </w:rPr>
    </w:lvl>
    <w:lvl w:ilvl="8" w:tplc="2A7E8500"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abstractNum w:abstractNumId="37" w15:restartNumberingAfterBreak="0">
    <w:nsid w:val="7E892A85"/>
    <w:multiLevelType w:val="multilevel"/>
    <w:tmpl w:val="BCFA6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6025842">
    <w:abstractNumId w:val="0"/>
  </w:num>
  <w:num w:numId="2" w16cid:durableId="944340339">
    <w:abstractNumId w:val="36"/>
  </w:num>
  <w:num w:numId="3" w16cid:durableId="1347438600">
    <w:abstractNumId w:val="15"/>
  </w:num>
  <w:num w:numId="4" w16cid:durableId="604965401">
    <w:abstractNumId w:val="6"/>
  </w:num>
  <w:num w:numId="5" w16cid:durableId="1537692412">
    <w:abstractNumId w:val="24"/>
  </w:num>
  <w:num w:numId="6" w16cid:durableId="1592394295">
    <w:abstractNumId w:val="12"/>
  </w:num>
  <w:num w:numId="7" w16cid:durableId="360132627">
    <w:abstractNumId w:val="13"/>
  </w:num>
  <w:num w:numId="8" w16cid:durableId="1808476029">
    <w:abstractNumId w:val="21"/>
  </w:num>
  <w:num w:numId="9" w16cid:durableId="1303464743">
    <w:abstractNumId w:val="3"/>
  </w:num>
  <w:num w:numId="10" w16cid:durableId="42100931">
    <w:abstractNumId w:val="5"/>
  </w:num>
  <w:num w:numId="11" w16cid:durableId="351763434">
    <w:abstractNumId w:val="14"/>
  </w:num>
  <w:num w:numId="12" w16cid:durableId="846098071">
    <w:abstractNumId w:val="7"/>
  </w:num>
  <w:num w:numId="13" w16cid:durableId="1124469758">
    <w:abstractNumId w:val="8"/>
  </w:num>
  <w:num w:numId="14" w16cid:durableId="166484700">
    <w:abstractNumId w:val="34"/>
  </w:num>
  <w:num w:numId="15" w16cid:durableId="2026588380">
    <w:abstractNumId w:val="26"/>
  </w:num>
  <w:num w:numId="16" w16cid:durableId="505362983">
    <w:abstractNumId w:val="26"/>
    <w:lvlOverride w:ilvl="0">
      <w:startOverride w:val="1"/>
    </w:lvlOverride>
  </w:num>
  <w:num w:numId="17" w16cid:durableId="7609524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5657359">
    <w:abstractNumId w:val="28"/>
  </w:num>
  <w:num w:numId="19" w16cid:durableId="187837782">
    <w:abstractNumId w:val="28"/>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0" w16cid:durableId="1962299991">
    <w:abstractNumId w:val="17"/>
  </w:num>
  <w:num w:numId="21" w16cid:durableId="3619809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44019060">
    <w:abstractNumId w:val="29"/>
  </w:num>
  <w:num w:numId="23" w16cid:durableId="1079522245">
    <w:abstractNumId w:val="11"/>
  </w:num>
  <w:num w:numId="24" w16cid:durableId="734620940">
    <w:abstractNumId w:val="11"/>
    <w:lvlOverride w:ilvl="0">
      <w:startOverride w:val="1"/>
    </w:lvlOverride>
  </w:num>
  <w:num w:numId="25" w16cid:durableId="391779980">
    <w:abstractNumId w:val="20"/>
  </w:num>
  <w:num w:numId="26" w16cid:durableId="126819121">
    <w:abstractNumId w:val="10"/>
  </w:num>
  <w:num w:numId="27" w16cid:durableId="346251693">
    <w:abstractNumId w:val="9"/>
  </w:num>
  <w:num w:numId="28" w16cid:durableId="1585917330">
    <w:abstractNumId w:val="30"/>
  </w:num>
  <w:num w:numId="29" w16cid:durableId="353310962">
    <w:abstractNumId w:val="16"/>
  </w:num>
  <w:num w:numId="30" w16cid:durableId="1423525505">
    <w:abstractNumId w:val="22"/>
  </w:num>
  <w:num w:numId="31" w16cid:durableId="1205093898">
    <w:abstractNumId w:val="2"/>
  </w:num>
  <w:num w:numId="32" w16cid:durableId="85394564">
    <w:abstractNumId w:val="23"/>
  </w:num>
  <w:num w:numId="33" w16cid:durableId="114523437">
    <w:abstractNumId w:val="31"/>
  </w:num>
  <w:num w:numId="34" w16cid:durableId="1892614590">
    <w:abstractNumId w:val="4"/>
  </w:num>
  <w:num w:numId="35" w16cid:durableId="393897666">
    <w:abstractNumId w:val="35"/>
  </w:num>
  <w:num w:numId="36" w16cid:durableId="82531540">
    <w:abstractNumId w:val="25"/>
  </w:num>
  <w:num w:numId="37" w16cid:durableId="612976731">
    <w:abstractNumId w:val="11"/>
    <w:lvlOverride w:ilvl="0">
      <w:startOverride w:val="1"/>
    </w:lvlOverride>
  </w:num>
  <w:num w:numId="38" w16cid:durableId="1237982241">
    <w:abstractNumId w:val="1"/>
  </w:num>
  <w:num w:numId="39" w16cid:durableId="2112700918">
    <w:abstractNumId w:val="27"/>
  </w:num>
  <w:num w:numId="40" w16cid:durableId="673648255">
    <w:abstractNumId w:val="18"/>
  </w:num>
  <w:num w:numId="41" w16cid:durableId="1214658062">
    <w:abstractNumId w:val="19"/>
  </w:num>
  <w:num w:numId="42" w16cid:durableId="1922448272">
    <w:abstractNumId w:val="37"/>
  </w:num>
  <w:num w:numId="43" w16cid:durableId="577398313">
    <w:abstractNumId w:val="32"/>
  </w:num>
  <w:num w:numId="44" w16cid:durableId="1962421516">
    <w:abstractNumId w:val="3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activeWritingStyle w:appName="MSWord" w:lang="ar-SA" w:vendorID="64" w:dllVersion="0" w:nlCheck="1" w:checkStyle="0"/>
  <w:proofState w:spelling="clean" w:grammar="clean"/>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0D6A"/>
    <w:rsid w:val="00002EC1"/>
    <w:rsid w:val="00002FE2"/>
    <w:rsid w:val="0000377A"/>
    <w:rsid w:val="00004B31"/>
    <w:rsid w:val="0000545D"/>
    <w:rsid w:val="00005994"/>
    <w:rsid w:val="00006ED2"/>
    <w:rsid w:val="00006FFC"/>
    <w:rsid w:val="00007E42"/>
    <w:rsid w:val="00010072"/>
    <w:rsid w:val="00010885"/>
    <w:rsid w:val="00011681"/>
    <w:rsid w:val="00012EEB"/>
    <w:rsid w:val="000145AC"/>
    <w:rsid w:val="00014B40"/>
    <w:rsid w:val="000151E0"/>
    <w:rsid w:val="000161C9"/>
    <w:rsid w:val="000174D0"/>
    <w:rsid w:val="00017544"/>
    <w:rsid w:val="0002068F"/>
    <w:rsid w:val="00023DA2"/>
    <w:rsid w:val="0002440E"/>
    <w:rsid w:val="00024D05"/>
    <w:rsid w:val="000259A4"/>
    <w:rsid w:val="00026114"/>
    <w:rsid w:val="00026411"/>
    <w:rsid w:val="0002695E"/>
    <w:rsid w:val="00027669"/>
    <w:rsid w:val="0003206E"/>
    <w:rsid w:val="00032A1E"/>
    <w:rsid w:val="000334A1"/>
    <w:rsid w:val="00033925"/>
    <w:rsid w:val="000350D7"/>
    <w:rsid w:val="00035478"/>
    <w:rsid w:val="00037C2B"/>
    <w:rsid w:val="00040892"/>
    <w:rsid w:val="00040F16"/>
    <w:rsid w:val="00040FF8"/>
    <w:rsid w:val="00044636"/>
    <w:rsid w:val="00045C78"/>
    <w:rsid w:val="00046BAF"/>
    <w:rsid w:val="000506DD"/>
    <w:rsid w:val="000507A5"/>
    <w:rsid w:val="00050B7C"/>
    <w:rsid w:val="000522F4"/>
    <w:rsid w:val="00052B31"/>
    <w:rsid w:val="00053B82"/>
    <w:rsid w:val="000555FF"/>
    <w:rsid w:val="0005593D"/>
    <w:rsid w:val="00055E44"/>
    <w:rsid w:val="000574D0"/>
    <w:rsid w:val="000577D5"/>
    <w:rsid w:val="000600B2"/>
    <w:rsid w:val="0006104C"/>
    <w:rsid w:val="00061844"/>
    <w:rsid w:val="00062474"/>
    <w:rsid w:val="00063A43"/>
    <w:rsid w:val="0007007F"/>
    <w:rsid w:val="0007308E"/>
    <w:rsid w:val="00073F1A"/>
    <w:rsid w:val="0007527B"/>
    <w:rsid w:val="000758B4"/>
    <w:rsid w:val="00076450"/>
    <w:rsid w:val="00080A84"/>
    <w:rsid w:val="00080B3E"/>
    <w:rsid w:val="0008441E"/>
    <w:rsid w:val="000863E5"/>
    <w:rsid w:val="000875FE"/>
    <w:rsid w:val="00087AC5"/>
    <w:rsid w:val="00087B36"/>
    <w:rsid w:val="000901BD"/>
    <w:rsid w:val="0009117F"/>
    <w:rsid w:val="00094C1E"/>
    <w:rsid w:val="00097D30"/>
    <w:rsid w:val="000A0AFD"/>
    <w:rsid w:val="000A11FE"/>
    <w:rsid w:val="000A124A"/>
    <w:rsid w:val="000A4EDB"/>
    <w:rsid w:val="000A5298"/>
    <w:rsid w:val="000A61C9"/>
    <w:rsid w:val="000A68E4"/>
    <w:rsid w:val="000A701F"/>
    <w:rsid w:val="000B17AE"/>
    <w:rsid w:val="000B2126"/>
    <w:rsid w:val="000B21C0"/>
    <w:rsid w:val="000B3BCE"/>
    <w:rsid w:val="000B3DCC"/>
    <w:rsid w:val="000B6AD5"/>
    <w:rsid w:val="000C0BF9"/>
    <w:rsid w:val="000C1A6D"/>
    <w:rsid w:val="000C36EB"/>
    <w:rsid w:val="000C59D9"/>
    <w:rsid w:val="000C7927"/>
    <w:rsid w:val="000D00A1"/>
    <w:rsid w:val="000D10D4"/>
    <w:rsid w:val="000D1DC2"/>
    <w:rsid w:val="000D2AA2"/>
    <w:rsid w:val="000D3BC8"/>
    <w:rsid w:val="000D3D75"/>
    <w:rsid w:val="000D59B2"/>
    <w:rsid w:val="000D6A7C"/>
    <w:rsid w:val="000D6D9A"/>
    <w:rsid w:val="000D77ED"/>
    <w:rsid w:val="000D7916"/>
    <w:rsid w:val="000D7C4E"/>
    <w:rsid w:val="000D7FBB"/>
    <w:rsid w:val="000E27ED"/>
    <w:rsid w:val="000E3C82"/>
    <w:rsid w:val="000E401B"/>
    <w:rsid w:val="000E476C"/>
    <w:rsid w:val="000E621E"/>
    <w:rsid w:val="000E704B"/>
    <w:rsid w:val="000E726B"/>
    <w:rsid w:val="000E74A2"/>
    <w:rsid w:val="000E7985"/>
    <w:rsid w:val="000F0EDA"/>
    <w:rsid w:val="000F1AD2"/>
    <w:rsid w:val="000F2320"/>
    <w:rsid w:val="000F4CD9"/>
    <w:rsid w:val="000F5208"/>
    <w:rsid w:val="000F7CC7"/>
    <w:rsid w:val="000F7FDB"/>
    <w:rsid w:val="00100341"/>
    <w:rsid w:val="00100DD6"/>
    <w:rsid w:val="00101D13"/>
    <w:rsid w:val="0010305F"/>
    <w:rsid w:val="00103EC7"/>
    <w:rsid w:val="00106355"/>
    <w:rsid w:val="00106E95"/>
    <w:rsid w:val="00107141"/>
    <w:rsid w:val="00107C06"/>
    <w:rsid w:val="00111761"/>
    <w:rsid w:val="00111E1D"/>
    <w:rsid w:val="00113DEB"/>
    <w:rsid w:val="00114F13"/>
    <w:rsid w:val="0011557E"/>
    <w:rsid w:val="00115C27"/>
    <w:rsid w:val="001171E6"/>
    <w:rsid w:val="00122B6C"/>
    <w:rsid w:val="001238D7"/>
    <w:rsid w:val="00124D49"/>
    <w:rsid w:val="0012645F"/>
    <w:rsid w:val="0012648A"/>
    <w:rsid w:val="00127079"/>
    <w:rsid w:val="00127DA4"/>
    <w:rsid w:val="00131045"/>
    <w:rsid w:val="00131491"/>
    <w:rsid w:val="0013180B"/>
    <w:rsid w:val="001349B5"/>
    <w:rsid w:val="001355BE"/>
    <w:rsid w:val="00135C8F"/>
    <w:rsid w:val="001365D7"/>
    <w:rsid w:val="00140B2C"/>
    <w:rsid w:val="00140F5E"/>
    <w:rsid w:val="001418F4"/>
    <w:rsid w:val="0014278D"/>
    <w:rsid w:val="00142BB0"/>
    <w:rsid w:val="00143DF9"/>
    <w:rsid w:val="00145D3B"/>
    <w:rsid w:val="0014601F"/>
    <w:rsid w:val="0014647F"/>
    <w:rsid w:val="00146485"/>
    <w:rsid w:val="0014727A"/>
    <w:rsid w:val="00147B27"/>
    <w:rsid w:val="0015003B"/>
    <w:rsid w:val="00150E66"/>
    <w:rsid w:val="00151138"/>
    <w:rsid w:val="001544A2"/>
    <w:rsid w:val="00155270"/>
    <w:rsid w:val="001557FF"/>
    <w:rsid w:val="00155FEC"/>
    <w:rsid w:val="00157E5B"/>
    <w:rsid w:val="001606F3"/>
    <w:rsid w:val="001658C1"/>
    <w:rsid w:val="001658E0"/>
    <w:rsid w:val="001665E7"/>
    <w:rsid w:val="00166D14"/>
    <w:rsid w:val="00167416"/>
    <w:rsid w:val="001701D1"/>
    <w:rsid w:val="00170F26"/>
    <w:rsid w:val="00173875"/>
    <w:rsid w:val="00174441"/>
    <w:rsid w:val="001766AF"/>
    <w:rsid w:val="001771B8"/>
    <w:rsid w:val="0017764F"/>
    <w:rsid w:val="001801D4"/>
    <w:rsid w:val="00180FB2"/>
    <w:rsid w:val="00182634"/>
    <w:rsid w:val="00182EB9"/>
    <w:rsid w:val="00184790"/>
    <w:rsid w:val="00184CC0"/>
    <w:rsid w:val="00185A34"/>
    <w:rsid w:val="0018698C"/>
    <w:rsid w:val="00187A07"/>
    <w:rsid w:val="001903F9"/>
    <w:rsid w:val="0019082F"/>
    <w:rsid w:val="00190BED"/>
    <w:rsid w:val="00191E31"/>
    <w:rsid w:val="00192510"/>
    <w:rsid w:val="00192560"/>
    <w:rsid w:val="0019319C"/>
    <w:rsid w:val="00193613"/>
    <w:rsid w:val="0019373B"/>
    <w:rsid w:val="00194FDD"/>
    <w:rsid w:val="001952D3"/>
    <w:rsid w:val="00197865"/>
    <w:rsid w:val="0019788D"/>
    <w:rsid w:val="001978BE"/>
    <w:rsid w:val="001A0342"/>
    <w:rsid w:val="001A03EE"/>
    <w:rsid w:val="001A3AF1"/>
    <w:rsid w:val="001A3F26"/>
    <w:rsid w:val="001A52BF"/>
    <w:rsid w:val="001A5ABB"/>
    <w:rsid w:val="001A633B"/>
    <w:rsid w:val="001A63E6"/>
    <w:rsid w:val="001A64E9"/>
    <w:rsid w:val="001A6EDD"/>
    <w:rsid w:val="001A780D"/>
    <w:rsid w:val="001A7949"/>
    <w:rsid w:val="001B00B4"/>
    <w:rsid w:val="001B1C57"/>
    <w:rsid w:val="001B1E7F"/>
    <w:rsid w:val="001B25ED"/>
    <w:rsid w:val="001B44DC"/>
    <w:rsid w:val="001B45A9"/>
    <w:rsid w:val="001B53EB"/>
    <w:rsid w:val="001B5D34"/>
    <w:rsid w:val="001B5FF9"/>
    <w:rsid w:val="001C0209"/>
    <w:rsid w:val="001C0F3F"/>
    <w:rsid w:val="001C1902"/>
    <w:rsid w:val="001C1F75"/>
    <w:rsid w:val="001C2544"/>
    <w:rsid w:val="001C3987"/>
    <w:rsid w:val="001C4985"/>
    <w:rsid w:val="001D0932"/>
    <w:rsid w:val="001D2DAC"/>
    <w:rsid w:val="001D4512"/>
    <w:rsid w:val="001D68A6"/>
    <w:rsid w:val="001D6ADD"/>
    <w:rsid w:val="001E2B12"/>
    <w:rsid w:val="001E35D2"/>
    <w:rsid w:val="001E7058"/>
    <w:rsid w:val="001F13ED"/>
    <w:rsid w:val="001F2308"/>
    <w:rsid w:val="001F383B"/>
    <w:rsid w:val="001F418E"/>
    <w:rsid w:val="001F45EE"/>
    <w:rsid w:val="001F4911"/>
    <w:rsid w:val="001F4C14"/>
    <w:rsid w:val="001F5B0B"/>
    <w:rsid w:val="001F7D5D"/>
    <w:rsid w:val="00200A67"/>
    <w:rsid w:val="002012E4"/>
    <w:rsid w:val="0020136A"/>
    <w:rsid w:val="00201444"/>
    <w:rsid w:val="00202326"/>
    <w:rsid w:val="00206829"/>
    <w:rsid w:val="00206D86"/>
    <w:rsid w:val="00210F1E"/>
    <w:rsid w:val="002118F6"/>
    <w:rsid w:val="002136BE"/>
    <w:rsid w:val="00213924"/>
    <w:rsid w:val="0021463F"/>
    <w:rsid w:val="002177BF"/>
    <w:rsid w:val="00220E10"/>
    <w:rsid w:val="0022235F"/>
    <w:rsid w:val="00223A7C"/>
    <w:rsid w:val="00227C4F"/>
    <w:rsid w:val="002304F2"/>
    <w:rsid w:val="002313CF"/>
    <w:rsid w:val="002315E6"/>
    <w:rsid w:val="0023266A"/>
    <w:rsid w:val="0023320A"/>
    <w:rsid w:val="00233A41"/>
    <w:rsid w:val="00234536"/>
    <w:rsid w:val="0023492F"/>
    <w:rsid w:val="002358C1"/>
    <w:rsid w:val="002360BE"/>
    <w:rsid w:val="0023709C"/>
    <w:rsid w:val="00237173"/>
    <w:rsid w:val="00237F85"/>
    <w:rsid w:val="002423A8"/>
    <w:rsid w:val="002427F9"/>
    <w:rsid w:val="00247F12"/>
    <w:rsid w:val="00250212"/>
    <w:rsid w:val="00251892"/>
    <w:rsid w:val="00251F30"/>
    <w:rsid w:val="00254842"/>
    <w:rsid w:val="00254D1C"/>
    <w:rsid w:val="002551B9"/>
    <w:rsid w:val="002574CF"/>
    <w:rsid w:val="00257749"/>
    <w:rsid w:val="00257ABC"/>
    <w:rsid w:val="002614D1"/>
    <w:rsid w:val="00261904"/>
    <w:rsid w:val="00261ED7"/>
    <w:rsid w:val="002639C4"/>
    <w:rsid w:val="002660D1"/>
    <w:rsid w:val="00266D20"/>
    <w:rsid w:val="00266E99"/>
    <w:rsid w:val="00267F4C"/>
    <w:rsid w:val="00267F8B"/>
    <w:rsid w:val="00270254"/>
    <w:rsid w:val="0027104E"/>
    <w:rsid w:val="002710BA"/>
    <w:rsid w:val="00271DEB"/>
    <w:rsid w:val="00271F8C"/>
    <w:rsid w:val="00272AA9"/>
    <w:rsid w:val="00274D88"/>
    <w:rsid w:val="00275B79"/>
    <w:rsid w:val="00276A8D"/>
    <w:rsid w:val="00276E97"/>
    <w:rsid w:val="002801C2"/>
    <w:rsid w:val="002803EF"/>
    <w:rsid w:val="00282826"/>
    <w:rsid w:val="0028288E"/>
    <w:rsid w:val="00282909"/>
    <w:rsid w:val="00282B01"/>
    <w:rsid w:val="00282DB3"/>
    <w:rsid w:val="00283CCD"/>
    <w:rsid w:val="00283F5B"/>
    <w:rsid w:val="0028511F"/>
    <w:rsid w:val="002861EB"/>
    <w:rsid w:val="00287137"/>
    <w:rsid w:val="00287837"/>
    <w:rsid w:val="00287A9C"/>
    <w:rsid w:val="00290B9E"/>
    <w:rsid w:val="00290C11"/>
    <w:rsid w:val="002913E3"/>
    <w:rsid w:val="00291F19"/>
    <w:rsid w:val="002924C9"/>
    <w:rsid w:val="0029288D"/>
    <w:rsid w:val="00293442"/>
    <w:rsid w:val="00293499"/>
    <w:rsid w:val="00294051"/>
    <w:rsid w:val="00294F38"/>
    <w:rsid w:val="002A0A4B"/>
    <w:rsid w:val="002A2247"/>
    <w:rsid w:val="002A30DC"/>
    <w:rsid w:val="002A37D8"/>
    <w:rsid w:val="002A3C26"/>
    <w:rsid w:val="002A5ACA"/>
    <w:rsid w:val="002A6A0D"/>
    <w:rsid w:val="002A7189"/>
    <w:rsid w:val="002A7797"/>
    <w:rsid w:val="002B0246"/>
    <w:rsid w:val="002B0D12"/>
    <w:rsid w:val="002B0DFA"/>
    <w:rsid w:val="002B124B"/>
    <w:rsid w:val="002B1AF7"/>
    <w:rsid w:val="002B22C4"/>
    <w:rsid w:val="002B4D72"/>
    <w:rsid w:val="002B70C2"/>
    <w:rsid w:val="002C030A"/>
    <w:rsid w:val="002C1CEF"/>
    <w:rsid w:val="002C4189"/>
    <w:rsid w:val="002C49DE"/>
    <w:rsid w:val="002C4F5B"/>
    <w:rsid w:val="002C71BC"/>
    <w:rsid w:val="002D0049"/>
    <w:rsid w:val="002D023E"/>
    <w:rsid w:val="002D0978"/>
    <w:rsid w:val="002D154F"/>
    <w:rsid w:val="002D1B86"/>
    <w:rsid w:val="002D4DF2"/>
    <w:rsid w:val="002D59A1"/>
    <w:rsid w:val="002D5BD2"/>
    <w:rsid w:val="002D6C57"/>
    <w:rsid w:val="002D6D89"/>
    <w:rsid w:val="002E025F"/>
    <w:rsid w:val="002E1BB4"/>
    <w:rsid w:val="002E25EE"/>
    <w:rsid w:val="002E3A44"/>
    <w:rsid w:val="002E3ABE"/>
    <w:rsid w:val="002E52DE"/>
    <w:rsid w:val="002E557D"/>
    <w:rsid w:val="002E58D5"/>
    <w:rsid w:val="002E6773"/>
    <w:rsid w:val="002E7DBD"/>
    <w:rsid w:val="002F135B"/>
    <w:rsid w:val="002F144C"/>
    <w:rsid w:val="002F1861"/>
    <w:rsid w:val="002F245E"/>
    <w:rsid w:val="002F3534"/>
    <w:rsid w:val="002F414E"/>
    <w:rsid w:val="002F540B"/>
    <w:rsid w:val="002F5CF8"/>
    <w:rsid w:val="003001F3"/>
    <w:rsid w:val="00301A2D"/>
    <w:rsid w:val="00305555"/>
    <w:rsid w:val="0030557A"/>
    <w:rsid w:val="00305E8C"/>
    <w:rsid w:val="00310849"/>
    <w:rsid w:val="00312137"/>
    <w:rsid w:val="00312D1F"/>
    <w:rsid w:val="00313FA7"/>
    <w:rsid w:val="0031555A"/>
    <w:rsid w:val="00317305"/>
    <w:rsid w:val="0031768C"/>
    <w:rsid w:val="00317D75"/>
    <w:rsid w:val="00317FF5"/>
    <w:rsid w:val="003202B8"/>
    <w:rsid w:val="0032173A"/>
    <w:rsid w:val="00321A71"/>
    <w:rsid w:val="0032433F"/>
    <w:rsid w:val="0032526F"/>
    <w:rsid w:val="00325AC7"/>
    <w:rsid w:val="00325F27"/>
    <w:rsid w:val="00325F81"/>
    <w:rsid w:val="003279A4"/>
    <w:rsid w:val="00327F1A"/>
    <w:rsid w:val="003304BA"/>
    <w:rsid w:val="0033083A"/>
    <w:rsid w:val="00330BAB"/>
    <w:rsid w:val="00330BAF"/>
    <w:rsid w:val="0033299E"/>
    <w:rsid w:val="00334BDB"/>
    <w:rsid w:val="00334E12"/>
    <w:rsid w:val="003351C5"/>
    <w:rsid w:val="0033673B"/>
    <w:rsid w:val="003373F2"/>
    <w:rsid w:val="0034032A"/>
    <w:rsid w:val="00340D00"/>
    <w:rsid w:val="003426A0"/>
    <w:rsid w:val="00342D51"/>
    <w:rsid w:val="00345C87"/>
    <w:rsid w:val="0034603A"/>
    <w:rsid w:val="00346D29"/>
    <w:rsid w:val="0035087C"/>
    <w:rsid w:val="00350FB6"/>
    <w:rsid w:val="00354393"/>
    <w:rsid w:val="0035525C"/>
    <w:rsid w:val="00357AB1"/>
    <w:rsid w:val="00357CBC"/>
    <w:rsid w:val="003604EC"/>
    <w:rsid w:val="003624B1"/>
    <w:rsid w:val="00362504"/>
    <w:rsid w:val="003626CF"/>
    <w:rsid w:val="0036360C"/>
    <w:rsid w:val="00364321"/>
    <w:rsid w:val="00364D37"/>
    <w:rsid w:val="003656D6"/>
    <w:rsid w:val="003708A7"/>
    <w:rsid w:val="003724FA"/>
    <w:rsid w:val="00373600"/>
    <w:rsid w:val="00374D00"/>
    <w:rsid w:val="00375E27"/>
    <w:rsid w:val="00376947"/>
    <w:rsid w:val="00380508"/>
    <w:rsid w:val="00380860"/>
    <w:rsid w:val="003820AC"/>
    <w:rsid w:val="003824B4"/>
    <w:rsid w:val="00384099"/>
    <w:rsid w:val="00386215"/>
    <w:rsid w:val="00386EC8"/>
    <w:rsid w:val="003876D4"/>
    <w:rsid w:val="00387EED"/>
    <w:rsid w:val="003905A3"/>
    <w:rsid w:val="0039131B"/>
    <w:rsid w:val="00391DA9"/>
    <w:rsid w:val="00392AE1"/>
    <w:rsid w:val="00393D45"/>
    <w:rsid w:val="003944AA"/>
    <w:rsid w:val="0039495F"/>
    <w:rsid w:val="00395323"/>
    <w:rsid w:val="00395360"/>
    <w:rsid w:val="0039635C"/>
    <w:rsid w:val="003A2119"/>
    <w:rsid w:val="003A23D3"/>
    <w:rsid w:val="003A30BC"/>
    <w:rsid w:val="003A3330"/>
    <w:rsid w:val="003A36DB"/>
    <w:rsid w:val="003A3BD1"/>
    <w:rsid w:val="003A3CA6"/>
    <w:rsid w:val="003A3E01"/>
    <w:rsid w:val="003A61DB"/>
    <w:rsid w:val="003B02D7"/>
    <w:rsid w:val="003B08FB"/>
    <w:rsid w:val="003B1500"/>
    <w:rsid w:val="003B1F3D"/>
    <w:rsid w:val="003B27A7"/>
    <w:rsid w:val="003B2AE3"/>
    <w:rsid w:val="003B38C9"/>
    <w:rsid w:val="003B41C2"/>
    <w:rsid w:val="003B46C2"/>
    <w:rsid w:val="003B5ADD"/>
    <w:rsid w:val="003B6075"/>
    <w:rsid w:val="003B68EF"/>
    <w:rsid w:val="003C3048"/>
    <w:rsid w:val="003C4240"/>
    <w:rsid w:val="003C5059"/>
    <w:rsid w:val="003C70C0"/>
    <w:rsid w:val="003C7213"/>
    <w:rsid w:val="003C794F"/>
    <w:rsid w:val="003C79EF"/>
    <w:rsid w:val="003C7AED"/>
    <w:rsid w:val="003D0661"/>
    <w:rsid w:val="003D0DD5"/>
    <w:rsid w:val="003D10E2"/>
    <w:rsid w:val="003D1778"/>
    <w:rsid w:val="003D1B22"/>
    <w:rsid w:val="003D1BB0"/>
    <w:rsid w:val="003D3CC6"/>
    <w:rsid w:val="003D4614"/>
    <w:rsid w:val="003D4F0F"/>
    <w:rsid w:val="003D535D"/>
    <w:rsid w:val="003D5A2B"/>
    <w:rsid w:val="003D5EDC"/>
    <w:rsid w:val="003D7414"/>
    <w:rsid w:val="003E065A"/>
    <w:rsid w:val="003E0968"/>
    <w:rsid w:val="003E0A2B"/>
    <w:rsid w:val="003E0CD2"/>
    <w:rsid w:val="003E14AF"/>
    <w:rsid w:val="003E1D9B"/>
    <w:rsid w:val="003E39BF"/>
    <w:rsid w:val="003E3F32"/>
    <w:rsid w:val="003E6B87"/>
    <w:rsid w:val="003F08D4"/>
    <w:rsid w:val="003F0C3E"/>
    <w:rsid w:val="003F192A"/>
    <w:rsid w:val="003F33FC"/>
    <w:rsid w:val="003F4AFA"/>
    <w:rsid w:val="003F5F23"/>
    <w:rsid w:val="003F7C72"/>
    <w:rsid w:val="004006A9"/>
    <w:rsid w:val="00400BA7"/>
    <w:rsid w:val="0040153E"/>
    <w:rsid w:val="00402B85"/>
    <w:rsid w:val="00403013"/>
    <w:rsid w:val="00404663"/>
    <w:rsid w:val="004054F5"/>
    <w:rsid w:val="0040591A"/>
    <w:rsid w:val="0040654E"/>
    <w:rsid w:val="00407B39"/>
    <w:rsid w:val="00407F3A"/>
    <w:rsid w:val="00410468"/>
    <w:rsid w:val="004135D8"/>
    <w:rsid w:val="00413617"/>
    <w:rsid w:val="00414AFD"/>
    <w:rsid w:val="00415CEF"/>
    <w:rsid w:val="0041786D"/>
    <w:rsid w:val="00421E53"/>
    <w:rsid w:val="00422336"/>
    <w:rsid w:val="0042385C"/>
    <w:rsid w:val="00423C46"/>
    <w:rsid w:val="00426657"/>
    <w:rsid w:val="00426FF7"/>
    <w:rsid w:val="00430BBF"/>
    <w:rsid w:val="00430BF4"/>
    <w:rsid w:val="00431385"/>
    <w:rsid w:val="0043237E"/>
    <w:rsid w:val="00433306"/>
    <w:rsid w:val="004338CA"/>
    <w:rsid w:val="00433926"/>
    <w:rsid w:val="004340CB"/>
    <w:rsid w:val="00435D4C"/>
    <w:rsid w:val="00436EED"/>
    <w:rsid w:val="004379AB"/>
    <w:rsid w:val="00437A37"/>
    <w:rsid w:val="0044186A"/>
    <w:rsid w:val="00441D61"/>
    <w:rsid w:val="004421E7"/>
    <w:rsid w:val="00442EE1"/>
    <w:rsid w:val="0044482C"/>
    <w:rsid w:val="00445528"/>
    <w:rsid w:val="004459E9"/>
    <w:rsid w:val="00445B99"/>
    <w:rsid w:val="00450D46"/>
    <w:rsid w:val="004518BD"/>
    <w:rsid w:val="00452432"/>
    <w:rsid w:val="00453066"/>
    <w:rsid w:val="00453E6E"/>
    <w:rsid w:val="00454965"/>
    <w:rsid w:val="00454F65"/>
    <w:rsid w:val="00455288"/>
    <w:rsid w:val="004557EC"/>
    <w:rsid w:val="00457A7D"/>
    <w:rsid w:val="00460144"/>
    <w:rsid w:val="00460820"/>
    <w:rsid w:val="00461F46"/>
    <w:rsid w:val="004622C3"/>
    <w:rsid w:val="00462897"/>
    <w:rsid w:val="00462B73"/>
    <w:rsid w:val="0046395F"/>
    <w:rsid w:val="00463CA5"/>
    <w:rsid w:val="004645C4"/>
    <w:rsid w:val="00464B7A"/>
    <w:rsid w:val="00465F28"/>
    <w:rsid w:val="00466AB1"/>
    <w:rsid w:val="0047014F"/>
    <w:rsid w:val="004714CC"/>
    <w:rsid w:val="00471667"/>
    <w:rsid w:val="004719F9"/>
    <w:rsid w:val="00472491"/>
    <w:rsid w:val="004726B2"/>
    <w:rsid w:val="00473495"/>
    <w:rsid w:val="0047448B"/>
    <w:rsid w:val="00474D01"/>
    <w:rsid w:val="00474F33"/>
    <w:rsid w:val="00475865"/>
    <w:rsid w:val="00475FBB"/>
    <w:rsid w:val="004775F2"/>
    <w:rsid w:val="004778B7"/>
    <w:rsid w:val="00477C43"/>
    <w:rsid w:val="00477E47"/>
    <w:rsid w:val="00477F76"/>
    <w:rsid w:val="00480725"/>
    <w:rsid w:val="004832E3"/>
    <w:rsid w:val="00485547"/>
    <w:rsid w:val="00486622"/>
    <w:rsid w:val="004879EE"/>
    <w:rsid w:val="0049080D"/>
    <w:rsid w:val="004910DE"/>
    <w:rsid w:val="004919BF"/>
    <w:rsid w:val="00492B13"/>
    <w:rsid w:val="00494E45"/>
    <w:rsid w:val="00496435"/>
    <w:rsid w:val="004A0A32"/>
    <w:rsid w:val="004A1AAB"/>
    <w:rsid w:val="004A3368"/>
    <w:rsid w:val="004A33A3"/>
    <w:rsid w:val="004A3823"/>
    <w:rsid w:val="004A38AF"/>
    <w:rsid w:val="004A4204"/>
    <w:rsid w:val="004A4994"/>
    <w:rsid w:val="004A610E"/>
    <w:rsid w:val="004A6AF8"/>
    <w:rsid w:val="004A7785"/>
    <w:rsid w:val="004A7F58"/>
    <w:rsid w:val="004B31D8"/>
    <w:rsid w:val="004B3A7B"/>
    <w:rsid w:val="004B3ADA"/>
    <w:rsid w:val="004B5AEE"/>
    <w:rsid w:val="004C06BC"/>
    <w:rsid w:val="004C1E96"/>
    <w:rsid w:val="004C3B45"/>
    <w:rsid w:val="004C4728"/>
    <w:rsid w:val="004C6CB0"/>
    <w:rsid w:val="004C71BF"/>
    <w:rsid w:val="004D0A99"/>
    <w:rsid w:val="004D1B85"/>
    <w:rsid w:val="004D3B1C"/>
    <w:rsid w:val="004D480B"/>
    <w:rsid w:val="004D5006"/>
    <w:rsid w:val="004D5B10"/>
    <w:rsid w:val="004D5F3E"/>
    <w:rsid w:val="004D6E8C"/>
    <w:rsid w:val="004D7290"/>
    <w:rsid w:val="004D7314"/>
    <w:rsid w:val="004D7D94"/>
    <w:rsid w:val="004E200B"/>
    <w:rsid w:val="004E2097"/>
    <w:rsid w:val="004E2637"/>
    <w:rsid w:val="004E28E9"/>
    <w:rsid w:val="004E4281"/>
    <w:rsid w:val="004E44ED"/>
    <w:rsid w:val="004E4EE1"/>
    <w:rsid w:val="004E56BB"/>
    <w:rsid w:val="004E6228"/>
    <w:rsid w:val="004E660F"/>
    <w:rsid w:val="004E710C"/>
    <w:rsid w:val="004E71C0"/>
    <w:rsid w:val="004F05B8"/>
    <w:rsid w:val="004F0A32"/>
    <w:rsid w:val="004F0AF9"/>
    <w:rsid w:val="004F3884"/>
    <w:rsid w:val="004F3C13"/>
    <w:rsid w:val="004F4108"/>
    <w:rsid w:val="004F4982"/>
    <w:rsid w:val="004F4F67"/>
    <w:rsid w:val="004F69DC"/>
    <w:rsid w:val="00502245"/>
    <w:rsid w:val="00503FF6"/>
    <w:rsid w:val="0050450B"/>
    <w:rsid w:val="005058A1"/>
    <w:rsid w:val="005067FE"/>
    <w:rsid w:val="005079B5"/>
    <w:rsid w:val="00511F33"/>
    <w:rsid w:val="0051289B"/>
    <w:rsid w:val="00513172"/>
    <w:rsid w:val="00514972"/>
    <w:rsid w:val="00515140"/>
    <w:rsid w:val="00515C58"/>
    <w:rsid w:val="005165F9"/>
    <w:rsid w:val="00517758"/>
    <w:rsid w:val="00517CEC"/>
    <w:rsid w:val="00517DC4"/>
    <w:rsid w:val="0052028E"/>
    <w:rsid w:val="00521745"/>
    <w:rsid w:val="005223D9"/>
    <w:rsid w:val="00522E98"/>
    <w:rsid w:val="00522ED7"/>
    <w:rsid w:val="005247FB"/>
    <w:rsid w:val="00525B5C"/>
    <w:rsid w:val="00527ADF"/>
    <w:rsid w:val="0053061E"/>
    <w:rsid w:val="00531D1B"/>
    <w:rsid w:val="00531D1F"/>
    <w:rsid w:val="005334E8"/>
    <w:rsid w:val="00533772"/>
    <w:rsid w:val="00535C58"/>
    <w:rsid w:val="00535D36"/>
    <w:rsid w:val="0053651A"/>
    <w:rsid w:val="00536E8F"/>
    <w:rsid w:val="00541575"/>
    <w:rsid w:val="00542161"/>
    <w:rsid w:val="00543C79"/>
    <w:rsid w:val="005443BE"/>
    <w:rsid w:val="00544A7B"/>
    <w:rsid w:val="00544D43"/>
    <w:rsid w:val="00551312"/>
    <w:rsid w:val="005516F5"/>
    <w:rsid w:val="005525D9"/>
    <w:rsid w:val="0055394B"/>
    <w:rsid w:val="005539C2"/>
    <w:rsid w:val="00553B87"/>
    <w:rsid w:val="00553BDC"/>
    <w:rsid w:val="00553C9A"/>
    <w:rsid w:val="005540B0"/>
    <w:rsid w:val="005546AB"/>
    <w:rsid w:val="00554C3A"/>
    <w:rsid w:val="00554C75"/>
    <w:rsid w:val="00554F5B"/>
    <w:rsid w:val="00557147"/>
    <w:rsid w:val="00561FE6"/>
    <w:rsid w:val="00563042"/>
    <w:rsid w:val="00563E79"/>
    <w:rsid w:val="00565001"/>
    <w:rsid w:val="0056599F"/>
    <w:rsid w:val="00566120"/>
    <w:rsid w:val="00567361"/>
    <w:rsid w:val="00567733"/>
    <w:rsid w:val="005705C1"/>
    <w:rsid w:val="0057234A"/>
    <w:rsid w:val="00573393"/>
    <w:rsid w:val="0057569C"/>
    <w:rsid w:val="00576141"/>
    <w:rsid w:val="00576825"/>
    <w:rsid w:val="0057682A"/>
    <w:rsid w:val="0057757D"/>
    <w:rsid w:val="00577B58"/>
    <w:rsid w:val="00577CF2"/>
    <w:rsid w:val="00581702"/>
    <w:rsid w:val="005856B7"/>
    <w:rsid w:val="00585753"/>
    <w:rsid w:val="0058596B"/>
    <w:rsid w:val="00585BA5"/>
    <w:rsid w:val="00586065"/>
    <w:rsid w:val="00586ACC"/>
    <w:rsid w:val="0058774F"/>
    <w:rsid w:val="005931CD"/>
    <w:rsid w:val="00595044"/>
    <w:rsid w:val="005963A4"/>
    <w:rsid w:val="00596A90"/>
    <w:rsid w:val="00597141"/>
    <w:rsid w:val="00597597"/>
    <w:rsid w:val="005A012F"/>
    <w:rsid w:val="005A430E"/>
    <w:rsid w:val="005A4D75"/>
    <w:rsid w:val="005A7C73"/>
    <w:rsid w:val="005B0132"/>
    <w:rsid w:val="005B1917"/>
    <w:rsid w:val="005B1F9D"/>
    <w:rsid w:val="005B2D31"/>
    <w:rsid w:val="005B4DF9"/>
    <w:rsid w:val="005B533D"/>
    <w:rsid w:val="005B6349"/>
    <w:rsid w:val="005B792D"/>
    <w:rsid w:val="005B796B"/>
    <w:rsid w:val="005B7DD9"/>
    <w:rsid w:val="005C0562"/>
    <w:rsid w:val="005C152E"/>
    <w:rsid w:val="005C18C7"/>
    <w:rsid w:val="005C2550"/>
    <w:rsid w:val="005C4684"/>
    <w:rsid w:val="005C7B13"/>
    <w:rsid w:val="005D004E"/>
    <w:rsid w:val="005D430F"/>
    <w:rsid w:val="005D671D"/>
    <w:rsid w:val="005D6A05"/>
    <w:rsid w:val="005D76B8"/>
    <w:rsid w:val="005E0ABE"/>
    <w:rsid w:val="005E5C32"/>
    <w:rsid w:val="005E5D8E"/>
    <w:rsid w:val="005E6F74"/>
    <w:rsid w:val="005E7ECF"/>
    <w:rsid w:val="005F1B4D"/>
    <w:rsid w:val="005F22BA"/>
    <w:rsid w:val="005F2FC4"/>
    <w:rsid w:val="006009D1"/>
    <w:rsid w:val="00601004"/>
    <w:rsid w:val="006016F4"/>
    <w:rsid w:val="00602022"/>
    <w:rsid w:val="00603CFD"/>
    <w:rsid w:val="00603F61"/>
    <w:rsid w:val="00604627"/>
    <w:rsid w:val="006072B5"/>
    <w:rsid w:val="006073AF"/>
    <w:rsid w:val="00607559"/>
    <w:rsid w:val="0061014B"/>
    <w:rsid w:val="00611704"/>
    <w:rsid w:val="00611794"/>
    <w:rsid w:val="00611A6E"/>
    <w:rsid w:val="006120E1"/>
    <w:rsid w:val="006127BC"/>
    <w:rsid w:val="00613297"/>
    <w:rsid w:val="00613A59"/>
    <w:rsid w:val="00613AC2"/>
    <w:rsid w:val="00613D53"/>
    <w:rsid w:val="00615841"/>
    <w:rsid w:val="006158E1"/>
    <w:rsid w:val="00616CF5"/>
    <w:rsid w:val="00617554"/>
    <w:rsid w:val="00617E92"/>
    <w:rsid w:val="00617EC6"/>
    <w:rsid w:val="0062062C"/>
    <w:rsid w:val="0062078D"/>
    <w:rsid w:val="006223E9"/>
    <w:rsid w:val="00623EE0"/>
    <w:rsid w:val="00624A95"/>
    <w:rsid w:val="00624C49"/>
    <w:rsid w:val="006265EF"/>
    <w:rsid w:val="00626849"/>
    <w:rsid w:val="0062762A"/>
    <w:rsid w:val="006303B6"/>
    <w:rsid w:val="00632B75"/>
    <w:rsid w:val="00632B80"/>
    <w:rsid w:val="006354B5"/>
    <w:rsid w:val="00636295"/>
    <w:rsid w:val="00636B78"/>
    <w:rsid w:val="00640441"/>
    <w:rsid w:val="00640FA5"/>
    <w:rsid w:val="00641F7D"/>
    <w:rsid w:val="00642379"/>
    <w:rsid w:val="0064367A"/>
    <w:rsid w:val="0064391A"/>
    <w:rsid w:val="0064403B"/>
    <w:rsid w:val="00645548"/>
    <w:rsid w:val="00646D59"/>
    <w:rsid w:val="00651D81"/>
    <w:rsid w:val="00652681"/>
    <w:rsid w:val="00653E78"/>
    <w:rsid w:val="00653FD6"/>
    <w:rsid w:val="00654FDD"/>
    <w:rsid w:val="00660978"/>
    <w:rsid w:val="0066216D"/>
    <w:rsid w:val="00663125"/>
    <w:rsid w:val="00663FB4"/>
    <w:rsid w:val="006654A6"/>
    <w:rsid w:val="00667DF3"/>
    <w:rsid w:val="006702D8"/>
    <w:rsid w:val="00673109"/>
    <w:rsid w:val="00675207"/>
    <w:rsid w:val="00675938"/>
    <w:rsid w:val="00675AC3"/>
    <w:rsid w:val="00676980"/>
    <w:rsid w:val="006771E8"/>
    <w:rsid w:val="00680D80"/>
    <w:rsid w:val="00681475"/>
    <w:rsid w:val="006818DC"/>
    <w:rsid w:val="006855B7"/>
    <w:rsid w:val="00685A5D"/>
    <w:rsid w:val="0068612A"/>
    <w:rsid w:val="006875B5"/>
    <w:rsid w:val="006878A6"/>
    <w:rsid w:val="00687BF8"/>
    <w:rsid w:val="00690A30"/>
    <w:rsid w:val="006912E1"/>
    <w:rsid w:val="00692EFC"/>
    <w:rsid w:val="00693F1D"/>
    <w:rsid w:val="00693FDC"/>
    <w:rsid w:val="00696803"/>
    <w:rsid w:val="006A06B9"/>
    <w:rsid w:val="006A0986"/>
    <w:rsid w:val="006A1242"/>
    <w:rsid w:val="006A3143"/>
    <w:rsid w:val="006A4574"/>
    <w:rsid w:val="006A4693"/>
    <w:rsid w:val="006A554F"/>
    <w:rsid w:val="006A71CC"/>
    <w:rsid w:val="006A7FCE"/>
    <w:rsid w:val="006B0A92"/>
    <w:rsid w:val="006B17ED"/>
    <w:rsid w:val="006B2297"/>
    <w:rsid w:val="006B2B50"/>
    <w:rsid w:val="006B31A5"/>
    <w:rsid w:val="006B65AD"/>
    <w:rsid w:val="006B6A4F"/>
    <w:rsid w:val="006C0174"/>
    <w:rsid w:val="006C023B"/>
    <w:rsid w:val="006C055B"/>
    <w:rsid w:val="006C0937"/>
    <w:rsid w:val="006C17F8"/>
    <w:rsid w:val="006C1FD8"/>
    <w:rsid w:val="006C2CDB"/>
    <w:rsid w:val="006C405E"/>
    <w:rsid w:val="006C45C1"/>
    <w:rsid w:val="006C5A41"/>
    <w:rsid w:val="006C6E20"/>
    <w:rsid w:val="006C7924"/>
    <w:rsid w:val="006D03BD"/>
    <w:rsid w:val="006D190D"/>
    <w:rsid w:val="006D1BDD"/>
    <w:rsid w:val="006D1E8C"/>
    <w:rsid w:val="006D42CD"/>
    <w:rsid w:val="006D495C"/>
    <w:rsid w:val="006D579D"/>
    <w:rsid w:val="006D6124"/>
    <w:rsid w:val="006D69B5"/>
    <w:rsid w:val="006D6BDE"/>
    <w:rsid w:val="006D74CA"/>
    <w:rsid w:val="006E04A5"/>
    <w:rsid w:val="006E1FB2"/>
    <w:rsid w:val="006E21AD"/>
    <w:rsid w:val="006E2265"/>
    <w:rsid w:val="006E2ED8"/>
    <w:rsid w:val="006E31BD"/>
    <w:rsid w:val="006E3D4D"/>
    <w:rsid w:val="006E4735"/>
    <w:rsid w:val="006E4CB2"/>
    <w:rsid w:val="006E54BD"/>
    <w:rsid w:val="006E6914"/>
    <w:rsid w:val="006F176A"/>
    <w:rsid w:val="006F1A03"/>
    <w:rsid w:val="006F2E9F"/>
    <w:rsid w:val="006F338F"/>
    <w:rsid w:val="006F45A7"/>
    <w:rsid w:val="006F4C6B"/>
    <w:rsid w:val="006F5E63"/>
    <w:rsid w:val="006F610E"/>
    <w:rsid w:val="006F717D"/>
    <w:rsid w:val="00700D24"/>
    <w:rsid w:val="0070267D"/>
    <w:rsid w:val="0070321F"/>
    <w:rsid w:val="00704442"/>
    <w:rsid w:val="007066A9"/>
    <w:rsid w:val="00707B68"/>
    <w:rsid w:val="00707F3B"/>
    <w:rsid w:val="00710862"/>
    <w:rsid w:val="0071132F"/>
    <w:rsid w:val="00712827"/>
    <w:rsid w:val="00713220"/>
    <w:rsid w:val="0071341C"/>
    <w:rsid w:val="00713CAD"/>
    <w:rsid w:val="00714061"/>
    <w:rsid w:val="007147AA"/>
    <w:rsid w:val="00714C24"/>
    <w:rsid w:val="00716849"/>
    <w:rsid w:val="00717E83"/>
    <w:rsid w:val="0072116B"/>
    <w:rsid w:val="007226D2"/>
    <w:rsid w:val="00732696"/>
    <w:rsid w:val="00732932"/>
    <w:rsid w:val="00733100"/>
    <w:rsid w:val="00734719"/>
    <w:rsid w:val="00736132"/>
    <w:rsid w:val="007370CF"/>
    <w:rsid w:val="007373FF"/>
    <w:rsid w:val="00741D0B"/>
    <w:rsid w:val="007428EC"/>
    <w:rsid w:val="00743724"/>
    <w:rsid w:val="00744CF9"/>
    <w:rsid w:val="0074516C"/>
    <w:rsid w:val="007455A2"/>
    <w:rsid w:val="00745AF9"/>
    <w:rsid w:val="00746821"/>
    <w:rsid w:val="00747B5D"/>
    <w:rsid w:val="00747B92"/>
    <w:rsid w:val="007502D1"/>
    <w:rsid w:val="00750F62"/>
    <w:rsid w:val="0075110D"/>
    <w:rsid w:val="00754699"/>
    <w:rsid w:val="00754F7D"/>
    <w:rsid w:val="007561F9"/>
    <w:rsid w:val="00756626"/>
    <w:rsid w:val="007576C7"/>
    <w:rsid w:val="007577D9"/>
    <w:rsid w:val="007617E7"/>
    <w:rsid w:val="007625CB"/>
    <w:rsid w:val="00762A22"/>
    <w:rsid w:val="00762AC3"/>
    <w:rsid w:val="00763236"/>
    <w:rsid w:val="00764722"/>
    <w:rsid w:val="0076485D"/>
    <w:rsid w:val="007652AE"/>
    <w:rsid w:val="0076581E"/>
    <w:rsid w:val="00766989"/>
    <w:rsid w:val="00767876"/>
    <w:rsid w:val="00770C2D"/>
    <w:rsid w:val="00771083"/>
    <w:rsid w:val="007730B3"/>
    <w:rsid w:val="0077419E"/>
    <w:rsid w:val="00775A0D"/>
    <w:rsid w:val="00775C63"/>
    <w:rsid w:val="007769D3"/>
    <w:rsid w:val="00777337"/>
    <w:rsid w:val="00777709"/>
    <w:rsid w:val="007803AC"/>
    <w:rsid w:val="00781E6D"/>
    <w:rsid w:val="00784458"/>
    <w:rsid w:val="0078520C"/>
    <w:rsid w:val="0078602C"/>
    <w:rsid w:val="00787661"/>
    <w:rsid w:val="007903BB"/>
    <w:rsid w:val="0079046A"/>
    <w:rsid w:val="00790B05"/>
    <w:rsid w:val="00790CF1"/>
    <w:rsid w:val="007915A1"/>
    <w:rsid w:val="00791D5A"/>
    <w:rsid w:val="00792E71"/>
    <w:rsid w:val="00793E7D"/>
    <w:rsid w:val="00794516"/>
    <w:rsid w:val="00794FD6"/>
    <w:rsid w:val="007954E6"/>
    <w:rsid w:val="007965BF"/>
    <w:rsid w:val="00796719"/>
    <w:rsid w:val="007A0C3E"/>
    <w:rsid w:val="007A2AD3"/>
    <w:rsid w:val="007A3480"/>
    <w:rsid w:val="007A3AF4"/>
    <w:rsid w:val="007A3FBA"/>
    <w:rsid w:val="007A603B"/>
    <w:rsid w:val="007A6E3E"/>
    <w:rsid w:val="007B03FA"/>
    <w:rsid w:val="007B1263"/>
    <w:rsid w:val="007B15DA"/>
    <w:rsid w:val="007B1B91"/>
    <w:rsid w:val="007B1CBD"/>
    <w:rsid w:val="007B2379"/>
    <w:rsid w:val="007B37EB"/>
    <w:rsid w:val="007B441A"/>
    <w:rsid w:val="007B57B8"/>
    <w:rsid w:val="007C0FAB"/>
    <w:rsid w:val="007C107C"/>
    <w:rsid w:val="007C2055"/>
    <w:rsid w:val="007C350D"/>
    <w:rsid w:val="007C4EC9"/>
    <w:rsid w:val="007C61D1"/>
    <w:rsid w:val="007C6AC0"/>
    <w:rsid w:val="007C7389"/>
    <w:rsid w:val="007C79DE"/>
    <w:rsid w:val="007D1F20"/>
    <w:rsid w:val="007D2562"/>
    <w:rsid w:val="007D27E8"/>
    <w:rsid w:val="007D6485"/>
    <w:rsid w:val="007D7460"/>
    <w:rsid w:val="007E4BAE"/>
    <w:rsid w:val="007E5C21"/>
    <w:rsid w:val="007E61B4"/>
    <w:rsid w:val="007F268F"/>
    <w:rsid w:val="007F2880"/>
    <w:rsid w:val="007F2D84"/>
    <w:rsid w:val="007F3D9A"/>
    <w:rsid w:val="007F4645"/>
    <w:rsid w:val="007F57AB"/>
    <w:rsid w:val="00800F6C"/>
    <w:rsid w:val="00801334"/>
    <w:rsid w:val="00801347"/>
    <w:rsid w:val="00803787"/>
    <w:rsid w:val="008046F5"/>
    <w:rsid w:val="008066E5"/>
    <w:rsid w:val="00811850"/>
    <w:rsid w:val="008175E8"/>
    <w:rsid w:val="00820AD8"/>
    <w:rsid w:val="00820D94"/>
    <w:rsid w:val="00820DD2"/>
    <w:rsid w:val="0082166D"/>
    <w:rsid w:val="008219BB"/>
    <w:rsid w:val="008224AD"/>
    <w:rsid w:val="00823D4E"/>
    <w:rsid w:val="00825383"/>
    <w:rsid w:val="00825643"/>
    <w:rsid w:val="008263CB"/>
    <w:rsid w:val="00826793"/>
    <w:rsid w:val="00827584"/>
    <w:rsid w:val="008300CD"/>
    <w:rsid w:val="0083137C"/>
    <w:rsid w:val="008323AD"/>
    <w:rsid w:val="008330C0"/>
    <w:rsid w:val="008338C9"/>
    <w:rsid w:val="00834DCE"/>
    <w:rsid w:val="008351D5"/>
    <w:rsid w:val="00835262"/>
    <w:rsid w:val="00835379"/>
    <w:rsid w:val="00835762"/>
    <w:rsid w:val="008373DA"/>
    <w:rsid w:val="00840130"/>
    <w:rsid w:val="00840C76"/>
    <w:rsid w:val="00842C4C"/>
    <w:rsid w:val="0084461D"/>
    <w:rsid w:val="00844CBA"/>
    <w:rsid w:val="00844EDE"/>
    <w:rsid w:val="008454D4"/>
    <w:rsid w:val="0084596F"/>
    <w:rsid w:val="0084681A"/>
    <w:rsid w:val="00847290"/>
    <w:rsid w:val="00847A5C"/>
    <w:rsid w:val="008502DF"/>
    <w:rsid w:val="008507B6"/>
    <w:rsid w:val="00853718"/>
    <w:rsid w:val="008539DF"/>
    <w:rsid w:val="00853DD8"/>
    <w:rsid w:val="00854B25"/>
    <w:rsid w:val="008564B7"/>
    <w:rsid w:val="00862F42"/>
    <w:rsid w:val="00864275"/>
    <w:rsid w:val="0086430D"/>
    <w:rsid w:val="00866F46"/>
    <w:rsid w:val="00867027"/>
    <w:rsid w:val="008705C4"/>
    <w:rsid w:val="00870F81"/>
    <w:rsid w:val="00871DD3"/>
    <w:rsid w:val="00874F2B"/>
    <w:rsid w:val="00875559"/>
    <w:rsid w:val="00876336"/>
    <w:rsid w:val="008766D5"/>
    <w:rsid w:val="00876867"/>
    <w:rsid w:val="00876FEE"/>
    <w:rsid w:val="00880997"/>
    <w:rsid w:val="00880ABC"/>
    <w:rsid w:val="0088243D"/>
    <w:rsid w:val="00882949"/>
    <w:rsid w:val="00882EE0"/>
    <w:rsid w:val="00883276"/>
    <w:rsid w:val="008836A1"/>
    <w:rsid w:val="00884CA2"/>
    <w:rsid w:val="008853BB"/>
    <w:rsid w:val="00885F11"/>
    <w:rsid w:val="00886FDE"/>
    <w:rsid w:val="00887632"/>
    <w:rsid w:val="00890088"/>
    <w:rsid w:val="008907D8"/>
    <w:rsid w:val="0089279C"/>
    <w:rsid w:val="008936BB"/>
    <w:rsid w:val="008944EC"/>
    <w:rsid w:val="00895500"/>
    <w:rsid w:val="0089557B"/>
    <w:rsid w:val="0089726F"/>
    <w:rsid w:val="008A135B"/>
    <w:rsid w:val="008A2910"/>
    <w:rsid w:val="008A32EB"/>
    <w:rsid w:val="008A5447"/>
    <w:rsid w:val="008A5EEA"/>
    <w:rsid w:val="008A6722"/>
    <w:rsid w:val="008A6879"/>
    <w:rsid w:val="008B08FF"/>
    <w:rsid w:val="008B10C5"/>
    <w:rsid w:val="008B263B"/>
    <w:rsid w:val="008B2699"/>
    <w:rsid w:val="008B32E2"/>
    <w:rsid w:val="008B42C0"/>
    <w:rsid w:val="008B4CA8"/>
    <w:rsid w:val="008B600D"/>
    <w:rsid w:val="008B6597"/>
    <w:rsid w:val="008C1227"/>
    <w:rsid w:val="008C1FAB"/>
    <w:rsid w:val="008C2F5D"/>
    <w:rsid w:val="008C3AD0"/>
    <w:rsid w:val="008C3E52"/>
    <w:rsid w:val="008C3ECD"/>
    <w:rsid w:val="008C7AFF"/>
    <w:rsid w:val="008D0190"/>
    <w:rsid w:val="008D07C6"/>
    <w:rsid w:val="008D36E4"/>
    <w:rsid w:val="008D4B12"/>
    <w:rsid w:val="008D4D2D"/>
    <w:rsid w:val="008D5C86"/>
    <w:rsid w:val="008D5E58"/>
    <w:rsid w:val="008D6519"/>
    <w:rsid w:val="008D6B3A"/>
    <w:rsid w:val="008D6E38"/>
    <w:rsid w:val="008E0684"/>
    <w:rsid w:val="008E1CA9"/>
    <w:rsid w:val="008E4035"/>
    <w:rsid w:val="008E447C"/>
    <w:rsid w:val="008E4CDE"/>
    <w:rsid w:val="008E6024"/>
    <w:rsid w:val="008E7F00"/>
    <w:rsid w:val="008F0A9E"/>
    <w:rsid w:val="008F1656"/>
    <w:rsid w:val="008F184C"/>
    <w:rsid w:val="008F1E10"/>
    <w:rsid w:val="008F24FE"/>
    <w:rsid w:val="008F2602"/>
    <w:rsid w:val="008F27A9"/>
    <w:rsid w:val="008F3216"/>
    <w:rsid w:val="008F3B30"/>
    <w:rsid w:val="008F4288"/>
    <w:rsid w:val="008F4E89"/>
    <w:rsid w:val="008F5FAA"/>
    <w:rsid w:val="008F68AC"/>
    <w:rsid w:val="0090055F"/>
    <w:rsid w:val="0090144A"/>
    <w:rsid w:val="009017B2"/>
    <w:rsid w:val="00902351"/>
    <w:rsid w:val="00903430"/>
    <w:rsid w:val="0090346C"/>
    <w:rsid w:val="00903709"/>
    <w:rsid w:val="00903FEF"/>
    <w:rsid w:val="00905EC1"/>
    <w:rsid w:val="00906134"/>
    <w:rsid w:val="00906FFA"/>
    <w:rsid w:val="00907281"/>
    <w:rsid w:val="0090729D"/>
    <w:rsid w:val="00910018"/>
    <w:rsid w:val="00911C31"/>
    <w:rsid w:val="00913D9A"/>
    <w:rsid w:val="0091402A"/>
    <w:rsid w:val="00915D81"/>
    <w:rsid w:val="009172F4"/>
    <w:rsid w:val="0091735A"/>
    <w:rsid w:val="0092128E"/>
    <w:rsid w:val="00923B3B"/>
    <w:rsid w:val="0092426B"/>
    <w:rsid w:val="0092756B"/>
    <w:rsid w:val="00930CBB"/>
    <w:rsid w:val="00933226"/>
    <w:rsid w:val="00934B44"/>
    <w:rsid w:val="0093526E"/>
    <w:rsid w:val="009356C7"/>
    <w:rsid w:val="00942101"/>
    <w:rsid w:val="00943092"/>
    <w:rsid w:val="00943B2A"/>
    <w:rsid w:val="00943BE4"/>
    <w:rsid w:val="00944238"/>
    <w:rsid w:val="009457AB"/>
    <w:rsid w:val="00945EF0"/>
    <w:rsid w:val="009470F3"/>
    <w:rsid w:val="00953148"/>
    <w:rsid w:val="009538E4"/>
    <w:rsid w:val="00953BF6"/>
    <w:rsid w:val="009556DF"/>
    <w:rsid w:val="009604B1"/>
    <w:rsid w:val="00961B04"/>
    <w:rsid w:val="00964572"/>
    <w:rsid w:val="00964974"/>
    <w:rsid w:val="00964DB7"/>
    <w:rsid w:val="00970032"/>
    <w:rsid w:val="00971B04"/>
    <w:rsid w:val="00972789"/>
    <w:rsid w:val="00972CC4"/>
    <w:rsid w:val="00973D07"/>
    <w:rsid w:val="00974350"/>
    <w:rsid w:val="009758BA"/>
    <w:rsid w:val="00975C67"/>
    <w:rsid w:val="00976295"/>
    <w:rsid w:val="009762DA"/>
    <w:rsid w:val="00977382"/>
    <w:rsid w:val="00980F7E"/>
    <w:rsid w:val="0098128E"/>
    <w:rsid w:val="009812FD"/>
    <w:rsid w:val="00981E91"/>
    <w:rsid w:val="0098325E"/>
    <w:rsid w:val="0098376E"/>
    <w:rsid w:val="00984D69"/>
    <w:rsid w:val="0098516A"/>
    <w:rsid w:val="00985B7F"/>
    <w:rsid w:val="00987247"/>
    <w:rsid w:val="0098725D"/>
    <w:rsid w:val="009874EB"/>
    <w:rsid w:val="00987712"/>
    <w:rsid w:val="0098787D"/>
    <w:rsid w:val="00987B72"/>
    <w:rsid w:val="00987CF7"/>
    <w:rsid w:val="00990D47"/>
    <w:rsid w:val="00990FC7"/>
    <w:rsid w:val="009920E2"/>
    <w:rsid w:val="00993014"/>
    <w:rsid w:val="00993CB9"/>
    <w:rsid w:val="009951E4"/>
    <w:rsid w:val="00995A58"/>
    <w:rsid w:val="00996D07"/>
    <w:rsid w:val="009976FC"/>
    <w:rsid w:val="00997F3A"/>
    <w:rsid w:val="009A0BBD"/>
    <w:rsid w:val="009A1857"/>
    <w:rsid w:val="009A27BF"/>
    <w:rsid w:val="009A2AB1"/>
    <w:rsid w:val="009A2D08"/>
    <w:rsid w:val="009A39C2"/>
    <w:rsid w:val="009A4669"/>
    <w:rsid w:val="009A6EAB"/>
    <w:rsid w:val="009A71F0"/>
    <w:rsid w:val="009B163B"/>
    <w:rsid w:val="009B1F58"/>
    <w:rsid w:val="009B4E01"/>
    <w:rsid w:val="009B56BF"/>
    <w:rsid w:val="009B69DB"/>
    <w:rsid w:val="009C102F"/>
    <w:rsid w:val="009C35A7"/>
    <w:rsid w:val="009C412C"/>
    <w:rsid w:val="009C442B"/>
    <w:rsid w:val="009C5305"/>
    <w:rsid w:val="009C54EC"/>
    <w:rsid w:val="009C5D46"/>
    <w:rsid w:val="009C6989"/>
    <w:rsid w:val="009C71E5"/>
    <w:rsid w:val="009C7739"/>
    <w:rsid w:val="009D2E01"/>
    <w:rsid w:val="009D3571"/>
    <w:rsid w:val="009D3A83"/>
    <w:rsid w:val="009D3F1E"/>
    <w:rsid w:val="009D4D1C"/>
    <w:rsid w:val="009D6701"/>
    <w:rsid w:val="009D70CC"/>
    <w:rsid w:val="009D71BD"/>
    <w:rsid w:val="009E0EAE"/>
    <w:rsid w:val="009E25F8"/>
    <w:rsid w:val="009E5BF2"/>
    <w:rsid w:val="009E5D6B"/>
    <w:rsid w:val="009E5E25"/>
    <w:rsid w:val="009E6A94"/>
    <w:rsid w:val="009E7159"/>
    <w:rsid w:val="009E7DCE"/>
    <w:rsid w:val="009F09C5"/>
    <w:rsid w:val="009F22B6"/>
    <w:rsid w:val="009F255A"/>
    <w:rsid w:val="009F2CAF"/>
    <w:rsid w:val="009F3B37"/>
    <w:rsid w:val="009F41F7"/>
    <w:rsid w:val="009F4692"/>
    <w:rsid w:val="009F597F"/>
    <w:rsid w:val="009F67D3"/>
    <w:rsid w:val="009F694C"/>
    <w:rsid w:val="009F6AFB"/>
    <w:rsid w:val="00A0011E"/>
    <w:rsid w:val="00A01AC6"/>
    <w:rsid w:val="00A026B7"/>
    <w:rsid w:val="00A03785"/>
    <w:rsid w:val="00A045AE"/>
    <w:rsid w:val="00A062F8"/>
    <w:rsid w:val="00A06A38"/>
    <w:rsid w:val="00A06EC3"/>
    <w:rsid w:val="00A06EDD"/>
    <w:rsid w:val="00A07456"/>
    <w:rsid w:val="00A11F4A"/>
    <w:rsid w:val="00A12FE8"/>
    <w:rsid w:val="00A1481C"/>
    <w:rsid w:val="00A21897"/>
    <w:rsid w:val="00A22BF5"/>
    <w:rsid w:val="00A2365C"/>
    <w:rsid w:val="00A2393F"/>
    <w:rsid w:val="00A24A5C"/>
    <w:rsid w:val="00A25492"/>
    <w:rsid w:val="00A27C06"/>
    <w:rsid w:val="00A30D5C"/>
    <w:rsid w:val="00A323DD"/>
    <w:rsid w:val="00A33BD7"/>
    <w:rsid w:val="00A33D57"/>
    <w:rsid w:val="00A34225"/>
    <w:rsid w:val="00A35636"/>
    <w:rsid w:val="00A35A7D"/>
    <w:rsid w:val="00A35DB4"/>
    <w:rsid w:val="00A367A3"/>
    <w:rsid w:val="00A367C0"/>
    <w:rsid w:val="00A368BA"/>
    <w:rsid w:val="00A3726C"/>
    <w:rsid w:val="00A407B0"/>
    <w:rsid w:val="00A40949"/>
    <w:rsid w:val="00A40E0C"/>
    <w:rsid w:val="00A41D19"/>
    <w:rsid w:val="00A43870"/>
    <w:rsid w:val="00A460A1"/>
    <w:rsid w:val="00A4667C"/>
    <w:rsid w:val="00A46AC3"/>
    <w:rsid w:val="00A46CC8"/>
    <w:rsid w:val="00A47ABC"/>
    <w:rsid w:val="00A47E1E"/>
    <w:rsid w:val="00A510DD"/>
    <w:rsid w:val="00A51237"/>
    <w:rsid w:val="00A518A9"/>
    <w:rsid w:val="00A51E42"/>
    <w:rsid w:val="00A520A6"/>
    <w:rsid w:val="00A52F36"/>
    <w:rsid w:val="00A53554"/>
    <w:rsid w:val="00A535EF"/>
    <w:rsid w:val="00A53868"/>
    <w:rsid w:val="00A547D1"/>
    <w:rsid w:val="00A559FF"/>
    <w:rsid w:val="00A57127"/>
    <w:rsid w:val="00A60ECC"/>
    <w:rsid w:val="00A611CD"/>
    <w:rsid w:val="00A6145E"/>
    <w:rsid w:val="00A62722"/>
    <w:rsid w:val="00A6408B"/>
    <w:rsid w:val="00A64531"/>
    <w:rsid w:val="00A65334"/>
    <w:rsid w:val="00A66113"/>
    <w:rsid w:val="00A668A7"/>
    <w:rsid w:val="00A66EE3"/>
    <w:rsid w:val="00A70B76"/>
    <w:rsid w:val="00A7169E"/>
    <w:rsid w:val="00A729DC"/>
    <w:rsid w:val="00A73DBD"/>
    <w:rsid w:val="00A74B1B"/>
    <w:rsid w:val="00A75952"/>
    <w:rsid w:val="00A75E04"/>
    <w:rsid w:val="00A765EE"/>
    <w:rsid w:val="00A77A08"/>
    <w:rsid w:val="00A80946"/>
    <w:rsid w:val="00A809A1"/>
    <w:rsid w:val="00A82627"/>
    <w:rsid w:val="00A83AC2"/>
    <w:rsid w:val="00A84D30"/>
    <w:rsid w:val="00A84DEF"/>
    <w:rsid w:val="00A86338"/>
    <w:rsid w:val="00A864F5"/>
    <w:rsid w:val="00A878DD"/>
    <w:rsid w:val="00A87F15"/>
    <w:rsid w:val="00A90ED7"/>
    <w:rsid w:val="00A928AE"/>
    <w:rsid w:val="00A92C29"/>
    <w:rsid w:val="00A92F05"/>
    <w:rsid w:val="00A936CD"/>
    <w:rsid w:val="00AA00E7"/>
    <w:rsid w:val="00AA029E"/>
    <w:rsid w:val="00AA27A9"/>
    <w:rsid w:val="00AA27DF"/>
    <w:rsid w:val="00AA31D4"/>
    <w:rsid w:val="00AA3252"/>
    <w:rsid w:val="00AA50AD"/>
    <w:rsid w:val="00AA5738"/>
    <w:rsid w:val="00AA67B6"/>
    <w:rsid w:val="00AB02E1"/>
    <w:rsid w:val="00AB046F"/>
    <w:rsid w:val="00AB1717"/>
    <w:rsid w:val="00AB2E55"/>
    <w:rsid w:val="00AB7705"/>
    <w:rsid w:val="00AB7B0F"/>
    <w:rsid w:val="00AC0C00"/>
    <w:rsid w:val="00AC21AC"/>
    <w:rsid w:val="00AC3A4A"/>
    <w:rsid w:val="00AC4E33"/>
    <w:rsid w:val="00AD02C8"/>
    <w:rsid w:val="00AD07AC"/>
    <w:rsid w:val="00AD1197"/>
    <w:rsid w:val="00AD187A"/>
    <w:rsid w:val="00AD252D"/>
    <w:rsid w:val="00AD33F5"/>
    <w:rsid w:val="00AD4866"/>
    <w:rsid w:val="00AD50E1"/>
    <w:rsid w:val="00AD59C7"/>
    <w:rsid w:val="00AE09E4"/>
    <w:rsid w:val="00AE2E03"/>
    <w:rsid w:val="00AE32AE"/>
    <w:rsid w:val="00AE4188"/>
    <w:rsid w:val="00AE7617"/>
    <w:rsid w:val="00AF0B4B"/>
    <w:rsid w:val="00AF1745"/>
    <w:rsid w:val="00AF1A98"/>
    <w:rsid w:val="00AF32BF"/>
    <w:rsid w:val="00AF441B"/>
    <w:rsid w:val="00AF5BE7"/>
    <w:rsid w:val="00AF5F93"/>
    <w:rsid w:val="00AF639F"/>
    <w:rsid w:val="00B0022A"/>
    <w:rsid w:val="00B01CC8"/>
    <w:rsid w:val="00B027DD"/>
    <w:rsid w:val="00B03012"/>
    <w:rsid w:val="00B0394E"/>
    <w:rsid w:val="00B04872"/>
    <w:rsid w:val="00B049F6"/>
    <w:rsid w:val="00B04DE2"/>
    <w:rsid w:val="00B051A7"/>
    <w:rsid w:val="00B06F1C"/>
    <w:rsid w:val="00B07648"/>
    <w:rsid w:val="00B115D0"/>
    <w:rsid w:val="00B121CD"/>
    <w:rsid w:val="00B174C3"/>
    <w:rsid w:val="00B176B2"/>
    <w:rsid w:val="00B2064B"/>
    <w:rsid w:val="00B2160B"/>
    <w:rsid w:val="00B2369D"/>
    <w:rsid w:val="00B23E50"/>
    <w:rsid w:val="00B24420"/>
    <w:rsid w:val="00B244D7"/>
    <w:rsid w:val="00B251D6"/>
    <w:rsid w:val="00B25E86"/>
    <w:rsid w:val="00B32884"/>
    <w:rsid w:val="00B32CA1"/>
    <w:rsid w:val="00B3484D"/>
    <w:rsid w:val="00B35675"/>
    <w:rsid w:val="00B356BB"/>
    <w:rsid w:val="00B363C8"/>
    <w:rsid w:val="00B36E25"/>
    <w:rsid w:val="00B37960"/>
    <w:rsid w:val="00B37D05"/>
    <w:rsid w:val="00B40BAB"/>
    <w:rsid w:val="00B41F5F"/>
    <w:rsid w:val="00B423B2"/>
    <w:rsid w:val="00B42CE0"/>
    <w:rsid w:val="00B445CD"/>
    <w:rsid w:val="00B44858"/>
    <w:rsid w:val="00B4600D"/>
    <w:rsid w:val="00B47544"/>
    <w:rsid w:val="00B50902"/>
    <w:rsid w:val="00B54017"/>
    <w:rsid w:val="00B555E3"/>
    <w:rsid w:val="00B56690"/>
    <w:rsid w:val="00B56F39"/>
    <w:rsid w:val="00B61AB0"/>
    <w:rsid w:val="00B624FE"/>
    <w:rsid w:val="00B65523"/>
    <w:rsid w:val="00B6573C"/>
    <w:rsid w:val="00B65AED"/>
    <w:rsid w:val="00B66032"/>
    <w:rsid w:val="00B6647D"/>
    <w:rsid w:val="00B67BE5"/>
    <w:rsid w:val="00B70278"/>
    <w:rsid w:val="00B7096D"/>
    <w:rsid w:val="00B73617"/>
    <w:rsid w:val="00B73D8E"/>
    <w:rsid w:val="00B748D5"/>
    <w:rsid w:val="00B74988"/>
    <w:rsid w:val="00B77B9E"/>
    <w:rsid w:val="00B80081"/>
    <w:rsid w:val="00B80D3E"/>
    <w:rsid w:val="00B82307"/>
    <w:rsid w:val="00B8598F"/>
    <w:rsid w:val="00B87857"/>
    <w:rsid w:val="00B9085A"/>
    <w:rsid w:val="00B90E70"/>
    <w:rsid w:val="00B91E7C"/>
    <w:rsid w:val="00B929DB"/>
    <w:rsid w:val="00B9305B"/>
    <w:rsid w:val="00B931C7"/>
    <w:rsid w:val="00B94AF6"/>
    <w:rsid w:val="00B9609B"/>
    <w:rsid w:val="00B96694"/>
    <w:rsid w:val="00B97C69"/>
    <w:rsid w:val="00B97E53"/>
    <w:rsid w:val="00BA0151"/>
    <w:rsid w:val="00BA1A55"/>
    <w:rsid w:val="00BA2142"/>
    <w:rsid w:val="00BA3333"/>
    <w:rsid w:val="00BA5479"/>
    <w:rsid w:val="00BA552C"/>
    <w:rsid w:val="00BA5C3A"/>
    <w:rsid w:val="00BA61EE"/>
    <w:rsid w:val="00BA6BAB"/>
    <w:rsid w:val="00BB01D7"/>
    <w:rsid w:val="00BB2DCF"/>
    <w:rsid w:val="00BB2DDD"/>
    <w:rsid w:val="00BB44E1"/>
    <w:rsid w:val="00BB516C"/>
    <w:rsid w:val="00BB671A"/>
    <w:rsid w:val="00BC0ABD"/>
    <w:rsid w:val="00BC1812"/>
    <w:rsid w:val="00BC20E0"/>
    <w:rsid w:val="00BC2CF6"/>
    <w:rsid w:val="00BC3FFD"/>
    <w:rsid w:val="00BC4004"/>
    <w:rsid w:val="00BC62B1"/>
    <w:rsid w:val="00BD138E"/>
    <w:rsid w:val="00BD1FB1"/>
    <w:rsid w:val="00BD24A2"/>
    <w:rsid w:val="00BD44D7"/>
    <w:rsid w:val="00BD6766"/>
    <w:rsid w:val="00BD6E08"/>
    <w:rsid w:val="00BD7125"/>
    <w:rsid w:val="00BE0D60"/>
    <w:rsid w:val="00BE2C03"/>
    <w:rsid w:val="00BF14F0"/>
    <w:rsid w:val="00BF1978"/>
    <w:rsid w:val="00BF2679"/>
    <w:rsid w:val="00BF4879"/>
    <w:rsid w:val="00BF50C5"/>
    <w:rsid w:val="00BF6732"/>
    <w:rsid w:val="00BF7E4D"/>
    <w:rsid w:val="00C00771"/>
    <w:rsid w:val="00C00CB4"/>
    <w:rsid w:val="00C01275"/>
    <w:rsid w:val="00C01456"/>
    <w:rsid w:val="00C02CAE"/>
    <w:rsid w:val="00C03C47"/>
    <w:rsid w:val="00C03D5B"/>
    <w:rsid w:val="00C0590E"/>
    <w:rsid w:val="00C05C53"/>
    <w:rsid w:val="00C062F5"/>
    <w:rsid w:val="00C06BCE"/>
    <w:rsid w:val="00C07502"/>
    <w:rsid w:val="00C07E9F"/>
    <w:rsid w:val="00C07F0E"/>
    <w:rsid w:val="00C10926"/>
    <w:rsid w:val="00C11BF1"/>
    <w:rsid w:val="00C12954"/>
    <w:rsid w:val="00C12CD5"/>
    <w:rsid w:val="00C13A87"/>
    <w:rsid w:val="00C147FE"/>
    <w:rsid w:val="00C15627"/>
    <w:rsid w:val="00C173D7"/>
    <w:rsid w:val="00C17E0A"/>
    <w:rsid w:val="00C20F58"/>
    <w:rsid w:val="00C21352"/>
    <w:rsid w:val="00C217DE"/>
    <w:rsid w:val="00C21D27"/>
    <w:rsid w:val="00C21E0D"/>
    <w:rsid w:val="00C21E40"/>
    <w:rsid w:val="00C2246D"/>
    <w:rsid w:val="00C22886"/>
    <w:rsid w:val="00C25922"/>
    <w:rsid w:val="00C26AE9"/>
    <w:rsid w:val="00C27D31"/>
    <w:rsid w:val="00C304B2"/>
    <w:rsid w:val="00C306DC"/>
    <w:rsid w:val="00C30E06"/>
    <w:rsid w:val="00C316CB"/>
    <w:rsid w:val="00C31A16"/>
    <w:rsid w:val="00C33140"/>
    <w:rsid w:val="00C34543"/>
    <w:rsid w:val="00C34A9F"/>
    <w:rsid w:val="00C36409"/>
    <w:rsid w:val="00C40466"/>
    <w:rsid w:val="00C41430"/>
    <w:rsid w:val="00C41797"/>
    <w:rsid w:val="00C41AFF"/>
    <w:rsid w:val="00C43276"/>
    <w:rsid w:val="00C459D1"/>
    <w:rsid w:val="00C45EB6"/>
    <w:rsid w:val="00C462FC"/>
    <w:rsid w:val="00C463A6"/>
    <w:rsid w:val="00C47C11"/>
    <w:rsid w:val="00C47F50"/>
    <w:rsid w:val="00C51D74"/>
    <w:rsid w:val="00C51E14"/>
    <w:rsid w:val="00C557C2"/>
    <w:rsid w:val="00C56865"/>
    <w:rsid w:val="00C574E3"/>
    <w:rsid w:val="00C6080D"/>
    <w:rsid w:val="00C60DE1"/>
    <w:rsid w:val="00C625CE"/>
    <w:rsid w:val="00C62966"/>
    <w:rsid w:val="00C63A29"/>
    <w:rsid w:val="00C64D69"/>
    <w:rsid w:val="00C6585F"/>
    <w:rsid w:val="00C701B8"/>
    <w:rsid w:val="00C715DE"/>
    <w:rsid w:val="00C71A55"/>
    <w:rsid w:val="00C7215D"/>
    <w:rsid w:val="00C72309"/>
    <w:rsid w:val="00C73BD8"/>
    <w:rsid w:val="00C74744"/>
    <w:rsid w:val="00C756CA"/>
    <w:rsid w:val="00C76559"/>
    <w:rsid w:val="00C8049C"/>
    <w:rsid w:val="00C80747"/>
    <w:rsid w:val="00C8189C"/>
    <w:rsid w:val="00C8662C"/>
    <w:rsid w:val="00C86802"/>
    <w:rsid w:val="00C87AF1"/>
    <w:rsid w:val="00C87FF7"/>
    <w:rsid w:val="00C90450"/>
    <w:rsid w:val="00C90671"/>
    <w:rsid w:val="00C92DE4"/>
    <w:rsid w:val="00C9361C"/>
    <w:rsid w:val="00C94557"/>
    <w:rsid w:val="00C94772"/>
    <w:rsid w:val="00C967A9"/>
    <w:rsid w:val="00C97455"/>
    <w:rsid w:val="00C9778D"/>
    <w:rsid w:val="00C97877"/>
    <w:rsid w:val="00CA027F"/>
    <w:rsid w:val="00CA1DDE"/>
    <w:rsid w:val="00CA32E5"/>
    <w:rsid w:val="00CA368A"/>
    <w:rsid w:val="00CA41E1"/>
    <w:rsid w:val="00CA4B74"/>
    <w:rsid w:val="00CA576A"/>
    <w:rsid w:val="00CA5FB8"/>
    <w:rsid w:val="00CA65F2"/>
    <w:rsid w:val="00CA6F0F"/>
    <w:rsid w:val="00CA7AB3"/>
    <w:rsid w:val="00CB16A5"/>
    <w:rsid w:val="00CB1B60"/>
    <w:rsid w:val="00CB2149"/>
    <w:rsid w:val="00CB2601"/>
    <w:rsid w:val="00CB3C78"/>
    <w:rsid w:val="00CB56D1"/>
    <w:rsid w:val="00CB58CD"/>
    <w:rsid w:val="00CB5967"/>
    <w:rsid w:val="00CB5EE3"/>
    <w:rsid w:val="00CB6346"/>
    <w:rsid w:val="00CB76CE"/>
    <w:rsid w:val="00CC0086"/>
    <w:rsid w:val="00CC0170"/>
    <w:rsid w:val="00CC0B25"/>
    <w:rsid w:val="00CC0E02"/>
    <w:rsid w:val="00CC1F49"/>
    <w:rsid w:val="00CC4B81"/>
    <w:rsid w:val="00CC5EAC"/>
    <w:rsid w:val="00CC5F9F"/>
    <w:rsid w:val="00CC654D"/>
    <w:rsid w:val="00CC70DD"/>
    <w:rsid w:val="00CD118A"/>
    <w:rsid w:val="00CD272A"/>
    <w:rsid w:val="00CD3680"/>
    <w:rsid w:val="00CD4FF6"/>
    <w:rsid w:val="00CD66C3"/>
    <w:rsid w:val="00CD6817"/>
    <w:rsid w:val="00CD7361"/>
    <w:rsid w:val="00CE1712"/>
    <w:rsid w:val="00CE1A0A"/>
    <w:rsid w:val="00CE2CCC"/>
    <w:rsid w:val="00CE3B76"/>
    <w:rsid w:val="00CE43A0"/>
    <w:rsid w:val="00CE4735"/>
    <w:rsid w:val="00CE53E9"/>
    <w:rsid w:val="00CE5AB8"/>
    <w:rsid w:val="00CE7D3D"/>
    <w:rsid w:val="00CF02B2"/>
    <w:rsid w:val="00CF067D"/>
    <w:rsid w:val="00CF0A4E"/>
    <w:rsid w:val="00CF56CD"/>
    <w:rsid w:val="00CF6910"/>
    <w:rsid w:val="00CF6EB4"/>
    <w:rsid w:val="00CF7791"/>
    <w:rsid w:val="00CF7CE4"/>
    <w:rsid w:val="00D01023"/>
    <w:rsid w:val="00D02002"/>
    <w:rsid w:val="00D0646D"/>
    <w:rsid w:val="00D0669F"/>
    <w:rsid w:val="00D0716C"/>
    <w:rsid w:val="00D072B3"/>
    <w:rsid w:val="00D1099E"/>
    <w:rsid w:val="00D10B7C"/>
    <w:rsid w:val="00D150C4"/>
    <w:rsid w:val="00D15138"/>
    <w:rsid w:val="00D15194"/>
    <w:rsid w:val="00D1635C"/>
    <w:rsid w:val="00D17E80"/>
    <w:rsid w:val="00D20977"/>
    <w:rsid w:val="00D2157B"/>
    <w:rsid w:val="00D215A5"/>
    <w:rsid w:val="00D21CAB"/>
    <w:rsid w:val="00D220AC"/>
    <w:rsid w:val="00D22DE9"/>
    <w:rsid w:val="00D22E81"/>
    <w:rsid w:val="00D23241"/>
    <w:rsid w:val="00D2410E"/>
    <w:rsid w:val="00D24901"/>
    <w:rsid w:val="00D24F70"/>
    <w:rsid w:val="00D2520E"/>
    <w:rsid w:val="00D253C9"/>
    <w:rsid w:val="00D25FC7"/>
    <w:rsid w:val="00D25FD4"/>
    <w:rsid w:val="00D2781F"/>
    <w:rsid w:val="00D30183"/>
    <w:rsid w:val="00D30C2A"/>
    <w:rsid w:val="00D321E0"/>
    <w:rsid w:val="00D33975"/>
    <w:rsid w:val="00D3449A"/>
    <w:rsid w:val="00D34DE1"/>
    <w:rsid w:val="00D37B2A"/>
    <w:rsid w:val="00D37F82"/>
    <w:rsid w:val="00D400F5"/>
    <w:rsid w:val="00D404A2"/>
    <w:rsid w:val="00D43358"/>
    <w:rsid w:val="00D45456"/>
    <w:rsid w:val="00D459BC"/>
    <w:rsid w:val="00D51D5B"/>
    <w:rsid w:val="00D522E4"/>
    <w:rsid w:val="00D529EB"/>
    <w:rsid w:val="00D53209"/>
    <w:rsid w:val="00D538FA"/>
    <w:rsid w:val="00D54121"/>
    <w:rsid w:val="00D54EA5"/>
    <w:rsid w:val="00D55D58"/>
    <w:rsid w:val="00D563BF"/>
    <w:rsid w:val="00D606CC"/>
    <w:rsid w:val="00D6094F"/>
    <w:rsid w:val="00D61A06"/>
    <w:rsid w:val="00D63DEC"/>
    <w:rsid w:val="00D63F84"/>
    <w:rsid w:val="00D643C2"/>
    <w:rsid w:val="00D64E8D"/>
    <w:rsid w:val="00D65139"/>
    <w:rsid w:val="00D6542A"/>
    <w:rsid w:val="00D65EBA"/>
    <w:rsid w:val="00D661AC"/>
    <w:rsid w:val="00D6681B"/>
    <w:rsid w:val="00D67159"/>
    <w:rsid w:val="00D67D77"/>
    <w:rsid w:val="00D67E19"/>
    <w:rsid w:val="00D67F38"/>
    <w:rsid w:val="00D703B5"/>
    <w:rsid w:val="00D71ABF"/>
    <w:rsid w:val="00D71EBE"/>
    <w:rsid w:val="00D72A44"/>
    <w:rsid w:val="00D73966"/>
    <w:rsid w:val="00D74DA7"/>
    <w:rsid w:val="00D81194"/>
    <w:rsid w:val="00D829B5"/>
    <w:rsid w:val="00D83202"/>
    <w:rsid w:val="00D84A7E"/>
    <w:rsid w:val="00D855B2"/>
    <w:rsid w:val="00D85A7C"/>
    <w:rsid w:val="00D85CE6"/>
    <w:rsid w:val="00D90D74"/>
    <w:rsid w:val="00D91142"/>
    <w:rsid w:val="00D91A37"/>
    <w:rsid w:val="00D927B4"/>
    <w:rsid w:val="00D93023"/>
    <w:rsid w:val="00D944AD"/>
    <w:rsid w:val="00D95DC3"/>
    <w:rsid w:val="00D96693"/>
    <w:rsid w:val="00D968D4"/>
    <w:rsid w:val="00D96B67"/>
    <w:rsid w:val="00D96D0F"/>
    <w:rsid w:val="00D96DD3"/>
    <w:rsid w:val="00DA165D"/>
    <w:rsid w:val="00DA1AF2"/>
    <w:rsid w:val="00DA249B"/>
    <w:rsid w:val="00DA2F78"/>
    <w:rsid w:val="00DA32FB"/>
    <w:rsid w:val="00DA4FE3"/>
    <w:rsid w:val="00DA58D7"/>
    <w:rsid w:val="00DA5B84"/>
    <w:rsid w:val="00DB1E26"/>
    <w:rsid w:val="00DB248C"/>
    <w:rsid w:val="00DB274A"/>
    <w:rsid w:val="00DB3346"/>
    <w:rsid w:val="00DB4515"/>
    <w:rsid w:val="00DB5318"/>
    <w:rsid w:val="00DB5F1C"/>
    <w:rsid w:val="00DB72B0"/>
    <w:rsid w:val="00DB741D"/>
    <w:rsid w:val="00DC0C4C"/>
    <w:rsid w:val="00DC0E15"/>
    <w:rsid w:val="00DC3E15"/>
    <w:rsid w:val="00DC5B18"/>
    <w:rsid w:val="00DC63E8"/>
    <w:rsid w:val="00DC68C4"/>
    <w:rsid w:val="00DD0832"/>
    <w:rsid w:val="00DD1B3B"/>
    <w:rsid w:val="00DD1E0E"/>
    <w:rsid w:val="00DD59E0"/>
    <w:rsid w:val="00DD59F0"/>
    <w:rsid w:val="00DD62BD"/>
    <w:rsid w:val="00DD6A3B"/>
    <w:rsid w:val="00DE1BA7"/>
    <w:rsid w:val="00DE25CC"/>
    <w:rsid w:val="00DE4630"/>
    <w:rsid w:val="00DE4EE8"/>
    <w:rsid w:val="00DE50FB"/>
    <w:rsid w:val="00DE559A"/>
    <w:rsid w:val="00DE5A78"/>
    <w:rsid w:val="00DF0B5C"/>
    <w:rsid w:val="00DF1B99"/>
    <w:rsid w:val="00DF1DAA"/>
    <w:rsid w:val="00DF2503"/>
    <w:rsid w:val="00DF38EF"/>
    <w:rsid w:val="00DF4F37"/>
    <w:rsid w:val="00DF4F6E"/>
    <w:rsid w:val="00DF696F"/>
    <w:rsid w:val="00DF72CF"/>
    <w:rsid w:val="00DF7626"/>
    <w:rsid w:val="00E003F2"/>
    <w:rsid w:val="00E00BA9"/>
    <w:rsid w:val="00E034E9"/>
    <w:rsid w:val="00E047D3"/>
    <w:rsid w:val="00E04F55"/>
    <w:rsid w:val="00E0697F"/>
    <w:rsid w:val="00E0743F"/>
    <w:rsid w:val="00E077FE"/>
    <w:rsid w:val="00E100F4"/>
    <w:rsid w:val="00E112B7"/>
    <w:rsid w:val="00E119EC"/>
    <w:rsid w:val="00E13F2A"/>
    <w:rsid w:val="00E1403E"/>
    <w:rsid w:val="00E16A03"/>
    <w:rsid w:val="00E16BCA"/>
    <w:rsid w:val="00E16CBC"/>
    <w:rsid w:val="00E20DF6"/>
    <w:rsid w:val="00E20E98"/>
    <w:rsid w:val="00E21108"/>
    <w:rsid w:val="00E2162C"/>
    <w:rsid w:val="00E21CD7"/>
    <w:rsid w:val="00E228BC"/>
    <w:rsid w:val="00E22B71"/>
    <w:rsid w:val="00E23CAB"/>
    <w:rsid w:val="00E23FCE"/>
    <w:rsid w:val="00E25E1F"/>
    <w:rsid w:val="00E264A7"/>
    <w:rsid w:val="00E27233"/>
    <w:rsid w:val="00E304C5"/>
    <w:rsid w:val="00E3062A"/>
    <w:rsid w:val="00E33290"/>
    <w:rsid w:val="00E335BA"/>
    <w:rsid w:val="00E33D0F"/>
    <w:rsid w:val="00E341ED"/>
    <w:rsid w:val="00E34451"/>
    <w:rsid w:val="00E34F7F"/>
    <w:rsid w:val="00E35253"/>
    <w:rsid w:val="00E36929"/>
    <w:rsid w:val="00E36ED9"/>
    <w:rsid w:val="00E371F8"/>
    <w:rsid w:val="00E37B7A"/>
    <w:rsid w:val="00E42F4C"/>
    <w:rsid w:val="00E445A3"/>
    <w:rsid w:val="00E44CEE"/>
    <w:rsid w:val="00E453F5"/>
    <w:rsid w:val="00E45749"/>
    <w:rsid w:val="00E459D9"/>
    <w:rsid w:val="00E4721F"/>
    <w:rsid w:val="00E47CCB"/>
    <w:rsid w:val="00E550A1"/>
    <w:rsid w:val="00E562FA"/>
    <w:rsid w:val="00E610E4"/>
    <w:rsid w:val="00E61216"/>
    <w:rsid w:val="00E63B16"/>
    <w:rsid w:val="00E63BBE"/>
    <w:rsid w:val="00E63F40"/>
    <w:rsid w:val="00E655C0"/>
    <w:rsid w:val="00E65F01"/>
    <w:rsid w:val="00E65FB1"/>
    <w:rsid w:val="00E67D90"/>
    <w:rsid w:val="00E7307F"/>
    <w:rsid w:val="00E73B2C"/>
    <w:rsid w:val="00E7523D"/>
    <w:rsid w:val="00E822BF"/>
    <w:rsid w:val="00E84A41"/>
    <w:rsid w:val="00E873BE"/>
    <w:rsid w:val="00E90068"/>
    <w:rsid w:val="00E9019B"/>
    <w:rsid w:val="00E918DA"/>
    <w:rsid w:val="00E92DEA"/>
    <w:rsid w:val="00E93F63"/>
    <w:rsid w:val="00E946A5"/>
    <w:rsid w:val="00E96704"/>
    <w:rsid w:val="00EA0751"/>
    <w:rsid w:val="00EA093D"/>
    <w:rsid w:val="00EA0AEA"/>
    <w:rsid w:val="00EA1107"/>
    <w:rsid w:val="00EA1CEA"/>
    <w:rsid w:val="00EA227D"/>
    <w:rsid w:val="00EA238F"/>
    <w:rsid w:val="00EA75F6"/>
    <w:rsid w:val="00EB10AA"/>
    <w:rsid w:val="00EB20F0"/>
    <w:rsid w:val="00EB21BF"/>
    <w:rsid w:val="00EB223A"/>
    <w:rsid w:val="00EB3611"/>
    <w:rsid w:val="00EB3D56"/>
    <w:rsid w:val="00EB58FB"/>
    <w:rsid w:val="00EB6A82"/>
    <w:rsid w:val="00EB6E04"/>
    <w:rsid w:val="00EB7340"/>
    <w:rsid w:val="00EC0DCB"/>
    <w:rsid w:val="00EC1C22"/>
    <w:rsid w:val="00EC2405"/>
    <w:rsid w:val="00EC4718"/>
    <w:rsid w:val="00EC4E21"/>
    <w:rsid w:val="00EC5429"/>
    <w:rsid w:val="00EC5ADE"/>
    <w:rsid w:val="00EC6286"/>
    <w:rsid w:val="00EC6933"/>
    <w:rsid w:val="00EC7327"/>
    <w:rsid w:val="00EC7B97"/>
    <w:rsid w:val="00ED00BF"/>
    <w:rsid w:val="00ED0B53"/>
    <w:rsid w:val="00ED1D04"/>
    <w:rsid w:val="00ED3739"/>
    <w:rsid w:val="00ED4500"/>
    <w:rsid w:val="00ED4C5A"/>
    <w:rsid w:val="00ED596D"/>
    <w:rsid w:val="00ED662A"/>
    <w:rsid w:val="00ED796B"/>
    <w:rsid w:val="00ED7F9D"/>
    <w:rsid w:val="00EE0C0C"/>
    <w:rsid w:val="00EE12B2"/>
    <w:rsid w:val="00EE3D4D"/>
    <w:rsid w:val="00EE3DB1"/>
    <w:rsid w:val="00EE435C"/>
    <w:rsid w:val="00EE4D26"/>
    <w:rsid w:val="00EE599B"/>
    <w:rsid w:val="00EE5C9D"/>
    <w:rsid w:val="00EE60CF"/>
    <w:rsid w:val="00EF0355"/>
    <w:rsid w:val="00EF0356"/>
    <w:rsid w:val="00EF189A"/>
    <w:rsid w:val="00EF193C"/>
    <w:rsid w:val="00EF29BA"/>
    <w:rsid w:val="00EF3841"/>
    <w:rsid w:val="00EF4319"/>
    <w:rsid w:val="00EF49C4"/>
    <w:rsid w:val="00EF65F0"/>
    <w:rsid w:val="00EF6898"/>
    <w:rsid w:val="00EF6B9B"/>
    <w:rsid w:val="00F014A4"/>
    <w:rsid w:val="00F01A53"/>
    <w:rsid w:val="00F02232"/>
    <w:rsid w:val="00F02798"/>
    <w:rsid w:val="00F02F52"/>
    <w:rsid w:val="00F040B9"/>
    <w:rsid w:val="00F047A8"/>
    <w:rsid w:val="00F04B1D"/>
    <w:rsid w:val="00F0567B"/>
    <w:rsid w:val="00F0764E"/>
    <w:rsid w:val="00F07FC7"/>
    <w:rsid w:val="00F07FD3"/>
    <w:rsid w:val="00F1305F"/>
    <w:rsid w:val="00F13558"/>
    <w:rsid w:val="00F1361D"/>
    <w:rsid w:val="00F13831"/>
    <w:rsid w:val="00F17278"/>
    <w:rsid w:val="00F1787F"/>
    <w:rsid w:val="00F21017"/>
    <w:rsid w:val="00F21696"/>
    <w:rsid w:val="00F21F88"/>
    <w:rsid w:val="00F25A77"/>
    <w:rsid w:val="00F26EB2"/>
    <w:rsid w:val="00F315F3"/>
    <w:rsid w:val="00F32074"/>
    <w:rsid w:val="00F32F10"/>
    <w:rsid w:val="00F33CD4"/>
    <w:rsid w:val="00F36E2C"/>
    <w:rsid w:val="00F41B1C"/>
    <w:rsid w:val="00F42B6C"/>
    <w:rsid w:val="00F43E1C"/>
    <w:rsid w:val="00F44011"/>
    <w:rsid w:val="00F45539"/>
    <w:rsid w:val="00F45665"/>
    <w:rsid w:val="00F45CDA"/>
    <w:rsid w:val="00F46463"/>
    <w:rsid w:val="00F468E1"/>
    <w:rsid w:val="00F46F2A"/>
    <w:rsid w:val="00F5085F"/>
    <w:rsid w:val="00F50D52"/>
    <w:rsid w:val="00F5135D"/>
    <w:rsid w:val="00F524E1"/>
    <w:rsid w:val="00F53996"/>
    <w:rsid w:val="00F539FB"/>
    <w:rsid w:val="00F55D30"/>
    <w:rsid w:val="00F560B5"/>
    <w:rsid w:val="00F566B9"/>
    <w:rsid w:val="00F568CA"/>
    <w:rsid w:val="00F61036"/>
    <w:rsid w:val="00F61E34"/>
    <w:rsid w:val="00F62C2E"/>
    <w:rsid w:val="00F62DE7"/>
    <w:rsid w:val="00F63444"/>
    <w:rsid w:val="00F657FA"/>
    <w:rsid w:val="00F668B5"/>
    <w:rsid w:val="00F66BC5"/>
    <w:rsid w:val="00F66C59"/>
    <w:rsid w:val="00F67075"/>
    <w:rsid w:val="00F673A4"/>
    <w:rsid w:val="00F707BD"/>
    <w:rsid w:val="00F711E0"/>
    <w:rsid w:val="00F71A6D"/>
    <w:rsid w:val="00F76E65"/>
    <w:rsid w:val="00F779A5"/>
    <w:rsid w:val="00F77E77"/>
    <w:rsid w:val="00F77F1A"/>
    <w:rsid w:val="00F80C3C"/>
    <w:rsid w:val="00F817D9"/>
    <w:rsid w:val="00F83740"/>
    <w:rsid w:val="00F83B76"/>
    <w:rsid w:val="00F85C29"/>
    <w:rsid w:val="00F8631C"/>
    <w:rsid w:val="00F87B84"/>
    <w:rsid w:val="00F907A3"/>
    <w:rsid w:val="00F909E0"/>
    <w:rsid w:val="00F90AD1"/>
    <w:rsid w:val="00F9154E"/>
    <w:rsid w:val="00F92B00"/>
    <w:rsid w:val="00F9381A"/>
    <w:rsid w:val="00F93A39"/>
    <w:rsid w:val="00F9440E"/>
    <w:rsid w:val="00F95EF0"/>
    <w:rsid w:val="00F975B1"/>
    <w:rsid w:val="00FA1E97"/>
    <w:rsid w:val="00FA2C8C"/>
    <w:rsid w:val="00FA3251"/>
    <w:rsid w:val="00FA4E4E"/>
    <w:rsid w:val="00FA6A48"/>
    <w:rsid w:val="00FA7176"/>
    <w:rsid w:val="00FB1B53"/>
    <w:rsid w:val="00FB2E25"/>
    <w:rsid w:val="00FB35E4"/>
    <w:rsid w:val="00FB7260"/>
    <w:rsid w:val="00FB781E"/>
    <w:rsid w:val="00FB7E70"/>
    <w:rsid w:val="00FC210B"/>
    <w:rsid w:val="00FC2986"/>
    <w:rsid w:val="00FC6688"/>
    <w:rsid w:val="00FC70E7"/>
    <w:rsid w:val="00FD14CE"/>
    <w:rsid w:val="00FD1EEC"/>
    <w:rsid w:val="00FD29A4"/>
    <w:rsid w:val="00FD311E"/>
    <w:rsid w:val="00FD350B"/>
    <w:rsid w:val="00FD462C"/>
    <w:rsid w:val="00FD52B5"/>
    <w:rsid w:val="00FD570F"/>
    <w:rsid w:val="00FD7591"/>
    <w:rsid w:val="00FE14E7"/>
    <w:rsid w:val="00FE1828"/>
    <w:rsid w:val="00FE18B5"/>
    <w:rsid w:val="00FE6072"/>
    <w:rsid w:val="00FE680B"/>
    <w:rsid w:val="00FE7290"/>
    <w:rsid w:val="00FE7623"/>
    <w:rsid w:val="00FE76C5"/>
    <w:rsid w:val="00FF05B4"/>
    <w:rsid w:val="00FF2A7B"/>
    <w:rsid w:val="00FF33A2"/>
    <w:rsid w:val="00FF3AB3"/>
    <w:rsid w:val="00FF49FB"/>
    <w:rsid w:val="00FF4B98"/>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F067D"/>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15"/>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uiPriority w:val="20"/>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4"/>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4"/>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18"/>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5"/>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3"/>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18"/>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0"/>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2"/>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0"/>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0"/>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table" w:customStyle="1" w:styleId="TableGrid2">
    <w:name w:val="Table Grid2"/>
    <w:basedOn w:val="TableNormal"/>
    <w:next w:val="TableGrid"/>
    <w:uiPriority w:val="59"/>
    <w:rsid w:val="0007007F"/>
    <w:rPr>
      <w:rFonts w:ascii="Cambria" w:eastAsia="MS Mincho"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D24901"/>
    <w:rPr>
      <w:rFonts w:asciiTheme="minorHAnsi" w:eastAsiaTheme="minorHAnsi" w:hAnsiTheme="minorHAnsi" w:cstheme="minorBidi"/>
      <w:kern w:val="2"/>
      <w:sz w:val="22"/>
      <w:szCs w:val="22"/>
      <w:lang w:val="en-GB"/>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3">
    <w:name w:val="Table Grid3"/>
    <w:basedOn w:val="TableNormal"/>
    <w:next w:val="TableGrid"/>
    <w:uiPriority w:val="39"/>
    <w:rsid w:val="005D76B8"/>
    <w:rPr>
      <w:rFonts w:ascii="Aptos" w:eastAsia="Aptos" w:hAnsi="Aptos" w:cs="Arial"/>
      <w:kern w:val="2"/>
      <w:sz w:val="22"/>
      <w:szCs w:val="2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A47E1E"/>
    <w:rPr>
      <w:rFonts w:ascii="Aptos" w:eastAsia="Aptos" w:hAnsi="Aptos" w:cs="Arial"/>
      <w:kern w:val="2"/>
      <w:sz w:val="22"/>
      <w:szCs w:val="2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864275"/>
    <w:rPr>
      <w:b/>
      <w:bCs/>
    </w:rPr>
  </w:style>
  <w:style w:type="paragraph" w:customStyle="1" w:styleId="ds-markdown-paragraph">
    <w:name w:val="ds-markdown-paragraph"/>
    <w:basedOn w:val="Normal"/>
    <w:rsid w:val="00864275"/>
    <w:pPr>
      <w:spacing w:before="100" w:beforeAutospacing="1" w:after="100" w:afterAutospacing="1"/>
    </w:pPr>
    <w:rPr>
      <w:rFonts w:ascii="Times New Roman" w:hAnsi="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163276657">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s://www.ifad.org/en/secap" TargetMode="External"/><Relationship Id="rId26" Type="http://schemas.openxmlformats.org/officeDocument/2006/relationships/header" Target="header1.xml"/><Relationship Id="rId39" Type="http://schemas.openxmlformats.org/officeDocument/2006/relationships/fontTable" Target="fontTable.xml"/><Relationship Id="rId21" Type="http://schemas.openxmlformats.org/officeDocument/2006/relationships/hyperlink" Target="https://meet.google.com/tdt-exvu-sed" TargetMode="External"/><Relationship Id="rId34" Type="http://schemas.openxmlformats.org/officeDocument/2006/relationships/footer" Target="footer11.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3.xml"/><Relationship Id="rId25" Type="http://schemas.openxmlformats.org/officeDocument/2006/relationships/hyperlink" Target="https://www.ifad.org/en/privacy" TargetMode="External"/><Relationship Id="rId33" Type="http://schemas.openxmlformats.org/officeDocument/2006/relationships/footer" Target="footer10.xml"/><Relationship Id="rId38"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yperlink" Target="mailto:aabyan@rlrp.gov.so" TargetMode="External"/><Relationship Id="rId20" Type="http://schemas.openxmlformats.org/officeDocument/2006/relationships/hyperlink" Target="mailto:aabyan@rlrp.gov.so"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ethicsoffice@ifad.org" TargetMode="External"/><Relationship Id="rId32" Type="http://schemas.openxmlformats.org/officeDocument/2006/relationships/hyperlink" Target="https://www.ifad.org/en/secap" TargetMode="External"/><Relationship Id="rId37" Type="http://schemas.openxmlformats.org/officeDocument/2006/relationships/footer" Target="footer12.xml"/><Relationship Id="rId40"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ifad.org/project-procurement" TargetMode="External"/><Relationship Id="rId23" Type="http://schemas.openxmlformats.org/officeDocument/2006/relationships/hyperlink" Target="mailto:anticorruption@ifad.org" TargetMode="External"/><Relationship Id="rId28" Type="http://schemas.openxmlformats.org/officeDocument/2006/relationships/footer" Target="footer7.xml"/><Relationship Id="rId36" Type="http://schemas.openxmlformats.org/officeDocument/2006/relationships/hyperlink" Target="https://www.ifad.org/en/document-detail/asset/40738506" TargetMode="Externa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6.xml"/><Relationship Id="rId30" Type="http://schemas.openxmlformats.org/officeDocument/2006/relationships/footer" Target="footer8.xml"/><Relationship Id="rId35" Type="http://schemas.openxmlformats.org/officeDocument/2006/relationships/hyperlink" Target="http://www.ifad.org/anticorruption_policy" TargetMode="Externa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customXml/itemProps4.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88</Pages>
  <Words>24294</Words>
  <Characters>138481</Characters>
  <Application>Microsoft Office Word</Application>
  <DocSecurity>0</DocSecurity>
  <Lines>1154</Lines>
  <Paragraphs>324</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162451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16</cp:revision>
  <cp:lastPrinted>2020-05-22T14:45:00Z</cp:lastPrinted>
  <dcterms:created xsi:type="dcterms:W3CDTF">2026-01-22T08:31:00Z</dcterms:created>
  <dcterms:modified xsi:type="dcterms:W3CDTF">2026-01-22T12:16:00Z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