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90CE1" w14:textId="4F44C75D" w:rsidR="005A287D" w:rsidRPr="008D40BD" w:rsidRDefault="005A287D" w:rsidP="005A287D">
      <w:pPr>
        <w:spacing w:after="0" w:line="240" w:lineRule="auto"/>
        <w:jc w:val="center"/>
        <w:rPr>
          <w:rFonts w:ascii="CORE SANS WHH COPY N" w:hAnsi="CORE SANS WHH COPY N" w:cs="Arial"/>
          <w:b/>
          <w:sz w:val="18"/>
          <w:szCs w:val="18"/>
        </w:rPr>
      </w:pPr>
    </w:p>
    <w:p w14:paraId="1DCFE770" w14:textId="0367D216" w:rsidR="005A287D" w:rsidRPr="008D40BD" w:rsidRDefault="00F26C66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b/>
          <w:sz w:val="18"/>
          <w:szCs w:val="18"/>
        </w:rPr>
        <w:tab/>
      </w:r>
    </w:p>
    <w:p w14:paraId="4BEE630B" w14:textId="4E069D66" w:rsidR="005A287D" w:rsidRPr="008D40BD" w:rsidRDefault="005A287D" w:rsidP="005A287D">
      <w:pPr>
        <w:jc w:val="both"/>
        <w:rPr>
          <w:rFonts w:ascii="CORE SANS WHH COPY N" w:hAnsi="CORE SANS WHH COPY N" w:cs="Arial"/>
          <w:bCs/>
          <w:sz w:val="18"/>
          <w:szCs w:val="18"/>
        </w:rPr>
      </w:pPr>
    </w:p>
    <w:p w14:paraId="135A6F0C" w14:textId="4E14F0C0" w:rsidR="005A287D" w:rsidRPr="008D40BD" w:rsidRDefault="005A287D" w:rsidP="000B5992">
      <w:pPr>
        <w:jc w:val="center"/>
        <w:rPr>
          <w:rFonts w:ascii="CORE SANS WHH COPY N" w:hAnsi="CORE SANS WHH COPY N" w:cstheme="majorHAnsi"/>
          <w:b/>
          <w:bCs/>
          <w:sz w:val="18"/>
          <w:szCs w:val="18"/>
          <w:lang w:val="en-GB" w:eastAsia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NAME: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bookmarkStart w:id="0" w:name="_Hlk51079817"/>
      <w:r w:rsidR="00153134" w:rsidRPr="008D40BD">
        <w:rPr>
          <w:rFonts w:ascii="CORE SANS WHH COPY N" w:hAnsi="CORE SANS WHH COPY N"/>
          <w:sz w:val="18"/>
          <w:szCs w:val="18"/>
        </w:rPr>
        <w:t>For Systemic climate-change resilience for food, fodder and water security for vulnerable communities in Burao, Somaliland</w:t>
      </w:r>
    </w:p>
    <w:p w14:paraId="0F62CEDE" w14:textId="0ED3663C" w:rsidR="005A287D" w:rsidRPr="008D40BD" w:rsidRDefault="005A287D" w:rsidP="005A287D">
      <w:pPr>
        <w:pBdr>
          <w:bottom w:val="double" w:sz="6" w:space="1" w:color="auto"/>
        </w:pBdr>
        <w:spacing w:after="0" w:line="276" w:lineRule="auto"/>
        <w:jc w:val="center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NO: SOM</w:t>
      </w:r>
      <w:r w:rsidR="00273D9F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106</w:t>
      </w:r>
      <w:r w:rsidR="00D24058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8</w:t>
      </w:r>
    </w:p>
    <w:bookmarkEnd w:id="0"/>
    <w:p w14:paraId="5ACAA93B" w14:textId="7285798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611A61BD" w14:textId="62261A3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718F3500" w14:textId="42F7E0EC" w:rsidR="004D4FCA" w:rsidRPr="004D4FCA" w:rsidRDefault="00FB5710" w:rsidP="00FB5710">
      <w:pPr>
        <w:spacing w:after="0" w:line="240" w:lineRule="auto"/>
      </w:pPr>
      <w:r>
        <w:rPr>
          <w:rFonts w:ascii="CORE SANS WHH COPY N" w:hAnsi="CORE SANS WHH COPY N" w:cstheme="majorHAnsi"/>
          <w:b/>
          <w:sz w:val="18"/>
          <w:szCs w:val="18"/>
        </w:rPr>
        <w:t xml:space="preserve">Email: </w:t>
      </w:r>
      <w:hyperlink r:id="rId10" w:history="1">
        <w:r w:rsidRPr="00C92F3A">
          <w:rPr>
            <w:rStyle w:val="Hyperlink"/>
          </w:rPr>
          <w:t>procurement.somaliland@whh.de</w:t>
        </w:r>
      </w:hyperlink>
      <w:r w:rsidR="004D4FCA" w:rsidRPr="004D4FCA">
        <w:t xml:space="preserve"> </w:t>
      </w:r>
    </w:p>
    <w:p w14:paraId="794F3688" w14:textId="1DF135BE" w:rsidR="008A6EAA" w:rsidRPr="008D40BD" w:rsidRDefault="009043A1" w:rsidP="004D4FC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                             </w:t>
      </w:r>
      <w:r w:rsidR="0025547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1ABDECAB" w14:textId="662381AC" w:rsidR="00484D5A" w:rsidRPr="008D40BD" w:rsidRDefault="00273D9F" w:rsidP="008A6EAA">
      <w:pPr>
        <w:spacing w:after="0" w:line="240" w:lineRule="auto"/>
        <w:jc w:val="right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RFQ-SOM106</w:t>
      </w:r>
      <w:r w:rsidR="00956CBD" w:rsidRPr="008D40BD">
        <w:rPr>
          <w:rFonts w:ascii="CORE SANS WHH COPY N" w:hAnsi="CORE SANS WHH COPY N" w:cstheme="majorHAnsi"/>
          <w:b/>
          <w:sz w:val="18"/>
          <w:szCs w:val="18"/>
        </w:rPr>
        <w:t>8</w:t>
      </w:r>
    </w:p>
    <w:p w14:paraId="49CC1B30" w14:textId="33D40E7D" w:rsidR="00E77C76" w:rsidRPr="008D40BD" w:rsidRDefault="00E77C76" w:rsidP="00255471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p w14:paraId="363BD050" w14:textId="57FF2EF9" w:rsidR="00E77C76" w:rsidRPr="008D40BD" w:rsidRDefault="00E77C76" w:rsidP="00E77C76">
      <w:pPr>
        <w:spacing w:after="0" w:line="240" w:lineRule="auto"/>
        <w:jc w:val="right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DATE: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</w:t>
      </w:r>
      <w:r w:rsidR="00F81380">
        <w:rPr>
          <w:rFonts w:ascii="CORE SANS WHH COPY N" w:hAnsi="CORE SANS WHH COPY N" w:cstheme="majorHAnsi"/>
          <w:b/>
          <w:sz w:val="18"/>
          <w:szCs w:val="18"/>
        </w:rPr>
        <w:t>16.12.2025</w:t>
      </w:r>
    </w:p>
    <w:p w14:paraId="2FB358AB" w14:textId="77777777" w:rsidR="00E77C76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DBF4C05" w14:textId="22529BB8" w:rsidR="00E77C76" w:rsidRPr="008D40BD" w:rsidRDefault="008726A2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  <w:u w:val="single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QUOTATION </w:t>
      </w:r>
      <w:r w:rsidR="000D640C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FOR </w:t>
      </w:r>
      <w:r w:rsidR="000D640C">
        <w:rPr>
          <w:rFonts w:ascii="CORE SANS WHH COPY N" w:hAnsi="CORE SANS WHH COPY N" w:cstheme="majorHAnsi"/>
          <w:b/>
          <w:sz w:val="18"/>
          <w:szCs w:val="18"/>
          <w:u w:val="single"/>
        </w:rPr>
        <w:t>OPERATIONAL</w:t>
      </w:r>
      <w:r w:rsidR="00F81380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 AND </w:t>
      </w:r>
      <w:r w:rsidR="00476D56">
        <w:rPr>
          <w:rFonts w:ascii="CORE SANS WHH COPY N" w:hAnsi="CORE SANS WHH COPY N" w:cstheme="majorHAnsi"/>
          <w:b/>
          <w:sz w:val="18"/>
          <w:szCs w:val="18"/>
          <w:u w:val="single"/>
        </w:rPr>
        <w:t>MAINTENANCE TOOLS</w:t>
      </w:r>
      <w:r w:rsidR="00FB5710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 FOR WATER STRUCTURES</w:t>
      </w:r>
    </w:p>
    <w:p w14:paraId="1D1FA2F3" w14:textId="05051841" w:rsidR="008726A2" w:rsidRPr="008D40BD" w:rsidRDefault="00711D08" w:rsidP="00E77C76">
      <w:pPr>
        <w:spacing w:after="0" w:line="240" w:lineRule="auto"/>
        <w:jc w:val="center"/>
        <w:rPr>
          <w:rFonts w:ascii="CORE SANS WHH COPY N" w:eastAsia="Times New Roman" w:hAnsi="CORE SANS WHH COPY N" w:cstheme="majorHAnsi"/>
          <w:b/>
          <w:bCs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S</w:t>
      </w:r>
      <w:r w:rsidR="008726A2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PR REFERENCE NO: </w:t>
      </w:r>
      <w:r w:rsidR="000955FE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68</w:t>
      </w:r>
      <w:r w:rsidR="0038101C">
        <w:rPr>
          <w:rFonts w:ascii="CORE SANS WHH COPY N" w:hAnsi="CORE SANS WHH COPY N" w:cstheme="majorHAnsi"/>
          <w:b/>
          <w:sz w:val="18"/>
          <w:szCs w:val="18"/>
          <w:u w:val="single"/>
        </w:rPr>
        <w:t>300</w:t>
      </w:r>
    </w:p>
    <w:p w14:paraId="5D22BF69" w14:textId="77777777" w:rsidR="006B0AF1" w:rsidRPr="008D40BD" w:rsidRDefault="006B0AF1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="00E77C76" w:rsidRPr="008D40BD" w14:paraId="222034A3" w14:textId="77777777" w:rsidTr="0038101C">
        <w:trPr>
          <w:trHeight w:val="548"/>
        </w:trPr>
        <w:tc>
          <w:tcPr>
            <w:tcW w:w="1526" w:type="pct"/>
          </w:tcPr>
          <w:p w14:paraId="1ED42F97" w14:textId="6CAC18FF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770DD61C" w14:textId="77777777" w:rsidTr="0038101C">
        <w:trPr>
          <w:trHeight w:val="530"/>
        </w:trPr>
        <w:tc>
          <w:tcPr>
            <w:tcW w:w="1526" w:type="pct"/>
          </w:tcPr>
          <w:p w14:paraId="48902775" w14:textId="07A21DB6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28C98D75" w14:textId="77777777" w:rsidTr="0038101C">
        <w:trPr>
          <w:trHeight w:val="620"/>
        </w:trPr>
        <w:tc>
          <w:tcPr>
            <w:tcW w:w="1526" w:type="pct"/>
          </w:tcPr>
          <w:p w14:paraId="68DBF923" w14:textId="37B2BA01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4D7C91EF" w14:textId="77777777" w:rsidTr="0038101C">
        <w:trPr>
          <w:trHeight w:val="710"/>
        </w:trPr>
        <w:tc>
          <w:tcPr>
            <w:tcW w:w="1526" w:type="pct"/>
          </w:tcPr>
          <w:p w14:paraId="57449533" w14:textId="50DE2D49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1E78B5" w:rsidRPr="008D40BD" w14:paraId="320038A2" w14:textId="77777777" w:rsidTr="0038101C">
        <w:trPr>
          <w:trHeight w:val="620"/>
        </w:trPr>
        <w:tc>
          <w:tcPr>
            <w:tcW w:w="1526" w:type="pct"/>
          </w:tcPr>
          <w:p w14:paraId="5CAEB493" w14:textId="37FD931A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</w:tbl>
    <w:p w14:paraId="6874ADCA" w14:textId="77777777" w:rsidR="00484D5A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 xml:space="preserve">                                                      </w:t>
      </w:r>
    </w:p>
    <w:p w14:paraId="35496109" w14:textId="66D4E0D2" w:rsidR="00E77C76" w:rsidRDefault="001E78B5" w:rsidP="008726A2">
      <w:pPr>
        <w:spacing w:after="0" w:line="240" w:lineRule="auto"/>
        <w:rPr>
          <w:rFonts w:ascii="CORE SANS WHH COPY N" w:hAnsi="CORE SANS WHH COPY N" w:cs="Segoe UI"/>
          <w:color w:val="374151"/>
          <w:sz w:val="18"/>
          <w:szCs w:val="18"/>
        </w:rPr>
      </w:pPr>
      <w:r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Your company is cordially invited by the Office of Welthungerhilfe to submit a firm offer for the following </w:t>
      </w:r>
      <w:r w:rsidR="0038101C">
        <w:rPr>
          <w:rFonts w:ascii="CORE SANS WHH COPY N" w:hAnsi="CORE SANS WHH COPY N" w:cs="Segoe UI"/>
          <w:color w:val="374151"/>
          <w:sz w:val="18"/>
          <w:szCs w:val="18"/>
        </w:rPr>
        <w:t xml:space="preserve">tools for water structures </w:t>
      </w:r>
    </w:p>
    <w:p w14:paraId="677CA6DB" w14:textId="77777777" w:rsidR="00EE34F0" w:rsidRPr="008D40BD" w:rsidRDefault="00EE34F0" w:rsidP="008726A2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"/>
        <w:gridCol w:w="2327"/>
        <w:gridCol w:w="625"/>
        <w:gridCol w:w="615"/>
        <w:gridCol w:w="3256"/>
        <w:gridCol w:w="1047"/>
        <w:gridCol w:w="1260"/>
      </w:tblGrid>
      <w:tr w:rsidR="003D57D2" w:rsidRPr="00245F2E" w14:paraId="3BFCF561" w14:textId="6B2047E3" w:rsidTr="009457E6">
        <w:tc>
          <w:tcPr>
            <w:tcW w:w="495" w:type="dxa"/>
          </w:tcPr>
          <w:p w14:paraId="28DE4A6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SN</w:t>
            </w:r>
          </w:p>
        </w:tc>
        <w:tc>
          <w:tcPr>
            <w:tcW w:w="2327" w:type="dxa"/>
          </w:tcPr>
          <w:p w14:paraId="72D8865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ITEM DESCRIPTION</w:t>
            </w:r>
          </w:p>
        </w:tc>
        <w:tc>
          <w:tcPr>
            <w:tcW w:w="625" w:type="dxa"/>
          </w:tcPr>
          <w:p w14:paraId="77A6914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Unit</w:t>
            </w:r>
          </w:p>
        </w:tc>
        <w:tc>
          <w:tcPr>
            <w:tcW w:w="615" w:type="dxa"/>
          </w:tcPr>
          <w:p w14:paraId="4C20D46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QTY</w:t>
            </w:r>
          </w:p>
        </w:tc>
        <w:tc>
          <w:tcPr>
            <w:tcW w:w="3256" w:type="dxa"/>
          </w:tcPr>
          <w:p w14:paraId="4F66F61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IMAGE</w:t>
            </w:r>
          </w:p>
        </w:tc>
        <w:tc>
          <w:tcPr>
            <w:tcW w:w="1047" w:type="dxa"/>
          </w:tcPr>
          <w:p w14:paraId="7165D13D" w14:textId="68287269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sz w:val="18"/>
                <w:szCs w:val="18"/>
              </w:rPr>
              <w:t>Unit Price</w:t>
            </w:r>
          </w:p>
        </w:tc>
        <w:tc>
          <w:tcPr>
            <w:tcW w:w="1260" w:type="dxa"/>
          </w:tcPr>
          <w:p w14:paraId="5072BC7C" w14:textId="055265C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sz w:val="18"/>
                <w:szCs w:val="18"/>
              </w:rPr>
              <w:t>Total Price</w:t>
            </w:r>
          </w:p>
        </w:tc>
      </w:tr>
      <w:tr w:rsidR="003D57D2" w:rsidRPr="00245F2E" w14:paraId="16BF4490" w14:textId="6A9017EC" w:rsidTr="009457E6">
        <w:tc>
          <w:tcPr>
            <w:tcW w:w="495" w:type="dxa"/>
            <w:vAlign w:val="bottom"/>
          </w:tcPr>
          <w:p w14:paraId="725E563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</w:t>
            </w:r>
          </w:p>
        </w:tc>
        <w:tc>
          <w:tcPr>
            <w:tcW w:w="2327" w:type="dxa"/>
          </w:tcPr>
          <w:p w14:paraId="281E5CD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Spin Mop Cleaning Set with Microfibers Refill for Home &amp; Office Use</w:t>
            </w:r>
          </w:p>
          <w:p w14:paraId="2FDD5EE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625" w:type="dxa"/>
          </w:tcPr>
          <w:p w14:paraId="5A8DBA5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Set</w:t>
            </w:r>
          </w:p>
        </w:tc>
        <w:tc>
          <w:tcPr>
            <w:tcW w:w="615" w:type="dxa"/>
          </w:tcPr>
          <w:p w14:paraId="0A32D5A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24A2DB2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36064" behindDoc="0" locked="0" layoutInCell="1" allowOverlap="1" wp14:anchorId="7E6D5CC8" wp14:editId="5A8ED498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0</wp:posOffset>
                  </wp:positionV>
                  <wp:extent cx="628650" cy="628650"/>
                  <wp:effectExtent l="0" t="0" r="0" b="0"/>
                  <wp:wrapSquare wrapText="bothSides"/>
                  <wp:docPr id="9795622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64CF498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4F2980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345AA3B" w14:textId="0558CF47" w:rsidTr="009457E6">
        <w:trPr>
          <w:trHeight w:val="1349"/>
        </w:trPr>
        <w:tc>
          <w:tcPr>
            <w:tcW w:w="495" w:type="dxa"/>
            <w:vAlign w:val="bottom"/>
          </w:tcPr>
          <w:p w14:paraId="42B5FB6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</w:t>
            </w:r>
          </w:p>
        </w:tc>
        <w:tc>
          <w:tcPr>
            <w:tcW w:w="2327" w:type="dxa"/>
          </w:tcPr>
          <w:p w14:paraId="5A7AE6B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Solar panel cleaning Squeegee. With head length of 43.5cm and pole length of 140cm made of wood</w:t>
            </w:r>
          </w:p>
        </w:tc>
        <w:tc>
          <w:tcPr>
            <w:tcW w:w="625" w:type="dxa"/>
          </w:tcPr>
          <w:p w14:paraId="37F14F0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F71658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6CB6FE4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6"/>
                <w:szCs w:val="16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6"/>
                <w:szCs w:val="16"/>
              </w:rPr>
              <w:drawing>
                <wp:anchor distT="0" distB="0" distL="114300" distR="114300" simplePos="0" relativeHeight="251737088" behindDoc="0" locked="0" layoutInCell="1" allowOverlap="1" wp14:anchorId="7D0A58C5" wp14:editId="32AE0F54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57785</wp:posOffset>
                  </wp:positionV>
                  <wp:extent cx="857885" cy="751840"/>
                  <wp:effectExtent l="0" t="0" r="0" b="0"/>
                  <wp:wrapSquare wrapText="bothSides"/>
                  <wp:docPr id="140094387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885" cy="751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24DCC33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B1487A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78492FD7" w14:textId="4909DFDA" w:rsidTr="009457E6">
        <w:trPr>
          <w:trHeight w:val="1439"/>
        </w:trPr>
        <w:tc>
          <w:tcPr>
            <w:tcW w:w="495" w:type="dxa"/>
            <w:vAlign w:val="bottom"/>
          </w:tcPr>
          <w:p w14:paraId="62A07B5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</w:t>
            </w:r>
          </w:p>
        </w:tc>
        <w:tc>
          <w:tcPr>
            <w:tcW w:w="2327" w:type="dxa"/>
          </w:tcPr>
          <w:p w14:paraId="41A9882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Adjustable Pipe wrench set of 24 inches, made of steel with I beam handle and 65mm drop forged hardened jaws.</w:t>
            </w:r>
          </w:p>
        </w:tc>
        <w:tc>
          <w:tcPr>
            <w:tcW w:w="625" w:type="dxa"/>
          </w:tcPr>
          <w:p w14:paraId="1FD8690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4C4201D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43463AC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39136" behindDoc="0" locked="0" layoutInCell="1" allowOverlap="1" wp14:anchorId="404F6D73" wp14:editId="4226B656">
                  <wp:simplePos x="0" y="0"/>
                  <wp:positionH relativeFrom="column">
                    <wp:posOffset>491490</wp:posOffset>
                  </wp:positionH>
                  <wp:positionV relativeFrom="paragraph">
                    <wp:posOffset>0</wp:posOffset>
                  </wp:positionV>
                  <wp:extent cx="825500" cy="825500"/>
                  <wp:effectExtent l="0" t="0" r="0" b="0"/>
                  <wp:wrapSquare wrapText="bothSides"/>
                  <wp:docPr id="1054127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825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4E531AE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1ADD821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6A225E3" w14:textId="75A62BC1" w:rsidTr="009457E6">
        <w:trPr>
          <w:trHeight w:val="1439"/>
        </w:trPr>
        <w:tc>
          <w:tcPr>
            <w:tcW w:w="495" w:type="dxa"/>
            <w:vAlign w:val="bottom"/>
          </w:tcPr>
          <w:p w14:paraId="2ABD459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4</w:t>
            </w:r>
          </w:p>
        </w:tc>
        <w:tc>
          <w:tcPr>
            <w:tcW w:w="2327" w:type="dxa"/>
          </w:tcPr>
          <w:p w14:paraId="3A24714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Adjustable Pipe wrench set of 14’ inches, made of steel with I beam handle and 65mm drop forged hardened jaws</w:t>
            </w:r>
          </w:p>
        </w:tc>
        <w:tc>
          <w:tcPr>
            <w:tcW w:w="625" w:type="dxa"/>
          </w:tcPr>
          <w:p w14:paraId="231A711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487106A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77C7CA2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0160" behindDoc="0" locked="0" layoutInCell="1" allowOverlap="1" wp14:anchorId="622DC7BF" wp14:editId="1154E7AC">
                  <wp:simplePos x="0" y="0"/>
                  <wp:positionH relativeFrom="column">
                    <wp:posOffset>499110</wp:posOffset>
                  </wp:positionH>
                  <wp:positionV relativeFrom="paragraph">
                    <wp:posOffset>0</wp:posOffset>
                  </wp:positionV>
                  <wp:extent cx="824230" cy="819150"/>
                  <wp:effectExtent l="0" t="0" r="0" b="0"/>
                  <wp:wrapSquare wrapText="bothSides"/>
                  <wp:docPr id="10397001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23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35E9129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2E986E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000FD1C" w14:textId="36C0D739" w:rsidTr="009457E6">
        <w:trPr>
          <w:trHeight w:val="1439"/>
        </w:trPr>
        <w:tc>
          <w:tcPr>
            <w:tcW w:w="495" w:type="dxa"/>
            <w:vAlign w:val="bottom"/>
          </w:tcPr>
          <w:p w14:paraId="55943D7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5</w:t>
            </w:r>
          </w:p>
        </w:tc>
        <w:tc>
          <w:tcPr>
            <w:tcW w:w="2327" w:type="dxa"/>
          </w:tcPr>
          <w:p w14:paraId="330713C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Adjustable spanner 200mm hardened and tempered chrome vanadium steel with graduated scale to fix jaw.</w:t>
            </w:r>
          </w:p>
        </w:tc>
        <w:tc>
          <w:tcPr>
            <w:tcW w:w="625" w:type="dxa"/>
          </w:tcPr>
          <w:p w14:paraId="318EF52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545F27D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75F9821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2208" behindDoc="0" locked="0" layoutInCell="1" allowOverlap="1" wp14:anchorId="01485993" wp14:editId="4FA116B2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1270</wp:posOffset>
                  </wp:positionV>
                  <wp:extent cx="951230" cy="711200"/>
                  <wp:effectExtent l="0" t="0" r="1270" b="0"/>
                  <wp:wrapSquare wrapText="bothSides"/>
                  <wp:docPr id="7326403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230" cy="7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0AD6057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1F0D785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A7C4B02" w14:textId="70DC05DE" w:rsidTr="009457E6">
        <w:trPr>
          <w:trHeight w:val="980"/>
        </w:trPr>
        <w:tc>
          <w:tcPr>
            <w:tcW w:w="495" w:type="dxa"/>
            <w:vAlign w:val="bottom"/>
          </w:tcPr>
          <w:p w14:paraId="40FAD0B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6</w:t>
            </w:r>
          </w:p>
        </w:tc>
        <w:tc>
          <w:tcPr>
            <w:tcW w:w="2327" w:type="dxa"/>
          </w:tcPr>
          <w:p w14:paraId="7127045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Adjustable Metal hacksaw of 12inch long with high carbon metal blade length 300mm supplied with single blades.</w:t>
            </w:r>
          </w:p>
        </w:tc>
        <w:tc>
          <w:tcPr>
            <w:tcW w:w="625" w:type="dxa"/>
          </w:tcPr>
          <w:p w14:paraId="00DEFE0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05C382C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39486CA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1184" behindDoc="0" locked="0" layoutInCell="1" allowOverlap="1" wp14:anchorId="71F090A4" wp14:editId="34E9D10D">
                  <wp:simplePos x="0" y="0"/>
                  <wp:positionH relativeFrom="column">
                    <wp:posOffset>523240</wp:posOffset>
                  </wp:positionH>
                  <wp:positionV relativeFrom="paragraph">
                    <wp:posOffset>2540</wp:posOffset>
                  </wp:positionV>
                  <wp:extent cx="795655" cy="746125"/>
                  <wp:effectExtent l="0" t="0" r="4445" b="0"/>
                  <wp:wrapSquare wrapText="bothSides"/>
                  <wp:docPr id="42956245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746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1229C7E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3DA0092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19AEF9EF" w14:textId="0ACD692B" w:rsidTr="009457E6">
        <w:trPr>
          <w:trHeight w:val="872"/>
        </w:trPr>
        <w:tc>
          <w:tcPr>
            <w:tcW w:w="495" w:type="dxa"/>
            <w:vAlign w:val="bottom"/>
          </w:tcPr>
          <w:p w14:paraId="7D56627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7</w:t>
            </w:r>
          </w:p>
        </w:tc>
        <w:tc>
          <w:tcPr>
            <w:tcW w:w="2327" w:type="dxa"/>
          </w:tcPr>
          <w:p w14:paraId="760D62A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HSS Hacksaw blades 12" x 1/2" x 24tpi, blade length 300mm</w:t>
            </w:r>
          </w:p>
        </w:tc>
        <w:tc>
          <w:tcPr>
            <w:tcW w:w="625" w:type="dxa"/>
          </w:tcPr>
          <w:p w14:paraId="7A8E634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4383871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27</w:t>
            </w:r>
          </w:p>
        </w:tc>
        <w:tc>
          <w:tcPr>
            <w:tcW w:w="3256" w:type="dxa"/>
          </w:tcPr>
          <w:p w14:paraId="2DFE8E8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3679756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5483F1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27BF145" w14:textId="44432848" w:rsidTr="009457E6">
        <w:trPr>
          <w:trHeight w:val="926"/>
        </w:trPr>
        <w:tc>
          <w:tcPr>
            <w:tcW w:w="495" w:type="dxa"/>
            <w:vAlign w:val="bottom"/>
          </w:tcPr>
          <w:p w14:paraId="68B7095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8</w:t>
            </w:r>
          </w:p>
        </w:tc>
        <w:tc>
          <w:tcPr>
            <w:tcW w:w="2327" w:type="dxa"/>
          </w:tcPr>
          <w:p w14:paraId="50EDF4F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Sprit level. 45cm length</w:t>
            </w:r>
          </w:p>
        </w:tc>
        <w:tc>
          <w:tcPr>
            <w:tcW w:w="625" w:type="dxa"/>
          </w:tcPr>
          <w:p w14:paraId="53DBA7E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2CC64D7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549991D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3232" behindDoc="0" locked="0" layoutInCell="1" allowOverlap="1" wp14:anchorId="0905A1BD" wp14:editId="3BE7477B">
                  <wp:simplePos x="0" y="0"/>
                  <wp:positionH relativeFrom="column">
                    <wp:posOffset>502920</wp:posOffset>
                  </wp:positionH>
                  <wp:positionV relativeFrom="paragraph">
                    <wp:posOffset>24765</wp:posOffset>
                  </wp:positionV>
                  <wp:extent cx="841375" cy="676910"/>
                  <wp:effectExtent l="0" t="0" r="0" b="8890"/>
                  <wp:wrapSquare wrapText="bothSides"/>
                  <wp:docPr id="191627488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676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50D113C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F6D30D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1E76979" w14:textId="0B3BACEA" w:rsidTr="009457E6">
        <w:trPr>
          <w:trHeight w:val="962"/>
        </w:trPr>
        <w:tc>
          <w:tcPr>
            <w:tcW w:w="495" w:type="dxa"/>
            <w:vAlign w:val="bottom"/>
          </w:tcPr>
          <w:p w14:paraId="07E39E9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2327" w:type="dxa"/>
          </w:tcPr>
          <w:p w14:paraId="4247B503" w14:textId="29890549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Crowbars</w:t>
            </w:r>
            <w:r w:rsidR="008466C8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 form forged steel</w:t>
            </w:r>
          </w:p>
        </w:tc>
        <w:tc>
          <w:tcPr>
            <w:tcW w:w="625" w:type="dxa"/>
          </w:tcPr>
          <w:p w14:paraId="53F809B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D9A3C5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13</w:t>
            </w:r>
          </w:p>
        </w:tc>
        <w:tc>
          <w:tcPr>
            <w:tcW w:w="3256" w:type="dxa"/>
          </w:tcPr>
          <w:p w14:paraId="0D06333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4256" behindDoc="0" locked="0" layoutInCell="1" allowOverlap="1" wp14:anchorId="6C4B05B4" wp14:editId="2EB765BF">
                  <wp:simplePos x="0" y="0"/>
                  <wp:positionH relativeFrom="column">
                    <wp:posOffset>666750</wp:posOffset>
                  </wp:positionH>
                  <wp:positionV relativeFrom="paragraph">
                    <wp:posOffset>11430</wp:posOffset>
                  </wp:positionV>
                  <wp:extent cx="654050" cy="562610"/>
                  <wp:effectExtent l="0" t="0" r="0" b="8890"/>
                  <wp:wrapSquare wrapText="bothSides"/>
                  <wp:docPr id="158395338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" cy="562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217C5C5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B65419C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159B671" w14:textId="51351110" w:rsidTr="009457E6">
        <w:trPr>
          <w:trHeight w:val="827"/>
        </w:trPr>
        <w:tc>
          <w:tcPr>
            <w:tcW w:w="495" w:type="dxa"/>
            <w:vAlign w:val="bottom"/>
          </w:tcPr>
          <w:p w14:paraId="65C60C0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10</w:t>
            </w:r>
          </w:p>
        </w:tc>
        <w:tc>
          <w:tcPr>
            <w:tcW w:w="2327" w:type="dxa"/>
          </w:tcPr>
          <w:p w14:paraId="79C8C79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Masons hammer with wood handles. 1.3kg min.</w:t>
            </w:r>
          </w:p>
        </w:tc>
        <w:tc>
          <w:tcPr>
            <w:tcW w:w="625" w:type="dxa"/>
          </w:tcPr>
          <w:p w14:paraId="269E555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233C776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035A116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2448" behindDoc="0" locked="0" layoutInCell="1" allowOverlap="1" wp14:anchorId="09DE3613" wp14:editId="2CCD22D0">
                  <wp:simplePos x="0" y="0"/>
                  <wp:positionH relativeFrom="column">
                    <wp:posOffset>776970</wp:posOffset>
                  </wp:positionH>
                  <wp:positionV relativeFrom="paragraph">
                    <wp:posOffset>500</wp:posOffset>
                  </wp:positionV>
                  <wp:extent cx="527719" cy="537078"/>
                  <wp:effectExtent l="0" t="0" r="5715" b="0"/>
                  <wp:wrapSquare wrapText="bothSides"/>
                  <wp:docPr id="7577948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79480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19" cy="537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7" w:type="dxa"/>
          </w:tcPr>
          <w:p w14:paraId="1031D719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BDC767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5AED97E" w14:textId="0812BD4C" w:rsidTr="009457E6">
        <w:tc>
          <w:tcPr>
            <w:tcW w:w="495" w:type="dxa"/>
            <w:vAlign w:val="bottom"/>
          </w:tcPr>
          <w:p w14:paraId="59B8DEB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11</w:t>
            </w:r>
          </w:p>
        </w:tc>
        <w:tc>
          <w:tcPr>
            <w:tcW w:w="2327" w:type="dxa"/>
          </w:tcPr>
          <w:p w14:paraId="2445389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screwdriver varies size, double ended/Z shape with magnetic tip</w:t>
            </w:r>
          </w:p>
        </w:tc>
        <w:tc>
          <w:tcPr>
            <w:tcW w:w="625" w:type="dxa"/>
          </w:tcPr>
          <w:p w14:paraId="0E9913C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set</w:t>
            </w:r>
          </w:p>
        </w:tc>
        <w:tc>
          <w:tcPr>
            <w:tcW w:w="615" w:type="dxa"/>
          </w:tcPr>
          <w:p w14:paraId="2199B7F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671903A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30924AD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1F4D344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67B3F37" w14:textId="4C785FF0" w:rsidTr="009457E6">
        <w:tc>
          <w:tcPr>
            <w:tcW w:w="495" w:type="dxa"/>
            <w:vAlign w:val="bottom"/>
          </w:tcPr>
          <w:p w14:paraId="5FDA81D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12</w:t>
            </w:r>
          </w:p>
        </w:tc>
        <w:tc>
          <w:tcPr>
            <w:tcW w:w="2327" w:type="dxa"/>
          </w:tcPr>
          <w:p w14:paraId="5CB4622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Combination pliers 200mm drop forged hardened and tempered vanadium steel with induction hardened jaws, soft grip handles</w:t>
            </w:r>
          </w:p>
        </w:tc>
        <w:tc>
          <w:tcPr>
            <w:tcW w:w="625" w:type="dxa"/>
          </w:tcPr>
          <w:p w14:paraId="0F2784B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A19FEB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9</w:t>
            </w:r>
          </w:p>
        </w:tc>
        <w:tc>
          <w:tcPr>
            <w:tcW w:w="3256" w:type="dxa"/>
          </w:tcPr>
          <w:p w14:paraId="244998E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5280" behindDoc="0" locked="0" layoutInCell="1" allowOverlap="1" wp14:anchorId="54BD49F9" wp14:editId="7CCBA913">
                  <wp:simplePos x="0" y="0"/>
                  <wp:positionH relativeFrom="column">
                    <wp:posOffset>427355</wp:posOffset>
                  </wp:positionH>
                  <wp:positionV relativeFrom="paragraph">
                    <wp:posOffset>3770</wp:posOffset>
                  </wp:positionV>
                  <wp:extent cx="895985" cy="610235"/>
                  <wp:effectExtent l="0" t="0" r="0" b="0"/>
                  <wp:wrapSquare wrapText="bothSides"/>
                  <wp:docPr id="109464117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985" cy="6102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221809E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105591F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585B918" w14:textId="3AF7A587" w:rsidTr="009457E6">
        <w:tc>
          <w:tcPr>
            <w:tcW w:w="495" w:type="dxa"/>
            <w:vAlign w:val="bottom"/>
          </w:tcPr>
          <w:p w14:paraId="3134F96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13</w:t>
            </w:r>
          </w:p>
        </w:tc>
        <w:tc>
          <w:tcPr>
            <w:tcW w:w="2327" w:type="dxa"/>
          </w:tcPr>
          <w:p w14:paraId="58507E6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Carpenter claw hammer</w:t>
            </w:r>
          </w:p>
        </w:tc>
        <w:tc>
          <w:tcPr>
            <w:tcW w:w="625" w:type="dxa"/>
          </w:tcPr>
          <w:p w14:paraId="230EA9D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04963DD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13</w:t>
            </w:r>
          </w:p>
        </w:tc>
        <w:tc>
          <w:tcPr>
            <w:tcW w:w="3256" w:type="dxa"/>
          </w:tcPr>
          <w:p w14:paraId="0A59E3D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6304" behindDoc="0" locked="0" layoutInCell="1" allowOverlap="1" wp14:anchorId="2C223304" wp14:editId="370BF6B2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6350</wp:posOffset>
                  </wp:positionV>
                  <wp:extent cx="692150" cy="570865"/>
                  <wp:effectExtent l="0" t="0" r="0" b="635"/>
                  <wp:wrapSquare wrapText="bothSides"/>
                  <wp:docPr id="2113223755" name="Picture 9" descr="Martello da carpentiere Claw Ham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Martello da carpentiere Claw Ham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150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7C05C45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995EE8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9FF51A7" w14:textId="66F829C0" w:rsidTr="009457E6">
        <w:tc>
          <w:tcPr>
            <w:tcW w:w="495" w:type="dxa"/>
            <w:vAlign w:val="bottom"/>
          </w:tcPr>
          <w:p w14:paraId="661AA45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14</w:t>
            </w:r>
          </w:p>
        </w:tc>
        <w:tc>
          <w:tcPr>
            <w:tcW w:w="2327" w:type="dxa"/>
          </w:tcPr>
          <w:p w14:paraId="271F502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Pick Axe (mattock) with stout head 1.5kg, with wood handle length of 35 inch.</w:t>
            </w:r>
          </w:p>
        </w:tc>
        <w:tc>
          <w:tcPr>
            <w:tcW w:w="625" w:type="dxa"/>
          </w:tcPr>
          <w:p w14:paraId="7753E5D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8A5C0A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0FA6B87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7328" behindDoc="0" locked="0" layoutInCell="1" allowOverlap="1" wp14:anchorId="6103E720" wp14:editId="6DC69602">
                  <wp:simplePos x="0" y="0"/>
                  <wp:positionH relativeFrom="column">
                    <wp:posOffset>650240</wp:posOffset>
                  </wp:positionH>
                  <wp:positionV relativeFrom="paragraph">
                    <wp:posOffset>6350</wp:posOffset>
                  </wp:positionV>
                  <wp:extent cx="635000" cy="539750"/>
                  <wp:effectExtent l="0" t="0" r="0" b="0"/>
                  <wp:wrapSquare wrapText="bothSides"/>
                  <wp:docPr id="39797161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539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302463A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9668F14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55337A0" w14:textId="56F4A6F0" w:rsidTr="009457E6">
        <w:tc>
          <w:tcPr>
            <w:tcW w:w="495" w:type="dxa"/>
            <w:vAlign w:val="bottom"/>
          </w:tcPr>
          <w:p w14:paraId="22EC19C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15</w:t>
            </w:r>
          </w:p>
        </w:tc>
        <w:tc>
          <w:tcPr>
            <w:tcW w:w="2327" w:type="dxa"/>
          </w:tcPr>
          <w:p w14:paraId="56A6272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Masons Trowel carbon steel and wood handle</w:t>
            </w:r>
          </w:p>
        </w:tc>
        <w:tc>
          <w:tcPr>
            <w:tcW w:w="625" w:type="dxa"/>
          </w:tcPr>
          <w:p w14:paraId="3F395EE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6FBC72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555F552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8352" behindDoc="0" locked="0" layoutInCell="1" allowOverlap="1" wp14:anchorId="7675AD54" wp14:editId="358451E7">
                  <wp:simplePos x="0" y="0"/>
                  <wp:positionH relativeFrom="column">
                    <wp:posOffset>727612</wp:posOffset>
                  </wp:positionH>
                  <wp:positionV relativeFrom="paragraph">
                    <wp:posOffset>203786</wp:posOffset>
                  </wp:positionV>
                  <wp:extent cx="666750" cy="518160"/>
                  <wp:effectExtent l="0" t="0" r="0" b="0"/>
                  <wp:wrapSquare wrapText="bothSides"/>
                  <wp:docPr id="12627833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518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42DCAB8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2B516A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1FACA41" w14:textId="59564F07" w:rsidTr="009457E6">
        <w:tc>
          <w:tcPr>
            <w:tcW w:w="495" w:type="dxa"/>
            <w:vAlign w:val="bottom"/>
          </w:tcPr>
          <w:p w14:paraId="2489C94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16</w:t>
            </w:r>
          </w:p>
        </w:tc>
        <w:tc>
          <w:tcPr>
            <w:tcW w:w="2327" w:type="dxa"/>
          </w:tcPr>
          <w:p w14:paraId="54FB353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Plain iron sheet scissor</w:t>
            </w:r>
          </w:p>
        </w:tc>
        <w:tc>
          <w:tcPr>
            <w:tcW w:w="625" w:type="dxa"/>
          </w:tcPr>
          <w:p w14:paraId="4435F81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57C6F0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13</w:t>
            </w:r>
          </w:p>
        </w:tc>
        <w:tc>
          <w:tcPr>
            <w:tcW w:w="3256" w:type="dxa"/>
          </w:tcPr>
          <w:p w14:paraId="059AE2C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6544" behindDoc="0" locked="0" layoutInCell="1" allowOverlap="1" wp14:anchorId="360F3501" wp14:editId="00714208">
                  <wp:simplePos x="0" y="0"/>
                  <wp:positionH relativeFrom="column">
                    <wp:posOffset>662305</wp:posOffset>
                  </wp:positionH>
                  <wp:positionV relativeFrom="paragraph">
                    <wp:posOffset>27305</wp:posOffset>
                  </wp:positionV>
                  <wp:extent cx="736600" cy="736600"/>
                  <wp:effectExtent l="0" t="0" r="6350" b="6350"/>
                  <wp:wrapSquare wrapText="bothSides"/>
                  <wp:docPr id="6450658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736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4B698A3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F22B36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1FB56EB1" w14:textId="35E580E0" w:rsidTr="009457E6">
        <w:tc>
          <w:tcPr>
            <w:tcW w:w="495" w:type="dxa"/>
            <w:vAlign w:val="bottom"/>
          </w:tcPr>
          <w:p w14:paraId="2D2DF0E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17</w:t>
            </w:r>
          </w:p>
        </w:tc>
        <w:tc>
          <w:tcPr>
            <w:tcW w:w="2327" w:type="dxa"/>
          </w:tcPr>
          <w:p w14:paraId="567FF78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Shovel made of high treated steel, with wood handle length of 1.2m</w:t>
            </w:r>
          </w:p>
        </w:tc>
        <w:tc>
          <w:tcPr>
            <w:tcW w:w="625" w:type="dxa"/>
          </w:tcPr>
          <w:p w14:paraId="0648E56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59603C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44</w:t>
            </w:r>
          </w:p>
        </w:tc>
        <w:tc>
          <w:tcPr>
            <w:tcW w:w="3256" w:type="dxa"/>
          </w:tcPr>
          <w:p w14:paraId="2A0512F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49376" behindDoc="0" locked="0" layoutInCell="1" allowOverlap="1" wp14:anchorId="13FED825" wp14:editId="32B6AF80">
                  <wp:simplePos x="0" y="0"/>
                  <wp:positionH relativeFrom="column">
                    <wp:posOffset>770890</wp:posOffset>
                  </wp:positionH>
                  <wp:positionV relativeFrom="paragraph">
                    <wp:posOffset>5080</wp:posOffset>
                  </wp:positionV>
                  <wp:extent cx="546100" cy="546100"/>
                  <wp:effectExtent l="0" t="0" r="6350" b="0"/>
                  <wp:wrapSquare wrapText="bothSides"/>
                  <wp:docPr id="143326822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3570257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08DE2BF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8BF5E1D" w14:textId="765B64C2" w:rsidTr="009457E6">
        <w:trPr>
          <w:trHeight w:val="872"/>
        </w:trPr>
        <w:tc>
          <w:tcPr>
            <w:tcW w:w="495" w:type="dxa"/>
            <w:vAlign w:val="bottom"/>
          </w:tcPr>
          <w:p w14:paraId="0E64316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2327" w:type="dxa"/>
          </w:tcPr>
          <w:p w14:paraId="34C8F41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padlocks with key-medium size</w:t>
            </w:r>
          </w:p>
        </w:tc>
        <w:tc>
          <w:tcPr>
            <w:tcW w:w="625" w:type="dxa"/>
          </w:tcPr>
          <w:p w14:paraId="1C4A14B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10986F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44</w:t>
            </w:r>
          </w:p>
        </w:tc>
        <w:tc>
          <w:tcPr>
            <w:tcW w:w="3256" w:type="dxa"/>
          </w:tcPr>
          <w:p w14:paraId="7498E61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2CF9DC2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B3566E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A505998" w14:textId="164BF164" w:rsidTr="009457E6">
        <w:tc>
          <w:tcPr>
            <w:tcW w:w="495" w:type="dxa"/>
            <w:vAlign w:val="bottom"/>
          </w:tcPr>
          <w:p w14:paraId="508A581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19</w:t>
            </w:r>
          </w:p>
        </w:tc>
        <w:tc>
          <w:tcPr>
            <w:tcW w:w="2327" w:type="dxa"/>
          </w:tcPr>
          <w:p w14:paraId="6661AD1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Wheelbarrows are made of steel blades, with tubeless tires. Big lot.</w:t>
            </w:r>
          </w:p>
        </w:tc>
        <w:tc>
          <w:tcPr>
            <w:tcW w:w="625" w:type="dxa"/>
          </w:tcPr>
          <w:p w14:paraId="4C3928B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47DAB4A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6EB0A90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0400" behindDoc="0" locked="0" layoutInCell="1" allowOverlap="1" wp14:anchorId="25779F5A" wp14:editId="633977D7">
                  <wp:simplePos x="0" y="0"/>
                  <wp:positionH relativeFrom="column">
                    <wp:posOffset>643890</wp:posOffset>
                  </wp:positionH>
                  <wp:positionV relativeFrom="paragraph">
                    <wp:posOffset>4445</wp:posOffset>
                  </wp:positionV>
                  <wp:extent cx="666115" cy="572135"/>
                  <wp:effectExtent l="0" t="0" r="635" b="0"/>
                  <wp:wrapSquare wrapText="bothSides"/>
                  <wp:docPr id="1894165840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115" cy="572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64B46CE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A784B5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7E459FC2" w14:textId="6FA62308" w:rsidTr="009457E6">
        <w:tc>
          <w:tcPr>
            <w:tcW w:w="495" w:type="dxa"/>
            <w:vAlign w:val="bottom"/>
          </w:tcPr>
          <w:p w14:paraId="4789C19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20</w:t>
            </w:r>
          </w:p>
        </w:tc>
        <w:tc>
          <w:tcPr>
            <w:tcW w:w="2327" w:type="dxa"/>
          </w:tcPr>
          <w:p w14:paraId="0AD549A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Tape Measure 7.5m</w:t>
            </w:r>
          </w:p>
        </w:tc>
        <w:tc>
          <w:tcPr>
            <w:tcW w:w="625" w:type="dxa"/>
          </w:tcPr>
          <w:p w14:paraId="3377463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01CC73F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7D45EA9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1424" behindDoc="0" locked="0" layoutInCell="1" allowOverlap="1" wp14:anchorId="330CE056" wp14:editId="1006FF43">
                  <wp:simplePos x="0" y="0"/>
                  <wp:positionH relativeFrom="column">
                    <wp:posOffset>716915</wp:posOffset>
                  </wp:positionH>
                  <wp:positionV relativeFrom="paragraph">
                    <wp:posOffset>5715</wp:posOffset>
                  </wp:positionV>
                  <wp:extent cx="596900" cy="596900"/>
                  <wp:effectExtent l="0" t="0" r="0" b="0"/>
                  <wp:wrapSquare wrapText="bothSides"/>
                  <wp:docPr id="22071711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596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6004E98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539AEA5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0CEE6D5" w14:textId="2A9F72B0" w:rsidTr="009457E6">
        <w:trPr>
          <w:trHeight w:val="980"/>
        </w:trPr>
        <w:tc>
          <w:tcPr>
            <w:tcW w:w="495" w:type="dxa"/>
            <w:vAlign w:val="bottom"/>
          </w:tcPr>
          <w:p w14:paraId="500ECDE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21</w:t>
            </w:r>
          </w:p>
        </w:tc>
        <w:tc>
          <w:tcPr>
            <w:tcW w:w="2327" w:type="dxa"/>
          </w:tcPr>
          <w:p w14:paraId="62FD536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Long measuring tape 50m, soft thread rounded.</w:t>
            </w:r>
          </w:p>
        </w:tc>
        <w:tc>
          <w:tcPr>
            <w:tcW w:w="625" w:type="dxa"/>
          </w:tcPr>
          <w:p w14:paraId="2B75A3B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5B172CC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7E41791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38112" behindDoc="0" locked="0" layoutInCell="1" allowOverlap="1" wp14:anchorId="777B73C5" wp14:editId="561542E1">
                  <wp:simplePos x="0" y="0"/>
                  <wp:positionH relativeFrom="column">
                    <wp:posOffset>707390</wp:posOffset>
                  </wp:positionH>
                  <wp:positionV relativeFrom="paragraph">
                    <wp:posOffset>0</wp:posOffset>
                  </wp:positionV>
                  <wp:extent cx="607695" cy="544195"/>
                  <wp:effectExtent l="0" t="0" r="1905" b="8255"/>
                  <wp:wrapTopAndBottom/>
                  <wp:docPr id="1264781892" name="Picture 14" descr="Grip Fibreglass Measuring Tape 30 m Builders | Tools and Machinery for S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Grip Fibreglass Measuring Tape 30 m Builders | Tools and Machinery for S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695" cy="54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2E2C618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1FF99D0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D34119D" w14:textId="727E3B84" w:rsidTr="009457E6">
        <w:tc>
          <w:tcPr>
            <w:tcW w:w="495" w:type="dxa"/>
            <w:vAlign w:val="bottom"/>
          </w:tcPr>
          <w:p w14:paraId="0C7A48E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2327" w:type="dxa"/>
          </w:tcPr>
          <w:p w14:paraId="4A4AAED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Tap water valves.</w:t>
            </w:r>
          </w:p>
        </w:tc>
        <w:tc>
          <w:tcPr>
            <w:tcW w:w="625" w:type="dxa"/>
          </w:tcPr>
          <w:p w14:paraId="2E2326E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5995FB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36</w:t>
            </w:r>
          </w:p>
        </w:tc>
        <w:tc>
          <w:tcPr>
            <w:tcW w:w="3256" w:type="dxa"/>
          </w:tcPr>
          <w:p w14:paraId="4A4B136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3472" behindDoc="0" locked="0" layoutInCell="1" allowOverlap="1" wp14:anchorId="08B38463" wp14:editId="652F50BE">
                  <wp:simplePos x="0" y="0"/>
                  <wp:positionH relativeFrom="column">
                    <wp:posOffset>668831</wp:posOffset>
                  </wp:positionH>
                  <wp:positionV relativeFrom="paragraph">
                    <wp:posOffset>3675</wp:posOffset>
                  </wp:positionV>
                  <wp:extent cx="654685" cy="654685"/>
                  <wp:effectExtent l="0" t="0" r="0" b="0"/>
                  <wp:wrapSquare wrapText="bothSides"/>
                  <wp:docPr id="1070997816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2D8D17D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6FBE311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97A03DB" w14:textId="475DE2AF" w:rsidTr="009457E6">
        <w:trPr>
          <w:trHeight w:val="827"/>
        </w:trPr>
        <w:tc>
          <w:tcPr>
            <w:tcW w:w="495" w:type="dxa"/>
            <w:vAlign w:val="bottom"/>
          </w:tcPr>
          <w:p w14:paraId="1194860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23</w:t>
            </w:r>
          </w:p>
        </w:tc>
        <w:tc>
          <w:tcPr>
            <w:tcW w:w="2327" w:type="dxa"/>
          </w:tcPr>
          <w:p w14:paraId="09E5C9A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Valve Sockets, 2"</w:t>
            </w:r>
          </w:p>
        </w:tc>
        <w:tc>
          <w:tcPr>
            <w:tcW w:w="625" w:type="dxa"/>
          </w:tcPr>
          <w:p w14:paraId="4F74E33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523E1BA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27</w:t>
            </w:r>
          </w:p>
        </w:tc>
        <w:tc>
          <w:tcPr>
            <w:tcW w:w="3256" w:type="dxa"/>
          </w:tcPr>
          <w:p w14:paraId="507812E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7DAFD60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7CE33A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9DCB1C6" w14:textId="38CDCF5F" w:rsidTr="009457E6">
        <w:trPr>
          <w:trHeight w:val="1061"/>
        </w:trPr>
        <w:tc>
          <w:tcPr>
            <w:tcW w:w="495" w:type="dxa"/>
            <w:vAlign w:val="bottom"/>
          </w:tcPr>
          <w:p w14:paraId="48F2BD8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24</w:t>
            </w:r>
          </w:p>
        </w:tc>
        <w:tc>
          <w:tcPr>
            <w:tcW w:w="2327" w:type="dxa"/>
            <w:vAlign w:val="center"/>
          </w:tcPr>
          <w:p w14:paraId="235DBD2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Gate Valve, 2"</w:t>
            </w:r>
          </w:p>
        </w:tc>
        <w:tc>
          <w:tcPr>
            <w:tcW w:w="625" w:type="dxa"/>
          </w:tcPr>
          <w:p w14:paraId="5E2D9A1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67C5A6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10341A2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8268A1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A9945C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6123732C" w14:textId="1B58F0B4" w:rsidTr="009457E6">
        <w:trPr>
          <w:trHeight w:val="800"/>
        </w:trPr>
        <w:tc>
          <w:tcPr>
            <w:tcW w:w="495" w:type="dxa"/>
            <w:vAlign w:val="bottom"/>
          </w:tcPr>
          <w:p w14:paraId="629CBDB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25</w:t>
            </w:r>
          </w:p>
        </w:tc>
        <w:tc>
          <w:tcPr>
            <w:tcW w:w="2327" w:type="dxa"/>
            <w:vAlign w:val="center"/>
          </w:tcPr>
          <w:p w14:paraId="3226E59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HDPE Valve Sockets, 2"</w:t>
            </w:r>
          </w:p>
        </w:tc>
        <w:tc>
          <w:tcPr>
            <w:tcW w:w="625" w:type="dxa"/>
          </w:tcPr>
          <w:p w14:paraId="19423F4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D82387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1AF5C21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EAF265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E16E55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81401E0" w14:textId="50D662D9" w:rsidTr="009457E6">
        <w:trPr>
          <w:trHeight w:val="800"/>
        </w:trPr>
        <w:tc>
          <w:tcPr>
            <w:tcW w:w="495" w:type="dxa"/>
            <w:vAlign w:val="bottom"/>
          </w:tcPr>
          <w:p w14:paraId="28064D2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26</w:t>
            </w:r>
          </w:p>
        </w:tc>
        <w:tc>
          <w:tcPr>
            <w:tcW w:w="2327" w:type="dxa"/>
            <w:vAlign w:val="center"/>
          </w:tcPr>
          <w:p w14:paraId="14C9C54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Gate Valve, 1"</w:t>
            </w:r>
          </w:p>
        </w:tc>
        <w:tc>
          <w:tcPr>
            <w:tcW w:w="625" w:type="dxa"/>
          </w:tcPr>
          <w:p w14:paraId="1BA209E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26316A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17306EB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562C9C90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B9B02A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026D3F7" w14:textId="1EE421EE" w:rsidTr="009457E6">
        <w:trPr>
          <w:trHeight w:val="800"/>
        </w:trPr>
        <w:tc>
          <w:tcPr>
            <w:tcW w:w="495" w:type="dxa"/>
            <w:vAlign w:val="bottom"/>
          </w:tcPr>
          <w:p w14:paraId="7298CC5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27</w:t>
            </w:r>
          </w:p>
        </w:tc>
        <w:tc>
          <w:tcPr>
            <w:tcW w:w="2327" w:type="dxa"/>
            <w:vAlign w:val="center"/>
          </w:tcPr>
          <w:p w14:paraId="6AE3D08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Gate Valve 3/4"                             </w:t>
            </w:r>
          </w:p>
        </w:tc>
        <w:tc>
          <w:tcPr>
            <w:tcW w:w="625" w:type="dxa"/>
          </w:tcPr>
          <w:p w14:paraId="40C41B1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E5137C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5360B5A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6BDA49D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0F66B3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65C6874" w14:textId="41887E70" w:rsidTr="009457E6">
        <w:trPr>
          <w:trHeight w:val="890"/>
        </w:trPr>
        <w:tc>
          <w:tcPr>
            <w:tcW w:w="495" w:type="dxa"/>
            <w:vAlign w:val="bottom"/>
          </w:tcPr>
          <w:p w14:paraId="2C9E78F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28</w:t>
            </w:r>
          </w:p>
        </w:tc>
        <w:tc>
          <w:tcPr>
            <w:tcW w:w="2327" w:type="dxa"/>
            <w:vAlign w:val="center"/>
          </w:tcPr>
          <w:p w14:paraId="56931AC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Valve Sockets, 2"</w:t>
            </w:r>
          </w:p>
        </w:tc>
        <w:tc>
          <w:tcPr>
            <w:tcW w:w="625" w:type="dxa"/>
          </w:tcPr>
          <w:p w14:paraId="6476507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29F9530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18         </w:t>
            </w:r>
          </w:p>
        </w:tc>
        <w:tc>
          <w:tcPr>
            <w:tcW w:w="3256" w:type="dxa"/>
          </w:tcPr>
          <w:p w14:paraId="054E429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2C169E1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C676B73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C67774E" w14:textId="79C0F624" w:rsidTr="009457E6">
        <w:trPr>
          <w:trHeight w:val="800"/>
        </w:trPr>
        <w:tc>
          <w:tcPr>
            <w:tcW w:w="495" w:type="dxa"/>
            <w:vAlign w:val="bottom"/>
          </w:tcPr>
          <w:p w14:paraId="421FF15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29</w:t>
            </w:r>
          </w:p>
        </w:tc>
        <w:tc>
          <w:tcPr>
            <w:tcW w:w="2327" w:type="dxa"/>
            <w:vAlign w:val="center"/>
          </w:tcPr>
          <w:p w14:paraId="5E79C60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Valve Sockets, 1"</w:t>
            </w:r>
          </w:p>
        </w:tc>
        <w:tc>
          <w:tcPr>
            <w:tcW w:w="625" w:type="dxa"/>
          </w:tcPr>
          <w:p w14:paraId="00AFFD2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A90650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0422216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3E742E79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AAFC560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67943633" w14:textId="2B265B72" w:rsidTr="009457E6">
        <w:trPr>
          <w:trHeight w:val="818"/>
        </w:trPr>
        <w:tc>
          <w:tcPr>
            <w:tcW w:w="495" w:type="dxa"/>
            <w:vAlign w:val="bottom"/>
          </w:tcPr>
          <w:p w14:paraId="1858C8D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30</w:t>
            </w:r>
          </w:p>
        </w:tc>
        <w:tc>
          <w:tcPr>
            <w:tcW w:w="2327" w:type="dxa"/>
            <w:vAlign w:val="center"/>
          </w:tcPr>
          <w:p w14:paraId="211DFAA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Valve Sockets, 3/4"</w:t>
            </w:r>
          </w:p>
        </w:tc>
        <w:tc>
          <w:tcPr>
            <w:tcW w:w="625" w:type="dxa"/>
          </w:tcPr>
          <w:p w14:paraId="1626DAD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BA6976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080CA14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2895F5B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798EFCE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5663B594" w14:textId="4CD0574B" w:rsidTr="009457E6">
        <w:trPr>
          <w:trHeight w:val="710"/>
        </w:trPr>
        <w:tc>
          <w:tcPr>
            <w:tcW w:w="495" w:type="dxa"/>
            <w:vAlign w:val="bottom"/>
          </w:tcPr>
          <w:p w14:paraId="3BF023B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31</w:t>
            </w:r>
          </w:p>
        </w:tc>
        <w:tc>
          <w:tcPr>
            <w:tcW w:w="2327" w:type="dxa"/>
            <w:vAlign w:val="center"/>
          </w:tcPr>
          <w:p w14:paraId="0696C72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GI Union, 2" </w:t>
            </w:r>
          </w:p>
        </w:tc>
        <w:tc>
          <w:tcPr>
            <w:tcW w:w="625" w:type="dxa"/>
          </w:tcPr>
          <w:p w14:paraId="6162C1F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24B7ED4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36</w:t>
            </w:r>
          </w:p>
        </w:tc>
        <w:tc>
          <w:tcPr>
            <w:tcW w:w="3256" w:type="dxa"/>
          </w:tcPr>
          <w:p w14:paraId="6019BC8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C1450F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6FB1C3F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A3FFD4A" w14:textId="3C2AA65D" w:rsidTr="009457E6">
        <w:trPr>
          <w:trHeight w:val="710"/>
        </w:trPr>
        <w:tc>
          <w:tcPr>
            <w:tcW w:w="495" w:type="dxa"/>
            <w:vAlign w:val="bottom"/>
          </w:tcPr>
          <w:p w14:paraId="4A39E3B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32</w:t>
            </w:r>
          </w:p>
        </w:tc>
        <w:tc>
          <w:tcPr>
            <w:tcW w:w="2327" w:type="dxa"/>
            <w:vAlign w:val="center"/>
          </w:tcPr>
          <w:p w14:paraId="29E2452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HDPE Union, 2"</w:t>
            </w:r>
          </w:p>
        </w:tc>
        <w:tc>
          <w:tcPr>
            <w:tcW w:w="625" w:type="dxa"/>
          </w:tcPr>
          <w:p w14:paraId="688439F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3B1A80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36</w:t>
            </w:r>
          </w:p>
        </w:tc>
        <w:tc>
          <w:tcPr>
            <w:tcW w:w="3256" w:type="dxa"/>
          </w:tcPr>
          <w:p w14:paraId="2654474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61D6F17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B3D07B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B39672C" w14:textId="468146D0" w:rsidTr="009457E6">
        <w:trPr>
          <w:trHeight w:val="800"/>
        </w:trPr>
        <w:tc>
          <w:tcPr>
            <w:tcW w:w="495" w:type="dxa"/>
            <w:vAlign w:val="bottom"/>
          </w:tcPr>
          <w:p w14:paraId="53E4A8B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33</w:t>
            </w:r>
          </w:p>
        </w:tc>
        <w:tc>
          <w:tcPr>
            <w:tcW w:w="2327" w:type="dxa"/>
            <w:vAlign w:val="center"/>
          </w:tcPr>
          <w:p w14:paraId="0629747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union, 1’’</w:t>
            </w:r>
          </w:p>
        </w:tc>
        <w:tc>
          <w:tcPr>
            <w:tcW w:w="625" w:type="dxa"/>
          </w:tcPr>
          <w:p w14:paraId="7F658FA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6441F9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44BC69F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6FB1500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68867E0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21D5D9B3" w14:textId="312F7168" w:rsidTr="009457E6">
        <w:trPr>
          <w:trHeight w:val="710"/>
        </w:trPr>
        <w:tc>
          <w:tcPr>
            <w:tcW w:w="495" w:type="dxa"/>
            <w:vAlign w:val="bottom"/>
          </w:tcPr>
          <w:p w14:paraId="3437B8E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34</w:t>
            </w:r>
          </w:p>
        </w:tc>
        <w:tc>
          <w:tcPr>
            <w:tcW w:w="2327" w:type="dxa"/>
            <w:vAlign w:val="center"/>
          </w:tcPr>
          <w:p w14:paraId="58BE7A4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Union, 3/4"</w:t>
            </w:r>
          </w:p>
        </w:tc>
        <w:tc>
          <w:tcPr>
            <w:tcW w:w="625" w:type="dxa"/>
          </w:tcPr>
          <w:p w14:paraId="1E6593E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39E8529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3A7E7ED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462CF7BC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41E6D5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FD8FC5B" w14:textId="465EF957" w:rsidTr="009457E6">
        <w:trPr>
          <w:trHeight w:val="890"/>
        </w:trPr>
        <w:tc>
          <w:tcPr>
            <w:tcW w:w="495" w:type="dxa"/>
            <w:vAlign w:val="bottom"/>
          </w:tcPr>
          <w:p w14:paraId="240D73B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35</w:t>
            </w:r>
          </w:p>
        </w:tc>
        <w:tc>
          <w:tcPr>
            <w:tcW w:w="2327" w:type="dxa"/>
            <w:vAlign w:val="center"/>
          </w:tcPr>
          <w:p w14:paraId="331CABC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Elbow 2’’</w:t>
            </w:r>
          </w:p>
        </w:tc>
        <w:tc>
          <w:tcPr>
            <w:tcW w:w="625" w:type="dxa"/>
          </w:tcPr>
          <w:p w14:paraId="6DF63CD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A88FE9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36</w:t>
            </w:r>
          </w:p>
        </w:tc>
        <w:tc>
          <w:tcPr>
            <w:tcW w:w="3256" w:type="dxa"/>
          </w:tcPr>
          <w:p w14:paraId="1AF3A3A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3C0E1EF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490663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0ECC6EE" w14:textId="0EE7AB37" w:rsidTr="009457E6">
        <w:trPr>
          <w:trHeight w:val="800"/>
        </w:trPr>
        <w:tc>
          <w:tcPr>
            <w:tcW w:w="495" w:type="dxa"/>
            <w:vAlign w:val="bottom"/>
          </w:tcPr>
          <w:p w14:paraId="1255F0A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36</w:t>
            </w:r>
          </w:p>
        </w:tc>
        <w:tc>
          <w:tcPr>
            <w:tcW w:w="2327" w:type="dxa"/>
            <w:vAlign w:val="center"/>
          </w:tcPr>
          <w:p w14:paraId="05FCDB2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HDPE Elbow 2’’</w:t>
            </w:r>
          </w:p>
        </w:tc>
        <w:tc>
          <w:tcPr>
            <w:tcW w:w="625" w:type="dxa"/>
          </w:tcPr>
          <w:p w14:paraId="506F52E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59CB966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7EAF94C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118BC2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68A00D8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6CD910B8" w14:textId="79F7BDF9" w:rsidTr="009457E6">
        <w:trPr>
          <w:trHeight w:val="890"/>
        </w:trPr>
        <w:tc>
          <w:tcPr>
            <w:tcW w:w="495" w:type="dxa"/>
            <w:vAlign w:val="bottom"/>
          </w:tcPr>
          <w:p w14:paraId="06986A8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37</w:t>
            </w:r>
          </w:p>
        </w:tc>
        <w:tc>
          <w:tcPr>
            <w:tcW w:w="2327" w:type="dxa"/>
            <w:vAlign w:val="center"/>
          </w:tcPr>
          <w:p w14:paraId="203AD31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GI Elbow 1’’</w:t>
            </w:r>
          </w:p>
        </w:tc>
        <w:tc>
          <w:tcPr>
            <w:tcW w:w="625" w:type="dxa"/>
          </w:tcPr>
          <w:p w14:paraId="0BC11FB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0AEA0A0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6B27B1B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0239CB0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304001E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3746A17B" w14:textId="4DD50418" w:rsidTr="009457E6">
        <w:trPr>
          <w:trHeight w:val="890"/>
        </w:trPr>
        <w:tc>
          <w:tcPr>
            <w:tcW w:w="495" w:type="dxa"/>
            <w:vAlign w:val="bottom"/>
          </w:tcPr>
          <w:p w14:paraId="5E6343E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38</w:t>
            </w:r>
          </w:p>
        </w:tc>
        <w:tc>
          <w:tcPr>
            <w:tcW w:w="2327" w:type="dxa"/>
            <w:vAlign w:val="center"/>
          </w:tcPr>
          <w:p w14:paraId="212FCAE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Thread seal tape</w:t>
            </w:r>
          </w:p>
        </w:tc>
        <w:tc>
          <w:tcPr>
            <w:tcW w:w="625" w:type="dxa"/>
          </w:tcPr>
          <w:p w14:paraId="4187FAA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set</w:t>
            </w:r>
          </w:p>
        </w:tc>
        <w:tc>
          <w:tcPr>
            <w:tcW w:w="615" w:type="dxa"/>
          </w:tcPr>
          <w:p w14:paraId="18A7A06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27</w:t>
            </w:r>
          </w:p>
        </w:tc>
        <w:tc>
          <w:tcPr>
            <w:tcW w:w="3256" w:type="dxa"/>
          </w:tcPr>
          <w:p w14:paraId="6FEB772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196E424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00AFB7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0A985B66" w14:textId="2E8BEA9A" w:rsidTr="009457E6">
        <w:trPr>
          <w:trHeight w:val="953"/>
        </w:trPr>
        <w:tc>
          <w:tcPr>
            <w:tcW w:w="495" w:type="dxa"/>
            <w:vAlign w:val="bottom"/>
          </w:tcPr>
          <w:p w14:paraId="2BADB9D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39</w:t>
            </w:r>
          </w:p>
        </w:tc>
        <w:tc>
          <w:tcPr>
            <w:tcW w:w="2327" w:type="dxa"/>
            <w:vAlign w:val="center"/>
          </w:tcPr>
          <w:p w14:paraId="42BF0B8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Tangit glue</w:t>
            </w:r>
          </w:p>
        </w:tc>
        <w:tc>
          <w:tcPr>
            <w:tcW w:w="625" w:type="dxa"/>
          </w:tcPr>
          <w:p w14:paraId="362A0A24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set</w:t>
            </w:r>
          </w:p>
        </w:tc>
        <w:tc>
          <w:tcPr>
            <w:tcW w:w="615" w:type="dxa"/>
          </w:tcPr>
          <w:p w14:paraId="05D3E79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06411A3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47" w:type="dxa"/>
          </w:tcPr>
          <w:p w14:paraId="25E55FE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8B3F2D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68E7A3C8" w14:textId="6AE9CAD6" w:rsidTr="009457E6">
        <w:tc>
          <w:tcPr>
            <w:tcW w:w="495" w:type="dxa"/>
            <w:vAlign w:val="bottom"/>
          </w:tcPr>
          <w:p w14:paraId="11F7053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40</w:t>
            </w:r>
          </w:p>
        </w:tc>
        <w:tc>
          <w:tcPr>
            <w:tcW w:w="2327" w:type="dxa"/>
            <w:vAlign w:val="center"/>
          </w:tcPr>
          <w:p w14:paraId="4C90BCF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Electric tester</w:t>
            </w:r>
          </w:p>
        </w:tc>
        <w:tc>
          <w:tcPr>
            <w:tcW w:w="625" w:type="dxa"/>
          </w:tcPr>
          <w:p w14:paraId="67AD43D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D10643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18</w:t>
            </w:r>
          </w:p>
        </w:tc>
        <w:tc>
          <w:tcPr>
            <w:tcW w:w="3256" w:type="dxa"/>
          </w:tcPr>
          <w:p w14:paraId="212D7B8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5520" behindDoc="0" locked="0" layoutInCell="1" allowOverlap="1" wp14:anchorId="65DDB292" wp14:editId="05188207">
                  <wp:simplePos x="0" y="0"/>
                  <wp:positionH relativeFrom="column">
                    <wp:posOffset>457268</wp:posOffset>
                  </wp:positionH>
                  <wp:positionV relativeFrom="paragraph">
                    <wp:posOffset>95</wp:posOffset>
                  </wp:positionV>
                  <wp:extent cx="774065" cy="579755"/>
                  <wp:effectExtent l="0" t="0" r="6985" b="0"/>
                  <wp:wrapSquare wrapText="bothSides"/>
                  <wp:docPr id="58043716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65" cy="579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7" w:type="dxa"/>
          </w:tcPr>
          <w:p w14:paraId="43BF3DF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6176EE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48459ACC" w14:textId="72B491E3" w:rsidTr="009457E6">
        <w:tc>
          <w:tcPr>
            <w:tcW w:w="495" w:type="dxa"/>
            <w:vAlign w:val="bottom"/>
          </w:tcPr>
          <w:p w14:paraId="1983180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41</w:t>
            </w:r>
          </w:p>
        </w:tc>
        <w:tc>
          <w:tcPr>
            <w:tcW w:w="2327" w:type="dxa"/>
            <w:vAlign w:val="center"/>
          </w:tcPr>
          <w:p w14:paraId="553DC5B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Heavy Metallic box to fit all the above items with dimensions of 550 x 200 x 550mm cantilever lock type and nonremovable trays.</w:t>
            </w:r>
          </w:p>
        </w:tc>
        <w:tc>
          <w:tcPr>
            <w:tcW w:w="625" w:type="dxa"/>
          </w:tcPr>
          <w:p w14:paraId="3DD7036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CA96A6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22</w:t>
            </w:r>
          </w:p>
        </w:tc>
        <w:tc>
          <w:tcPr>
            <w:tcW w:w="3256" w:type="dxa"/>
          </w:tcPr>
          <w:p w14:paraId="0A0DA37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4496" behindDoc="0" locked="0" layoutInCell="1" allowOverlap="1" wp14:anchorId="18410B1B" wp14:editId="1253C601">
                  <wp:simplePos x="0" y="0"/>
                  <wp:positionH relativeFrom="column">
                    <wp:posOffset>275685</wp:posOffset>
                  </wp:positionH>
                  <wp:positionV relativeFrom="paragraph">
                    <wp:posOffset>324</wp:posOffset>
                  </wp:positionV>
                  <wp:extent cx="1043302" cy="801852"/>
                  <wp:effectExtent l="0" t="0" r="5080" b="0"/>
                  <wp:wrapSquare wrapText="bothSides"/>
                  <wp:docPr id="173324202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2" cy="8018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1CD0BBD4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144DB75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3D57D2" w:rsidRPr="00245F2E" w14:paraId="779D8DD5" w14:textId="4B5E853E" w:rsidTr="009457E6">
        <w:tc>
          <w:tcPr>
            <w:tcW w:w="495" w:type="dxa"/>
            <w:vAlign w:val="bottom"/>
          </w:tcPr>
          <w:p w14:paraId="31505A4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42</w:t>
            </w:r>
          </w:p>
        </w:tc>
        <w:tc>
          <w:tcPr>
            <w:tcW w:w="2327" w:type="dxa"/>
            <w:vAlign w:val="center"/>
          </w:tcPr>
          <w:p w14:paraId="72A42B4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HDPE geomembrane welding machine.</w:t>
            </w:r>
          </w:p>
          <w:p w14:paraId="1F1D730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Model LST900D</w:t>
            </w:r>
          </w:p>
          <w:p w14:paraId="47D28F69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Rated Voltage: 230 V / 120 V </w:t>
            </w:r>
          </w:p>
          <w:p w14:paraId="73D48E00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Frequency: 50 / 60 Hz</w:t>
            </w:r>
          </w:p>
          <w:p w14:paraId="3C58948E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Power: 1800 W / 1650 W</w:t>
            </w:r>
          </w:p>
          <w:p w14:paraId="2D47DD7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Welding Speed: 1 - 5 m/min </w:t>
            </w:r>
          </w:p>
          <w:p w14:paraId="3908A5F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Heating Temperature: 50 - 450 </w:t>
            </w:r>
            <w:r w:rsidRPr="00245F2E">
              <w:rPr>
                <w:rFonts w:ascii="Cambria Math" w:hAnsi="Cambria Math" w:cs="Cambria Math"/>
                <w:bCs/>
                <w:sz w:val="18"/>
                <w:szCs w:val="18"/>
              </w:rPr>
              <w:t>℃</w:t>
            </w: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 </w:t>
            </w:r>
          </w:p>
          <w:p w14:paraId="1BD4500C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Welding Pressure: 100-1000N</w:t>
            </w:r>
          </w:p>
          <w:p w14:paraId="3B0FA93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Thickness Welded: 1.0 mm - 3.0 mm </w:t>
            </w:r>
            <w:r w:rsidRPr="00245F2E">
              <w:rPr>
                <w:rFonts w:ascii="MS Gothic" w:eastAsia="MS Gothic" w:hAnsi="MS Gothic" w:cs="MS Gothic" w:hint="eastAsia"/>
                <w:bCs/>
                <w:sz w:val="18"/>
                <w:szCs w:val="18"/>
              </w:rPr>
              <w:t>（</w:t>
            </w: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Single Layer</w:t>
            </w:r>
            <w:r w:rsidRPr="00245F2E">
              <w:rPr>
                <w:rFonts w:ascii="MS Gothic" w:eastAsia="MS Gothic" w:hAnsi="MS Gothic" w:cs="MS Gothic" w:hint="eastAsia"/>
                <w:bCs/>
                <w:sz w:val="18"/>
                <w:szCs w:val="18"/>
              </w:rPr>
              <w:t>）</w:t>
            </w:r>
          </w:p>
          <w:p w14:paraId="62DC4A9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Overlap Width: 12 cm</w:t>
            </w:r>
          </w:p>
          <w:p w14:paraId="3825B2D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Seam Width: 12 mm *2 Interior Cavity 15mm</w:t>
            </w:r>
          </w:p>
          <w:p w14:paraId="194A6F8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 xml:space="preserve">Seam Strength: ≥ 85 % Material </w:t>
            </w:r>
          </w:p>
          <w:p w14:paraId="57A5087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Net Weight: 13.0 Kg</w:t>
            </w:r>
          </w:p>
          <w:p w14:paraId="7143DF6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Digital Display: Temperature and Speed</w:t>
            </w:r>
          </w:p>
        </w:tc>
        <w:tc>
          <w:tcPr>
            <w:tcW w:w="625" w:type="dxa"/>
          </w:tcPr>
          <w:p w14:paraId="53DE6881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165C00E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</w:t>
            </w:r>
          </w:p>
        </w:tc>
        <w:tc>
          <w:tcPr>
            <w:tcW w:w="3256" w:type="dxa"/>
          </w:tcPr>
          <w:p w14:paraId="259C48B2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57568" behindDoc="0" locked="0" layoutInCell="1" allowOverlap="1" wp14:anchorId="32DFDADF" wp14:editId="50DC73EE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12700</wp:posOffset>
                  </wp:positionV>
                  <wp:extent cx="1930400" cy="1930400"/>
                  <wp:effectExtent l="0" t="0" r="0" b="0"/>
                  <wp:wrapSquare wrapText="bothSides"/>
                  <wp:docPr id="16332157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400" cy="1930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7" w:type="dxa"/>
          </w:tcPr>
          <w:p w14:paraId="441F61B0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042A688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9457E6" w:rsidRPr="00245F2E" w14:paraId="2BEA28CF" w14:textId="7A5F9BBE" w:rsidTr="009457E6">
        <w:tc>
          <w:tcPr>
            <w:tcW w:w="495" w:type="dxa"/>
            <w:vAlign w:val="bottom"/>
          </w:tcPr>
          <w:p w14:paraId="725714EB" w14:textId="17CB8262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43</w:t>
            </w:r>
          </w:p>
        </w:tc>
        <w:tc>
          <w:tcPr>
            <w:tcW w:w="2327" w:type="dxa"/>
            <w:vAlign w:val="center"/>
          </w:tcPr>
          <w:p w14:paraId="7555A996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Hot air gun for HDPE lamenting.</w:t>
            </w:r>
          </w:p>
          <w:p w14:paraId="7257E456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Model:YT-82293</w:t>
            </w:r>
          </w:p>
          <w:p w14:paraId="30DFB965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Operating Temperature</w:t>
            </w:r>
          </w:p>
          <w:p w14:paraId="11D81ECD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50-600</w:t>
            </w:r>
            <w:r w:rsidRPr="00245F2E">
              <w:rPr>
                <w:rFonts w:ascii="Cambria Math" w:hAnsi="Cambria Math" w:cs="Cambria Math"/>
                <w:bCs/>
                <w:sz w:val="18"/>
                <w:szCs w:val="18"/>
              </w:rPr>
              <w:t>℃</w:t>
            </w:r>
          </w:p>
          <w:p w14:paraId="2B226069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Gas Consumption</w:t>
            </w:r>
          </w:p>
          <w:p w14:paraId="11CA74FC" w14:textId="60D96FFD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500L/min. Weight: 2KG</w:t>
            </w:r>
          </w:p>
        </w:tc>
        <w:tc>
          <w:tcPr>
            <w:tcW w:w="625" w:type="dxa"/>
          </w:tcPr>
          <w:p w14:paraId="1EF69388" w14:textId="10AA2091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748693C8" w14:textId="69B0247A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</w:t>
            </w:r>
          </w:p>
        </w:tc>
        <w:tc>
          <w:tcPr>
            <w:tcW w:w="3256" w:type="dxa"/>
          </w:tcPr>
          <w:p w14:paraId="7CF70790" w14:textId="2574594D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61664" behindDoc="0" locked="0" layoutInCell="1" allowOverlap="1" wp14:anchorId="7B92B7E9" wp14:editId="46A656C9">
                  <wp:simplePos x="0" y="0"/>
                  <wp:positionH relativeFrom="column">
                    <wp:posOffset>909955</wp:posOffset>
                  </wp:positionH>
                  <wp:positionV relativeFrom="paragraph">
                    <wp:posOffset>0</wp:posOffset>
                  </wp:positionV>
                  <wp:extent cx="1079500" cy="996950"/>
                  <wp:effectExtent l="0" t="0" r="6350" b="0"/>
                  <wp:wrapTopAndBottom/>
                  <wp:docPr id="4906120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7" w:type="dxa"/>
          </w:tcPr>
          <w:p w14:paraId="0C70A7D9" w14:textId="77777777" w:rsidR="009457E6" w:rsidRPr="003D57D2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40E6AE87" w14:textId="77777777" w:rsidR="009457E6" w:rsidRPr="003D57D2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9457E6" w:rsidRPr="00245F2E" w14:paraId="2B5579A2" w14:textId="3BAAFF56" w:rsidTr="009457E6">
        <w:tc>
          <w:tcPr>
            <w:tcW w:w="495" w:type="dxa"/>
            <w:vAlign w:val="bottom"/>
          </w:tcPr>
          <w:p w14:paraId="512C4CAA" w14:textId="4C4F54F8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44</w:t>
            </w:r>
          </w:p>
        </w:tc>
        <w:tc>
          <w:tcPr>
            <w:tcW w:w="2327" w:type="dxa"/>
            <w:vAlign w:val="center"/>
          </w:tcPr>
          <w:p w14:paraId="131D0AD7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>6.5kva Diesel Generator. Model KINGMAX.</w:t>
            </w:r>
          </w:p>
          <w:p w14:paraId="5C359539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Rate voltage: 220/380</w:t>
            </w:r>
          </w:p>
          <w:p w14:paraId="0EAA919D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Max current: 23.9/14.5A</w:t>
            </w:r>
          </w:p>
          <w:p w14:paraId="40A0E8B6" w14:textId="77777777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Phase No:1&amp;3 Phase</w:t>
            </w:r>
          </w:p>
          <w:p w14:paraId="708DE1CC" w14:textId="780C5C30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>Fuel tank: 16L</w:t>
            </w:r>
          </w:p>
        </w:tc>
        <w:tc>
          <w:tcPr>
            <w:tcW w:w="625" w:type="dxa"/>
          </w:tcPr>
          <w:p w14:paraId="0E1C3C0F" w14:textId="77EE1C7A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Pcs</w:t>
            </w:r>
          </w:p>
        </w:tc>
        <w:tc>
          <w:tcPr>
            <w:tcW w:w="615" w:type="dxa"/>
          </w:tcPr>
          <w:p w14:paraId="6C38C31E" w14:textId="6F0B15AC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>1</w:t>
            </w:r>
          </w:p>
        </w:tc>
        <w:tc>
          <w:tcPr>
            <w:tcW w:w="3256" w:type="dxa"/>
          </w:tcPr>
          <w:p w14:paraId="7A806952" w14:textId="42B03E71" w:rsidR="009457E6" w:rsidRPr="00245F2E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noProof/>
                <w:sz w:val="18"/>
                <w:szCs w:val="18"/>
                <w:lang w:val="de-DE"/>
              </w:rPr>
              <w:drawing>
                <wp:anchor distT="0" distB="0" distL="114300" distR="114300" simplePos="0" relativeHeight="251762688" behindDoc="0" locked="0" layoutInCell="1" allowOverlap="1" wp14:anchorId="7E584538" wp14:editId="1B648330">
                  <wp:simplePos x="0" y="0"/>
                  <wp:positionH relativeFrom="column">
                    <wp:posOffset>630556</wp:posOffset>
                  </wp:positionH>
                  <wp:positionV relativeFrom="paragraph">
                    <wp:posOffset>97790</wp:posOffset>
                  </wp:positionV>
                  <wp:extent cx="1270000" cy="1054735"/>
                  <wp:effectExtent l="0" t="0" r="6350" b="0"/>
                  <wp:wrapTopAndBottom/>
                  <wp:docPr id="7850879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595" r="4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1054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7" w:type="dxa"/>
          </w:tcPr>
          <w:p w14:paraId="5A606EB4" w14:textId="77777777" w:rsidR="009457E6" w:rsidRPr="003D57D2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260" w:type="dxa"/>
          </w:tcPr>
          <w:p w14:paraId="2A124C4D" w14:textId="77777777" w:rsidR="009457E6" w:rsidRPr="003D57D2" w:rsidRDefault="009457E6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6E2BC9" w:rsidRPr="00245F2E" w14:paraId="278F3A30" w14:textId="4A35CE7B" w:rsidTr="005A1CA8">
        <w:trPr>
          <w:trHeight w:val="980"/>
        </w:trPr>
        <w:tc>
          <w:tcPr>
            <w:tcW w:w="495" w:type="dxa"/>
            <w:vAlign w:val="bottom"/>
          </w:tcPr>
          <w:p w14:paraId="092805A9" w14:textId="628EA346" w:rsidR="006E2BC9" w:rsidRPr="00245F2E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2327" w:type="dxa"/>
            <w:vAlign w:val="center"/>
          </w:tcPr>
          <w:p w14:paraId="713817E3" w14:textId="37AAB474" w:rsidR="006E2BC9" w:rsidRPr="00245F2E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  <w:r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 xml:space="preserve">Discount </w:t>
            </w:r>
          </w:p>
        </w:tc>
        <w:tc>
          <w:tcPr>
            <w:tcW w:w="6803" w:type="dxa"/>
            <w:gridSpan w:val="5"/>
          </w:tcPr>
          <w:p w14:paraId="0D3F196E" w14:textId="77777777" w:rsidR="006E2BC9" w:rsidRPr="003D57D2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</w:p>
        </w:tc>
      </w:tr>
      <w:tr w:rsidR="006E2BC9" w:rsidRPr="00245F2E" w14:paraId="1E23F7FF" w14:textId="77777777" w:rsidTr="00644B6D">
        <w:trPr>
          <w:trHeight w:val="980"/>
        </w:trPr>
        <w:tc>
          <w:tcPr>
            <w:tcW w:w="495" w:type="dxa"/>
            <w:vAlign w:val="bottom"/>
          </w:tcPr>
          <w:p w14:paraId="03459C77" w14:textId="77777777" w:rsidR="006E2BC9" w:rsidRPr="00245F2E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2327" w:type="dxa"/>
            <w:vAlign w:val="center"/>
          </w:tcPr>
          <w:p w14:paraId="20902ADB" w14:textId="1AB413DC" w:rsidR="006E2BC9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  <w:r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 xml:space="preserve">Total </w:t>
            </w:r>
            <w:proofErr w:type="spellStart"/>
            <w:r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>Amount</w:t>
            </w:r>
            <w:proofErr w:type="spellEnd"/>
          </w:p>
        </w:tc>
        <w:tc>
          <w:tcPr>
            <w:tcW w:w="6803" w:type="dxa"/>
            <w:gridSpan w:val="5"/>
          </w:tcPr>
          <w:p w14:paraId="2CB7B192" w14:textId="77777777" w:rsidR="006E2BC9" w:rsidRPr="003D57D2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</w:p>
        </w:tc>
      </w:tr>
    </w:tbl>
    <w:p w14:paraId="3CB81E40" w14:textId="77777777" w:rsidR="00245F2E" w:rsidRPr="00245F2E" w:rsidRDefault="00245F2E" w:rsidP="00245F2E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  <w:lang w:val="de-DE"/>
        </w:rPr>
      </w:pPr>
    </w:p>
    <w:p w14:paraId="2F256E94" w14:textId="77777777" w:rsidR="00AB3000" w:rsidRDefault="00AB300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C2ADAB8" w14:textId="77777777" w:rsidR="00397760" w:rsidRDefault="0039776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3A31BE8D" w14:textId="77777777" w:rsidR="00397760" w:rsidRDefault="0039776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B00F6E3" w14:textId="77777777" w:rsidR="00397760" w:rsidRDefault="0039776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70EE6AF9" w14:textId="77777777" w:rsidR="00397760" w:rsidRDefault="0039776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3A0B2BC8" w14:textId="77777777" w:rsidR="00397760" w:rsidRDefault="00397760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195037CA" w14:textId="45B5C66D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7BA0570F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CF9303" w14:textId="05A06371" w:rsidR="008726A2" w:rsidRPr="008D40BD" w:rsidRDefault="001E78B5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lastRenderedPageBreak/>
        <w:t xml:space="preserve">The Delivery location is Welthungerhilfe </w:t>
      </w:r>
      <w:r w:rsidR="00B4162B">
        <w:rPr>
          <w:rFonts w:ascii="CORE SANS WHH COPY N" w:hAnsi="CORE SANS WHH COPY N" w:cstheme="majorHAnsi"/>
          <w:b/>
          <w:sz w:val="18"/>
          <w:szCs w:val="18"/>
        </w:rPr>
        <w:t>Burco Office</w:t>
      </w:r>
    </w:p>
    <w:p w14:paraId="3047A6F8" w14:textId="77777777" w:rsidR="008726A2" w:rsidRPr="008D40BD" w:rsidRDefault="008726A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4F2D2C" w14:textId="77777777" w:rsidR="008D40BD" w:rsidRDefault="008D40BD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5EAC870" w14:textId="77777777" w:rsidR="00F06F7F" w:rsidRPr="00F06F7F" w:rsidRDefault="00F06F7F" w:rsidP="00F06F7F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bCs/>
          <w:sz w:val="18"/>
          <w:szCs w:val="18"/>
        </w:rPr>
      </w:pPr>
    </w:p>
    <w:p w14:paraId="3B183A6B" w14:textId="08635137" w:rsidR="00F06F7F" w:rsidRPr="00F06F7F" w:rsidRDefault="00F06F7F" w:rsidP="00B81408">
      <w:p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Your quotation should </w:t>
      </w:r>
      <w:r w:rsidR="00B81408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also </w:t>
      </w: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clearly indicate the </w:t>
      </w:r>
      <w:r w:rsidR="000D640C"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>following.</w:t>
      </w:r>
    </w:p>
    <w:p w14:paraId="2B85EA85" w14:textId="17D91E5C" w:rsidR="00F06F7F" w:rsidRPr="00F06F7F" w:rsidRDefault="00B81408" w:rsidP="00B81408">
      <w:pPr>
        <w:numPr>
          <w:ilvl w:val="0"/>
          <w:numId w:val="10"/>
        </w:num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Confirmed </w:t>
      </w:r>
      <w:r w:rsidR="00F06F7F"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>Delivery Period: ....................................................</w:t>
      </w:r>
    </w:p>
    <w:p w14:paraId="50709794" w14:textId="3AA0A5A0" w:rsidR="00F06F7F" w:rsidRPr="00F06F7F" w:rsidRDefault="00F06F7F" w:rsidP="00B81408">
      <w:pPr>
        <w:numPr>
          <w:ilvl w:val="0"/>
          <w:numId w:val="10"/>
        </w:num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Validity of the offer (preferable </w:t>
      </w:r>
      <w:r w:rsidR="00B81408">
        <w:rPr>
          <w:rFonts w:ascii="CORE SANS WHH COPY N" w:hAnsi="CORE SANS WHH COPY N" w:cstheme="majorHAnsi"/>
          <w:b/>
          <w:sz w:val="18"/>
          <w:szCs w:val="18"/>
          <w:lang w:val="en-GB"/>
        </w:rPr>
        <w:t>9</w:t>
      </w: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0days) </w:t>
      </w:r>
      <w:r w:rsidR="00057BB9">
        <w:rPr>
          <w:rFonts w:ascii="CORE SANS WHH COPY N" w:hAnsi="CORE SANS WHH COPY N" w:cstheme="majorHAnsi"/>
          <w:b/>
          <w:sz w:val="18"/>
          <w:szCs w:val="18"/>
          <w:lang w:val="en-GB"/>
        </w:rPr>
        <w:t>…………………………………………….</w:t>
      </w:r>
    </w:p>
    <w:p w14:paraId="6DC69D4F" w14:textId="77777777" w:rsidR="00F06F7F" w:rsidRDefault="00F06F7F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15D3F51F" w14:textId="77777777" w:rsidR="00F06F7F" w:rsidRDefault="00F06F7F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71AF4CD7" w14:textId="77777777" w:rsidR="00F06F7F" w:rsidRPr="008D40BD" w:rsidRDefault="00F06F7F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A493A72" w14:textId="2894FC3C" w:rsidR="001E78B5" w:rsidRPr="008D40BD" w:rsidRDefault="001E78B5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Requirements for Compliance:</w:t>
      </w:r>
    </w:p>
    <w:p w14:paraId="16541650" w14:textId="6BD92F2F" w:rsidR="001E78B5" w:rsidRPr="008D40BD" w:rsidRDefault="001E78B5" w:rsidP="002E4B3E">
      <w:pPr>
        <w:numPr>
          <w:ilvl w:val="0"/>
          <w:numId w:val="12"/>
        </w:numPr>
        <w:autoSpaceDE w:val="0"/>
        <w:autoSpaceDN w:val="0"/>
        <w:spacing w:before="40" w:after="40" w:line="36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Ensure timely submission of your quotation by the specified deadline, which is</w:t>
      </w:r>
      <w:r w:rsidR="000306A1" w:rsidRPr="008D40BD">
        <w:rPr>
          <w:rFonts w:ascii="CORE SANS WHH COPY N" w:hAnsi="CORE SANS WHH COPY N" w:cstheme="majorHAnsi"/>
          <w:b/>
          <w:sz w:val="18"/>
          <w:szCs w:val="18"/>
        </w:rPr>
        <w:t xml:space="preserve"> up to </w:t>
      </w:r>
      <w:r w:rsidR="00BC00A4">
        <w:rPr>
          <w:rFonts w:ascii="CORE SANS WHH COPY N" w:hAnsi="CORE SANS WHH COPY N" w:cstheme="majorHAnsi"/>
          <w:b/>
          <w:sz w:val="18"/>
          <w:szCs w:val="18"/>
        </w:rPr>
        <w:t xml:space="preserve">23;59 EAT </w:t>
      </w:r>
      <w:r w:rsidR="000306A1" w:rsidRPr="008D40BD">
        <w:rPr>
          <w:rFonts w:ascii="CORE SANS WHH COPY N" w:hAnsi="CORE SANS WHH COPY N" w:cstheme="majorHAnsi"/>
          <w:b/>
          <w:sz w:val="18"/>
          <w:szCs w:val="18"/>
        </w:rPr>
        <w:t>on</w:t>
      </w:r>
      <w:r w:rsidR="00ED19EF">
        <w:rPr>
          <w:rFonts w:ascii="CORE SANS WHH COPY N" w:hAnsi="CORE SANS WHH COPY N" w:cstheme="majorHAnsi"/>
          <w:b/>
          <w:sz w:val="18"/>
          <w:szCs w:val="18"/>
        </w:rPr>
        <w:t xml:space="preserve"> 23</w:t>
      </w:r>
      <w:r w:rsidR="002E4B3E" w:rsidRPr="00ED19EF">
        <w:rPr>
          <w:rFonts w:ascii="CORE SANS WHH COPY N" w:hAnsi="CORE SANS WHH COPY N" w:cstheme="majorHAnsi"/>
          <w:b/>
          <w:sz w:val="18"/>
          <w:szCs w:val="18"/>
          <w:vertAlign w:val="superscript"/>
        </w:rPr>
        <w:t>rd</w:t>
      </w:r>
      <w:r w:rsidR="002E4B3E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2E4B3E" w:rsidRPr="008D40BD">
        <w:rPr>
          <w:rFonts w:ascii="CORE SANS WHH COPY N" w:hAnsi="CORE SANS WHH COPY N" w:cstheme="majorHAnsi"/>
          <w:b/>
          <w:sz w:val="18"/>
          <w:szCs w:val="18"/>
        </w:rPr>
        <w:t>December</w:t>
      </w:r>
      <w:r w:rsidR="00BC00A4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B30083" w:rsidRPr="008D40BD">
        <w:rPr>
          <w:rFonts w:ascii="CORE SANS WHH COPY N" w:hAnsi="CORE SANS WHH COPY N" w:cstheme="majorHAnsi"/>
          <w:b/>
          <w:sz w:val="18"/>
          <w:szCs w:val="18"/>
        </w:rPr>
        <w:t>202</w:t>
      </w:r>
      <w:r w:rsidR="00BC00A4">
        <w:rPr>
          <w:rFonts w:ascii="CORE SANS WHH COPY N" w:hAnsi="CORE SANS WHH COPY N" w:cstheme="majorHAnsi"/>
          <w:b/>
          <w:sz w:val="18"/>
          <w:szCs w:val="18"/>
        </w:rPr>
        <w:t>5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>.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Companies failing to submit their quotations by this deadline will not be considered.</w:t>
      </w:r>
    </w:p>
    <w:p w14:paraId="1077648E" w14:textId="199D2121" w:rsidR="00CE4A45" w:rsidRPr="00CE4A45" w:rsidRDefault="00EE34F0" w:rsidP="002E4B3E">
      <w:pPr>
        <w:numPr>
          <w:ilvl w:val="0"/>
          <w:numId w:val="12"/>
        </w:numPr>
        <w:autoSpaceDE w:val="0"/>
        <w:autoSpaceDN w:val="0"/>
        <w:spacing w:before="40" w:after="40" w:line="360" w:lineRule="auto"/>
        <w:rPr>
          <w:rFonts w:ascii="CORE SANS WHH COPY N" w:hAnsi="CORE SANS WHH COPY N" w:cstheme="majorHAnsi"/>
          <w:sz w:val="18"/>
          <w:szCs w:val="18"/>
        </w:rPr>
      </w:pPr>
      <w:r w:rsidRPr="00EE34F0">
        <w:rPr>
          <w:rFonts w:ascii="CORE SANS WHH COPY N" w:hAnsi="CORE SANS WHH COPY N" w:cstheme="majorHAnsi"/>
          <w:sz w:val="18"/>
          <w:szCs w:val="18"/>
        </w:rPr>
        <w:t xml:space="preserve">All quotation documents </w:t>
      </w:r>
      <w:r w:rsidR="002E4B3E">
        <w:rPr>
          <w:rFonts w:ascii="CORE SANS WHH COPY N" w:hAnsi="CORE SANS WHH COPY N" w:cstheme="majorHAnsi"/>
          <w:sz w:val="18"/>
          <w:szCs w:val="18"/>
        </w:rPr>
        <w:t xml:space="preserve">along with </w:t>
      </w:r>
      <w:r w:rsidR="00C46651">
        <w:rPr>
          <w:rFonts w:ascii="CORE SANS WHH COPY N" w:hAnsi="CORE SANS WHH COPY N" w:cstheme="majorHAnsi"/>
          <w:sz w:val="18"/>
          <w:szCs w:val="18"/>
        </w:rPr>
        <w:t>mandatory</w:t>
      </w:r>
      <w:r w:rsidR="002E4B3E">
        <w:rPr>
          <w:rFonts w:ascii="CORE SANS WHH COPY N" w:hAnsi="CORE SANS WHH COPY N" w:cstheme="majorHAnsi"/>
          <w:sz w:val="18"/>
          <w:szCs w:val="18"/>
        </w:rPr>
        <w:t xml:space="preserve"> documents </w:t>
      </w:r>
      <w:r w:rsidR="00C46651">
        <w:rPr>
          <w:rFonts w:ascii="CORE SANS WHH COPY N" w:hAnsi="CORE SANS WHH COPY N" w:cstheme="majorHAnsi"/>
          <w:sz w:val="18"/>
          <w:szCs w:val="18"/>
        </w:rPr>
        <w:t xml:space="preserve">stated </w:t>
      </w:r>
      <w:r w:rsidR="002E4B3E">
        <w:rPr>
          <w:rFonts w:ascii="CORE SANS WHH COPY N" w:hAnsi="CORE SANS WHH COPY N" w:cstheme="majorHAnsi"/>
          <w:sz w:val="18"/>
          <w:szCs w:val="18"/>
        </w:rPr>
        <w:t>in</w:t>
      </w:r>
      <w:r w:rsidR="00C46651">
        <w:rPr>
          <w:rFonts w:ascii="CORE SANS WHH COPY N" w:hAnsi="CORE SANS WHH COPY N" w:cstheme="majorHAnsi"/>
          <w:sz w:val="18"/>
          <w:szCs w:val="18"/>
        </w:rPr>
        <w:t xml:space="preserve"> the Invitation to tender</w:t>
      </w:r>
      <w:r w:rsidR="002E4B3E">
        <w:rPr>
          <w:rFonts w:ascii="CORE SANS WHH COPY N" w:hAnsi="CORE SANS WHH COPY N" w:cstheme="majorHAnsi"/>
          <w:sz w:val="18"/>
          <w:szCs w:val="18"/>
        </w:rPr>
        <w:t xml:space="preserve"> </w:t>
      </w:r>
      <w:r w:rsidRPr="00EE34F0">
        <w:rPr>
          <w:rFonts w:ascii="CORE SANS WHH COPY N" w:hAnsi="CORE SANS WHH COPY N" w:cstheme="majorHAnsi"/>
          <w:sz w:val="18"/>
          <w:szCs w:val="18"/>
        </w:rPr>
        <w:t>must be</w:t>
      </w:r>
      <w:r>
        <w:rPr>
          <w:rFonts w:ascii="CORE SANS WHH COPY N" w:hAnsi="CORE SANS WHH COPY N" w:cstheme="majorHAnsi"/>
          <w:sz w:val="18"/>
          <w:szCs w:val="18"/>
        </w:rPr>
        <w:t xml:space="preserve"> s</w:t>
      </w:r>
      <w:r w:rsidR="006D34D7">
        <w:rPr>
          <w:rFonts w:ascii="CORE SANS WHH COPY N" w:hAnsi="CORE SANS WHH COPY N" w:cstheme="majorHAnsi"/>
          <w:sz w:val="18"/>
          <w:szCs w:val="18"/>
        </w:rPr>
        <w:t xml:space="preserve">ubmitted through </w:t>
      </w:r>
      <w:r w:rsidR="00BC00A4">
        <w:rPr>
          <w:rFonts w:ascii="CORE SANS WHH COPY N" w:hAnsi="CORE SANS WHH COPY N" w:cstheme="majorHAnsi"/>
          <w:sz w:val="18"/>
          <w:szCs w:val="18"/>
        </w:rPr>
        <w:t xml:space="preserve">Official Procurement </w:t>
      </w:r>
      <w:proofErr w:type="spellStart"/>
      <w:r w:rsidR="00BC00A4">
        <w:rPr>
          <w:rFonts w:ascii="CORE SANS WHH COPY N" w:hAnsi="CORE SANS WHH COPY N" w:cstheme="majorHAnsi"/>
          <w:sz w:val="18"/>
          <w:szCs w:val="18"/>
        </w:rPr>
        <w:t>emai</w:t>
      </w:r>
      <w:proofErr w:type="spellEnd"/>
      <w:r w:rsidR="005B7EE4">
        <w:t xml:space="preserve"> </w:t>
      </w:r>
      <w:bookmarkStart w:id="1" w:name="_Hlk216785928"/>
      <w:r w:rsidR="005B7EE4">
        <w:rPr>
          <w:rFonts w:ascii="CORE SANS WHH COPY N" w:hAnsi="CORE SANS WHH COPY N" w:cstheme="majorHAnsi"/>
          <w:sz w:val="18"/>
          <w:szCs w:val="18"/>
        </w:rPr>
        <w:fldChar w:fldCharType="begin"/>
      </w:r>
      <w:r w:rsidR="005B7EE4">
        <w:rPr>
          <w:rFonts w:ascii="CORE SANS WHH COPY N" w:hAnsi="CORE SANS WHH COPY N" w:cstheme="majorHAnsi"/>
          <w:sz w:val="18"/>
          <w:szCs w:val="18"/>
        </w:rPr>
        <w:instrText>HYPERLINK "mailto:</w:instrText>
      </w:r>
      <w:r w:rsidR="005B7EE4" w:rsidRPr="005B7EE4">
        <w:rPr>
          <w:rFonts w:ascii="CORE SANS WHH COPY N" w:hAnsi="CORE SANS WHH COPY N" w:cstheme="majorHAnsi"/>
          <w:sz w:val="18"/>
          <w:szCs w:val="18"/>
        </w:rPr>
        <w:instrText>procurement.somaliland@whh.de</w:instrText>
      </w:r>
      <w:r w:rsidR="005B7EE4">
        <w:rPr>
          <w:rFonts w:ascii="CORE SANS WHH COPY N" w:hAnsi="CORE SANS WHH COPY N" w:cstheme="majorHAnsi"/>
          <w:sz w:val="18"/>
          <w:szCs w:val="18"/>
        </w:rPr>
        <w:instrText>"</w:instrText>
      </w:r>
      <w:r w:rsidR="005B7EE4">
        <w:rPr>
          <w:rFonts w:ascii="CORE SANS WHH COPY N" w:hAnsi="CORE SANS WHH COPY N" w:cstheme="majorHAnsi"/>
          <w:sz w:val="18"/>
          <w:szCs w:val="18"/>
        </w:rPr>
      </w:r>
      <w:r w:rsidR="005B7EE4">
        <w:rPr>
          <w:rFonts w:ascii="CORE SANS WHH COPY N" w:hAnsi="CORE SANS WHH COPY N" w:cstheme="majorHAnsi"/>
          <w:sz w:val="18"/>
          <w:szCs w:val="18"/>
        </w:rPr>
        <w:fldChar w:fldCharType="separate"/>
      </w:r>
      <w:r w:rsidR="005B7EE4" w:rsidRPr="00C92F3A">
        <w:rPr>
          <w:rStyle w:val="Hyperlink"/>
          <w:rFonts w:ascii="CORE SANS WHH COPY N" w:hAnsi="CORE SANS WHH COPY N" w:cstheme="majorHAnsi"/>
          <w:sz w:val="18"/>
          <w:szCs w:val="18"/>
        </w:rPr>
        <w:t>procurement.somaliland@whh.de</w:t>
      </w:r>
      <w:r w:rsidR="005B7EE4">
        <w:rPr>
          <w:rFonts w:ascii="CORE SANS WHH COPY N" w:hAnsi="CORE SANS WHH COPY N" w:cstheme="majorHAnsi"/>
          <w:sz w:val="18"/>
          <w:szCs w:val="18"/>
        </w:rPr>
        <w:fldChar w:fldCharType="end"/>
      </w:r>
      <w:r w:rsidR="00CE4A45">
        <w:rPr>
          <w:rFonts w:ascii="CORE SANS WHH COPY N" w:hAnsi="CORE SANS WHH COPY N" w:cstheme="majorHAnsi"/>
          <w:sz w:val="18"/>
          <w:szCs w:val="18"/>
        </w:rPr>
        <w:t xml:space="preserve"> </w:t>
      </w:r>
    </w:p>
    <w:bookmarkEnd w:id="1"/>
    <w:p w14:paraId="0FEDCE57" w14:textId="77777777" w:rsidR="008726A2" w:rsidRPr="008D40BD" w:rsidRDefault="008726A2" w:rsidP="002E4B3E">
      <w:pPr>
        <w:autoSpaceDE w:val="0"/>
        <w:autoSpaceDN w:val="0"/>
        <w:spacing w:before="40" w:after="0" w:line="36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39EFFB7" w14:textId="77777777" w:rsidR="001E78B5" w:rsidRPr="008D40BD" w:rsidRDefault="001E78B5" w:rsidP="002E4B3E">
      <w:pPr>
        <w:autoSpaceDE w:val="0"/>
        <w:autoSpaceDN w:val="0"/>
        <w:spacing w:before="40" w:after="0" w:line="36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5C4D83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A85DF2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528F93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FEC6C0D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F9D86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AEF01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E0B9E5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C553E8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330B40A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E77A5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F11E6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CB6DEF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94E5E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143A00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A5F550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64EE7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3C133B0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8CBE0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06D4C2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0C0F417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05069F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67FF32B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448FFC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3F894DB5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176FF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B555BF0" w14:textId="6E762A51" w:rsidR="00222610" w:rsidRPr="008D40BD" w:rsidRDefault="00222610" w:rsidP="00222610">
      <w:pPr>
        <w:spacing w:after="0" w:line="240" w:lineRule="auto"/>
        <w:jc w:val="both"/>
        <w:rPr>
          <w:rFonts w:ascii="CORE SANS WHH COPY N" w:eastAsia="Calibri" w:hAnsi="CORE SANS WHH COPY N" w:cs="Arial"/>
          <w:sz w:val="18"/>
          <w:szCs w:val="18"/>
        </w:rPr>
      </w:pPr>
    </w:p>
    <w:sectPr w:rsidR="00222610" w:rsidRPr="008D40BD" w:rsidSect="00C72506">
      <w:headerReference w:type="default" r:id="rId35"/>
      <w:footerReference w:type="default" r:id="rId36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673AA" w14:textId="77777777" w:rsidR="00E42790" w:rsidRDefault="00E42790" w:rsidP="00222610">
      <w:pPr>
        <w:spacing w:after="0" w:line="240" w:lineRule="auto"/>
      </w:pPr>
      <w:r>
        <w:separator/>
      </w:r>
    </w:p>
  </w:endnote>
  <w:endnote w:type="continuationSeparator" w:id="0">
    <w:p w14:paraId="65D7292E" w14:textId="77777777" w:rsidR="00E42790" w:rsidRDefault="00E42790" w:rsidP="00222610">
      <w:pPr>
        <w:spacing w:after="0" w:line="240" w:lineRule="auto"/>
      </w:pPr>
      <w:r>
        <w:continuationSeparator/>
      </w:r>
    </w:p>
  </w:endnote>
  <w:endnote w:type="continuationNotice" w:id="1">
    <w:p w14:paraId="4B256B4D" w14:textId="77777777" w:rsidR="00E42790" w:rsidRDefault="00E427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222610" w:rsidRDefault="002226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3D9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C005470" w14:textId="77777777" w:rsidR="00222610" w:rsidRDefault="002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8CBC6" w14:textId="77777777" w:rsidR="00E42790" w:rsidRDefault="00E42790" w:rsidP="00222610">
      <w:pPr>
        <w:spacing w:after="0" w:line="240" w:lineRule="auto"/>
      </w:pPr>
      <w:r>
        <w:separator/>
      </w:r>
    </w:p>
  </w:footnote>
  <w:footnote w:type="continuationSeparator" w:id="0">
    <w:p w14:paraId="3AAB70EE" w14:textId="77777777" w:rsidR="00E42790" w:rsidRDefault="00E42790" w:rsidP="00222610">
      <w:pPr>
        <w:spacing w:after="0" w:line="240" w:lineRule="auto"/>
      </w:pPr>
      <w:r>
        <w:continuationSeparator/>
      </w:r>
    </w:p>
  </w:footnote>
  <w:footnote w:type="continuationNotice" w:id="1">
    <w:p w14:paraId="6313CEB3" w14:textId="77777777" w:rsidR="00E42790" w:rsidRDefault="00E4279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E38A5" w14:textId="6FBAE74F" w:rsidR="00E67D03" w:rsidRDefault="00E67D0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CF6F74A" wp14:editId="0D50487B">
          <wp:simplePos x="0" y="0"/>
          <wp:positionH relativeFrom="column">
            <wp:posOffset>5568315</wp:posOffset>
          </wp:positionH>
          <wp:positionV relativeFrom="paragraph">
            <wp:posOffset>-228600</wp:posOffset>
          </wp:positionV>
          <wp:extent cx="1164590" cy="688975"/>
          <wp:effectExtent l="0" t="0" r="0" b="0"/>
          <wp:wrapSquare wrapText="bothSides"/>
          <wp:docPr id="13483406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688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741985">
    <w:abstractNumId w:val="5"/>
  </w:num>
  <w:num w:numId="2" w16cid:durableId="1676032194">
    <w:abstractNumId w:val="9"/>
  </w:num>
  <w:num w:numId="3" w16cid:durableId="940143107">
    <w:abstractNumId w:val="11"/>
  </w:num>
  <w:num w:numId="4" w16cid:durableId="502626001">
    <w:abstractNumId w:val="3"/>
  </w:num>
  <w:num w:numId="5" w16cid:durableId="1101335468">
    <w:abstractNumId w:val="10"/>
  </w:num>
  <w:num w:numId="6" w16cid:durableId="372313978">
    <w:abstractNumId w:val="6"/>
  </w:num>
  <w:num w:numId="7" w16cid:durableId="297685896">
    <w:abstractNumId w:val="8"/>
  </w:num>
  <w:num w:numId="8" w16cid:durableId="2108193422">
    <w:abstractNumId w:val="1"/>
  </w:num>
  <w:num w:numId="9" w16cid:durableId="15994117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81771582">
    <w:abstractNumId w:val="4"/>
  </w:num>
  <w:num w:numId="11" w16cid:durableId="1650741894">
    <w:abstractNumId w:val="12"/>
  </w:num>
  <w:num w:numId="12" w16cid:durableId="253589260">
    <w:abstractNumId w:val="7"/>
  </w:num>
  <w:num w:numId="13" w16cid:durableId="13950851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65E3"/>
    <w:rsid w:val="000227F0"/>
    <w:rsid w:val="000306A1"/>
    <w:rsid w:val="00045926"/>
    <w:rsid w:val="000574F9"/>
    <w:rsid w:val="00057BB9"/>
    <w:rsid w:val="000723A2"/>
    <w:rsid w:val="000955FE"/>
    <w:rsid w:val="000B46F6"/>
    <w:rsid w:val="000B5992"/>
    <w:rsid w:val="000B6DDF"/>
    <w:rsid w:val="000D640C"/>
    <w:rsid w:val="000F13EC"/>
    <w:rsid w:val="00112019"/>
    <w:rsid w:val="00114CD7"/>
    <w:rsid w:val="00146336"/>
    <w:rsid w:val="001515DA"/>
    <w:rsid w:val="00153134"/>
    <w:rsid w:val="001808FA"/>
    <w:rsid w:val="001B2D58"/>
    <w:rsid w:val="001D23D1"/>
    <w:rsid w:val="001D33D5"/>
    <w:rsid w:val="001E6DBE"/>
    <w:rsid w:val="001E78B5"/>
    <w:rsid w:val="001F68F4"/>
    <w:rsid w:val="002212E4"/>
    <w:rsid w:val="00222610"/>
    <w:rsid w:val="00232217"/>
    <w:rsid w:val="00245F2E"/>
    <w:rsid w:val="00255471"/>
    <w:rsid w:val="002621E9"/>
    <w:rsid w:val="00273D9F"/>
    <w:rsid w:val="00295179"/>
    <w:rsid w:val="002A3B53"/>
    <w:rsid w:val="002E4B3E"/>
    <w:rsid w:val="00317EA3"/>
    <w:rsid w:val="00345748"/>
    <w:rsid w:val="00353C91"/>
    <w:rsid w:val="003653A3"/>
    <w:rsid w:val="00365989"/>
    <w:rsid w:val="0038101C"/>
    <w:rsid w:val="00397760"/>
    <w:rsid w:val="003B6880"/>
    <w:rsid w:val="003B69A1"/>
    <w:rsid w:val="003D57D2"/>
    <w:rsid w:val="004441A7"/>
    <w:rsid w:val="0045266B"/>
    <w:rsid w:val="0047391C"/>
    <w:rsid w:val="00476D56"/>
    <w:rsid w:val="00484D5A"/>
    <w:rsid w:val="004B0C75"/>
    <w:rsid w:val="004B4318"/>
    <w:rsid w:val="004D4FCA"/>
    <w:rsid w:val="004F3A86"/>
    <w:rsid w:val="00542C10"/>
    <w:rsid w:val="00552397"/>
    <w:rsid w:val="005A287D"/>
    <w:rsid w:val="005A57C4"/>
    <w:rsid w:val="005B7EE4"/>
    <w:rsid w:val="005D61E8"/>
    <w:rsid w:val="0066483D"/>
    <w:rsid w:val="0067020A"/>
    <w:rsid w:val="00675242"/>
    <w:rsid w:val="006905AD"/>
    <w:rsid w:val="006B0AF1"/>
    <w:rsid w:val="006B49B6"/>
    <w:rsid w:val="006D34D7"/>
    <w:rsid w:val="006E15CA"/>
    <w:rsid w:val="006E2BC9"/>
    <w:rsid w:val="006E4B31"/>
    <w:rsid w:val="00711D08"/>
    <w:rsid w:val="00721E9E"/>
    <w:rsid w:val="00747506"/>
    <w:rsid w:val="00761396"/>
    <w:rsid w:val="00762295"/>
    <w:rsid w:val="00763428"/>
    <w:rsid w:val="007A7531"/>
    <w:rsid w:val="007C388B"/>
    <w:rsid w:val="007E5DAB"/>
    <w:rsid w:val="008356CF"/>
    <w:rsid w:val="008466C8"/>
    <w:rsid w:val="0085637A"/>
    <w:rsid w:val="0087038E"/>
    <w:rsid w:val="008726A2"/>
    <w:rsid w:val="008A6EAA"/>
    <w:rsid w:val="008C245C"/>
    <w:rsid w:val="008D40BD"/>
    <w:rsid w:val="008E5775"/>
    <w:rsid w:val="009043A1"/>
    <w:rsid w:val="0091435F"/>
    <w:rsid w:val="009302E5"/>
    <w:rsid w:val="00936E68"/>
    <w:rsid w:val="009457E6"/>
    <w:rsid w:val="00956CBD"/>
    <w:rsid w:val="00985C0D"/>
    <w:rsid w:val="009A1471"/>
    <w:rsid w:val="009A7A5A"/>
    <w:rsid w:val="009C554B"/>
    <w:rsid w:val="009C65EA"/>
    <w:rsid w:val="009D6B4E"/>
    <w:rsid w:val="00A1106A"/>
    <w:rsid w:val="00A1313F"/>
    <w:rsid w:val="00A50879"/>
    <w:rsid w:val="00A832EB"/>
    <w:rsid w:val="00A96A72"/>
    <w:rsid w:val="00AB3000"/>
    <w:rsid w:val="00AD7C40"/>
    <w:rsid w:val="00AF41AE"/>
    <w:rsid w:val="00B00154"/>
    <w:rsid w:val="00B20728"/>
    <w:rsid w:val="00B30083"/>
    <w:rsid w:val="00B31EDC"/>
    <w:rsid w:val="00B348EF"/>
    <w:rsid w:val="00B4162B"/>
    <w:rsid w:val="00B75ACD"/>
    <w:rsid w:val="00B81408"/>
    <w:rsid w:val="00BC00A4"/>
    <w:rsid w:val="00BD33E3"/>
    <w:rsid w:val="00BF2343"/>
    <w:rsid w:val="00BF6191"/>
    <w:rsid w:val="00C27E13"/>
    <w:rsid w:val="00C32A04"/>
    <w:rsid w:val="00C3485E"/>
    <w:rsid w:val="00C46651"/>
    <w:rsid w:val="00C47CF1"/>
    <w:rsid w:val="00C606E9"/>
    <w:rsid w:val="00C64BDB"/>
    <w:rsid w:val="00C72506"/>
    <w:rsid w:val="00C75002"/>
    <w:rsid w:val="00CD27C3"/>
    <w:rsid w:val="00CE4A45"/>
    <w:rsid w:val="00D24058"/>
    <w:rsid w:val="00D426DA"/>
    <w:rsid w:val="00D44E54"/>
    <w:rsid w:val="00D450B8"/>
    <w:rsid w:val="00D94D62"/>
    <w:rsid w:val="00E03991"/>
    <w:rsid w:val="00E126DF"/>
    <w:rsid w:val="00E263B4"/>
    <w:rsid w:val="00E3464D"/>
    <w:rsid w:val="00E42790"/>
    <w:rsid w:val="00E513E3"/>
    <w:rsid w:val="00E67D03"/>
    <w:rsid w:val="00E77C76"/>
    <w:rsid w:val="00E877E3"/>
    <w:rsid w:val="00EA03AC"/>
    <w:rsid w:val="00EB7DD2"/>
    <w:rsid w:val="00ED19EF"/>
    <w:rsid w:val="00EE34F0"/>
    <w:rsid w:val="00F06CA0"/>
    <w:rsid w:val="00F06F7F"/>
    <w:rsid w:val="00F26C66"/>
    <w:rsid w:val="00F412C3"/>
    <w:rsid w:val="00F71FCD"/>
    <w:rsid w:val="00F72581"/>
    <w:rsid w:val="00F73572"/>
    <w:rsid w:val="00F75D78"/>
    <w:rsid w:val="00F81380"/>
    <w:rsid w:val="00FA5155"/>
    <w:rsid w:val="00FB5710"/>
    <w:rsid w:val="00FD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8F730D"/>
  <w15:chartTrackingRefBased/>
  <w15:docId w15:val="{63F5199B-8BCB-45DA-83A6-FC2D1761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4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jpeg"/><Relationship Id="rId34" Type="http://schemas.openxmlformats.org/officeDocument/2006/relationships/image" Target="media/image24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jpe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jpeg"/><Relationship Id="rId36" Type="http://schemas.openxmlformats.org/officeDocument/2006/relationships/footer" Target="footer1.xml"/><Relationship Id="rId10" Type="http://schemas.openxmlformats.org/officeDocument/2006/relationships/hyperlink" Target="mailto:procurement.somaliland@whh.de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header" Target="header1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cc78f0f0d135d745562ffaa8ae457924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2b94eaf6500f8c4668eb946769b130f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2.xml><?xml version="1.0" encoding="utf-8"?>
<ds:datastoreItem xmlns:ds="http://schemas.openxmlformats.org/officeDocument/2006/customXml" ds:itemID="{672AC930-4B74-4293-A6A3-7AE279BE7D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SADCA AWIL SALAH</cp:lastModifiedBy>
  <cp:revision>69</cp:revision>
  <dcterms:created xsi:type="dcterms:W3CDTF">2024-03-20T06:50:00Z</dcterms:created>
  <dcterms:modified xsi:type="dcterms:W3CDTF">2025-12-16T12:00:00Z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