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47543E" w14:textId="77777777" w:rsidR="00C65157" w:rsidRDefault="00C65157" w:rsidP="00C65157">
      <w:pPr>
        <w:pStyle w:val="NormalWeb"/>
        <w:spacing w:before="0" w:beforeAutospacing="0" w:after="0" w:afterAutospacing="0"/>
        <w:jc w:val="center"/>
        <w:rPr>
          <w:rFonts w:ascii="Segoe UI Symbol" w:eastAsia="Calibri" w:hAnsi="Segoe UI Symbol" w:cs="Times New Roman"/>
          <w:b/>
          <w:sz w:val="36"/>
        </w:rPr>
      </w:pPr>
      <w:r w:rsidRPr="00857329">
        <w:rPr>
          <w:noProof/>
        </w:rPr>
        <w:drawing>
          <wp:anchor distT="0" distB="0" distL="114300" distR="114300" simplePos="0" relativeHeight="251662336" behindDoc="0" locked="0" layoutInCell="1" allowOverlap="1" wp14:anchorId="59CAD726" wp14:editId="50759A66">
            <wp:simplePos x="0" y="0"/>
            <wp:positionH relativeFrom="margin">
              <wp:align>right</wp:align>
            </wp:positionH>
            <wp:positionV relativeFrom="paragraph">
              <wp:posOffset>-866140</wp:posOffset>
            </wp:positionV>
            <wp:extent cx="836930" cy="862330"/>
            <wp:effectExtent l="0" t="0" r="1270" b="0"/>
            <wp:wrapNone/>
            <wp:docPr id="273039936" name="Picture 6" descr="A red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red and black 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6930" cy="8623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06DEB0B5" wp14:editId="5B68DD3E">
            <wp:simplePos x="0" y="0"/>
            <wp:positionH relativeFrom="margin">
              <wp:posOffset>2643505</wp:posOffset>
            </wp:positionH>
            <wp:positionV relativeFrom="paragraph">
              <wp:posOffset>-654050</wp:posOffset>
            </wp:positionV>
            <wp:extent cx="657225" cy="654487"/>
            <wp:effectExtent l="0" t="0" r="0" b="0"/>
            <wp:wrapNone/>
            <wp:docPr id="17144126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7225" cy="65448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57329">
        <w:rPr>
          <w:noProof/>
        </w:rPr>
        <w:drawing>
          <wp:anchor distT="0" distB="0" distL="114300" distR="114300" simplePos="0" relativeHeight="251659264" behindDoc="0" locked="0" layoutInCell="1" allowOverlap="1" wp14:anchorId="2C9341DE" wp14:editId="1CE981CA">
            <wp:simplePos x="0" y="0"/>
            <wp:positionH relativeFrom="margin">
              <wp:align>left</wp:align>
            </wp:positionH>
            <wp:positionV relativeFrom="paragraph">
              <wp:posOffset>-772160</wp:posOffset>
            </wp:positionV>
            <wp:extent cx="1000760" cy="767715"/>
            <wp:effectExtent l="0" t="0" r="8890" b="0"/>
            <wp:wrapNone/>
            <wp:docPr id="18335244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t="11909" b="11066"/>
                    <a:stretch>
                      <a:fillRect/>
                    </a:stretch>
                  </pic:blipFill>
                  <pic:spPr bwMode="auto">
                    <a:xfrm>
                      <a:off x="0" y="0"/>
                      <a:ext cx="1000760" cy="7677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C8F354" w14:textId="19569964" w:rsidR="00190BC9" w:rsidRPr="00DE1293" w:rsidRDefault="00C65157" w:rsidP="00C65157">
      <w:pPr>
        <w:pStyle w:val="NormalWeb"/>
        <w:spacing w:before="0" w:beforeAutospacing="0" w:after="0" w:afterAutospacing="0"/>
        <w:jc w:val="center"/>
        <w:rPr>
          <w:rFonts w:ascii="Segoe UI Symbol" w:eastAsia="Calibri" w:hAnsi="Segoe UI Symbol" w:cs="Times New Roman"/>
          <w:b/>
          <w:sz w:val="36"/>
        </w:rPr>
      </w:pPr>
      <w:r>
        <w:rPr>
          <w:rFonts w:ascii="Segoe UI Symbol" w:eastAsia="Calibri" w:hAnsi="Segoe UI Symbol" w:cs="Times New Roman"/>
          <w:b/>
          <w:sz w:val="36"/>
        </w:rPr>
        <w:t>Somaliland</w:t>
      </w:r>
      <w:r w:rsidR="00DE1293">
        <w:rPr>
          <w:rFonts w:ascii="Segoe UI Symbol" w:eastAsia="Calibri" w:hAnsi="Segoe UI Symbol" w:cs="Times New Roman"/>
          <w:b/>
          <w:sz w:val="36"/>
        </w:rPr>
        <w:t xml:space="preserve"> </w:t>
      </w:r>
    </w:p>
    <w:p w14:paraId="3A2BCB23" w14:textId="3614E178" w:rsidR="00190BC9" w:rsidRPr="008E7A2D" w:rsidRDefault="00DE1293" w:rsidP="00C65157">
      <w:pPr>
        <w:tabs>
          <w:tab w:val="left" w:pos="1222"/>
        </w:tabs>
        <w:spacing w:after="0" w:line="240" w:lineRule="auto"/>
        <w:jc w:val="center"/>
        <w:rPr>
          <w:rFonts w:ascii="Segoe UI Symbol" w:eastAsia="Calibri" w:hAnsi="Segoe UI Symbol" w:cs="Times New Roman"/>
          <w:b/>
          <w:sz w:val="32"/>
        </w:rPr>
      </w:pPr>
      <w:bookmarkStart w:id="0" w:name="_Hlk163049157"/>
      <w:r w:rsidRPr="008E7A2D">
        <w:rPr>
          <w:rFonts w:ascii="Segoe UI Symbol" w:eastAsia="Calibri" w:hAnsi="Segoe UI Symbol" w:cs="Times New Roman"/>
          <w:b/>
          <w:sz w:val="36"/>
        </w:rPr>
        <w:t>Specific Procurement Notice</w:t>
      </w:r>
      <w:r>
        <w:rPr>
          <w:rFonts w:ascii="Segoe UI Symbol" w:eastAsia="Calibri" w:hAnsi="Segoe UI Symbol" w:cs="Times New Roman"/>
          <w:b/>
          <w:sz w:val="36"/>
        </w:rPr>
        <w:t xml:space="preserve"> / </w:t>
      </w:r>
      <w:r w:rsidR="00190BC9" w:rsidRPr="008E7A2D">
        <w:rPr>
          <w:rFonts w:ascii="Segoe UI Symbol" w:eastAsia="Calibri" w:hAnsi="Segoe UI Symbol" w:cs="Times New Roman"/>
          <w:b/>
          <w:sz w:val="32"/>
        </w:rPr>
        <w:t>Invitation for Bids [IFB]</w:t>
      </w:r>
    </w:p>
    <w:p w14:paraId="150AC555" w14:textId="47377874" w:rsidR="00190BC9" w:rsidRPr="008E7A2D" w:rsidRDefault="00190BC9" w:rsidP="00D36629">
      <w:pPr>
        <w:tabs>
          <w:tab w:val="left" w:pos="1222"/>
        </w:tabs>
        <w:spacing w:after="0" w:line="240" w:lineRule="auto"/>
        <w:jc w:val="center"/>
        <w:rPr>
          <w:rFonts w:ascii="Segoe UI Symbol" w:eastAsia="Calibri" w:hAnsi="Segoe UI Symbol" w:cs="Times New Roman"/>
          <w:b/>
          <w:sz w:val="32"/>
        </w:rPr>
      </w:pPr>
      <w:r w:rsidRPr="008E7A2D">
        <w:rPr>
          <w:rFonts w:ascii="Segoe UI Symbol" w:eastAsia="Calibri" w:hAnsi="Segoe UI Symbol" w:cs="Times New Roman"/>
          <w:b/>
          <w:sz w:val="32"/>
        </w:rPr>
        <w:t>Goods</w:t>
      </w:r>
      <w:r w:rsidR="00D36629">
        <w:rPr>
          <w:rFonts w:ascii="Segoe UI Symbol" w:eastAsia="Calibri" w:hAnsi="Segoe UI Symbol" w:cs="Times New Roman"/>
          <w:b/>
          <w:sz w:val="32"/>
        </w:rPr>
        <w:t xml:space="preserve"> / </w:t>
      </w:r>
      <w:r w:rsidRPr="008E7A2D">
        <w:rPr>
          <w:rFonts w:ascii="Segoe UI Symbol" w:eastAsia="Calibri" w:hAnsi="Segoe UI Symbol" w:cs="Times New Roman"/>
          <w:b/>
          <w:sz w:val="32"/>
        </w:rPr>
        <w:t>(</w:t>
      </w:r>
      <w:r>
        <w:rPr>
          <w:rFonts w:ascii="Segoe UI Symbol" w:eastAsia="Calibri" w:hAnsi="Segoe UI Symbol" w:cs="Times New Roman"/>
          <w:b/>
          <w:sz w:val="32"/>
        </w:rPr>
        <w:t>One</w:t>
      </w:r>
      <w:r w:rsidRPr="008E7A2D">
        <w:rPr>
          <w:rFonts w:ascii="Segoe UI Symbol" w:eastAsia="Calibri" w:hAnsi="Segoe UI Symbol" w:cs="Times New Roman"/>
          <w:b/>
          <w:sz w:val="32"/>
        </w:rPr>
        <w:t>-Envelope Bidding Process)</w:t>
      </w:r>
    </w:p>
    <w:p w14:paraId="594107CC" w14:textId="77777777" w:rsidR="00190BC9" w:rsidRPr="005F260B" w:rsidRDefault="00190BC9" w:rsidP="00190BC9">
      <w:pPr>
        <w:spacing w:after="0" w:line="240" w:lineRule="auto"/>
        <w:jc w:val="center"/>
        <w:rPr>
          <w:rFonts w:ascii="Segoe UI Symbol" w:eastAsia="Times New Roman" w:hAnsi="Segoe UI Symbol" w:cs="Times New Roman"/>
          <w:b/>
          <w:bCs/>
          <w:color w:val="000000" w:themeColor="text1"/>
        </w:rPr>
      </w:pPr>
    </w:p>
    <w:p w14:paraId="2ED5069C" w14:textId="77777777" w:rsidR="00190BC9" w:rsidRPr="005F260B" w:rsidRDefault="00190BC9" w:rsidP="00190BC9">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IFB Number:</w:t>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BREFONS/SOM/AFG1</w:t>
      </w:r>
    </w:p>
    <w:p w14:paraId="5CD2A207" w14:textId="77777777" w:rsidR="002237B7" w:rsidRDefault="00190BC9" w:rsidP="00190BC9">
      <w:pPr>
        <w:tabs>
          <w:tab w:val="left" w:pos="1222"/>
        </w:tabs>
        <w:spacing w:after="0" w:line="240" w:lineRule="auto"/>
        <w:rPr>
          <w:rFonts w:ascii="Segoe UI Symbol" w:eastAsia="Calibri" w:hAnsi="Segoe UI Symbol"/>
          <w:color w:val="000000" w:themeColor="text1"/>
        </w:rPr>
      </w:pPr>
      <w:r w:rsidRPr="005F260B">
        <w:rPr>
          <w:rFonts w:ascii="Segoe UI Symbol" w:eastAsia="Calibri" w:hAnsi="Segoe UI Symbol" w:cs="Times New Roman"/>
          <w:b/>
          <w:color w:val="000000" w:themeColor="text1"/>
        </w:rPr>
        <w:t>Project:</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002237B7">
        <w:rPr>
          <w:rFonts w:ascii="Segoe UI Symbol" w:eastAsia="Calibri" w:hAnsi="Segoe UI Symbol" w:cs="Times New Roman"/>
          <w:color w:val="000000" w:themeColor="text1"/>
        </w:rPr>
        <w:t xml:space="preserve">Additional Financing to </w:t>
      </w:r>
      <w:r w:rsidRPr="005F260B">
        <w:rPr>
          <w:rFonts w:ascii="Segoe UI Symbol" w:eastAsia="Calibri" w:hAnsi="Segoe UI Symbol"/>
          <w:color w:val="000000" w:themeColor="text1"/>
        </w:rPr>
        <w:t xml:space="preserve">Build Resilience for Food and Nutrition </w:t>
      </w:r>
    </w:p>
    <w:p w14:paraId="5B254BD0" w14:textId="498A6925" w:rsidR="00190BC9" w:rsidRPr="005F260B" w:rsidRDefault="002237B7" w:rsidP="00190BC9">
      <w:pPr>
        <w:tabs>
          <w:tab w:val="left" w:pos="1222"/>
        </w:tabs>
        <w:spacing w:after="0" w:line="240" w:lineRule="auto"/>
        <w:rPr>
          <w:rFonts w:ascii="Segoe UI Symbol" w:eastAsia="Calibri" w:hAnsi="Segoe UI Symbol" w:cs="Times New Roman"/>
          <w:color w:val="000000" w:themeColor="text1"/>
        </w:rPr>
      </w:pPr>
      <w:r>
        <w:rPr>
          <w:rFonts w:ascii="Segoe UI Symbol" w:eastAsia="Calibri" w:hAnsi="Segoe UI Symbol"/>
          <w:color w:val="000000" w:themeColor="text1"/>
        </w:rPr>
        <w:tab/>
      </w:r>
      <w:r>
        <w:rPr>
          <w:rFonts w:ascii="Segoe UI Symbol" w:eastAsia="Calibri" w:hAnsi="Segoe UI Symbol"/>
          <w:color w:val="000000" w:themeColor="text1"/>
        </w:rPr>
        <w:tab/>
      </w:r>
      <w:r>
        <w:rPr>
          <w:rFonts w:ascii="Segoe UI Symbol" w:eastAsia="Calibri" w:hAnsi="Segoe UI Symbol"/>
          <w:color w:val="000000" w:themeColor="text1"/>
        </w:rPr>
        <w:tab/>
      </w:r>
      <w:r>
        <w:rPr>
          <w:rFonts w:ascii="Segoe UI Symbol" w:eastAsia="Calibri" w:hAnsi="Segoe UI Symbol"/>
          <w:color w:val="000000" w:themeColor="text1"/>
        </w:rPr>
        <w:tab/>
      </w:r>
      <w:r w:rsidR="00190BC9" w:rsidRPr="005F260B">
        <w:rPr>
          <w:rFonts w:ascii="Segoe UI Symbol" w:eastAsia="Calibri" w:hAnsi="Segoe UI Symbol"/>
          <w:color w:val="000000" w:themeColor="text1"/>
        </w:rPr>
        <w:t>Security (BREFONS)</w:t>
      </w:r>
    </w:p>
    <w:p w14:paraId="14BD8435" w14:textId="71A298C2" w:rsidR="00190BC9" w:rsidRPr="00384567" w:rsidRDefault="00190BC9" w:rsidP="00384567">
      <w:pPr>
        <w:tabs>
          <w:tab w:val="left" w:pos="1222"/>
        </w:tabs>
        <w:spacing w:after="0" w:line="240" w:lineRule="auto"/>
        <w:ind w:left="2880" w:hanging="2880"/>
        <w:rPr>
          <w:rFonts w:ascii="Segoe UI Symbol" w:hAnsi="Segoe UI Symbol" w:cs="Arial"/>
          <w:b/>
          <w:color w:val="000000" w:themeColor="text1"/>
        </w:rPr>
      </w:pPr>
      <w:r w:rsidRPr="005F260B">
        <w:rPr>
          <w:rFonts w:ascii="Segoe UI Symbol" w:eastAsia="Calibri" w:hAnsi="Segoe UI Symbol" w:cs="Times New Roman"/>
          <w:b/>
          <w:color w:val="000000" w:themeColor="text1"/>
        </w:rPr>
        <w:t>Contract title:</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Pr>
          <w:rFonts w:ascii="Segoe UI Symbol" w:hAnsi="Segoe UI Symbol" w:cs="Arial"/>
          <w:b/>
          <w:color w:val="000000" w:themeColor="text1"/>
        </w:rPr>
        <w:t xml:space="preserve">Supply and Delivery of Native and Improved Varieties of Fodder Seeds in Somaliland (25.5 tons) </w:t>
      </w:r>
    </w:p>
    <w:p w14:paraId="4585A76A" w14:textId="77777777" w:rsidR="00190BC9" w:rsidRPr="005F260B" w:rsidRDefault="00190BC9" w:rsidP="00190BC9">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Grant No.:</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003EC1">
        <w:rPr>
          <w:rFonts w:ascii="Segoe UI Symbol" w:eastAsia="Calibri" w:hAnsi="Segoe UI Symbol" w:cs="Times New Roman"/>
          <w:color w:val="000000" w:themeColor="text1"/>
        </w:rPr>
        <w:t>P-SO-AA0-009 - AEFPF</w:t>
      </w:r>
    </w:p>
    <w:p w14:paraId="33747642" w14:textId="3C682A3A" w:rsidR="00190BC9" w:rsidRPr="005F260B" w:rsidRDefault="00190BC9" w:rsidP="00190BC9">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Procurement Method:</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00384567">
        <w:rPr>
          <w:rFonts w:ascii="Segoe UI Symbol" w:eastAsia="Times New Roman" w:hAnsi="Segoe UI Symbol" w:cs="Times New Roman"/>
          <w:color w:val="000000" w:themeColor="text1"/>
          <w:spacing w:val="-2"/>
        </w:rPr>
        <w:t>Open Competitive Bidding (International)</w:t>
      </w:r>
      <w:r w:rsidR="00384567" w:rsidRPr="005F260B">
        <w:rPr>
          <w:rFonts w:ascii="Segoe UI Symbol" w:eastAsia="Times New Roman" w:hAnsi="Segoe UI Symbol" w:cs="Times New Roman"/>
          <w:color w:val="000000" w:themeColor="text1"/>
          <w:spacing w:val="-2"/>
        </w:rPr>
        <w:t>, (</w:t>
      </w:r>
      <w:r w:rsidR="00384567">
        <w:rPr>
          <w:rFonts w:ascii="Segoe UI Symbol" w:eastAsia="Times New Roman" w:hAnsi="Segoe UI Symbol" w:cs="Times New Roman"/>
          <w:color w:val="000000" w:themeColor="text1"/>
          <w:spacing w:val="-2"/>
        </w:rPr>
        <w:t>OCBI</w:t>
      </w:r>
      <w:r w:rsidR="00384567" w:rsidRPr="005F260B">
        <w:rPr>
          <w:rFonts w:ascii="Segoe UI Symbol" w:eastAsia="Times New Roman" w:hAnsi="Segoe UI Symbol" w:cs="Times New Roman"/>
          <w:color w:val="000000" w:themeColor="text1"/>
          <w:spacing w:val="-2"/>
        </w:rPr>
        <w:t>)</w:t>
      </w:r>
    </w:p>
    <w:p w14:paraId="3DA9B6FF" w14:textId="4E00AA80" w:rsidR="00190BC9" w:rsidRPr="00384567" w:rsidRDefault="00190BC9" w:rsidP="00384567">
      <w:pPr>
        <w:spacing w:after="0" w:line="240" w:lineRule="auto"/>
        <w:jc w:val="both"/>
        <w:rPr>
          <w:rFonts w:ascii="Segoe UI Symbol" w:eastAsia="Times New Roman" w:hAnsi="Segoe UI Symbol" w:cs="Arial"/>
          <w:b/>
          <w:color w:val="000000" w:themeColor="text1"/>
        </w:rPr>
      </w:pPr>
      <w:r>
        <w:rPr>
          <w:rFonts w:ascii="Segoe UI Symbol" w:eastAsia="Calibri" w:hAnsi="Segoe UI Symbol" w:cs="Times New Roman"/>
          <w:b/>
          <w:color w:val="000000" w:themeColor="text1"/>
        </w:rPr>
        <w:t>OCBI</w:t>
      </w:r>
      <w:r w:rsidRPr="005F260B">
        <w:rPr>
          <w:rFonts w:ascii="Segoe UI Symbol" w:eastAsia="Calibri" w:hAnsi="Segoe UI Symbol" w:cs="Times New Roman"/>
          <w:b/>
          <w:color w:val="000000" w:themeColor="text1"/>
        </w:rPr>
        <w:t xml:space="preserve"> No (s):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BREFONS/SOM/AFG1</w:t>
      </w:r>
    </w:p>
    <w:p w14:paraId="32DE20B1" w14:textId="77777777" w:rsidR="00190BC9" w:rsidRPr="005F260B" w:rsidRDefault="00190BC9" w:rsidP="00190BC9">
      <w:pPr>
        <w:suppressAutoHyphens/>
        <w:spacing w:after="0" w:line="240" w:lineRule="auto"/>
        <w:rPr>
          <w:rFonts w:ascii="Segoe UI Symbol" w:eastAsia="Times New Roman" w:hAnsi="Segoe UI Symbol" w:cs="Times New Roman"/>
          <w:color w:val="000000" w:themeColor="text1"/>
          <w:spacing w:val="-2"/>
        </w:rPr>
      </w:pPr>
    </w:p>
    <w:p w14:paraId="0E98E7CB" w14:textId="77777777" w:rsidR="00190BC9" w:rsidRPr="00B550A5" w:rsidRDefault="00190BC9" w:rsidP="00190BC9">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bookmarkStart w:id="1" w:name="_Hlk162354952"/>
      <w:r w:rsidRPr="00B550A5">
        <w:rPr>
          <w:rFonts w:ascii="Segoe UI Symbol" w:hAnsi="Segoe UI Symbol"/>
          <w:color w:val="000000" w:themeColor="text1"/>
          <w:spacing w:val="-2"/>
        </w:rPr>
        <w:t>This invitation for bids follows the General Procurement Notice for this project that appeared online on 21</w:t>
      </w:r>
      <w:r w:rsidRPr="00B550A5">
        <w:rPr>
          <w:rFonts w:ascii="Segoe UI Symbol" w:hAnsi="Segoe UI Symbol"/>
          <w:color w:val="000000" w:themeColor="text1"/>
          <w:spacing w:val="-2"/>
          <w:vertAlign w:val="superscript"/>
        </w:rPr>
        <w:t>st</w:t>
      </w:r>
      <w:r w:rsidRPr="00B550A5">
        <w:rPr>
          <w:rFonts w:ascii="Segoe UI Symbol" w:hAnsi="Segoe UI Symbol"/>
          <w:color w:val="000000" w:themeColor="text1"/>
          <w:spacing w:val="-2"/>
        </w:rPr>
        <w:t xml:space="preserve"> July 2022.</w:t>
      </w:r>
    </w:p>
    <w:p w14:paraId="1B0100C9" w14:textId="1C4B247D" w:rsidR="00190BC9" w:rsidRPr="005F260B" w:rsidRDefault="00190BC9" w:rsidP="00190BC9">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5F260B">
        <w:rPr>
          <w:rFonts w:ascii="Segoe UI Symbol" w:hAnsi="Segoe UI Symbol"/>
          <w:color w:val="000000" w:themeColor="text1"/>
          <w:spacing w:val="-2"/>
        </w:rPr>
        <w:t xml:space="preserve">The </w:t>
      </w:r>
      <w:r w:rsidR="00307C03">
        <w:rPr>
          <w:rFonts w:ascii="Segoe UI Symbol" w:hAnsi="Segoe UI Symbol"/>
          <w:color w:val="000000" w:themeColor="text1"/>
          <w:spacing w:val="-2"/>
        </w:rPr>
        <w:t>Government of Somaliland</w:t>
      </w:r>
      <w:r w:rsidRPr="005F260B">
        <w:rPr>
          <w:rFonts w:ascii="Segoe UI Symbol" w:hAnsi="Segoe UI Symbol"/>
          <w:color w:val="000000" w:themeColor="text1"/>
          <w:spacing w:val="-2"/>
        </w:rPr>
        <w:t xml:space="preserve"> has received financing from the African Development Bank Group</w:t>
      </w:r>
      <w:r w:rsidRPr="005F260B">
        <w:rPr>
          <w:rFonts w:ascii="Segoe UI Symbol" w:hAnsi="Segoe UI Symbol"/>
          <w:i/>
          <w:color w:val="000000" w:themeColor="text1"/>
          <w:spacing w:val="-2"/>
        </w:rPr>
        <w:t xml:space="preserve"> </w:t>
      </w:r>
      <w:r w:rsidRPr="005F260B">
        <w:rPr>
          <w:rFonts w:ascii="Segoe UI Symbol" w:hAnsi="Segoe UI Symbol"/>
          <w:color w:val="000000" w:themeColor="text1"/>
          <w:spacing w:val="-2"/>
        </w:rPr>
        <w:t>toward the cost of the</w:t>
      </w:r>
      <w:r w:rsidR="00A9119E">
        <w:rPr>
          <w:rFonts w:ascii="Segoe UI Symbol" w:hAnsi="Segoe UI Symbol"/>
          <w:color w:val="000000" w:themeColor="text1"/>
          <w:spacing w:val="-2"/>
        </w:rPr>
        <w:t xml:space="preserve"> Additional Financing</w:t>
      </w:r>
      <w:r w:rsidR="004D76D4">
        <w:rPr>
          <w:rFonts w:ascii="Segoe UI Symbol" w:hAnsi="Segoe UI Symbol"/>
          <w:color w:val="000000" w:themeColor="text1"/>
          <w:spacing w:val="-2"/>
        </w:rPr>
        <w:t xml:space="preserve"> to</w:t>
      </w:r>
      <w:r w:rsidRPr="005F260B">
        <w:rPr>
          <w:rFonts w:ascii="Segoe UI Symbol" w:hAnsi="Segoe UI Symbol"/>
          <w:color w:val="000000" w:themeColor="text1"/>
          <w:spacing w:val="-2"/>
        </w:rPr>
        <w:t xml:space="preserve"> </w:t>
      </w:r>
      <w:r w:rsidRPr="005F260B">
        <w:rPr>
          <w:rFonts w:ascii="Segoe UI Symbol" w:eastAsia="Calibri" w:hAnsi="Segoe UI Symbol"/>
          <w:color w:val="000000" w:themeColor="text1"/>
        </w:rPr>
        <w:t>Build Resilience for Food and Nutrition Security (BREFONS)</w:t>
      </w:r>
      <w:r w:rsidRPr="005F260B">
        <w:rPr>
          <w:rFonts w:ascii="Segoe UI Symbol" w:hAnsi="Segoe UI Symbol"/>
          <w:color w:val="000000" w:themeColor="text1"/>
          <w:spacing w:val="-2"/>
        </w:rPr>
        <w:t xml:space="preserve"> project </w:t>
      </w:r>
      <w:r w:rsidRPr="005F260B">
        <w:rPr>
          <w:rFonts w:ascii="Segoe UI Symbol" w:eastAsia="Times New Roman" w:hAnsi="Segoe UI Symbol" w:cs="Times New Roman"/>
          <w:color w:val="000000" w:themeColor="text1"/>
          <w:spacing w:val="-2"/>
        </w:rPr>
        <w:t>and intends to apply part of the proceeds toward payments under the contract</w:t>
      </w:r>
      <w:r w:rsidRPr="005F260B">
        <w:rPr>
          <w:rFonts w:ascii="Segoe UI Symbol" w:hAnsi="Segoe UI Symbol"/>
          <w:color w:val="000000" w:themeColor="text1"/>
          <w:spacing w:val="-2"/>
        </w:rPr>
        <w:t xml:space="preserve"> </w:t>
      </w:r>
      <w:r>
        <w:rPr>
          <w:rFonts w:ascii="Segoe UI Symbol" w:hAnsi="Segoe UI Symbol" w:cs="Arial"/>
          <w:b/>
          <w:color w:val="000000" w:themeColor="text1"/>
        </w:rPr>
        <w:t xml:space="preserve">Supply and Delivery of Native and Improved Varieties of Fodder Seeds in Somaliland (25.5 tons). </w:t>
      </w:r>
      <w:r w:rsidRPr="005F260B">
        <w:rPr>
          <w:rFonts w:ascii="Segoe UI Symbol" w:eastAsia="Calibri" w:hAnsi="Segoe UI Symbol"/>
          <w:color w:val="000000" w:themeColor="text1"/>
        </w:rPr>
        <w:t>Save the Children International fulfils the role of the project’s Implementing Agency.</w:t>
      </w:r>
      <w:bookmarkEnd w:id="1"/>
      <w:r w:rsidRPr="005F260B">
        <w:rPr>
          <w:rFonts w:ascii="Segoe UI Symbol" w:eastAsia="Calibri" w:hAnsi="Segoe UI Symbol"/>
          <w:color w:val="000000" w:themeColor="text1"/>
        </w:rPr>
        <w:t xml:space="preserve"> </w:t>
      </w:r>
      <w:r w:rsidR="00307C03">
        <w:rPr>
          <w:rFonts w:ascii="Segoe UI Symbol" w:eastAsia="Calibri" w:hAnsi="Segoe UI Symbol"/>
          <w:color w:val="000000" w:themeColor="text1"/>
        </w:rPr>
        <w:t xml:space="preserve">A </w:t>
      </w:r>
      <w:r w:rsidRPr="005F260B">
        <w:rPr>
          <w:rFonts w:ascii="Segoe UI Symbol" w:eastAsia="Times New Roman" w:hAnsi="Segoe UI Symbol" w:cs="Times New Roman"/>
          <w:color w:val="000000" w:themeColor="text1"/>
          <w:spacing w:val="-2"/>
        </w:rPr>
        <w:t>Direct Payment disbursement method</w:t>
      </w:r>
      <w:r w:rsidR="00307C03">
        <w:rPr>
          <w:rFonts w:ascii="Segoe UI Symbol" w:eastAsia="Times New Roman" w:hAnsi="Segoe UI Symbol" w:cs="Times New Roman"/>
          <w:color w:val="000000" w:themeColor="text1"/>
          <w:spacing w:val="-2"/>
        </w:rPr>
        <w:t xml:space="preserve"> will be used</w:t>
      </w:r>
      <w:r w:rsidRPr="005F260B">
        <w:rPr>
          <w:rFonts w:ascii="Segoe UI Symbol" w:eastAsia="Times New Roman" w:hAnsi="Segoe UI Symbol" w:cs="Times New Roman"/>
          <w:color w:val="000000" w:themeColor="text1"/>
          <w:spacing w:val="-2"/>
        </w:rPr>
        <w:t>, as defined in the Bank’s Disbursement Guidelines and procedures for Investment Project Financing</w:t>
      </w:r>
      <w:r w:rsidRPr="005F260B">
        <w:rPr>
          <w:rFonts w:ascii="Segoe UI Symbol" w:eastAsia="Times New Roman" w:hAnsi="Segoe UI Symbol"/>
          <w:color w:val="000000" w:themeColor="text1"/>
          <w:spacing w:val="-2"/>
        </w:rPr>
        <w:t>.</w:t>
      </w:r>
    </w:p>
    <w:p w14:paraId="1087CEAD" w14:textId="77777777" w:rsidR="00190BC9" w:rsidRDefault="00190BC9" w:rsidP="00190BC9">
      <w:pPr>
        <w:numPr>
          <w:ilvl w:val="0"/>
          <w:numId w:val="1"/>
        </w:numPr>
        <w:suppressAutoHyphens/>
        <w:spacing w:after="0" w:line="240" w:lineRule="auto"/>
        <w:ind w:left="630" w:hanging="630"/>
        <w:contextualSpacing/>
        <w:jc w:val="both"/>
        <w:rPr>
          <w:rFonts w:ascii="Segoe UI Symbol" w:hAnsi="Segoe UI Symbol" w:cs="Arial"/>
          <w:b/>
          <w:color w:val="000000" w:themeColor="text1"/>
        </w:rPr>
      </w:pPr>
      <w:r w:rsidRPr="005F260B">
        <w:rPr>
          <w:rFonts w:ascii="Segoe UI Symbol" w:eastAsia="Times New Roman" w:hAnsi="Segoe UI Symbol" w:cs="Times New Roman"/>
          <w:color w:val="000000" w:themeColor="text1"/>
          <w:spacing w:val="-2"/>
        </w:rPr>
        <w:t xml:space="preserve">The </w:t>
      </w:r>
      <w:r w:rsidRPr="005F260B">
        <w:rPr>
          <w:rFonts w:ascii="Segoe UI Symbol" w:eastAsia="Calibri" w:hAnsi="Segoe UI Symbol" w:cs="Times New Roman"/>
          <w:color w:val="000000" w:themeColor="text1"/>
        </w:rPr>
        <w:t xml:space="preserve">Save the Children International as the Implementing Agency for the project </w:t>
      </w:r>
      <w:r w:rsidRPr="005F260B">
        <w:rPr>
          <w:rFonts w:ascii="Segoe UI Symbol" w:eastAsia="Times New Roman" w:hAnsi="Segoe UI Symbol" w:cs="Times New Roman"/>
          <w:color w:val="000000" w:themeColor="text1"/>
          <w:spacing w:val="-2"/>
        </w:rPr>
        <w:t xml:space="preserve">now invites sealed Bids from eligible Bidders for </w:t>
      </w:r>
      <w:r>
        <w:rPr>
          <w:rFonts w:ascii="Segoe UI Symbol" w:hAnsi="Segoe UI Symbol" w:cs="Arial"/>
          <w:b/>
          <w:color w:val="000000" w:themeColor="text1"/>
        </w:rPr>
        <w:t>Supply and Delivery of Native and Improved Varieties of Fodder Seeds in Somaliland (25.5 tons)</w:t>
      </w:r>
      <w:r w:rsidRPr="005F260B">
        <w:rPr>
          <w:rFonts w:ascii="Segoe UI Symbol" w:hAnsi="Segoe UI Symbol" w:cs="Arial"/>
          <w:b/>
          <w:color w:val="000000" w:themeColor="text1"/>
        </w:rPr>
        <w:t xml:space="preserve"> as detailed below:</w:t>
      </w:r>
    </w:p>
    <w:p w14:paraId="45108A67" w14:textId="77777777" w:rsidR="00190BC9" w:rsidRPr="005F260B" w:rsidRDefault="00190BC9" w:rsidP="00190BC9">
      <w:pPr>
        <w:suppressAutoHyphens/>
        <w:spacing w:after="0" w:line="240" w:lineRule="auto"/>
        <w:contextualSpacing/>
        <w:jc w:val="both"/>
        <w:rPr>
          <w:rFonts w:ascii="Segoe UI Symbol" w:hAnsi="Segoe UI Symbol" w:cs="Arial"/>
          <w:b/>
          <w:color w:val="000000" w:themeColor="text1"/>
        </w:rPr>
      </w:pPr>
    </w:p>
    <w:tbl>
      <w:tblPr>
        <w:tblStyle w:val="TableGrid"/>
        <w:tblW w:w="5076" w:type="pct"/>
        <w:tblLayout w:type="fixed"/>
        <w:tblLook w:val="04A0" w:firstRow="1" w:lastRow="0" w:firstColumn="1" w:lastColumn="0" w:noHBand="0" w:noVBand="1"/>
      </w:tblPr>
      <w:tblGrid>
        <w:gridCol w:w="870"/>
        <w:gridCol w:w="4054"/>
        <w:gridCol w:w="741"/>
        <w:gridCol w:w="1135"/>
        <w:gridCol w:w="1416"/>
        <w:gridCol w:w="1276"/>
      </w:tblGrid>
      <w:tr w:rsidR="00FA27CA" w:rsidRPr="005F260B" w14:paraId="21B6869C" w14:textId="77777777" w:rsidTr="00500338">
        <w:trPr>
          <w:trHeight w:val="385"/>
        </w:trPr>
        <w:tc>
          <w:tcPr>
            <w:tcW w:w="458" w:type="pct"/>
            <w:shd w:val="clear" w:color="auto" w:fill="E8E8E8" w:themeFill="background2"/>
            <w:vAlign w:val="center"/>
          </w:tcPr>
          <w:p w14:paraId="489AC48E" w14:textId="77777777" w:rsidR="00001416" w:rsidRDefault="00190BC9" w:rsidP="00384567">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Package</w:t>
            </w:r>
            <w:r w:rsidR="00001416">
              <w:rPr>
                <w:rFonts w:ascii="Arial Narrow" w:hAnsi="Arial Narrow"/>
                <w:b/>
                <w:bCs/>
                <w:color w:val="000000" w:themeColor="text1"/>
                <w:spacing w:val="-2"/>
                <w:sz w:val="20"/>
                <w:szCs w:val="20"/>
              </w:rPr>
              <w:t xml:space="preserve"> </w:t>
            </w:r>
          </w:p>
          <w:p w14:paraId="269A7D2B" w14:textId="3BE14BCC" w:rsidR="00190BC9" w:rsidRPr="005F260B" w:rsidRDefault="00190BC9" w:rsidP="00001416">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w:t>
            </w:r>
            <w:r w:rsidR="00384567">
              <w:rPr>
                <w:rFonts w:ascii="Arial Narrow" w:hAnsi="Arial Narrow"/>
                <w:b/>
                <w:bCs/>
                <w:color w:val="000000" w:themeColor="text1"/>
                <w:spacing w:val="-2"/>
                <w:sz w:val="20"/>
                <w:szCs w:val="20"/>
              </w:rPr>
              <w:t xml:space="preserve"> </w:t>
            </w:r>
            <w:r>
              <w:rPr>
                <w:rFonts w:ascii="Arial Narrow" w:hAnsi="Arial Narrow"/>
                <w:b/>
                <w:bCs/>
                <w:color w:val="000000" w:themeColor="text1"/>
                <w:spacing w:val="-2"/>
                <w:sz w:val="20"/>
                <w:szCs w:val="20"/>
              </w:rPr>
              <w:t>Lot</w:t>
            </w:r>
            <w:r w:rsidRPr="005F260B">
              <w:rPr>
                <w:rFonts w:ascii="Arial Narrow" w:hAnsi="Arial Narrow"/>
                <w:b/>
                <w:bCs/>
                <w:color w:val="000000" w:themeColor="text1"/>
                <w:spacing w:val="-2"/>
                <w:sz w:val="20"/>
                <w:szCs w:val="20"/>
              </w:rPr>
              <w:t xml:space="preserve"> No.</w:t>
            </w:r>
          </w:p>
        </w:tc>
        <w:tc>
          <w:tcPr>
            <w:tcW w:w="2135" w:type="pct"/>
            <w:shd w:val="clear" w:color="auto" w:fill="E8E8E8" w:themeFill="background2"/>
            <w:vAlign w:val="center"/>
          </w:tcPr>
          <w:p w14:paraId="0FC095BE" w14:textId="77777777" w:rsidR="00190BC9" w:rsidRPr="005F260B" w:rsidRDefault="00190BC9" w:rsidP="00384567">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Name of Contract</w:t>
            </w:r>
          </w:p>
        </w:tc>
        <w:tc>
          <w:tcPr>
            <w:tcW w:w="390" w:type="pct"/>
            <w:shd w:val="clear" w:color="auto" w:fill="E8E8E8" w:themeFill="background2"/>
            <w:vAlign w:val="center"/>
          </w:tcPr>
          <w:p w14:paraId="6A3D598F" w14:textId="77777777" w:rsidR="00190BC9" w:rsidRPr="005F260B" w:rsidRDefault="00190BC9" w:rsidP="00384567">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Qty</w:t>
            </w:r>
          </w:p>
        </w:tc>
        <w:tc>
          <w:tcPr>
            <w:tcW w:w="598" w:type="pct"/>
            <w:shd w:val="clear" w:color="auto" w:fill="E8E8E8" w:themeFill="background2"/>
            <w:vAlign w:val="center"/>
          </w:tcPr>
          <w:p w14:paraId="4EA1C45A" w14:textId="77777777" w:rsidR="00190BC9" w:rsidRPr="005F260B" w:rsidRDefault="00190BC9" w:rsidP="00384567">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Delivery Site &amp; Term</w:t>
            </w:r>
          </w:p>
        </w:tc>
        <w:tc>
          <w:tcPr>
            <w:tcW w:w="746" w:type="pct"/>
            <w:shd w:val="clear" w:color="auto" w:fill="E8E8E8" w:themeFill="background2"/>
            <w:vAlign w:val="center"/>
          </w:tcPr>
          <w:p w14:paraId="2EF67EC6" w14:textId="77777777" w:rsidR="00190BC9" w:rsidRPr="005F260B" w:rsidRDefault="00190BC9" w:rsidP="00384567">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Required Delivery Schedule</w:t>
            </w:r>
          </w:p>
        </w:tc>
        <w:tc>
          <w:tcPr>
            <w:tcW w:w="672" w:type="pct"/>
            <w:shd w:val="clear" w:color="auto" w:fill="E8E8E8" w:themeFill="background2"/>
            <w:vAlign w:val="center"/>
          </w:tcPr>
          <w:p w14:paraId="416A2FBF" w14:textId="77777777" w:rsidR="00190BC9" w:rsidRPr="005F260B" w:rsidRDefault="00190BC9" w:rsidP="00384567">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Bid Security Amount USD</w:t>
            </w:r>
          </w:p>
        </w:tc>
      </w:tr>
      <w:tr w:rsidR="00FA27CA" w:rsidRPr="006E43E8" w14:paraId="46666D73" w14:textId="77777777" w:rsidTr="00500338">
        <w:tc>
          <w:tcPr>
            <w:tcW w:w="458" w:type="pct"/>
            <w:vAlign w:val="center"/>
          </w:tcPr>
          <w:p w14:paraId="7256C870" w14:textId="77777777" w:rsidR="00190BC9" w:rsidRPr="006E43E8" w:rsidRDefault="00190BC9" w:rsidP="00001416">
            <w:pPr>
              <w:jc w:val="center"/>
              <w:rPr>
                <w:rFonts w:ascii="Arial Narrow" w:hAnsi="Arial Narrow"/>
                <w:color w:val="000000" w:themeColor="text1"/>
                <w:spacing w:val="-2"/>
                <w:sz w:val="20"/>
                <w:szCs w:val="20"/>
              </w:rPr>
            </w:pPr>
            <w:r w:rsidRPr="006E43E8">
              <w:rPr>
                <w:rFonts w:ascii="Arial Narrow" w:hAnsi="Arial Narrow"/>
                <w:color w:val="000000" w:themeColor="text1"/>
                <w:spacing w:val="-2"/>
                <w:sz w:val="20"/>
                <w:szCs w:val="20"/>
              </w:rPr>
              <w:t>1</w:t>
            </w:r>
          </w:p>
        </w:tc>
        <w:tc>
          <w:tcPr>
            <w:tcW w:w="2135" w:type="pct"/>
          </w:tcPr>
          <w:p w14:paraId="0654729E" w14:textId="77777777" w:rsidR="00190BC9" w:rsidRPr="006E43E8" w:rsidRDefault="00190BC9" w:rsidP="00062BD7">
            <w:pPr>
              <w:rPr>
                <w:rFonts w:ascii="Arial Narrow" w:hAnsi="Arial Narrow"/>
                <w:color w:val="000000" w:themeColor="text1"/>
                <w:spacing w:val="-2"/>
                <w:sz w:val="20"/>
                <w:szCs w:val="20"/>
              </w:rPr>
            </w:pPr>
            <w:r w:rsidRPr="006E43E8">
              <w:rPr>
                <w:rFonts w:ascii="Arial Narrow" w:hAnsi="Arial Narrow" w:cs="Arial"/>
                <w:color w:val="000000" w:themeColor="text1"/>
                <w:sz w:val="20"/>
                <w:szCs w:val="20"/>
              </w:rPr>
              <w:t>Supply and Delivery of Native and Improved Varieties of Fodder Seeds in Somali</w:t>
            </w:r>
            <w:r>
              <w:rPr>
                <w:rFonts w:ascii="Arial Narrow" w:hAnsi="Arial Narrow" w:cs="Arial"/>
                <w:color w:val="000000" w:themeColor="text1"/>
                <w:sz w:val="20"/>
                <w:szCs w:val="20"/>
              </w:rPr>
              <w:t>land</w:t>
            </w:r>
            <w:r w:rsidRPr="006E43E8">
              <w:rPr>
                <w:rFonts w:ascii="Arial Narrow" w:hAnsi="Arial Narrow" w:cs="Arial"/>
                <w:color w:val="000000" w:themeColor="text1"/>
                <w:sz w:val="20"/>
                <w:szCs w:val="20"/>
              </w:rPr>
              <w:t xml:space="preserve"> (</w:t>
            </w:r>
            <w:r>
              <w:rPr>
                <w:rFonts w:ascii="Arial Narrow" w:hAnsi="Arial Narrow" w:cs="Arial"/>
                <w:color w:val="000000" w:themeColor="text1"/>
                <w:sz w:val="20"/>
                <w:szCs w:val="20"/>
              </w:rPr>
              <w:t>25.5</w:t>
            </w:r>
            <w:r w:rsidRPr="006E43E8">
              <w:rPr>
                <w:rFonts w:ascii="Arial Narrow" w:hAnsi="Arial Narrow" w:cs="Arial"/>
                <w:color w:val="000000" w:themeColor="text1"/>
                <w:sz w:val="20"/>
                <w:szCs w:val="20"/>
              </w:rPr>
              <w:t xml:space="preserve"> tons)</w:t>
            </w:r>
          </w:p>
        </w:tc>
        <w:tc>
          <w:tcPr>
            <w:tcW w:w="390" w:type="pct"/>
            <w:vAlign w:val="center"/>
          </w:tcPr>
          <w:p w14:paraId="70BDC9AC" w14:textId="77777777" w:rsidR="00190BC9" w:rsidRPr="006E43E8" w:rsidRDefault="00190BC9" w:rsidP="00500338">
            <w:pPr>
              <w:jc w:val="center"/>
              <w:rPr>
                <w:rFonts w:ascii="Arial Narrow" w:hAnsi="Arial Narrow"/>
                <w:color w:val="000000" w:themeColor="text1"/>
                <w:spacing w:val="-2"/>
                <w:sz w:val="20"/>
                <w:szCs w:val="20"/>
              </w:rPr>
            </w:pPr>
            <w:r w:rsidRPr="006E43E8">
              <w:rPr>
                <w:rFonts w:ascii="Arial Narrow" w:hAnsi="Arial Narrow"/>
                <w:color w:val="000000" w:themeColor="text1"/>
                <w:spacing w:val="-2"/>
                <w:sz w:val="20"/>
                <w:szCs w:val="20"/>
              </w:rPr>
              <w:t>Assorted</w:t>
            </w:r>
          </w:p>
        </w:tc>
        <w:tc>
          <w:tcPr>
            <w:tcW w:w="598" w:type="pct"/>
            <w:vAlign w:val="center"/>
          </w:tcPr>
          <w:p w14:paraId="3BEEC71E" w14:textId="77777777" w:rsidR="00190BC9" w:rsidRPr="006E43E8" w:rsidRDefault="00190BC9" w:rsidP="00500338">
            <w:pPr>
              <w:jc w:val="center"/>
              <w:rPr>
                <w:rFonts w:ascii="Arial Narrow" w:hAnsi="Arial Narrow"/>
                <w:color w:val="000000" w:themeColor="text1"/>
                <w:spacing w:val="-2"/>
                <w:sz w:val="20"/>
                <w:szCs w:val="20"/>
              </w:rPr>
            </w:pPr>
            <w:r w:rsidRPr="006E43E8">
              <w:rPr>
                <w:rFonts w:ascii="Arial Narrow" w:hAnsi="Arial Narrow" w:cs="Arial"/>
                <w:color w:val="000000" w:themeColor="text1"/>
                <w:sz w:val="20"/>
                <w:szCs w:val="20"/>
              </w:rPr>
              <w:t xml:space="preserve">CIP </w:t>
            </w:r>
            <w:r>
              <w:rPr>
                <w:rFonts w:ascii="Arial Narrow" w:hAnsi="Arial Narrow" w:cs="Arial"/>
                <w:color w:val="000000" w:themeColor="text1"/>
                <w:sz w:val="20"/>
                <w:szCs w:val="20"/>
              </w:rPr>
              <w:t>Hargeisa</w:t>
            </w:r>
          </w:p>
        </w:tc>
        <w:tc>
          <w:tcPr>
            <w:tcW w:w="746" w:type="pct"/>
            <w:vAlign w:val="center"/>
          </w:tcPr>
          <w:p w14:paraId="525998A6" w14:textId="77777777" w:rsidR="00190BC9" w:rsidRPr="006E43E8" w:rsidRDefault="00190BC9" w:rsidP="00500338">
            <w:pPr>
              <w:jc w:val="center"/>
              <w:rPr>
                <w:rFonts w:ascii="Arial Narrow" w:hAnsi="Arial Narrow"/>
                <w:color w:val="000000" w:themeColor="text1"/>
                <w:spacing w:val="-2"/>
                <w:sz w:val="20"/>
                <w:szCs w:val="20"/>
              </w:rPr>
            </w:pPr>
            <w:r w:rsidRPr="006E43E8">
              <w:rPr>
                <w:rFonts w:ascii="Arial Narrow" w:hAnsi="Arial Narrow"/>
                <w:color w:val="000000" w:themeColor="text1"/>
                <w:spacing w:val="-2"/>
                <w:sz w:val="20"/>
                <w:szCs w:val="20"/>
              </w:rPr>
              <w:t>120 days</w:t>
            </w:r>
          </w:p>
        </w:tc>
        <w:tc>
          <w:tcPr>
            <w:tcW w:w="672" w:type="pct"/>
            <w:vAlign w:val="center"/>
          </w:tcPr>
          <w:p w14:paraId="5241EE79" w14:textId="77777777" w:rsidR="00190BC9" w:rsidRPr="006E43E8" w:rsidRDefault="00190BC9" w:rsidP="00500338">
            <w:pPr>
              <w:jc w:val="center"/>
              <w:rPr>
                <w:rFonts w:ascii="Arial Narrow" w:hAnsi="Arial Narrow"/>
                <w:color w:val="000000" w:themeColor="text1"/>
                <w:spacing w:val="-2"/>
                <w:sz w:val="20"/>
                <w:szCs w:val="20"/>
              </w:rPr>
            </w:pPr>
            <w:r w:rsidRPr="006E43E8">
              <w:rPr>
                <w:rFonts w:ascii="Arial Narrow" w:hAnsi="Arial Narrow"/>
                <w:color w:val="000000" w:themeColor="text1"/>
                <w:spacing w:val="-2"/>
                <w:sz w:val="20"/>
                <w:szCs w:val="20"/>
              </w:rPr>
              <w:t>$</w:t>
            </w:r>
            <w:r>
              <w:rPr>
                <w:rFonts w:ascii="Arial Narrow" w:hAnsi="Arial Narrow"/>
                <w:color w:val="000000" w:themeColor="text1"/>
                <w:spacing w:val="-2"/>
                <w:sz w:val="20"/>
                <w:szCs w:val="20"/>
              </w:rPr>
              <w:t>2,5</w:t>
            </w:r>
            <w:r w:rsidRPr="006E43E8">
              <w:rPr>
                <w:rFonts w:ascii="Arial Narrow" w:hAnsi="Arial Narrow"/>
                <w:color w:val="000000" w:themeColor="text1"/>
                <w:spacing w:val="-2"/>
                <w:sz w:val="20"/>
                <w:szCs w:val="20"/>
              </w:rPr>
              <w:t>00</w:t>
            </w:r>
          </w:p>
        </w:tc>
      </w:tr>
    </w:tbl>
    <w:p w14:paraId="5AEEA8D3" w14:textId="77777777" w:rsidR="00190BC9" w:rsidRDefault="00190BC9" w:rsidP="00190BC9">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Bidding will be conducted through the </w:t>
      </w:r>
      <w:r>
        <w:rPr>
          <w:rFonts w:ascii="Segoe UI Symbol" w:eastAsia="Times New Roman" w:hAnsi="Segoe UI Symbol" w:cs="Times New Roman"/>
          <w:color w:val="000000" w:themeColor="text1"/>
          <w:spacing w:val="-2"/>
        </w:rPr>
        <w:t>Open Competitive Bidding (International)</w:t>
      </w:r>
      <w:r w:rsidRPr="005F260B">
        <w:rPr>
          <w:rFonts w:ascii="Segoe UI Symbol" w:eastAsia="Times New Roman" w:hAnsi="Segoe UI Symbol" w:cs="Times New Roman"/>
          <w:color w:val="000000" w:themeColor="text1"/>
          <w:spacing w:val="-2"/>
        </w:rPr>
        <w:t>, (</w:t>
      </w:r>
      <w:r>
        <w:rPr>
          <w:rFonts w:ascii="Segoe UI Symbol" w:eastAsia="Times New Roman" w:hAnsi="Segoe UI Symbol" w:cs="Times New Roman"/>
          <w:color w:val="000000" w:themeColor="text1"/>
          <w:spacing w:val="-2"/>
        </w:rPr>
        <w:t>OCBI</w:t>
      </w:r>
      <w:r w:rsidRPr="005F260B">
        <w:rPr>
          <w:rFonts w:ascii="Segoe UI Symbol" w:eastAsia="Times New Roman" w:hAnsi="Segoe UI Symbol" w:cs="Times New Roman"/>
          <w:color w:val="000000" w:themeColor="text1"/>
          <w:spacing w:val="-2"/>
        </w:rPr>
        <w:t xml:space="preserve">) method as specified in the Bank’s </w:t>
      </w:r>
      <w:hyperlink r:id="rId9" w:history="1">
        <w:r w:rsidRPr="005F260B">
          <w:rPr>
            <w:rFonts w:ascii="Segoe UI Symbol" w:eastAsia="Times New Roman" w:hAnsi="Segoe UI Symbol" w:cs="Times New Roman"/>
            <w:color w:val="000000" w:themeColor="text1"/>
            <w:spacing w:val="-2"/>
            <w:u w:val="single"/>
          </w:rPr>
          <w:t>Procurement Framework</w:t>
        </w:r>
        <w:r w:rsidRPr="005F260B">
          <w:rPr>
            <w:rFonts w:ascii="Segoe UI Symbol" w:eastAsia="Times New Roman" w:hAnsi="Segoe UI Symbol" w:cs="Times New Roman"/>
            <w:color w:val="000000" w:themeColor="text1"/>
          </w:rPr>
          <w:t xml:space="preserve"> </w:t>
        </w:r>
      </w:hyperlink>
      <w:r w:rsidRPr="005F260B">
        <w:rPr>
          <w:rFonts w:ascii="Segoe UI Symbol" w:eastAsia="Times New Roman" w:hAnsi="Segoe UI Symbol" w:cs="Times New Roman"/>
          <w:color w:val="000000" w:themeColor="text1"/>
        </w:rPr>
        <w:t>dated October 2015</w:t>
      </w:r>
      <w:r w:rsidRPr="005F260B">
        <w:rPr>
          <w:rFonts w:ascii="Segoe UI Symbol" w:eastAsia="Times New Roman" w:hAnsi="Segoe UI Symbol" w:cs="Times New Roman"/>
          <w:color w:val="000000" w:themeColor="text1"/>
          <w:spacing w:val="-2"/>
        </w:rPr>
        <w:t xml:space="preserve"> and is open to all eligible bidders as defined in the Procurement Framework. </w:t>
      </w:r>
    </w:p>
    <w:p w14:paraId="10CF7ED9" w14:textId="654BEF1F" w:rsidR="00190BC9" w:rsidRPr="00D6716F" w:rsidRDefault="00190BC9" w:rsidP="00190BC9">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D6716F">
        <w:rPr>
          <w:rFonts w:ascii="Segoe UI Symbol" w:eastAsia="Times New Roman" w:hAnsi="Segoe UI Symbol" w:cs="Times New Roman"/>
          <w:color w:val="000000" w:themeColor="text1"/>
          <w:spacing w:val="-2"/>
        </w:rPr>
        <w:t xml:space="preserve">Interested eligible Bidders may obtain further information from the Save the Children International via email address </w:t>
      </w:r>
      <w:hyperlink r:id="rId10" w:history="1">
        <w:r w:rsidRPr="00D6716F">
          <w:rPr>
            <w:rStyle w:val="Hyperlink"/>
            <w:rFonts w:ascii="Segoe UI Symbol" w:hAnsi="Segoe UI Symbol"/>
            <w:spacing w:val="-2"/>
          </w:rPr>
          <w:t>brefons.som@savethechildren.org</w:t>
        </w:r>
      </w:hyperlink>
      <w:r w:rsidRPr="00D6716F">
        <w:rPr>
          <w:rFonts w:ascii="Segoe UI Symbol" w:eastAsia="Times New Roman" w:hAnsi="Segoe UI Symbol" w:cs="Times New Roman"/>
          <w:color w:val="000000" w:themeColor="text1"/>
          <w:spacing w:val="-2"/>
        </w:rPr>
        <w:t xml:space="preserve"> and inspect the bidding document during office hours 08:00 to 16:00 hours at the address given below. </w:t>
      </w:r>
    </w:p>
    <w:p w14:paraId="0341F64B" w14:textId="32EA65B0" w:rsidR="00190BC9" w:rsidRDefault="00190BC9" w:rsidP="00190BC9">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The bidding document in English may be obtained by interested eligible Bidders upon the submission of a written application quoting </w:t>
      </w:r>
      <w:r>
        <w:rPr>
          <w:rFonts w:ascii="Segoe UI Symbol" w:eastAsia="Times New Roman" w:hAnsi="Segoe UI Symbol" w:cs="Times New Roman"/>
          <w:color w:val="000000" w:themeColor="text1"/>
          <w:spacing w:val="-2"/>
        </w:rPr>
        <w:t>BREFONS/SOM/AFG1</w:t>
      </w:r>
      <w:r w:rsidRPr="005F260B">
        <w:rPr>
          <w:rFonts w:ascii="Segoe UI Symbol" w:eastAsia="Times New Roman" w:hAnsi="Segoe UI Symbol" w:cs="Times New Roman"/>
          <w:color w:val="000000" w:themeColor="text1"/>
          <w:spacing w:val="-2"/>
        </w:rPr>
        <w:t xml:space="preserve"> in the subject line to the email address </w:t>
      </w:r>
      <w:hyperlink r:id="rId11" w:history="1">
        <w:r w:rsidRPr="00E143CB">
          <w:rPr>
            <w:rStyle w:val="Hyperlink"/>
            <w:rFonts w:ascii="Segoe UI Symbol" w:eastAsia="Times New Roman" w:hAnsi="Segoe UI Symbol" w:cs="Times New Roman"/>
            <w:spacing w:val="-2"/>
          </w:rPr>
          <w:t>brefons.som@savethechildren.org</w:t>
        </w:r>
      </w:hyperlink>
      <w:r w:rsidR="00307C03">
        <w:rPr>
          <w:rFonts w:ascii="Segoe UI Symbol" w:eastAsia="Times New Roman" w:hAnsi="Segoe UI Symbol" w:cs="Times New Roman"/>
          <w:color w:val="000000" w:themeColor="text1"/>
          <w:spacing w:val="-2"/>
        </w:rPr>
        <w:t xml:space="preserve"> </w:t>
      </w:r>
      <w:r w:rsidRPr="005F260B">
        <w:rPr>
          <w:rFonts w:ascii="Segoe UI Symbol" w:eastAsia="Times New Roman" w:hAnsi="Segoe UI Symbol" w:cs="Times New Roman"/>
          <w:color w:val="000000" w:themeColor="text1"/>
          <w:spacing w:val="-2"/>
        </w:rPr>
        <w:t xml:space="preserve">free of charge. The document will be sent by via autoreply containing a downloadable link. </w:t>
      </w:r>
    </w:p>
    <w:p w14:paraId="14925C36" w14:textId="3EA05293" w:rsidR="00190BC9" w:rsidRPr="00D6716F" w:rsidRDefault="00190BC9" w:rsidP="00190BC9">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D6716F">
        <w:rPr>
          <w:rFonts w:ascii="Segoe UI Symbol" w:eastAsia="Times New Roman" w:hAnsi="Segoe UI Symbol" w:cs="Times New Roman"/>
          <w:color w:val="000000" w:themeColor="text1"/>
          <w:spacing w:val="-2"/>
        </w:rPr>
        <w:lastRenderedPageBreak/>
        <w:t xml:space="preserve">Bids must be delivered to the address below on or before </w:t>
      </w:r>
      <w:r w:rsidR="0004544C">
        <w:rPr>
          <w:rFonts w:ascii="Segoe UI Symbol" w:eastAsia="Calibri" w:hAnsi="Segoe UI Symbol" w:cs="Times New Roman"/>
          <w:b/>
          <w:bCs/>
          <w:color w:val="000000" w:themeColor="text1"/>
        </w:rPr>
        <w:t>23</w:t>
      </w:r>
      <w:r w:rsidR="0004544C" w:rsidRPr="0004544C">
        <w:rPr>
          <w:rFonts w:ascii="Segoe UI Symbol" w:eastAsia="Calibri" w:hAnsi="Segoe UI Symbol" w:cs="Times New Roman"/>
          <w:b/>
          <w:bCs/>
          <w:color w:val="000000" w:themeColor="text1"/>
          <w:vertAlign w:val="superscript"/>
        </w:rPr>
        <w:t>rd</w:t>
      </w:r>
      <w:r w:rsidR="0004544C">
        <w:rPr>
          <w:rFonts w:ascii="Segoe UI Symbol" w:eastAsia="Calibri" w:hAnsi="Segoe UI Symbol" w:cs="Times New Roman"/>
          <w:b/>
          <w:bCs/>
          <w:color w:val="000000" w:themeColor="text1"/>
        </w:rPr>
        <w:t xml:space="preserve"> </w:t>
      </w:r>
      <w:r w:rsidR="00F70886">
        <w:rPr>
          <w:rFonts w:ascii="Segoe UI Symbol" w:eastAsia="Calibri" w:hAnsi="Segoe UI Symbol" w:cs="Times New Roman"/>
          <w:b/>
          <w:bCs/>
          <w:color w:val="000000" w:themeColor="text1"/>
        </w:rPr>
        <w:t>October</w:t>
      </w:r>
      <w:r w:rsidR="00F70886" w:rsidRPr="00693E65">
        <w:rPr>
          <w:rFonts w:ascii="Segoe UI Symbol" w:eastAsia="Calibri" w:hAnsi="Segoe UI Symbol" w:cs="Times New Roman"/>
          <w:b/>
          <w:bCs/>
          <w:color w:val="000000" w:themeColor="text1"/>
        </w:rPr>
        <w:t xml:space="preserve"> 2024 </w:t>
      </w:r>
      <w:r w:rsidRPr="00693E65">
        <w:rPr>
          <w:rFonts w:ascii="Segoe UI Symbol" w:eastAsia="Calibri" w:hAnsi="Segoe UI Symbol" w:cs="Times New Roman"/>
          <w:b/>
          <w:bCs/>
          <w:color w:val="000000" w:themeColor="text1"/>
        </w:rPr>
        <w:t>at 10:00 hrs</w:t>
      </w:r>
      <w:r>
        <w:rPr>
          <w:rFonts w:ascii="Segoe UI Symbol" w:eastAsia="Calibri" w:hAnsi="Segoe UI Symbol" w:cs="Times New Roman"/>
          <w:b/>
          <w:bCs/>
          <w:color w:val="000000" w:themeColor="text1"/>
        </w:rPr>
        <w:t>.</w:t>
      </w:r>
      <w:r w:rsidRPr="00693E65">
        <w:rPr>
          <w:rFonts w:ascii="Segoe UI Symbol" w:eastAsia="Calibri" w:hAnsi="Segoe UI Symbol" w:cs="Times New Roman"/>
          <w:b/>
          <w:bCs/>
          <w:color w:val="000000" w:themeColor="text1"/>
        </w:rPr>
        <w:t xml:space="preserve"> local time</w:t>
      </w:r>
      <w:r w:rsidRPr="00D6716F">
        <w:rPr>
          <w:rFonts w:ascii="Segoe UI Symbol" w:eastAsia="Calibri" w:hAnsi="Segoe UI Symbol" w:cs="Times New Roman"/>
          <w:color w:val="000000" w:themeColor="text1"/>
        </w:rPr>
        <w:t>.</w:t>
      </w:r>
      <w:r w:rsidRPr="00D6716F">
        <w:rPr>
          <w:rFonts w:ascii="Segoe UI Symbol" w:eastAsia="Times New Roman" w:hAnsi="Segoe UI Symbol" w:cs="Times New Roman"/>
          <w:color w:val="000000" w:themeColor="text1"/>
        </w:rPr>
        <w:t xml:space="preserve"> Electronic Bidding will </w:t>
      </w:r>
      <w:r w:rsidRPr="00D6716F">
        <w:rPr>
          <w:rFonts w:ascii="Segoe UI Symbol" w:eastAsia="Times New Roman" w:hAnsi="Segoe UI Symbol" w:cs="Times New Roman"/>
        </w:rPr>
        <w:t>not be permitted</w:t>
      </w:r>
      <w:r w:rsidRPr="00D6716F">
        <w:rPr>
          <w:rFonts w:ascii="Segoe UI Symbol" w:eastAsia="Times New Roman" w:hAnsi="Segoe UI Symbol" w:cs="Times New Roman"/>
          <w:color w:val="000000" w:themeColor="text1"/>
        </w:rPr>
        <w:t>.</w:t>
      </w:r>
      <w:r w:rsidRPr="00D6716F">
        <w:rPr>
          <w:rFonts w:ascii="Segoe UI Symbol" w:eastAsia="Times New Roman" w:hAnsi="Segoe UI Symbol" w:cs="Times New Roman"/>
          <w:color w:val="000000" w:themeColor="text1"/>
          <w:spacing w:val="-2"/>
        </w:rPr>
        <w:t xml:space="preserve"> Late Bids will be rejected. Bids will be publicly opened in the presence of the Bidders’ designated representatives and anyone who chooses to attend at the address below on </w:t>
      </w:r>
      <w:r w:rsidR="0004544C">
        <w:rPr>
          <w:rFonts w:ascii="Segoe UI Symbol" w:eastAsia="Calibri" w:hAnsi="Segoe UI Symbol" w:cs="Times New Roman"/>
          <w:b/>
          <w:bCs/>
          <w:color w:val="000000" w:themeColor="text1"/>
        </w:rPr>
        <w:t>23</w:t>
      </w:r>
      <w:r w:rsidR="0004544C" w:rsidRPr="0004544C">
        <w:rPr>
          <w:rFonts w:ascii="Segoe UI Symbol" w:eastAsia="Calibri" w:hAnsi="Segoe UI Symbol" w:cs="Times New Roman"/>
          <w:b/>
          <w:bCs/>
          <w:color w:val="000000" w:themeColor="text1"/>
          <w:vertAlign w:val="superscript"/>
        </w:rPr>
        <w:t>rd</w:t>
      </w:r>
      <w:r w:rsidR="0004544C">
        <w:rPr>
          <w:rFonts w:ascii="Segoe UI Symbol" w:eastAsia="Calibri" w:hAnsi="Segoe UI Symbol" w:cs="Times New Roman"/>
          <w:b/>
          <w:bCs/>
          <w:color w:val="000000" w:themeColor="text1"/>
        </w:rPr>
        <w:t xml:space="preserve"> </w:t>
      </w:r>
      <w:r w:rsidR="00F70886">
        <w:rPr>
          <w:rFonts w:ascii="Segoe UI Symbol" w:eastAsia="Calibri" w:hAnsi="Segoe UI Symbol" w:cs="Times New Roman"/>
          <w:b/>
          <w:bCs/>
          <w:color w:val="000000" w:themeColor="text1"/>
        </w:rPr>
        <w:t>October</w:t>
      </w:r>
      <w:r w:rsidR="00F70886" w:rsidRPr="00693E65">
        <w:rPr>
          <w:rFonts w:ascii="Segoe UI Symbol" w:eastAsia="Calibri" w:hAnsi="Segoe UI Symbol" w:cs="Times New Roman"/>
          <w:b/>
          <w:bCs/>
          <w:color w:val="000000" w:themeColor="text1"/>
        </w:rPr>
        <w:t xml:space="preserve"> 2024 </w:t>
      </w:r>
      <w:r w:rsidRPr="00693E65">
        <w:rPr>
          <w:rFonts w:ascii="Segoe UI Symbol" w:eastAsia="Calibri" w:hAnsi="Segoe UI Symbol" w:cs="Times New Roman"/>
          <w:b/>
          <w:bCs/>
          <w:color w:val="000000" w:themeColor="text1"/>
        </w:rPr>
        <w:t>at 10:00 hrs</w:t>
      </w:r>
      <w:r>
        <w:rPr>
          <w:rFonts w:ascii="Segoe UI Symbol" w:eastAsia="Calibri" w:hAnsi="Segoe UI Symbol" w:cs="Times New Roman"/>
          <w:b/>
          <w:bCs/>
          <w:color w:val="000000" w:themeColor="text1"/>
        </w:rPr>
        <w:t>.</w:t>
      </w:r>
      <w:r w:rsidRPr="00693E65">
        <w:rPr>
          <w:rFonts w:ascii="Segoe UI Symbol" w:eastAsia="Calibri" w:hAnsi="Segoe UI Symbol" w:cs="Times New Roman"/>
          <w:b/>
          <w:bCs/>
          <w:color w:val="000000" w:themeColor="text1"/>
        </w:rPr>
        <w:t xml:space="preserve"> local time</w:t>
      </w:r>
      <w:r w:rsidRPr="00D6716F">
        <w:rPr>
          <w:rFonts w:ascii="Segoe UI Symbol" w:eastAsia="Times New Roman" w:hAnsi="Segoe UI Symbol" w:cs="Times New Roman"/>
          <w:color w:val="000000" w:themeColor="text1"/>
          <w:spacing w:val="-2"/>
        </w:rPr>
        <w:t xml:space="preserve">. </w:t>
      </w:r>
    </w:p>
    <w:p w14:paraId="4DE8499A" w14:textId="77777777" w:rsidR="00190BC9" w:rsidRDefault="00190BC9" w:rsidP="00190BC9">
      <w:pPr>
        <w:numPr>
          <w:ilvl w:val="0"/>
          <w:numId w:val="1"/>
        </w:numPr>
        <w:suppressAutoHyphens/>
        <w:spacing w:after="0" w:line="240" w:lineRule="auto"/>
        <w:ind w:left="630" w:hanging="630"/>
        <w:contextualSpacing/>
        <w:jc w:val="both"/>
        <w:rPr>
          <w:rFonts w:ascii="Segoe UI Symbol" w:eastAsia="Times New Roman" w:hAnsi="Segoe UI Symbol" w:cs="Times New Roman"/>
          <w:iCs/>
          <w:color w:val="000000" w:themeColor="text1"/>
          <w:spacing w:val="-2"/>
        </w:rPr>
      </w:pPr>
      <w:r w:rsidRPr="005F260B">
        <w:rPr>
          <w:rFonts w:ascii="Segoe UI Symbol" w:eastAsia="Times New Roman" w:hAnsi="Segoe UI Symbol" w:cs="Times New Roman"/>
          <w:color w:val="000000" w:themeColor="text1"/>
          <w:spacing w:val="-2"/>
        </w:rPr>
        <w:t xml:space="preserve">All Bids must be accompanied </w:t>
      </w:r>
      <w:r w:rsidRPr="00413C3B">
        <w:rPr>
          <w:rFonts w:ascii="Lato" w:hAnsi="Lato"/>
          <w:spacing w:val="-2"/>
        </w:rPr>
        <w:t>by</w:t>
      </w:r>
      <w:r>
        <w:rPr>
          <w:rFonts w:ascii="Lato" w:hAnsi="Lato"/>
          <w:spacing w:val="-2"/>
        </w:rPr>
        <w:t xml:space="preserve"> an </w:t>
      </w:r>
      <w:r w:rsidRPr="00413C3B">
        <w:rPr>
          <w:rFonts w:ascii="Lato" w:hAnsi="Lato"/>
          <w:spacing w:val="-2"/>
        </w:rPr>
        <w:t xml:space="preserve">original bid security in the form of an unconditional bank guarantee enforceable in </w:t>
      </w:r>
      <w:r>
        <w:rPr>
          <w:rFonts w:ascii="Lato" w:hAnsi="Lato"/>
          <w:spacing w:val="-2"/>
        </w:rPr>
        <w:t xml:space="preserve">the </w:t>
      </w:r>
      <w:r w:rsidRPr="00413C3B">
        <w:rPr>
          <w:rFonts w:ascii="Lato" w:hAnsi="Lato"/>
          <w:spacing w:val="-2"/>
        </w:rPr>
        <w:t xml:space="preserve">local </w:t>
      </w:r>
      <w:r>
        <w:rPr>
          <w:rFonts w:ascii="Lato" w:hAnsi="Lato"/>
          <w:spacing w:val="-2"/>
        </w:rPr>
        <w:t xml:space="preserve">registered </w:t>
      </w:r>
      <w:r w:rsidRPr="00413C3B">
        <w:rPr>
          <w:rFonts w:ascii="Lato" w:hAnsi="Lato"/>
          <w:spacing w:val="-2"/>
        </w:rPr>
        <w:t>banks in the format provided in the Bidding Document and in the amount</w:t>
      </w:r>
      <w:r>
        <w:rPr>
          <w:rFonts w:ascii="Segoe UI Symbol" w:eastAsia="Times New Roman" w:hAnsi="Segoe UI Symbol" w:cs="Times New Roman"/>
          <w:iCs/>
          <w:color w:val="000000" w:themeColor="text1"/>
          <w:spacing w:val="-2"/>
        </w:rPr>
        <w:t xml:space="preserve">s and currency indicated in the Table in paragraph 3. </w:t>
      </w:r>
    </w:p>
    <w:p w14:paraId="635C7C73" w14:textId="77777777" w:rsidR="00190BC9" w:rsidRPr="006F366B" w:rsidRDefault="00190BC9" w:rsidP="00190BC9">
      <w:pPr>
        <w:numPr>
          <w:ilvl w:val="0"/>
          <w:numId w:val="1"/>
        </w:numPr>
        <w:suppressAutoHyphens/>
        <w:spacing w:after="0" w:line="240" w:lineRule="auto"/>
        <w:ind w:left="630" w:hanging="630"/>
        <w:contextualSpacing/>
        <w:jc w:val="both"/>
        <w:rPr>
          <w:rFonts w:ascii="Segoe UI Symbol" w:eastAsia="Times New Roman" w:hAnsi="Segoe UI Symbol" w:cs="Times New Roman"/>
          <w:iCs/>
          <w:spacing w:val="-2"/>
        </w:rPr>
      </w:pPr>
      <w:r w:rsidRPr="006F366B">
        <w:rPr>
          <w:rFonts w:ascii="Segoe UI Symbol" w:eastAsia="Calibri" w:hAnsi="Segoe UI Symbol" w:cs="Times New Roman"/>
        </w:rPr>
        <w:t>Attention is drawn to the Procurement Framework requiring the Borrower to disclose information on the successful bidder’s beneficial ownership, as part of the Contract Award Notice, using the Beneficial Ownership Disclosure Form as included in the bidding document.</w:t>
      </w:r>
    </w:p>
    <w:p w14:paraId="6E1F2A01" w14:textId="375E97C7" w:rsidR="00190BC9" w:rsidRPr="005F260B" w:rsidRDefault="00190BC9" w:rsidP="00190BC9">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Pr>
          <w:rFonts w:ascii="Segoe UI Symbol" w:eastAsia="Times New Roman" w:hAnsi="Segoe UI Symbol" w:cs="Times New Roman"/>
          <w:b/>
          <w:bCs/>
          <w:iCs/>
          <w:color w:val="000000" w:themeColor="text1"/>
        </w:rPr>
        <w:t>T</w:t>
      </w:r>
      <w:r w:rsidRPr="00F80733">
        <w:rPr>
          <w:rFonts w:ascii="Segoe UI Symbol" w:eastAsia="Times New Roman" w:hAnsi="Segoe UI Symbol" w:cs="Times New Roman"/>
          <w:b/>
          <w:bCs/>
          <w:iCs/>
          <w:color w:val="000000" w:themeColor="text1"/>
        </w:rPr>
        <w:t>he address referred to above is:</w:t>
      </w:r>
      <w:r w:rsidRPr="005F260B">
        <w:rPr>
          <w:rFonts w:ascii="Segoe UI Symbol" w:eastAsia="Times New Roman" w:hAnsi="Segoe UI Symbol" w:cs="Times New Roman"/>
          <w:iCs/>
          <w:color w:val="000000" w:themeColor="text1"/>
        </w:rPr>
        <w:t xml:space="preserve"> </w:t>
      </w:r>
    </w:p>
    <w:p w14:paraId="3C9B6D96" w14:textId="77777777" w:rsidR="00190BC9" w:rsidRPr="005F260B" w:rsidRDefault="00190BC9" w:rsidP="000E2686">
      <w:pPr>
        <w:spacing w:after="0" w:line="240" w:lineRule="auto"/>
        <w:ind w:left="720" w:firstLine="72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 xml:space="preserve">Save the Children International </w:t>
      </w:r>
    </w:p>
    <w:p w14:paraId="31C7EBD5" w14:textId="1B2B6B8A" w:rsidR="00190BC9" w:rsidRPr="005F260B" w:rsidRDefault="00190BC9" w:rsidP="000E2686">
      <w:pPr>
        <w:spacing w:after="0" w:line="240" w:lineRule="auto"/>
        <w:ind w:left="720" w:firstLine="72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Procurement Specialist - BREFONS Project</w:t>
      </w:r>
    </w:p>
    <w:p w14:paraId="5DAF2A23" w14:textId="20560B62" w:rsidR="00190BC9" w:rsidRPr="005F260B" w:rsidRDefault="00190BC9" w:rsidP="000E2686">
      <w:pPr>
        <w:spacing w:after="0" w:line="240" w:lineRule="auto"/>
        <w:ind w:left="720" w:firstLine="720"/>
        <w:jc w:val="both"/>
        <w:rPr>
          <w:rFonts w:ascii="Segoe UI Symbol" w:hAnsi="Segoe UI Symbol"/>
          <w:iCs/>
          <w:color w:val="000000" w:themeColor="text1"/>
          <w:spacing w:val="-2"/>
        </w:rPr>
      </w:pPr>
      <w:r>
        <w:rPr>
          <w:rFonts w:ascii="Segoe UI Symbol" w:hAnsi="Segoe UI Symbol"/>
          <w:iCs/>
          <w:color w:val="000000" w:themeColor="text1"/>
          <w:spacing w:val="-2"/>
        </w:rPr>
        <w:t xml:space="preserve">East of </w:t>
      </w:r>
      <w:proofErr w:type="spellStart"/>
      <w:r>
        <w:rPr>
          <w:rFonts w:ascii="Segoe UI Symbol" w:hAnsi="Segoe UI Symbol"/>
          <w:iCs/>
          <w:color w:val="000000" w:themeColor="text1"/>
          <w:spacing w:val="-2"/>
        </w:rPr>
        <w:t>Osob</w:t>
      </w:r>
      <w:proofErr w:type="spellEnd"/>
      <w:r>
        <w:rPr>
          <w:rFonts w:ascii="Segoe UI Symbol" w:hAnsi="Segoe UI Symbol"/>
          <w:iCs/>
          <w:color w:val="000000" w:themeColor="text1"/>
          <w:spacing w:val="-2"/>
        </w:rPr>
        <w:t xml:space="preserve"> mall, </w:t>
      </w:r>
      <w:proofErr w:type="spellStart"/>
      <w:r>
        <w:rPr>
          <w:rFonts w:ascii="Segoe UI Symbol" w:hAnsi="Segoe UI Symbol"/>
          <w:iCs/>
          <w:color w:val="000000" w:themeColor="text1"/>
          <w:spacing w:val="-2"/>
        </w:rPr>
        <w:t>Maansoor</w:t>
      </w:r>
      <w:proofErr w:type="spellEnd"/>
      <w:r>
        <w:rPr>
          <w:rFonts w:ascii="Segoe UI Symbol" w:hAnsi="Segoe UI Symbol"/>
          <w:iCs/>
          <w:color w:val="000000" w:themeColor="text1"/>
          <w:spacing w:val="-2"/>
        </w:rPr>
        <w:t xml:space="preserve"> area, </w:t>
      </w:r>
      <w:proofErr w:type="spellStart"/>
      <w:r>
        <w:rPr>
          <w:rFonts w:ascii="Segoe UI Symbol" w:hAnsi="Segoe UI Symbol"/>
          <w:iCs/>
          <w:color w:val="000000" w:themeColor="text1"/>
          <w:spacing w:val="-2"/>
        </w:rPr>
        <w:t>Jigjiga</w:t>
      </w:r>
      <w:proofErr w:type="spellEnd"/>
      <w:r>
        <w:rPr>
          <w:rFonts w:ascii="Segoe UI Symbol" w:hAnsi="Segoe UI Symbol"/>
          <w:iCs/>
          <w:color w:val="000000" w:themeColor="text1"/>
          <w:spacing w:val="-2"/>
        </w:rPr>
        <w:t>-yar, Hargeisa</w:t>
      </w:r>
      <w:r w:rsidR="00307C03">
        <w:rPr>
          <w:rFonts w:ascii="Segoe UI Symbol" w:hAnsi="Segoe UI Symbol"/>
          <w:iCs/>
          <w:color w:val="000000" w:themeColor="text1"/>
          <w:spacing w:val="-2"/>
        </w:rPr>
        <w:t>, Somaliland</w:t>
      </w:r>
    </w:p>
    <w:p w14:paraId="23F05FCD" w14:textId="77777777" w:rsidR="00190BC9" w:rsidRPr="003701B9" w:rsidRDefault="00190BC9" w:rsidP="000E2686">
      <w:pPr>
        <w:spacing w:after="0" w:line="240" w:lineRule="auto"/>
        <w:ind w:left="720" w:firstLine="720"/>
        <w:jc w:val="both"/>
        <w:rPr>
          <w:rFonts w:ascii="Segoe UI Symbol" w:eastAsia="Calibri" w:hAnsi="Segoe UI Symbol" w:cs="Times New Roman"/>
          <w:color w:val="000000" w:themeColor="text1"/>
        </w:rPr>
      </w:pPr>
      <w:r w:rsidRPr="003701B9">
        <w:rPr>
          <w:rFonts w:ascii="Segoe UI Symbol" w:hAnsi="Segoe UI Symbol"/>
          <w:iCs/>
          <w:color w:val="000000" w:themeColor="text1"/>
          <w:spacing w:val="-2"/>
        </w:rPr>
        <w:t xml:space="preserve">Toll-Free number for local incoming calls: </w:t>
      </w:r>
      <w:r w:rsidRPr="003701B9">
        <w:rPr>
          <w:rFonts w:ascii="Segoe UI Symbol" w:hAnsi="Segoe UI Symbol"/>
          <w:b/>
          <w:bCs/>
          <w:iCs/>
          <w:color w:val="000000" w:themeColor="text1"/>
          <w:spacing w:val="-2"/>
        </w:rPr>
        <w:t>3061</w:t>
      </w:r>
    </w:p>
    <w:p w14:paraId="57980234" w14:textId="6BC9434E" w:rsidR="00190BC9" w:rsidRPr="00BE3D54" w:rsidRDefault="00190BC9" w:rsidP="000E2686">
      <w:pPr>
        <w:spacing w:after="0" w:line="240" w:lineRule="auto"/>
        <w:ind w:left="720" w:firstLine="720"/>
        <w:jc w:val="both"/>
        <w:rPr>
          <w:rFonts w:ascii="Segoe UI Symbol" w:eastAsia="Calibri" w:hAnsi="Segoe UI Symbol" w:cs="Times New Roman"/>
          <w:color w:val="000000" w:themeColor="text1"/>
          <w:lang w:val="fr-FR"/>
        </w:rPr>
      </w:pPr>
      <w:proofErr w:type="gramStart"/>
      <w:r w:rsidRPr="00BE3D54">
        <w:rPr>
          <w:rFonts w:ascii="Segoe UI Symbol" w:eastAsia="Calibri" w:hAnsi="Segoe UI Symbol" w:cs="Times New Roman"/>
          <w:b/>
          <w:bCs/>
          <w:color w:val="000000" w:themeColor="text1"/>
          <w:lang w:val="fr-FR"/>
        </w:rPr>
        <w:t>Email:</w:t>
      </w:r>
      <w:proofErr w:type="gramEnd"/>
      <w:r w:rsidRPr="00BE3D54">
        <w:rPr>
          <w:rFonts w:ascii="Segoe UI Symbol" w:eastAsia="Calibri" w:hAnsi="Segoe UI Symbol" w:cs="Times New Roman"/>
          <w:b/>
          <w:bCs/>
          <w:color w:val="000000" w:themeColor="text1"/>
          <w:lang w:val="fr-FR"/>
        </w:rPr>
        <w:t xml:space="preserve"> </w:t>
      </w:r>
      <w:hyperlink r:id="rId12" w:history="1">
        <w:r w:rsidRPr="00BE3D54">
          <w:rPr>
            <w:rStyle w:val="Hyperlink"/>
            <w:rFonts w:ascii="Segoe UI Symbol" w:eastAsia="Times New Roman" w:hAnsi="Segoe UI Symbol" w:cs="Times New Roman"/>
            <w:spacing w:val="-2"/>
            <w:lang w:val="fr-FR"/>
          </w:rPr>
          <w:t>brefons.som@savethechildren.org</w:t>
        </w:r>
      </w:hyperlink>
      <w:r w:rsidRPr="00BE3D54">
        <w:rPr>
          <w:rFonts w:ascii="Segoe UI Symbol" w:eastAsia="Calibri" w:hAnsi="Segoe UI Symbol" w:cs="Times New Roman"/>
          <w:color w:val="000000" w:themeColor="text1"/>
          <w:lang w:val="fr-FR"/>
        </w:rPr>
        <w:t xml:space="preserve"> ; </w:t>
      </w:r>
    </w:p>
    <w:bookmarkEnd w:id="0"/>
    <w:p w14:paraId="08194944" w14:textId="77777777" w:rsidR="00180774" w:rsidRDefault="00180774"/>
    <w:sectPr w:rsidR="001807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ato">
    <w:panose1 w:val="020F0502020204030203"/>
    <w:charset w:val="00"/>
    <w:family w:val="swiss"/>
    <w:pitch w:val="variable"/>
    <w:sig w:usb0="A00000AF" w:usb1="5000604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A91514"/>
    <w:multiLevelType w:val="hybridMultilevel"/>
    <w:tmpl w:val="9DB6B516"/>
    <w:lvl w:ilvl="0" w:tplc="B86807A6">
      <w:start w:val="1"/>
      <w:numFmt w:val="decimal"/>
      <w:lvlText w:val="%1."/>
      <w:lvlJc w:val="left"/>
      <w:pPr>
        <w:ind w:left="1080" w:hanging="720"/>
      </w:pPr>
      <w:rPr>
        <w:rFonts w:hint="default"/>
        <w:b w:val="0"/>
        <w:bCs/>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371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BC9"/>
    <w:rsid w:val="00001416"/>
    <w:rsid w:val="00003718"/>
    <w:rsid w:val="0004544C"/>
    <w:rsid w:val="00081334"/>
    <w:rsid w:val="000E2686"/>
    <w:rsid w:val="00180774"/>
    <w:rsid w:val="00190BC9"/>
    <w:rsid w:val="001E747F"/>
    <w:rsid w:val="002237B7"/>
    <w:rsid w:val="00307C03"/>
    <w:rsid w:val="00384567"/>
    <w:rsid w:val="003E4B08"/>
    <w:rsid w:val="00497674"/>
    <w:rsid w:val="004D76D4"/>
    <w:rsid w:val="004E21FF"/>
    <w:rsid w:val="004F5CEA"/>
    <w:rsid w:val="00500338"/>
    <w:rsid w:val="00720C0D"/>
    <w:rsid w:val="00A04EE8"/>
    <w:rsid w:val="00A86B95"/>
    <w:rsid w:val="00A9119E"/>
    <w:rsid w:val="00C65157"/>
    <w:rsid w:val="00D36629"/>
    <w:rsid w:val="00DE1293"/>
    <w:rsid w:val="00F70886"/>
    <w:rsid w:val="00FA2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EC0AC"/>
  <w15:chartTrackingRefBased/>
  <w15:docId w15:val="{FA2E56F1-B051-4601-B980-15B7F9B0E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0B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0B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0B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0B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0B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0B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0B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0B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0B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B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0B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0B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0B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0B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0B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0B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0B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0BC9"/>
    <w:rPr>
      <w:rFonts w:eastAsiaTheme="majorEastAsia" w:cstheme="majorBidi"/>
      <w:color w:val="272727" w:themeColor="text1" w:themeTint="D8"/>
    </w:rPr>
  </w:style>
  <w:style w:type="paragraph" w:styleId="Title">
    <w:name w:val="Title"/>
    <w:basedOn w:val="Normal"/>
    <w:next w:val="Normal"/>
    <w:link w:val="TitleChar"/>
    <w:uiPriority w:val="10"/>
    <w:qFormat/>
    <w:rsid w:val="00190B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0B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0B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0B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0BC9"/>
    <w:pPr>
      <w:spacing w:before="160"/>
      <w:jc w:val="center"/>
    </w:pPr>
    <w:rPr>
      <w:i/>
      <w:iCs/>
      <w:color w:val="404040" w:themeColor="text1" w:themeTint="BF"/>
    </w:rPr>
  </w:style>
  <w:style w:type="character" w:customStyle="1" w:styleId="QuoteChar">
    <w:name w:val="Quote Char"/>
    <w:basedOn w:val="DefaultParagraphFont"/>
    <w:link w:val="Quote"/>
    <w:uiPriority w:val="29"/>
    <w:rsid w:val="00190BC9"/>
    <w:rPr>
      <w:i/>
      <w:iCs/>
      <w:color w:val="404040" w:themeColor="text1" w:themeTint="BF"/>
    </w:rPr>
  </w:style>
  <w:style w:type="paragraph" w:styleId="ListParagraph">
    <w:name w:val="List Paragraph"/>
    <w:basedOn w:val="Normal"/>
    <w:uiPriority w:val="34"/>
    <w:qFormat/>
    <w:rsid w:val="00190BC9"/>
    <w:pPr>
      <w:ind w:left="720"/>
      <w:contextualSpacing/>
    </w:pPr>
  </w:style>
  <w:style w:type="character" w:styleId="IntenseEmphasis">
    <w:name w:val="Intense Emphasis"/>
    <w:basedOn w:val="DefaultParagraphFont"/>
    <w:uiPriority w:val="21"/>
    <w:qFormat/>
    <w:rsid w:val="00190BC9"/>
    <w:rPr>
      <w:i/>
      <w:iCs/>
      <w:color w:val="0F4761" w:themeColor="accent1" w:themeShade="BF"/>
    </w:rPr>
  </w:style>
  <w:style w:type="paragraph" w:styleId="IntenseQuote">
    <w:name w:val="Intense Quote"/>
    <w:basedOn w:val="Normal"/>
    <w:next w:val="Normal"/>
    <w:link w:val="IntenseQuoteChar"/>
    <w:uiPriority w:val="30"/>
    <w:qFormat/>
    <w:rsid w:val="00190B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0BC9"/>
    <w:rPr>
      <w:i/>
      <w:iCs/>
      <w:color w:val="0F4761" w:themeColor="accent1" w:themeShade="BF"/>
    </w:rPr>
  </w:style>
  <w:style w:type="character" w:styleId="IntenseReference">
    <w:name w:val="Intense Reference"/>
    <w:basedOn w:val="DefaultParagraphFont"/>
    <w:uiPriority w:val="32"/>
    <w:qFormat/>
    <w:rsid w:val="00190BC9"/>
    <w:rPr>
      <w:b/>
      <w:bCs/>
      <w:smallCaps/>
      <w:color w:val="0F4761" w:themeColor="accent1" w:themeShade="BF"/>
      <w:spacing w:val="5"/>
    </w:rPr>
  </w:style>
  <w:style w:type="paragraph" w:styleId="NormalWeb">
    <w:name w:val="Normal (Web)"/>
    <w:basedOn w:val="Normal"/>
    <w:uiPriority w:val="99"/>
    <w:rsid w:val="00190BC9"/>
    <w:pPr>
      <w:spacing w:before="100" w:beforeAutospacing="1" w:after="100" w:afterAutospacing="1" w:line="240" w:lineRule="auto"/>
    </w:pPr>
    <w:rPr>
      <w:rFonts w:ascii="Arial Unicode MS" w:eastAsia="Arial Unicode MS" w:hAnsi="Arial Unicode MS" w:cs="Arial Unicode MS"/>
      <w:kern w:val="0"/>
      <w:sz w:val="24"/>
      <w:szCs w:val="24"/>
      <w14:ligatures w14:val="none"/>
    </w:rPr>
  </w:style>
  <w:style w:type="character" w:styleId="Hyperlink">
    <w:name w:val="Hyperlink"/>
    <w:basedOn w:val="DefaultParagraphFont"/>
    <w:uiPriority w:val="99"/>
    <w:rsid w:val="00190BC9"/>
    <w:rPr>
      <w:color w:val="0000FF"/>
      <w:u w:val="single"/>
    </w:rPr>
  </w:style>
  <w:style w:type="table" w:styleId="TableGrid">
    <w:name w:val="Table Grid"/>
    <w:aliases w:val="Table Grid_General,CV table"/>
    <w:basedOn w:val="TableNormal"/>
    <w:uiPriority w:val="39"/>
    <w:rsid w:val="00190BC9"/>
    <w:pPr>
      <w:spacing w:after="0" w:line="240" w:lineRule="auto"/>
    </w:pPr>
    <w:rPr>
      <w:rFonts w:ascii="Times New Roman" w:eastAsia="Times New Roman" w:hAnsi="Times New Roman" w:cs="Times New Roman"/>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A.Mohamed11\OneDrive%20-%20Save%20the%20Children%20International\Documents\AFDB%20reference%20documents\LOGO%20600x600_Plan%20de%20travail%201.jp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brefons.som@savethechildre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brefons.som@savethechildren.org" TargetMode="External"/><Relationship Id="rId5" Type="http://schemas.openxmlformats.org/officeDocument/2006/relationships/image" Target="media/image1.jpeg"/><Relationship Id="rId10" Type="http://schemas.openxmlformats.org/officeDocument/2006/relationships/hyperlink" Target="mailto:brefons.somalia@savethechildren.org" TargetMode="External"/><Relationship Id="rId4" Type="http://schemas.openxmlformats.org/officeDocument/2006/relationships/webSettings" Target="webSettings.xml"/><Relationship Id="rId9" Type="http://schemas.openxmlformats.org/officeDocument/2006/relationships/hyperlink" Target="https://www.afdb.org/en/projects-and-operations/procurement/new-procurement-polic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Hassan Mohamed</dc:creator>
  <cp:keywords/>
  <dc:description/>
  <cp:lastModifiedBy>Ahmed Hassan Mohamed</cp:lastModifiedBy>
  <cp:revision>10</cp:revision>
  <dcterms:created xsi:type="dcterms:W3CDTF">2024-09-08T19:18:00Z</dcterms:created>
  <dcterms:modified xsi:type="dcterms:W3CDTF">2024-09-10T19:36:00Z</dcterms:modified>
</cp:coreProperties>
</file>