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0B13B" w14:textId="0F7357CA" w:rsidR="00775155" w:rsidRPr="00D26C3F" w:rsidRDefault="00D26C3F" w:rsidP="00D26C3F">
      <w:pPr>
        <w:pStyle w:val="Title"/>
        <w:spacing w:before="0"/>
        <w:jc w:val="center"/>
        <w:rPr>
          <w:color w:val="25BBDC"/>
          <w:sz w:val="44"/>
          <w:szCs w:val="44"/>
        </w:rPr>
      </w:pPr>
      <w:r w:rsidRPr="00D26C3F">
        <w:rPr>
          <w:noProof/>
          <w:color w:val="25BBDC"/>
          <w:sz w:val="44"/>
          <w:szCs w:val="44"/>
        </w:rPr>
        <w:drawing>
          <wp:anchor distT="0" distB="0" distL="114300" distR="114300" simplePos="0" relativeHeight="251659264" behindDoc="0" locked="0" layoutInCell="1" allowOverlap="1" wp14:anchorId="6CD1522A" wp14:editId="5D86B010">
            <wp:simplePos x="0" y="0"/>
            <wp:positionH relativeFrom="margin">
              <wp:posOffset>5199962</wp:posOffset>
            </wp:positionH>
            <wp:positionV relativeFrom="paragraph">
              <wp:posOffset>-632996</wp:posOffset>
            </wp:positionV>
            <wp:extent cx="1263650" cy="892175"/>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HLOGO2016.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63650" cy="892175"/>
                    </a:xfrm>
                    <a:prstGeom prst="rect">
                      <a:avLst/>
                    </a:prstGeom>
                  </pic:spPr>
                </pic:pic>
              </a:graphicData>
            </a:graphic>
            <wp14:sizeRelH relativeFrom="page">
              <wp14:pctWidth>0</wp14:pctWidth>
            </wp14:sizeRelH>
            <wp14:sizeRelV relativeFrom="page">
              <wp14:pctHeight>0</wp14:pctHeight>
            </wp14:sizeRelV>
          </wp:anchor>
        </w:drawing>
      </w:r>
      <w:r w:rsidR="00ED4B5A" w:rsidRPr="00D26C3F">
        <w:rPr>
          <w:color w:val="25BBDC"/>
          <w:sz w:val="44"/>
          <w:szCs w:val="44"/>
        </w:rPr>
        <w:t>TENDER DOCUMENT</w:t>
      </w:r>
    </w:p>
    <w:p w14:paraId="0B352293" w14:textId="1F217528" w:rsidR="003E15F2" w:rsidRPr="00D26C3F" w:rsidRDefault="003E15F2" w:rsidP="00D26C3F">
      <w:pPr>
        <w:pStyle w:val="Title"/>
        <w:spacing w:before="0"/>
        <w:jc w:val="center"/>
        <w:rPr>
          <w:color w:val="25BBDC"/>
          <w:sz w:val="44"/>
          <w:szCs w:val="44"/>
        </w:rPr>
      </w:pPr>
      <w:r w:rsidRPr="00D26C3F">
        <w:rPr>
          <w:color w:val="25BBDC"/>
          <w:sz w:val="44"/>
          <w:szCs w:val="44"/>
        </w:rPr>
        <w:t>(</w:t>
      </w:r>
      <w:r w:rsidR="00583F9B" w:rsidRPr="00583F9B">
        <w:rPr>
          <w:color w:val="25BBDC"/>
          <w:sz w:val="44"/>
          <w:szCs w:val="44"/>
          <w:lang w:val="en-US"/>
        </w:rPr>
        <w:t xml:space="preserve">Supply and Delivery of </w:t>
      </w:r>
      <w:r w:rsidR="00EC1262">
        <w:rPr>
          <w:color w:val="25BBDC"/>
          <w:sz w:val="44"/>
          <w:szCs w:val="44"/>
          <w:lang w:val="en-US"/>
        </w:rPr>
        <w:t>food and nfi</w:t>
      </w:r>
      <w:r w:rsidRPr="00D26C3F">
        <w:rPr>
          <w:color w:val="25BBDC"/>
          <w:sz w:val="44"/>
          <w:szCs w:val="44"/>
        </w:rPr>
        <w:t>)</w:t>
      </w:r>
      <w:r w:rsidR="00D26C3F" w:rsidRPr="00D26C3F">
        <w:rPr>
          <w:color w:val="25BBDC"/>
          <w:sz w:val="44"/>
          <w:szCs w:val="44"/>
        </w:rPr>
        <w:t xml:space="preserve"> </w:t>
      </w:r>
    </w:p>
    <w:p w14:paraId="7D40344E" w14:textId="4C17F05F" w:rsidR="003E15F2" w:rsidRDefault="003E15F2" w:rsidP="00B56FEB">
      <w:pPr>
        <w:jc w:val="both"/>
        <w:rPr>
          <w:sz w:val="24"/>
          <w:szCs w:val="24"/>
        </w:rPr>
      </w:pPr>
      <w:r w:rsidRPr="003E15F2">
        <w:rPr>
          <w:sz w:val="24"/>
          <w:szCs w:val="24"/>
        </w:rPr>
        <w:t xml:space="preserve">Muslim Hands is an international relief and development non-government charitable organization established in 1993. Muslim Hands intends to invite Tenders from </w:t>
      </w:r>
      <w:r>
        <w:rPr>
          <w:sz w:val="24"/>
          <w:szCs w:val="24"/>
        </w:rPr>
        <w:t xml:space="preserve">technically </w:t>
      </w:r>
      <w:r w:rsidRPr="003E15F2">
        <w:rPr>
          <w:sz w:val="24"/>
          <w:szCs w:val="24"/>
        </w:rPr>
        <w:t xml:space="preserve">strong and registered </w:t>
      </w:r>
      <w:r w:rsidR="004B1AE6">
        <w:rPr>
          <w:sz w:val="24"/>
          <w:szCs w:val="24"/>
        </w:rPr>
        <w:t xml:space="preserve">Companies to provide services as per bid data </w:t>
      </w:r>
    </w:p>
    <w:p w14:paraId="7839DA2F" w14:textId="29C51AD1" w:rsidR="00917786" w:rsidRPr="00917786" w:rsidRDefault="00917786" w:rsidP="00B56FEB">
      <w:pPr>
        <w:jc w:val="both"/>
        <w:rPr>
          <w:b/>
          <w:bCs/>
          <w:sz w:val="24"/>
          <w:szCs w:val="24"/>
        </w:rPr>
      </w:pPr>
      <w:r w:rsidRPr="00917786">
        <w:rPr>
          <w:b/>
          <w:bCs/>
          <w:sz w:val="24"/>
          <w:szCs w:val="24"/>
        </w:rPr>
        <w:t xml:space="preserve">About the Project: </w:t>
      </w:r>
    </w:p>
    <w:p w14:paraId="14B93264" w14:textId="77777777" w:rsidR="00F53595" w:rsidRPr="00DF3F1A" w:rsidRDefault="00F53595" w:rsidP="00F53595">
      <w:pPr>
        <w:spacing w:line="278" w:lineRule="auto"/>
      </w:pPr>
      <w:r w:rsidRPr="00DF3F1A">
        <w:t xml:space="preserve">This project aims to provide urgent food and non-food assistance to drought-affected and displaced communities in the coastal regions of </w:t>
      </w:r>
      <w:proofErr w:type="spellStart"/>
      <w:r w:rsidRPr="00DF3F1A">
        <w:t>Awdal</w:t>
      </w:r>
      <w:proofErr w:type="spellEnd"/>
      <w:r w:rsidRPr="00DF3F1A">
        <w:t xml:space="preserve"> and Sahil, Somaliland. Prolonged drought has severely impacted livelihoods, depleted household assets, and reduced access to basic needs, leaving families in a state of vulnerability.</w:t>
      </w:r>
    </w:p>
    <w:p w14:paraId="1FCEDD1A" w14:textId="51BA20BE" w:rsidR="00F53595" w:rsidRPr="00DF3F1A" w:rsidRDefault="00F53595" w:rsidP="00F53595">
      <w:pPr>
        <w:spacing w:line="278" w:lineRule="auto"/>
      </w:pPr>
      <w:r w:rsidRPr="00DF3F1A">
        <w:t>Through the distribution of essential food items (rice, flour, sugar, beans, oil, and milk) alongside non-food items (tarpaulins, mats, cooking utensils, and hygiene supplies), the project seeks to improve food security, restore dignity, and reduce the suffering of the most vulnerable families. The intervention will directly support 1,000 households, enabling them to stabilize their nutrition intake, improve living conditions, and safeguard health and wellbeing during this crisis.</w:t>
      </w:r>
    </w:p>
    <w:p w14:paraId="5E04FFD1" w14:textId="77777777" w:rsidR="00F53595" w:rsidRPr="00DF3F1A" w:rsidRDefault="00F53595" w:rsidP="00F53595">
      <w:pPr>
        <w:spacing w:line="278" w:lineRule="auto"/>
      </w:pPr>
      <w:r w:rsidRPr="00DF3F1A">
        <w:t>The overall impact will be the reduction of immediate hunger, the prevention of malnutrition, and the restoration of basic shelter and hygiene for poor communities, thereby strengthening resilience and providing relief as they recover from the effects of drought and displacement.</w:t>
      </w:r>
    </w:p>
    <w:p w14:paraId="566922E7" w14:textId="6F4E5273" w:rsidR="003E15F2" w:rsidRPr="008E4DC6" w:rsidRDefault="00917786" w:rsidP="00B56FEB">
      <w:pPr>
        <w:jc w:val="both"/>
        <w:rPr>
          <w:b/>
          <w:bCs/>
          <w:sz w:val="24"/>
          <w:szCs w:val="24"/>
        </w:rPr>
      </w:pPr>
      <w:r>
        <w:rPr>
          <w:b/>
          <w:bCs/>
          <w:sz w:val="24"/>
          <w:szCs w:val="24"/>
        </w:rPr>
        <w:t>Location</w:t>
      </w:r>
      <w:r w:rsidR="00136091">
        <w:rPr>
          <w:b/>
          <w:bCs/>
          <w:sz w:val="24"/>
          <w:szCs w:val="24"/>
        </w:rPr>
        <w:t xml:space="preserve"> Details </w:t>
      </w:r>
    </w:p>
    <w:tbl>
      <w:tblPr>
        <w:tblStyle w:val="TableGrid"/>
        <w:tblW w:w="0" w:type="auto"/>
        <w:tblLook w:val="04A0" w:firstRow="1" w:lastRow="0" w:firstColumn="1" w:lastColumn="0" w:noHBand="0" w:noVBand="1"/>
      </w:tblPr>
      <w:tblGrid>
        <w:gridCol w:w="2874"/>
        <w:gridCol w:w="2007"/>
        <w:gridCol w:w="2279"/>
        <w:gridCol w:w="2190"/>
      </w:tblGrid>
      <w:tr w:rsidR="003E15F2" w14:paraId="47DAC1F9" w14:textId="09549941" w:rsidTr="00F53595">
        <w:tc>
          <w:tcPr>
            <w:tcW w:w="2874" w:type="dxa"/>
            <w:shd w:val="clear" w:color="auto" w:fill="00B0F0"/>
          </w:tcPr>
          <w:p w14:paraId="6A57DC7F" w14:textId="765D5681" w:rsidR="003E15F2" w:rsidRPr="00D26C3F" w:rsidRDefault="003E15F2" w:rsidP="00D26C3F">
            <w:pPr>
              <w:pStyle w:val="Title"/>
              <w:spacing w:before="0"/>
              <w:jc w:val="center"/>
              <w:rPr>
                <w:b/>
                <w:bCs/>
                <w:color w:val="auto"/>
                <w:sz w:val="24"/>
                <w:szCs w:val="24"/>
              </w:rPr>
            </w:pPr>
            <w:r w:rsidRPr="00D26C3F">
              <w:rPr>
                <w:b/>
                <w:bCs/>
                <w:color w:val="auto"/>
                <w:sz w:val="24"/>
                <w:szCs w:val="24"/>
              </w:rPr>
              <w:t xml:space="preserve">Details of items </w:t>
            </w:r>
          </w:p>
        </w:tc>
        <w:tc>
          <w:tcPr>
            <w:tcW w:w="2007" w:type="dxa"/>
            <w:shd w:val="clear" w:color="auto" w:fill="00B0F0"/>
          </w:tcPr>
          <w:p w14:paraId="47B2E6C7" w14:textId="52837B2B" w:rsidR="003E15F2" w:rsidRPr="00D26C3F" w:rsidRDefault="00B82DC6" w:rsidP="00D26C3F">
            <w:pPr>
              <w:pStyle w:val="Title"/>
              <w:spacing w:before="0"/>
              <w:jc w:val="center"/>
              <w:rPr>
                <w:b/>
                <w:bCs/>
                <w:color w:val="auto"/>
                <w:sz w:val="24"/>
                <w:szCs w:val="24"/>
              </w:rPr>
            </w:pPr>
            <w:r>
              <w:rPr>
                <w:b/>
                <w:bCs/>
                <w:color w:val="auto"/>
                <w:sz w:val="24"/>
                <w:szCs w:val="24"/>
              </w:rPr>
              <w:t xml:space="preserve">number of families </w:t>
            </w:r>
          </w:p>
        </w:tc>
        <w:tc>
          <w:tcPr>
            <w:tcW w:w="2279" w:type="dxa"/>
            <w:shd w:val="clear" w:color="auto" w:fill="00B0F0"/>
          </w:tcPr>
          <w:p w14:paraId="354C36B0" w14:textId="6CCF36FE" w:rsidR="003E15F2" w:rsidRPr="00D26C3F" w:rsidRDefault="003E15F2" w:rsidP="00D26C3F">
            <w:pPr>
              <w:pStyle w:val="Title"/>
              <w:spacing w:before="0"/>
              <w:jc w:val="center"/>
              <w:rPr>
                <w:b/>
                <w:bCs/>
                <w:color w:val="auto"/>
                <w:sz w:val="24"/>
                <w:szCs w:val="24"/>
              </w:rPr>
            </w:pPr>
            <w:r w:rsidRPr="00D26C3F">
              <w:rPr>
                <w:b/>
                <w:bCs/>
                <w:color w:val="auto"/>
                <w:sz w:val="24"/>
                <w:szCs w:val="24"/>
              </w:rPr>
              <w:t>Delivery Point</w:t>
            </w:r>
          </w:p>
        </w:tc>
        <w:tc>
          <w:tcPr>
            <w:tcW w:w="2190" w:type="dxa"/>
            <w:shd w:val="clear" w:color="auto" w:fill="00B0F0"/>
          </w:tcPr>
          <w:p w14:paraId="0D8819F3" w14:textId="24791E46" w:rsidR="003E15F2" w:rsidRPr="00D26C3F" w:rsidRDefault="00B82DC6" w:rsidP="00D26C3F">
            <w:pPr>
              <w:pStyle w:val="Title"/>
              <w:spacing w:before="0"/>
              <w:jc w:val="center"/>
              <w:rPr>
                <w:b/>
                <w:bCs/>
                <w:color w:val="auto"/>
                <w:sz w:val="24"/>
                <w:szCs w:val="24"/>
              </w:rPr>
            </w:pPr>
            <w:r>
              <w:rPr>
                <w:b/>
                <w:bCs/>
                <w:color w:val="auto"/>
                <w:sz w:val="24"/>
                <w:szCs w:val="24"/>
              </w:rPr>
              <w:t xml:space="preserve">to be delivered </w:t>
            </w:r>
          </w:p>
        </w:tc>
      </w:tr>
      <w:tr w:rsidR="00B82DC6" w14:paraId="525AB8C9" w14:textId="39582FC2" w:rsidTr="004D2600">
        <w:trPr>
          <w:trHeight w:val="404"/>
        </w:trPr>
        <w:tc>
          <w:tcPr>
            <w:tcW w:w="2874" w:type="dxa"/>
            <w:shd w:val="clear" w:color="auto" w:fill="FFFFFF" w:themeFill="background1"/>
          </w:tcPr>
          <w:p w14:paraId="2E50449A" w14:textId="3EB223D2" w:rsidR="00B82DC6" w:rsidRPr="00B82DC6" w:rsidRDefault="00B82DC6" w:rsidP="00B82DC6">
            <w:pPr>
              <w:jc w:val="both"/>
              <w:rPr>
                <w:sz w:val="24"/>
                <w:szCs w:val="24"/>
              </w:rPr>
            </w:pPr>
            <w:r w:rsidRPr="00B82DC6">
              <w:rPr>
                <w:sz w:val="24"/>
                <w:szCs w:val="24"/>
              </w:rPr>
              <w:t>As per bid data sheet</w:t>
            </w:r>
          </w:p>
        </w:tc>
        <w:tc>
          <w:tcPr>
            <w:tcW w:w="2007" w:type="dxa"/>
            <w:shd w:val="clear" w:color="auto" w:fill="FFFFFF" w:themeFill="background1"/>
          </w:tcPr>
          <w:p w14:paraId="586484F0" w14:textId="3F13FC4B" w:rsidR="00B82DC6" w:rsidRDefault="00B82DC6" w:rsidP="00B82DC6">
            <w:pPr>
              <w:jc w:val="both"/>
              <w:rPr>
                <w:b/>
                <w:bCs/>
                <w:sz w:val="24"/>
                <w:szCs w:val="24"/>
              </w:rPr>
            </w:pPr>
            <w:r>
              <w:rPr>
                <w:b/>
                <w:bCs/>
                <w:sz w:val="24"/>
                <w:szCs w:val="24"/>
              </w:rPr>
              <w:t>350</w:t>
            </w:r>
          </w:p>
        </w:tc>
        <w:tc>
          <w:tcPr>
            <w:tcW w:w="2279" w:type="dxa"/>
            <w:shd w:val="clear" w:color="auto" w:fill="FFFFFF" w:themeFill="background1"/>
          </w:tcPr>
          <w:p w14:paraId="234CBF7C" w14:textId="5C03CB90" w:rsidR="00B82DC6" w:rsidRDefault="00B82DC6" w:rsidP="00B82DC6">
            <w:pPr>
              <w:jc w:val="both"/>
              <w:rPr>
                <w:b/>
                <w:bCs/>
                <w:sz w:val="24"/>
                <w:szCs w:val="24"/>
              </w:rPr>
            </w:pPr>
            <w:proofErr w:type="spellStart"/>
            <w:r>
              <w:rPr>
                <w:b/>
                <w:bCs/>
                <w:sz w:val="24"/>
                <w:szCs w:val="24"/>
              </w:rPr>
              <w:t>Gargaara</w:t>
            </w:r>
            <w:proofErr w:type="spellEnd"/>
            <w:r>
              <w:rPr>
                <w:b/>
                <w:bCs/>
                <w:sz w:val="24"/>
                <w:szCs w:val="24"/>
              </w:rPr>
              <w:t xml:space="preserve">, </w:t>
            </w:r>
            <w:proofErr w:type="spellStart"/>
            <w:r>
              <w:rPr>
                <w:b/>
                <w:bCs/>
                <w:sz w:val="24"/>
                <w:szCs w:val="24"/>
              </w:rPr>
              <w:t>Awdal</w:t>
            </w:r>
            <w:proofErr w:type="spellEnd"/>
          </w:p>
        </w:tc>
        <w:tc>
          <w:tcPr>
            <w:tcW w:w="2190" w:type="dxa"/>
            <w:shd w:val="clear" w:color="auto" w:fill="FFFFFF" w:themeFill="background1"/>
          </w:tcPr>
          <w:p w14:paraId="072CECF6" w14:textId="558B28F6" w:rsidR="00B82DC6" w:rsidRDefault="00B82DC6" w:rsidP="00B82DC6">
            <w:pPr>
              <w:jc w:val="both"/>
              <w:rPr>
                <w:b/>
                <w:bCs/>
                <w:sz w:val="24"/>
                <w:szCs w:val="24"/>
              </w:rPr>
            </w:pPr>
            <w:r>
              <w:rPr>
                <w:b/>
                <w:bCs/>
                <w:sz w:val="24"/>
                <w:szCs w:val="24"/>
              </w:rPr>
              <w:t>within 1 week from contract</w:t>
            </w:r>
          </w:p>
        </w:tc>
      </w:tr>
      <w:tr w:rsidR="00B82DC6" w14:paraId="09CDFF52" w14:textId="77777777" w:rsidTr="004D2600">
        <w:trPr>
          <w:trHeight w:val="404"/>
        </w:trPr>
        <w:tc>
          <w:tcPr>
            <w:tcW w:w="2874" w:type="dxa"/>
            <w:shd w:val="clear" w:color="auto" w:fill="FFFFFF" w:themeFill="background1"/>
          </w:tcPr>
          <w:p w14:paraId="04967FA9" w14:textId="0BC67382" w:rsidR="00B82DC6" w:rsidRPr="00B82DC6" w:rsidRDefault="00B82DC6" w:rsidP="00B82DC6">
            <w:pPr>
              <w:jc w:val="both"/>
              <w:rPr>
                <w:sz w:val="24"/>
                <w:szCs w:val="24"/>
              </w:rPr>
            </w:pPr>
            <w:r w:rsidRPr="00B82DC6">
              <w:rPr>
                <w:sz w:val="24"/>
                <w:szCs w:val="24"/>
              </w:rPr>
              <w:t>As per bid data sheet</w:t>
            </w:r>
          </w:p>
        </w:tc>
        <w:tc>
          <w:tcPr>
            <w:tcW w:w="2007" w:type="dxa"/>
            <w:shd w:val="clear" w:color="auto" w:fill="FFFFFF" w:themeFill="background1"/>
          </w:tcPr>
          <w:p w14:paraId="1CAC339D" w14:textId="2E5C8CDB" w:rsidR="00B82DC6" w:rsidRDefault="00B82DC6" w:rsidP="00B82DC6">
            <w:pPr>
              <w:jc w:val="both"/>
              <w:rPr>
                <w:b/>
                <w:bCs/>
                <w:sz w:val="24"/>
                <w:szCs w:val="24"/>
              </w:rPr>
            </w:pPr>
            <w:r>
              <w:rPr>
                <w:b/>
                <w:bCs/>
                <w:sz w:val="24"/>
                <w:szCs w:val="24"/>
              </w:rPr>
              <w:t>350</w:t>
            </w:r>
          </w:p>
        </w:tc>
        <w:tc>
          <w:tcPr>
            <w:tcW w:w="2279" w:type="dxa"/>
            <w:shd w:val="clear" w:color="auto" w:fill="FFFFFF" w:themeFill="background1"/>
          </w:tcPr>
          <w:p w14:paraId="1544D0E0" w14:textId="18A54D26" w:rsidR="00B82DC6" w:rsidRDefault="00B82DC6" w:rsidP="00B82DC6">
            <w:pPr>
              <w:jc w:val="both"/>
              <w:rPr>
                <w:b/>
                <w:bCs/>
                <w:sz w:val="24"/>
                <w:szCs w:val="24"/>
              </w:rPr>
            </w:pPr>
            <w:r>
              <w:rPr>
                <w:b/>
                <w:bCs/>
                <w:sz w:val="24"/>
                <w:szCs w:val="24"/>
              </w:rPr>
              <w:t xml:space="preserve">Garbo Darar, </w:t>
            </w:r>
            <w:proofErr w:type="spellStart"/>
            <w:r>
              <w:rPr>
                <w:b/>
                <w:bCs/>
                <w:sz w:val="24"/>
                <w:szCs w:val="24"/>
              </w:rPr>
              <w:t>Awdal</w:t>
            </w:r>
            <w:proofErr w:type="spellEnd"/>
          </w:p>
        </w:tc>
        <w:tc>
          <w:tcPr>
            <w:tcW w:w="2190" w:type="dxa"/>
            <w:shd w:val="clear" w:color="auto" w:fill="FFFFFF" w:themeFill="background1"/>
          </w:tcPr>
          <w:p w14:paraId="0C0DD5C1" w14:textId="56AF54C9" w:rsidR="00B82DC6" w:rsidRDefault="00B82DC6" w:rsidP="00B82DC6">
            <w:pPr>
              <w:jc w:val="both"/>
              <w:rPr>
                <w:b/>
                <w:bCs/>
                <w:sz w:val="24"/>
                <w:szCs w:val="24"/>
              </w:rPr>
            </w:pPr>
            <w:r>
              <w:rPr>
                <w:b/>
                <w:bCs/>
                <w:sz w:val="24"/>
                <w:szCs w:val="24"/>
              </w:rPr>
              <w:t>within 1 week from contract</w:t>
            </w:r>
          </w:p>
        </w:tc>
      </w:tr>
      <w:tr w:rsidR="00B82DC6" w14:paraId="7D359231" w14:textId="77777777" w:rsidTr="004D2600">
        <w:trPr>
          <w:trHeight w:val="404"/>
        </w:trPr>
        <w:tc>
          <w:tcPr>
            <w:tcW w:w="2874" w:type="dxa"/>
            <w:shd w:val="clear" w:color="auto" w:fill="FFFFFF" w:themeFill="background1"/>
          </w:tcPr>
          <w:p w14:paraId="2858F364" w14:textId="574A00DE" w:rsidR="00B82DC6" w:rsidRPr="00B82DC6" w:rsidRDefault="00B82DC6" w:rsidP="00B82DC6">
            <w:pPr>
              <w:jc w:val="both"/>
              <w:rPr>
                <w:sz w:val="24"/>
                <w:szCs w:val="24"/>
              </w:rPr>
            </w:pPr>
            <w:r w:rsidRPr="00B82DC6">
              <w:rPr>
                <w:sz w:val="24"/>
                <w:szCs w:val="24"/>
              </w:rPr>
              <w:t>As per bid data sheet</w:t>
            </w:r>
          </w:p>
        </w:tc>
        <w:tc>
          <w:tcPr>
            <w:tcW w:w="2007" w:type="dxa"/>
            <w:shd w:val="clear" w:color="auto" w:fill="FFFFFF" w:themeFill="background1"/>
          </w:tcPr>
          <w:p w14:paraId="777E045D" w14:textId="23DE16A4" w:rsidR="00B82DC6" w:rsidRDefault="00B82DC6" w:rsidP="00B82DC6">
            <w:pPr>
              <w:jc w:val="both"/>
              <w:rPr>
                <w:b/>
                <w:bCs/>
                <w:sz w:val="24"/>
                <w:szCs w:val="24"/>
              </w:rPr>
            </w:pPr>
            <w:r>
              <w:rPr>
                <w:b/>
                <w:bCs/>
                <w:sz w:val="24"/>
                <w:szCs w:val="24"/>
              </w:rPr>
              <w:t>150</w:t>
            </w:r>
          </w:p>
        </w:tc>
        <w:tc>
          <w:tcPr>
            <w:tcW w:w="2279" w:type="dxa"/>
            <w:shd w:val="clear" w:color="auto" w:fill="FFFFFF" w:themeFill="background1"/>
          </w:tcPr>
          <w:p w14:paraId="387A571A" w14:textId="188D6B9F" w:rsidR="00B82DC6" w:rsidRDefault="00B82DC6" w:rsidP="00B82DC6">
            <w:pPr>
              <w:jc w:val="both"/>
              <w:rPr>
                <w:b/>
                <w:bCs/>
                <w:sz w:val="24"/>
                <w:szCs w:val="24"/>
              </w:rPr>
            </w:pPr>
            <w:proofErr w:type="spellStart"/>
            <w:r>
              <w:rPr>
                <w:b/>
                <w:bCs/>
                <w:sz w:val="24"/>
                <w:szCs w:val="24"/>
              </w:rPr>
              <w:t>Xagal</w:t>
            </w:r>
            <w:proofErr w:type="spellEnd"/>
            <w:r>
              <w:rPr>
                <w:b/>
                <w:bCs/>
                <w:sz w:val="24"/>
                <w:szCs w:val="24"/>
              </w:rPr>
              <w:t xml:space="preserve">, Sahil </w:t>
            </w:r>
          </w:p>
        </w:tc>
        <w:tc>
          <w:tcPr>
            <w:tcW w:w="2190" w:type="dxa"/>
            <w:shd w:val="clear" w:color="auto" w:fill="FFFFFF" w:themeFill="background1"/>
          </w:tcPr>
          <w:p w14:paraId="486C48E7" w14:textId="1F5480AF" w:rsidR="00B82DC6" w:rsidRDefault="00B82DC6" w:rsidP="00B82DC6">
            <w:pPr>
              <w:jc w:val="both"/>
              <w:rPr>
                <w:b/>
                <w:bCs/>
                <w:sz w:val="24"/>
                <w:szCs w:val="24"/>
              </w:rPr>
            </w:pPr>
            <w:r>
              <w:rPr>
                <w:b/>
                <w:bCs/>
                <w:sz w:val="24"/>
                <w:szCs w:val="24"/>
              </w:rPr>
              <w:t>within 1 week from contract</w:t>
            </w:r>
          </w:p>
        </w:tc>
      </w:tr>
      <w:tr w:rsidR="00B82DC6" w14:paraId="79A6A146" w14:textId="77777777" w:rsidTr="004D2600">
        <w:trPr>
          <w:trHeight w:val="404"/>
        </w:trPr>
        <w:tc>
          <w:tcPr>
            <w:tcW w:w="2874" w:type="dxa"/>
            <w:shd w:val="clear" w:color="auto" w:fill="FFFFFF" w:themeFill="background1"/>
          </w:tcPr>
          <w:p w14:paraId="542E55BE" w14:textId="4D1018CB" w:rsidR="00B82DC6" w:rsidRPr="00B82DC6" w:rsidRDefault="00B82DC6" w:rsidP="00B82DC6">
            <w:pPr>
              <w:jc w:val="both"/>
              <w:rPr>
                <w:sz w:val="24"/>
                <w:szCs w:val="24"/>
              </w:rPr>
            </w:pPr>
            <w:r w:rsidRPr="00B82DC6">
              <w:rPr>
                <w:sz w:val="24"/>
                <w:szCs w:val="24"/>
              </w:rPr>
              <w:t>As per bid data sheet</w:t>
            </w:r>
          </w:p>
        </w:tc>
        <w:tc>
          <w:tcPr>
            <w:tcW w:w="2007" w:type="dxa"/>
            <w:shd w:val="clear" w:color="auto" w:fill="FFFFFF" w:themeFill="background1"/>
          </w:tcPr>
          <w:p w14:paraId="109C3D9B" w14:textId="6C701B8E" w:rsidR="00B82DC6" w:rsidRDefault="00B82DC6" w:rsidP="00B82DC6">
            <w:pPr>
              <w:jc w:val="both"/>
              <w:rPr>
                <w:b/>
                <w:bCs/>
                <w:sz w:val="24"/>
                <w:szCs w:val="24"/>
              </w:rPr>
            </w:pPr>
            <w:r>
              <w:rPr>
                <w:b/>
                <w:bCs/>
                <w:sz w:val="24"/>
                <w:szCs w:val="24"/>
              </w:rPr>
              <w:t>150</w:t>
            </w:r>
          </w:p>
        </w:tc>
        <w:tc>
          <w:tcPr>
            <w:tcW w:w="2279" w:type="dxa"/>
            <w:shd w:val="clear" w:color="auto" w:fill="FFFFFF" w:themeFill="background1"/>
          </w:tcPr>
          <w:p w14:paraId="54F42625" w14:textId="04666AD0" w:rsidR="00B82DC6" w:rsidRDefault="00B82DC6" w:rsidP="00B82DC6">
            <w:pPr>
              <w:jc w:val="both"/>
              <w:rPr>
                <w:b/>
                <w:bCs/>
                <w:sz w:val="24"/>
                <w:szCs w:val="24"/>
              </w:rPr>
            </w:pPr>
            <w:r>
              <w:rPr>
                <w:b/>
                <w:bCs/>
                <w:sz w:val="24"/>
                <w:szCs w:val="24"/>
              </w:rPr>
              <w:t xml:space="preserve">Laas Ciidle, Sahil </w:t>
            </w:r>
          </w:p>
        </w:tc>
        <w:tc>
          <w:tcPr>
            <w:tcW w:w="2190" w:type="dxa"/>
            <w:shd w:val="clear" w:color="auto" w:fill="FFFFFF" w:themeFill="background1"/>
          </w:tcPr>
          <w:p w14:paraId="3568342E" w14:textId="1EAA1063" w:rsidR="00B82DC6" w:rsidRDefault="00B82DC6" w:rsidP="00B82DC6">
            <w:pPr>
              <w:jc w:val="both"/>
              <w:rPr>
                <w:b/>
                <w:bCs/>
                <w:sz w:val="24"/>
                <w:szCs w:val="24"/>
              </w:rPr>
            </w:pPr>
            <w:r>
              <w:rPr>
                <w:b/>
                <w:bCs/>
                <w:sz w:val="24"/>
                <w:szCs w:val="24"/>
              </w:rPr>
              <w:t>within 1 week from contract</w:t>
            </w:r>
          </w:p>
        </w:tc>
      </w:tr>
    </w:tbl>
    <w:p w14:paraId="5F07CAFF" w14:textId="387F4076" w:rsidR="003E15F2" w:rsidRPr="004D2600" w:rsidRDefault="004D2600" w:rsidP="004D2600">
      <w:pPr>
        <w:jc w:val="both"/>
        <w:rPr>
          <w:b/>
          <w:bCs/>
          <w:sz w:val="24"/>
          <w:szCs w:val="24"/>
        </w:rPr>
      </w:pPr>
      <w:r>
        <w:rPr>
          <w:b/>
          <w:bCs/>
          <w:sz w:val="24"/>
          <w:szCs w:val="24"/>
        </w:rPr>
        <w:t>*</w:t>
      </w:r>
      <w:proofErr w:type="gramStart"/>
      <w:r>
        <w:rPr>
          <w:sz w:val="24"/>
          <w:szCs w:val="24"/>
        </w:rPr>
        <w:t>the</w:t>
      </w:r>
      <w:proofErr w:type="gramEnd"/>
      <w:r>
        <w:rPr>
          <w:sz w:val="24"/>
          <w:szCs w:val="24"/>
        </w:rPr>
        <w:t xml:space="preserve"> table above </w:t>
      </w:r>
      <w:r w:rsidRPr="004D2600">
        <w:rPr>
          <w:sz w:val="24"/>
          <w:szCs w:val="24"/>
        </w:rPr>
        <w:t>can be revised as per the Muslim Hands and national drought committee</w:t>
      </w:r>
    </w:p>
    <w:p w14:paraId="0FA8BA89" w14:textId="77777777" w:rsidR="00B327BE" w:rsidRDefault="00B327BE" w:rsidP="00B56FEB">
      <w:pPr>
        <w:jc w:val="both"/>
        <w:rPr>
          <w:b/>
          <w:bCs/>
          <w:sz w:val="24"/>
          <w:szCs w:val="24"/>
        </w:rPr>
      </w:pPr>
    </w:p>
    <w:p w14:paraId="06E20522" w14:textId="77777777" w:rsidR="00B327BE" w:rsidRDefault="00B327BE" w:rsidP="00B56FEB">
      <w:pPr>
        <w:jc w:val="both"/>
        <w:rPr>
          <w:b/>
          <w:bCs/>
          <w:sz w:val="24"/>
          <w:szCs w:val="24"/>
        </w:rPr>
      </w:pPr>
    </w:p>
    <w:p w14:paraId="1DB97F7B" w14:textId="77777777" w:rsidR="00B82DC6" w:rsidRDefault="00B82DC6" w:rsidP="00B56FEB">
      <w:pPr>
        <w:jc w:val="both"/>
        <w:rPr>
          <w:b/>
          <w:bCs/>
          <w:sz w:val="24"/>
          <w:szCs w:val="24"/>
        </w:rPr>
      </w:pPr>
    </w:p>
    <w:p w14:paraId="1559629C" w14:textId="77777777" w:rsidR="00F53595" w:rsidRPr="00250F60" w:rsidRDefault="00F53595" w:rsidP="00F53595">
      <w:pPr>
        <w:jc w:val="center"/>
        <w:rPr>
          <w:b/>
          <w:bCs/>
          <w:sz w:val="24"/>
          <w:szCs w:val="24"/>
        </w:rPr>
      </w:pPr>
      <w:r w:rsidRPr="00250F60">
        <w:rPr>
          <w:b/>
          <w:bCs/>
          <w:sz w:val="24"/>
          <w:szCs w:val="24"/>
        </w:rPr>
        <w:t>BID DATA SHEET</w:t>
      </w:r>
    </w:p>
    <w:tbl>
      <w:tblPr>
        <w:tblW w:w="9312" w:type="dxa"/>
        <w:jc w:val="cente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A0" w:firstRow="1" w:lastRow="0" w:firstColumn="1" w:lastColumn="0" w:noHBand="0" w:noVBand="1"/>
      </w:tblPr>
      <w:tblGrid>
        <w:gridCol w:w="890"/>
        <w:gridCol w:w="4607"/>
        <w:gridCol w:w="1862"/>
        <w:gridCol w:w="1953"/>
      </w:tblGrid>
      <w:tr w:rsidR="00B82DC6" w14:paraId="027158A1" w14:textId="77777777" w:rsidTr="00747BE7">
        <w:trPr>
          <w:trHeight w:val="7"/>
          <w:jc w:val="center"/>
        </w:trPr>
        <w:tc>
          <w:tcPr>
            <w:tcW w:w="890" w:type="dxa"/>
            <w:shd w:val="clear" w:color="auto" w:fill="61D6FF"/>
          </w:tcPr>
          <w:p w14:paraId="2128BB6A" w14:textId="77777777" w:rsidR="00B82DC6" w:rsidRPr="003D73AB" w:rsidRDefault="00B82DC6" w:rsidP="00A532CB">
            <w:pPr>
              <w:spacing w:before="120" w:after="120"/>
              <w:rPr>
                <w:rFonts w:ascii="Tahoma" w:hAnsi="Tahoma" w:cs="Tahoma"/>
                <w:b/>
                <w:bCs/>
                <w:iCs/>
                <w:sz w:val="18"/>
                <w:szCs w:val="18"/>
              </w:rPr>
            </w:pPr>
            <w:r w:rsidRPr="003D73AB">
              <w:rPr>
                <w:rFonts w:ascii="Tahoma" w:hAnsi="Tahoma" w:cs="Tahoma"/>
                <w:b/>
                <w:iCs/>
                <w:sz w:val="18"/>
                <w:szCs w:val="18"/>
              </w:rPr>
              <w:lastRenderedPageBreak/>
              <w:t>S/N</w:t>
            </w:r>
          </w:p>
        </w:tc>
        <w:tc>
          <w:tcPr>
            <w:tcW w:w="4607" w:type="dxa"/>
            <w:shd w:val="clear" w:color="auto" w:fill="61D6FF"/>
          </w:tcPr>
          <w:p w14:paraId="52608D5B" w14:textId="77777777" w:rsidR="00B82DC6" w:rsidRPr="003D73AB" w:rsidRDefault="00B82DC6" w:rsidP="00A532CB">
            <w:pPr>
              <w:spacing w:before="120" w:after="120"/>
              <w:rPr>
                <w:rFonts w:ascii="Tahoma" w:hAnsi="Tahoma" w:cs="Tahoma"/>
                <w:b/>
                <w:bCs/>
                <w:iCs/>
                <w:sz w:val="18"/>
                <w:szCs w:val="18"/>
              </w:rPr>
            </w:pPr>
            <w:r>
              <w:rPr>
                <w:rFonts w:ascii="Tahoma" w:hAnsi="Tahoma" w:cs="Tahoma"/>
                <w:b/>
                <w:bCs/>
                <w:iCs/>
                <w:sz w:val="18"/>
                <w:szCs w:val="18"/>
              </w:rPr>
              <w:t xml:space="preserve">Item </w:t>
            </w:r>
            <w:r w:rsidRPr="003D73AB">
              <w:rPr>
                <w:rFonts w:ascii="Tahoma" w:hAnsi="Tahoma" w:cs="Tahoma"/>
                <w:b/>
                <w:bCs/>
                <w:iCs/>
                <w:sz w:val="18"/>
                <w:szCs w:val="18"/>
              </w:rPr>
              <w:t>Description</w:t>
            </w:r>
          </w:p>
        </w:tc>
        <w:tc>
          <w:tcPr>
            <w:tcW w:w="1862" w:type="dxa"/>
            <w:shd w:val="clear" w:color="auto" w:fill="61D6FF"/>
          </w:tcPr>
          <w:p w14:paraId="5D1BC63B" w14:textId="77777777" w:rsidR="00B82DC6" w:rsidRPr="001A3388" w:rsidRDefault="00B82DC6" w:rsidP="00A532CB">
            <w:pPr>
              <w:spacing w:before="120" w:after="120"/>
              <w:rPr>
                <w:rFonts w:ascii="Tahoma" w:hAnsi="Tahoma" w:cs="Tahoma"/>
                <w:b/>
                <w:bCs/>
                <w:iCs/>
                <w:sz w:val="18"/>
                <w:szCs w:val="18"/>
              </w:rPr>
            </w:pPr>
            <w:r w:rsidRPr="001A3388">
              <w:rPr>
                <w:rFonts w:ascii="Tahoma" w:hAnsi="Tahoma" w:cs="Tahoma"/>
                <w:b/>
                <w:bCs/>
                <w:iCs/>
                <w:sz w:val="18"/>
                <w:szCs w:val="18"/>
              </w:rPr>
              <w:t>Quantity</w:t>
            </w:r>
          </w:p>
        </w:tc>
        <w:tc>
          <w:tcPr>
            <w:tcW w:w="1953" w:type="dxa"/>
            <w:shd w:val="clear" w:color="auto" w:fill="61D6FF"/>
          </w:tcPr>
          <w:p w14:paraId="0D90AE09" w14:textId="247F45B2" w:rsidR="00B82DC6" w:rsidRPr="003D73AB" w:rsidRDefault="00B82DC6" w:rsidP="00A532CB">
            <w:pPr>
              <w:spacing w:before="120" w:after="120"/>
              <w:rPr>
                <w:rFonts w:ascii="Tahoma" w:hAnsi="Tahoma" w:cs="Tahoma"/>
                <w:b/>
                <w:bCs/>
                <w:iCs/>
                <w:sz w:val="18"/>
                <w:szCs w:val="18"/>
              </w:rPr>
            </w:pPr>
            <w:r>
              <w:rPr>
                <w:rFonts w:ascii="Tahoma" w:hAnsi="Tahoma" w:cs="Tahoma"/>
                <w:b/>
                <w:bCs/>
                <w:iCs/>
                <w:sz w:val="18"/>
                <w:szCs w:val="18"/>
              </w:rPr>
              <w:t>Unit</w:t>
            </w:r>
            <w:r>
              <w:rPr>
                <w:rFonts w:ascii="Tahoma" w:hAnsi="Tahoma" w:cs="Tahoma"/>
                <w:b/>
                <w:bCs/>
                <w:iCs/>
                <w:sz w:val="18"/>
                <w:szCs w:val="18"/>
              </w:rPr>
              <w:t xml:space="preserve"> </w:t>
            </w:r>
          </w:p>
        </w:tc>
      </w:tr>
      <w:tr w:rsidR="00747BE7" w14:paraId="1419FE2E" w14:textId="77777777" w:rsidTr="00747BE7">
        <w:trPr>
          <w:trHeight w:val="7"/>
          <w:jc w:val="center"/>
        </w:trPr>
        <w:tc>
          <w:tcPr>
            <w:tcW w:w="890" w:type="dxa"/>
          </w:tcPr>
          <w:p w14:paraId="5161C54B" w14:textId="77777777" w:rsidR="00747BE7" w:rsidRPr="00B33F90" w:rsidRDefault="00747BE7" w:rsidP="00747BE7">
            <w:pPr>
              <w:pStyle w:val="NoSpacing"/>
              <w:rPr>
                <w:rFonts w:ascii="Gill Sans MT" w:hAnsi="Gill Sans MT"/>
                <w:bCs/>
                <w:color w:val="000000" w:themeColor="text1"/>
                <w:sz w:val="24"/>
                <w:szCs w:val="24"/>
              </w:rPr>
            </w:pPr>
            <w:r>
              <w:rPr>
                <w:rFonts w:ascii="Gill Sans MT" w:hAnsi="Gill Sans MT"/>
                <w:bCs/>
                <w:color w:val="000000" w:themeColor="text1"/>
                <w:sz w:val="24"/>
                <w:szCs w:val="24"/>
              </w:rPr>
              <w:t>1</w:t>
            </w:r>
          </w:p>
        </w:tc>
        <w:tc>
          <w:tcPr>
            <w:tcW w:w="4607" w:type="dxa"/>
            <w:shd w:val="clear" w:color="auto" w:fill="FFFFFF"/>
            <w:vAlign w:val="center"/>
          </w:tcPr>
          <w:p w14:paraId="28881840" w14:textId="3DD315DA" w:rsidR="00747BE7" w:rsidRP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 xml:space="preserve">Rice 25 </w:t>
            </w:r>
            <w:proofErr w:type="gramStart"/>
            <w:r w:rsidRPr="00747BE7">
              <w:rPr>
                <w:rFonts w:ascii="Gill Sans MT" w:hAnsi="Gill Sans MT"/>
                <w:bCs/>
                <w:color w:val="000000" w:themeColor="text1"/>
                <w:sz w:val="24"/>
                <w:szCs w:val="24"/>
              </w:rPr>
              <w:t xml:space="preserve">Kg </w:t>
            </w:r>
            <w:r>
              <w:rPr>
                <w:rFonts w:ascii="Gill Sans MT" w:hAnsi="Gill Sans MT"/>
                <w:bCs/>
                <w:color w:val="000000" w:themeColor="text1"/>
                <w:sz w:val="24"/>
                <w:szCs w:val="24"/>
              </w:rPr>
              <w:t xml:space="preserve"> -</w:t>
            </w:r>
            <w:proofErr w:type="gramEnd"/>
            <w:r>
              <w:rPr>
                <w:rFonts w:ascii="Gill Sans MT" w:hAnsi="Gill Sans MT"/>
                <w:bCs/>
                <w:color w:val="000000" w:themeColor="text1"/>
                <w:sz w:val="24"/>
                <w:szCs w:val="24"/>
              </w:rPr>
              <w:t xml:space="preserve"> </w:t>
            </w:r>
            <w:proofErr w:type="spellStart"/>
            <w:r>
              <w:rPr>
                <w:rFonts w:ascii="Gill Sans MT" w:hAnsi="Gill Sans MT"/>
                <w:bCs/>
                <w:color w:val="000000" w:themeColor="text1"/>
                <w:sz w:val="24"/>
                <w:szCs w:val="24"/>
              </w:rPr>
              <w:t>Maaweel</w:t>
            </w:r>
            <w:proofErr w:type="spellEnd"/>
          </w:p>
        </w:tc>
        <w:tc>
          <w:tcPr>
            <w:tcW w:w="1862" w:type="dxa"/>
            <w:vAlign w:val="center"/>
          </w:tcPr>
          <w:p w14:paraId="08171BE8" w14:textId="35E05A2E" w:rsidR="00747BE7" w:rsidRP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1000</w:t>
            </w:r>
          </w:p>
        </w:tc>
        <w:tc>
          <w:tcPr>
            <w:tcW w:w="1953" w:type="dxa"/>
            <w:vAlign w:val="center"/>
          </w:tcPr>
          <w:p w14:paraId="79963FC9" w14:textId="0135E81E" w:rsidR="00747BE7" w:rsidRPr="00747BE7" w:rsidRDefault="00747BE7" w:rsidP="00747BE7">
            <w:pPr>
              <w:spacing w:before="120" w:after="120"/>
              <w:rPr>
                <w:rFonts w:ascii="Gill Sans MT" w:hAnsi="Gill Sans MT"/>
                <w:bCs/>
                <w:color w:val="000000" w:themeColor="text1"/>
                <w:sz w:val="24"/>
                <w:szCs w:val="24"/>
              </w:rPr>
            </w:pPr>
            <w:r w:rsidRPr="00747BE7">
              <w:rPr>
                <w:rFonts w:ascii="Gill Sans MT" w:hAnsi="Gill Sans MT"/>
                <w:bCs/>
                <w:color w:val="000000" w:themeColor="text1"/>
                <w:sz w:val="24"/>
                <w:szCs w:val="24"/>
              </w:rPr>
              <w:t xml:space="preserve">Kg </w:t>
            </w:r>
          </w:p>
        </w:tc>
      </w:tr>
      <w:tr w:rsidR="00747BE7" w14:paraId="6C5606A2" w14:textId="77777777" w:rsidTr="00747BE7">
        <w:trPr>
          <w:trHeight w:val="7"/>
          <w:jc w:val="center"/>
        </w:trPr>
        <w:tc>
          <w:tcPr>
            <w:tcW w:w="890" w:type="dxa"/>
          </w:tcPr>
          <w:p w14:paraId="4438DD70" w14:textId="77777777" w:rsidR="00747BE7" w:rsidRPr="00B33F90" w:rsidRDefault="00747BE7" w:rsidP="00747BE7">
            <w:pPr>
              <w:pStyle w:val="NoSpacing"/>
              <w:rPr>
                <w:rFonts w:ascii="Gill Sans MT" w:hAnsi="Gill Sans MT"/>
                <w:bCs/>
                <w:color w:val="000000" w:themeColor="text1"/>
                <w:sz w:val="24"/>
                <w:szCs w:val="24"/>
              </w:rPr>
            </w:pPr>
            <w:r>
              <w:rPr>
                <w:rFonts w:ascii="Gill Sans MT" w:hAnsi="Gill Sans MT"/>
                <w:bCs/>
                <w:color w:val="000000" w:themeColor="text1"/>
                <w:sz w:val="24"/>
                <w:szCs w:val="24"/>
              </w:rPr>
              <w:t>2</w:t>
            </w:r>
          </w:p>
        </w:tc>
        <w:tc>
          <w:tcPr>
            <w:tcW w:w="4607" w:type="dxa"/>
            <w:shd w:val="clear" w:color="auto" w:fill="FFFFFF"/>
            <w:vAlign w:val="center"/>
          </w:tcPr>
          <w:p w14:paraId="29CE4A61" w14:textId="48871D23" w:rsid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 xml:space="preserve">Wheat Flour 25 Kg </w:t>
            </w:r>
            <w:r>
              <w:rPr>
                <w:rFonts w:ascii="Gill Sans MT" w:hAnsi="Gill Sans MT"/>
                <w:bCs/>
                <w:color w:val="000000" w:themeColor="text1"/>
                <w:sz w:val="24"/>
                <w:szCs w:val="24"/>
              </w:rPr>
              <w:t xml:space="preserve">– </w:t>
            </w:r>
            <w:proofErr w:type="spellStart"/>
            <w:r>
              <w:rPr>
                <w:rFonts w:ascii="Gill Sans MT" w:hAnsi="Gill Sans MT"/>
                <w:bCs/>
                <w:color w:val="000000" w:themeColor="text1"/>
                <w:sz w:val="24"/>
                <w:szCs w:val="24"/>
              </w:rPr>
              <w:t>Cumaan</w:t>
            </w:r>
            <w:proofErr w:type="spellEnd"/>
            <w:r>
              <w:rPr>
                <w:rFonts w:ascii="Gill Sans MT" w:hAnsi="Gill Sans MT"/>
                <w:bCs/>
                <w:color w:val="000000" w:themeColor="text1"/>
                <w:sz w:val="24"/>
                <w:szCs w:val="24"/>
              </w:rPr>
              <w:t>/Nuura</w:t>
            </w:r>
          </w:p>
        </w:tc>
        <w:tc>
          <w:tcPr>
            <w:tcW w:w="1862" w:type="dxa"/>
            <w:vAlign w:val="center"/>
          </w:tcPr>
          <w:p w14:paraId="6A083963" w14:textId="7AF065FB" w:rsidR="00747BE7" w:rsidRP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1000</w:t>
            </w:r>
          </w:p>
        </w:tc>
        <w:tc>
          <w:tcPr>
            <w:tcW w:w="1953" w:type="dxa"/>
            <w:vAlign w:val="center"/>
          </w:tcPr>
          <w:p w14:paraId="588E761C" w14:textId="574750B1" w:rsidR="00747BE7" w:rsidRPr="00747BE7" w:rsidRDefault="00747BE7" w:rsidP="00747BE7">
            <w:pPr>
              <w:spacing w:before="120" w:after="120"/>
              <w:rPr>
                <w:rFonts w:ascii="Gill Sans MT" w:hAnsi="Gill Sans MT"/>
                <w:bCs/>
                <w:color w:val="000000" w:themeColor="text1"/>
                <w:sz w:val="24"/>
                <w:szCs w:val="24"/>
              </w:rPr>
            </w:pPr>
            <w:r w:rsidRPr="00747BE7">
              <w:rPr>
                <w:rFonts w:ascii="Gill Sans MT" w:hAnsi="Gill Sans MT"/>
                <w:bCs/>
                <w:color w:val="000000" w:themeColor="text1"/>
                <w:sz w:val="24"/>
                <w:szCs w:val="24"/>
              </w:rPr>
              <w:t xml:space="preserve">Kg </w:t>
            </w:r>
          </w:p>
        </w:tc>
      </w:tr>
      <w:tr w:rsidR="00747BE7" w14:paraId="709209D0" w14:textId="77777777" w:rsidTr="00747BE7">
        <w:trPr>
          <w:trHeight w:val="7"/>
          <w:jc w:val="center"/>
        </w:trPr>
        <w:tc>
          <w:tcPr>
            <w:tcW w:w="890" w:type="dxa"/>
          </w:tcPr>
          <w:p w14:paraId="0C5A6516" w14:textId="7C58A20D" w:rsidR="00747BE7" w:rsidRDefault="00747BE7" w:rsidP="00747BE7">
            <w:pPr>
              <w:pStyle w:val="NoSpacing"/>
              <w:rPr>
                <w:rFonts w:ascii="Gill Sans MT" w:hAnsi="Gill Sans MT"/>
                <w:bCs/>
                <w:color w:val="000000" w:themeColor="text1"/>
                <w:sz w:val="24"/>
                <w:szCs w:val="24"/>
              </w:rPr>
            </w:pPr>
            <w:r>
              <w:rPr>
                <w:rFonts w:ascii="Gill Sans MT" w:hAnsi="Gill Sans MT"/>
                <w:bCs/>
                <w:color w:val="000000" w:themeColor="text1"/>
                <w:sz w:val="24"/>
                <w:szCs w:val="24"/>
              </w:rPr>
              <w:t>3</w:t>
            </w:r>
          </w:p>
        </w:tc>
        <w:tc>
          <w:tcPr>
            <w:tcW w:w="4607" w:type="dxa"/>
            <w:shd w:val="clear" w:color="auto" w:fill="FFFFFF"/>
            <w:vAlign w:val="center"/>
          </w:tcPr>
          <w:p w14:paraId="02E4B245" w14:textId="69613C09" w:rsidR="00747BE7" w:rsidRDefault="00747BE7" w:rsidP="00747BE7">
            <w:pPr>
              <w:pStyle w:val="NoSpacing"/>
              <w:rPr>
                <w:rFonts w:ascii="Gill Sans MT" w:hAnsi="Gill Sans MT"/>
                <w:bCs/>
                <w:color w:val="000000" w:themeColor="text1"/>
                <w:sz w:val="24"/>
                <w:szCs w:val="24"/>
              </w:rPr>
            </w:pPr>
            <w:proofErr w:type="gramStart"/>
            <w:r w:rsidRPr="00747BE7">
              <w:rPr>
                <w:rFonts w:ascii="Gill Sans MT" w:hAnsi="Gill Sans MT"/>
                <w:bCs/>
                <w:color w:val="000000" w:themeColor="text1"/>
                <w:sz w:val="24"/>
                <w:szCs w:val="24"/>
              </w:rPr>
              <w:t>Sugar  25</w:t>
            </w:r>
            <w:proofErr w:type="gramEnd"/>
            <w:r w:rsidRPr="00747BE7">
              <w:rPr>
                <w:rFonts w:ascii="Gill Sans MT" w:hAnsi="Gill Sans MT"/>
                <w:bCs/>
                <w:color w:val="000000" w:themeColor="text1"/>
                <w:sz w:val="24"/>
                <w:szCs w:val="24"/>
              </w:rPr>
              <w:t xml:space="preserve"> Kg </w:t>
            </w:r>
            <w:r>
              <w:rPr>
                <w:rFonts w:ascii="Gill Sans MT" w:hAnsi="Gill Sans MT"/>
                <w:bCs/>
                <w:color w:val="000000" w:themeColor="text1"/>
                <w:sz w:val="24"/>
                <w:szCs w:val="24"/>
              </w:rPr>
              <w:t>– White crystal</w:t>
            </w:r>
          </w:p>
        </w:tc>
        <w:tc>
          <w:tcPr>
            <w:tcW w:w="1862" w:type="dxa"/>
            <w:vAlign w:val="center"/>
          </w:tcPr>
          <w:p w14:paraId="1A97BA2A" w14:textId="73855520" w:rsidR="00747BE7" w:rsidRP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1000</w:t>
            </w:r>
          </w:p>
        </w:tc>
        <w:tc>
          <w:tcPr>
            <w:tcW w:w="1953" w:type="dxa"/>
            <w:vAlign w:val="center"/>
          </w:tcPr>
          <w:p w14:paraId="49CDA078" w14:textId="65EF7545" w:rsidR="00747BE7" w:rsidRPr="00747BE7" w:rsidRDefault="00747BE7" w:rsidP="00747BE7">
            <w:pPr>
              <w:spacing w:before="120" w:after="120"/>
              <w:rPr>
                <w:rFonts w:ascii="Gill Sans MT" w:hAnsi="Gill Sans MT"/>
                <w:bCs/>
                <w:color w:val="000000" w:themeColor="text1"/>
                <w:sz w:val="24"/>
                <w:szCs w:val="24"/>
              </w:rPr>
            </w:pPr>
            <w:r w:rsidRPr="00747BE7">
              <w:rPr>
                <w:rFonts w:ascii="Gill Sans MT" w:hAnsi="Gill Sans MT"/>
                <w:bCs/>
                <w:color w:val="000000" w:themeColor="text1"/>
                <w:sz w:val="24"/>
                <w:szCs w:val="24"/>
              </w:rPr>
              <w:t xml:space="preserve">Kg </w:t>
            </w:r>
          </w:p>
        </w:tc>
      </w:tr>
      <w:tr w:rsidR="00747BE7" w14:paraId="6C2FD553" w14:textId="77777777" w:rsidTr="00747BE7">
        <w:trPr>
          <w:trHeight w:val="7"/>
          <w:jc w:val="center"/>
        </w:trPr>
        <w:tc>
          <w:tcPr>
            <w:tcW w:w="890" w:type="dxa"/>
          </w:tcPr>
          <w:p w14:paraId="38712777" w14:textId="6F4DD35E" w:rsidR="00747BE7" w:rsidRDefault="00747BE7" w:rsidP="00747BE7">
            <w:pPr>
              <w:pStyle w:val="NoSpacing"/>
              <w:rPr>
                <w:rFonts w:ascii="Gill Sans MT" w:hAnsi="Gill Sans MT"/>
                <w:bCs/>
                <w:color w:val="000000" w:themeColor="text1"/>
                <w:sz w:val="24"/>
                <w:szCs w:val="24"/>
              </w:rPr>
            </w:pPr>
            <w:r>
              <w:rPr>
                <w:rFonts w:ascii="Gill Sans MT" w:hAnsi="Gill Sans MT"/>
                <w:bCs/>
                <w:color w:val="000000" w:themeColor="text1"/>
                <w:sz w:val="24"/>
                <w:szCs w:val="24"/>
              </w:rPr>
              <w:t>4</w:t>
            </w:r>
          </w:p>
        </w:tc>
        <w:tc>
          <w:tcPr>
            <w:tcW w:w="4607" w:type="dxa"/>
            <w:shd w:val="clear" w:color="auto" w:fill="FFFFFF"/>
            <w:vAlign w:val="center"/>
          </w:tcPr>
          <w:p w14:paraId="6803DCC4" w14:textId="14B2718F" w:rsid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 xml:space="preserve">Cooking Oil 3 </w:t>
            </w:r>
            <w:proofErr w:type="spellStart"/>
            <w:r w:rsidRPr="00747BE7">
              <w:rPr>
                <w:rFonts w:ascii="Gill Sans MT" w:hAnsi="Gill Sans MT"/>
                <w:bCs/>
                <w:color w:val="000000" w:themeColor="text1"/>
                <w:sz w:val="24"/>
                <w:szCs w:val="24"/>
              </w:rPr>
              <w:t>litre</w:t>
            </w:r>
            <w:proofErr w:type="spellEnd"/>
            <w:r w:rsidRPr="00747BE7">
              <w:rPr>
                <w:rFonts w:ascii="Gill Sans MT" w:hAnsi="Gill Sans MT"/>
                <w:bCs/>
                <w:color w:val="000000" w:themeColor="text1"/>
                <w:sz w:val="24"/>
                <w:szCs w:val="24"/>
              </w:rPr>
              <w:t xml:space="preserve"> </w:t>
            </w:r>
          </w:p>
        </w:tc>
        <w:tc>
          <w:tcPr>
            <w:tcW w:w="1862" w:type="dxa"/>
            <w:vAlign w:val="center"/>
          </w:tcPr>
          <w:p w14:paraId="7739318D" w14:textId="5D1FB212" w:rsidR="00747BE7" w:rsidRP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1000</w:t>
            </w:r>
          </w:p>
        </w:tc>
        <w:tc>
          <w:tcPr>
            <w:tcW w:w="1953" w:type="dxa"/>
            <w:vAlign w:val="center"/>
          </w:tcPr>
          <w:p w14:paraId="682EF312" w14:textId="2E72CDDB" w:rsidR="00747BE7" w:rsidRPr="00747BE7" w:rsidRDefault="00747BE7" w:rsidP="00747BE7">
            <w:pPr>
              <w:spacing w:before="120" w:after="120"/>
              <w:rPr>
                <w:rFonts w:ascii="Gill Sans MT" w:hAnsi="Gill Sans MT"/>
                <w:bCs/>
                <w:color w:val="000000" w:themeColor="text1"/>
                <w:sz w:val="24"/>
                <w:szCs w:val="24"/>
              </w:rPr>
            </w:pPr>
            <w:proofErr w:type="spellStart"/>
            <w:r w:rsidRPr="00747BE7">
              <w:rPr>
                <w:rFonts w:ascii="Gill Sans MT" w:hAnsi="Gill Sans MT"/>
                <w:bCs/>
                <w:color w:val="000000" w:themeColor="text1"/>
                <w:sz w:val="24"/>
                <w:szCs w:val="24"/>
              </w:rPr>
              <w:t>Litre</w:t>
            </w:r>
            <w:proofErr w:type="spellEnd"/>
          </w:p>
        </w:tc>
      </w:tr>
      <w:tr w:rsidR="00747BE7" w14:paraId="14DD038D" w14:textId="77777777" w:rsidTr="00747BE7">
        <w:trPr>
          <w:trHeight w:val="7"/>
          <w:jc w:val="center"/>
        </w:trPr>
        <w:tc>
          <w:tcPr>
            <w:tcW w:w="890" w:type="dxa"/>
          </w:tcPr>
          <w:p w14:paraId="4FA125AB" w14:textId="17B2A6BA" w:rsidR="00747BE7" w:rsidRDefault="00747BE7" w:rsidP="00747BE7">
            <w:pPr>
              <w:pStyle w:val="NoSpacing"/>
              <w:rPr>
                <w:rFonts w:ascii="Gill Sans MT" w:hAnsi="Gill Sans MT"/>
                <w:bCs/>
                <w:color w:val="000000" w:themeColor="text1"/>
                <w:sz w:val="24"/>
                <w:szCs w:val="24"/>
              </w:rPr>
            </w:pPr>
            <w:r>
              <w:rPr>
                <w:rFonts w:ascii="Gill Sans MT" w:hAnsi="Gill Sans MT"/>
                <w:bCs/>
                <w:color w:val="000000" w:themeColor="text1"/>
                <w:sz w:val="24"/>
                <w:szCs w:val="24"/>
              </w:rPr>
              <w:t>5</w:t>
            </w:r>
          </w:p>
        </w:tc>
        <w:tc>
          <w:tcPr>
            <w:tcW w:w="4607" w:type="dxa"/>
            <w:shd w:val="clear" w:color="auto" w:fill="FFFFFF"/>
            <w:vAlign w:val="center"/>
          </w:tcPr>
          <w:p w14:paraId="742EFD2A" w14:textId="047E6C32" w:rsid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 xml:space="preserve">Beans </w:t>
            </w:r>
            <w:r>
              <w:rPr>
                <w:rFonts w:ascii="Gill Sans MT" w:hAnsi="Gill Sans MT"/>
                <w:bCs/>
                <w:color w:val="000000" w:themeColor="text1"/>
                <w:sz w:val="24"/>
                <w:szCs w:val="24"/>
              </w:rPr>
              <w:t>– Nuura 12 pieces</w:t>
            </w:r>
          </w:p>
        </w:tc>
        <w:tc>
          <w:tcPr>
            <w:tcW w:w="1862" w:type="dxa"/>
            <w:vAlign w:val="center"/>
          </w:tcPr>
          <w:p w14:paraId="49B3319D" w14:textId="23FF49B6" w:rsidR="00747BE7" w:rsidRP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1000</w:t>
            </w:r>
          </w:p>
        </w:tc>
        <w:tc>
          <w:tcPr>
            <w:tcW w:w="1953" w:type="dxa"/>
            <w:vAlign w:val="center"/>
          </w:tcPr>
          <w:p w14:paraId="7A832986" w14:textId="055012B8" w:rsidR="00747BE7" w:rsidRPr="00747BE7" w:rsidRDefault="00747BE7" w:rsidP="00747BE7">
            <w:pPr>
              <w:spacing w:before="120" w:after="120"/>
              <w:rPr>
                <w:rFonts w:ascii="Gill Sans MT" w:hAnsi="Gill Sans MT"/>
                <w:bCs/>
                <w:color w:val="000000" w:themeColor="text1"/>
                <w:sz w:val="24"/>
                <w:szCs w:val="24"/>
              </w:rPr>
            </w:pPr>
            <w:r w:rsidRPr="00747BE7">
              <w:rPr>
                <w:rFonts w:ascii="Gill Sans MT" w:hAnsi="Gill Sans MT"/>
                <w:bCs/>
                <w:color w:val="000000" w:themeColor="text1"/>
                <w:sz w:val="24"/>
                <w:szCs w:val="24"/>
              </w:rPr>
              <w:t xml:space="preserve">Kg </w:t>
            </w:r>
          </w:p>
        </w:tc>
      </w:tr>
      <w:tr w:rsidR="00747BE7" w14:paraId="128411AB" w14:textId="77777777" w:rsidTr="00747BE7">
        <w:trPr>
          <w:trHeight w:val="7"/>
          <w:jc w:val="center"/>
        </w:trPr>
        <w:tc>
          <w:tcPr>
            <w:tcW w:w="890" w:type="dxa"/>
          </w:tcPr>
          <w:p w14:paraId="0721CDF2" w14:textId="3BB2DE80" w:rsidR="00747BE7" w:rsidRDefault="00747BE7" w:rsidP="00747BE7">
            <w:pPr>
              <w:pStyle w:val="NoSpacing"/>
              <w:rPr>
                <w:rFonts w:ascii="Gill Sans MT" w:hAnsi="Gill Sans MT"/>
                <w:bCs/>
                <w:color w:val="000000" w:themeColor="text1"/>
                <w:sz w:val="24"/>
                <w:szCs w:val="24"/>
              </w:rPr>
            </w:pPr>
            <w:r>
              <w:rPr>
                <w:rFonts w:ascii="Gill Sans MT" w:hAnsi="Gill Sans MT"/>
                <w:bCs/>
                <w:color w:val="000000" w:themeColor="text1"/>
                <w:sz w:val="24"/>
                <w:szCs w:val="24"/>
              </w:rPr>
              <w:t>6</w:t>
            </w:r>
          </w:p>
        </w:tc>
        <w:tc>
          <w:tcPr>
            <w:tcW w:w="4607" w:type="dxa"/>
            <w:shd w:val="clear" w:color="auto" w:fill="FFFFFF"/>
            <w:vAlign w:val="center"/>
          </w:tcPr>
          <w:p w14:paraId="36E683A6" w14:textId="512CEC3A" w:rsid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Powder milk 2.5 kg</w:t>
            </w:r>
            <w:r>
              <w:rPr>
                <w:rFonts w:ascii="Gill Sans MT" w:hAnsi="Gill Sans MT"/>
                <w:bCs/>
                <w:color w:val="000000" w:themeColor="text1"/>
                <w:sz w:val="24"/>
                <w:szCs w:val="24"/>
              </w:rPr>
              <w:t xml:space="preserve"> </w:t>
            </w:r>
          </w:p>
        </w:tc>
        <w:tc>
          <w:tcPr>
            <w:tcW w:w="1862" w:type="dxa"/>
            <w:vAlign w:val="center"/>
          </w:tcPr>
          <w:p w14:paraId="44553CC3" w14:textId="13BB978C" w:rsidR="00747BE7" w:rsidRP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1000</w:t>
            </w:r>
          </w:p>
        </w:tc>
        <w:tc>
          <w:tcPr>
            <w:tcW w:w="1953" w:type="dxa"/>
            <w:vAlign w:val="center"/>
          </w:tcPr>
          <w:p w14:paraId="1508ED4B" w14:textId="26B1CB51" w:rsidR="00747BE7" w:rsidRPr="00747BE7" w:rsidRDefault="00747BE7" w:rsidP="00747BE7">
            <w:pPr>
              <w:spacing w:before="120" w:after="120"/>
              <w:rPr>
                <w:rFonts w:ascii="Gill Sans MT" w:hAnsi="Gill Sans MT"/>
                <w:bCs/>
                <w:color w:val="000000" w:themeColor="text1"/>
                <w:sz w:val="24"/>
                <w:szCs w:val="24"/>
              </w:rPr>
            </w:pPr>
            <w:r w:rsidRPr="00747BE7">
              <w:rPr>
                <w:rFonts w:ascii="Gill Sans MT" w:hAnsi="Gill Sans MT"/>
                <w:bCs/>
                <w:color w:val="000000" w:themeColor="text1"/>
                <w:sz w:val="24"/>
                <w:szCs w:val="24"/>
              </w:rPr>
              <w:t>Tin</w:t>
            </w:r>
          </w:p>
        </w:tc>
      </w:tr>
      <w:tr w:rsidR="00747BE7" w14:paraId="5927568E" w14:textId="77777777" w:rsidTr="00747BE7">
        <w:trPr>
          <w:trHeight w:val="7"/>
          <w:jc w:val="center"/>
        </w:trPr>
        <w:tc>
          <w:tcPr>
            <w:tcW w:w="890" w:type="dxa"/>
          </w:tcPr>
          <w:p w14:paraId="7618EF3F" w14:textId="580E9F6D" w:rsidR="00747BE7" w:rsidRDefault="00747BE7" w:rsidP="00747BE7">
            <w:pPr>
              <w:pStyle w:val="NoSpacing"/>
              <w:rPr>
                <w:rFonts w:ascii="Gill Sans MT" w:hAnsi="Gill Sans MT"/>
                <w:bCs/>
                <w:color w:val="000000" w:themeColor="text1"/>
                <w:sz w:val="24"/>
                <w:szCs w:val="24"/>
              </w:rPr>
            </w:pPr>
            <w:r>
              <w:rPr>
                <w:rFonts w:ascii="Gill Sans MT" w:hAnsi="Gill Sans MT"/>
                <w:bCs/>
                <w:color w:val="000000" w:themeColor="text1"/>
                <w:sz w:val="24"/>
                <w:szCs w:val="24"/>
              </w:rPr>
              <w:t>7</w:t>
            </w:r>
          </w:p>
        </w:tc>
        <w:tc>
          <w:tcPr>
            <w:tcW w:w="4607" w:type="dxa"/>
            <w:shd w:val="clear" w:color="auto" w:fill="FFFFFF"/>
            <w:vAlign w:val="center"/>
          </w:tcPr>
          <w:p w14:paraId="359F2BE3" w14:textId="449941CB" w:rsid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Shelter/</w:t>
            </w:r>
            <w:proofErr w:type="spellStart"/>
            <w:r w:rsidRPr="00747BE7">
              <w:rPr>
                <w:rFonts w:ascii="Gill Sans MT" w:hAnsi="Gill Sans MT"/>
                <w:bCs/>
                <w:color w:val="000000" w:themeColor="text1"/>
                <w:sz w:val="24"/>
                <w:szCs w:val="24"/>
              </w:rPr>
              <w:t>Cieling</w:t>
            </w:r>
            <w:proofErr w:type="spellEnd"/>
            <w:r w:rsidRPr="00747BE7">
              <w:rPr>
                <w:rFonts w:ascii="Gill Sans MT" w:hAnsi="Gill Sans MT"/>
                <w:bCs/>
                <w:color w:val="000000" w:themeColor="text1"/>
                <w:sz w:val="24"/>
                <w:szCs w:val="24"/>
              </w:rPr>
              <w:t xml:space="preserve"> kit - Plastic Sheeting (</w:t>
            </w:r>
            <w:proofErr w:type="spellStart"/>
            <w:r w:rsidRPr="00747BE7">
              <w:rPr>
                <w:rFonts w:ascii="Gill Sans MT" w:hAnsi="Gill Sans MT"/>
                <w:bCs/>
                <w:color w:val="000000" w:themeColor="text1"/>
                <w:sz w:val="24"/>
                <w:szCs w:val="24"/>
              </w:rPr>
              <w:t>Tarpaullins</w:t>
            </w:r>
            <w:proofErr w:type="spellEnd"/>
            <w:r w:rsidRPr="00747BE7">
              <w:rPr>
                <w:rFonts w:ascii="Gill Sans MT" w:hAnsi="Gill Sans MT"/>
                <w:bCs/>
                <w:color w:val="000000" w:themeColor="text1"/>
                <w:sz w:val="24"/>
                <w:szCs w:val="24"/>
              </w:rPr>
              <w:t xml:space="preserve">) </w:t>
            </w:r>
            <w:r>
              <w:rPr>
                <w:rFonts w:ascii="Gill Sans MT" w:hAnsi="Gill Sans MT"/>
                <w:bCs/>
                <w:color w:val="000000" w:themeColor="text1"/>
                <w:sz w:val="24"/>
                <w:szCs w:val="24"/>
              </w:rPr>
              <w:t>9m x 9m (</w:t>
            </w:r>
            <w:proofErr w:type="spellStart"/>
            <w:r>
              <w:rPr>
                <w:rFonts w:ascii="Gill Sans MT" w:hAnsi="Gill Sans MT"/>
                <w:bCs/>
                <w:color w:val="000000" w:themeColor="text1"/>
                <w:sz w:val="24"/>
                <w:szCs w:val="24"/>
              </w:rPr>
              <w:t>bacda</w:t>
            </w:r>
            <w:proofErr w:type="spellEnd"/>
            <w:r>
              <w:rPr>
                <w:rFonts w:ascii="Gill Sans MT" w:hAnsi="Gill Sans MT"/>
                <w:bCs/>
                <w:color w:val="000000" w:themeColor="text1"/>
                <w:sz w:val="24"/>
                <w:szCs w:val="24"/>
              </w:rPr>
              <w:t xml:space="preserve"> </w:t>
            </w:r>
            <w:proofErr w:type="spellStart"/>
            <w:r>
              <w:rPr>
                <w:rFonts w:ascii="Gill Sans MT" w:hAnsi="Gill Sans MT"/>
                <w:bCs/>
                <w:color w:val="000000" w:themeColor="text1"/>
                <w:sz w:val="24"/>
                <w:szCs w:val="24"/>
              </w:rPr>
              <w:t>shiraaca</w:t>
            </w:r>
            <w:proofErr w:type="spellEnd"/>
            <w:r>
              <w:rPr>
                <w:rFonts w:ascii="Gill Sans MT" w:hAnsi="Gill Sans MT"/>
                <w:bCs/>
                <w:color w:val="000000" w:themeColor="text1"/>
                <w:sz w:val="24"/>
                <w:szCs w:val="24"/>
              </w:rPr>
              <w:t>)</w:t>
            </w:r>
          </w:p>
        </w:tc>
        <w:tc>
          <w:tcPr>
            <w:tcW w:w="1862" w:type="dxa"/>
            <w:vAlign w:val="center"/>
          </w:tcPr>
          <w:p w14:paraId="366381CD" w14:textId="1EB193D4" w:rsidR="00747BE7" w:rsidRP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1000</w:t>
            </w:r>
          </w:p>
        </w:tc>
        <w:tc>
          <w:tcPr>
            <w:tcW w:w="1953" w:type="dxa"/>
            <w:vAlign w:val="center"/>
          </w:tcPr>
          <w:p w14:paraId="22776340" w14:textId="29D0D0C4" w:rsidR="00747BE7" w:rsidRPr="00747BE7" w:rsidRDefault="00747BE7" w:rsidP="00747BE7">
            <w:pPr>
              <w:spacing w:before="120" w:after="120"/>
              <w:rPr>
                <w:rFonts w:ascii="Gill Sans MT" w:hAnsi="Gill Sans MT"/>
                <w:bCs/>
                <w:color w:val="000000" w:themeColor="text1"/>
                <w:sz w:val="24"/>
                <w:szCs w:val="24"/>
              </w:rPr>
            </w:pPr>
            <w:r w:rsidRPr="00747BE7">
              <w:rPr>
                <w:rFonts w:ascii="Gill Sans MT" w:hAnsi="Gill Sans MT"/>
                <w:bCs/>
                <w:color w:val="000000" w:themeColor="text1"/>
                <w:sz w:val="24"/>
                <w:szCs w:val="24"/>
              </w:rPr>
              <w:t>Pc</w:t>
            </w:r>
          </w:p>
        </w:tc>
      </w:tr>
      <w:tr w:rsidR="00747BE7" w14:paraId="7E7DE8BB" w14:textId="77777777" w:rsidTr="00747BE7">
        <w:trPr>
          <w:trHeight w:val="7"/>
          <w:jc w:val="center"/>
        </w:trPr>
        <w:tc>
          <w:tcPr>
            <w:tcW w:w="890" w:type="dxa"/>
          </w:tcPr>
          <w:p w14:paraId="40710E31" w14:textId="44070B03" w:rsidR="00747BE7" w:rsidRDefault="00747BE7" w:rsidP="00747BE7">
            <w:pPr>
              <w:pStyle w:val="NoSpacing"/>
              <w:rPr>
                <w:rFonts w:ascii="Gill Sans MT" w:hAnsi="Gill Sans MT"/>
                <w:bCs/>
                <w:color w:val="000000" w:themeColor="text1"/>
                <w:sz w:val="24"/>
                <w:szCs w:val="24"/>
              </w:rPr>
            </w:pPr>
            <w:r>
              <w:rPr>
                <w:rFonts w:ascii="Gill Sans MT" w:hAnsi="Gill Sans MT"/>
                <w:bCs/>
                <w:color w:val="000000" w:themeColor="text1"/>
                <w:sz w:val="24"/>
                <w:szCs w:val="24"/>
              </w:rPr>
              <w:t>8</w:t>
            </w:r>
          </w:p>
        </w:tc>
        <w:tc>
          <w:tcPr>
            <w:tcW w:w="4607" w:type="dxa"/>
            <w:shd w:val="clear" w:color="auto" w:fill="FFFFFF"/>
            <w:vAlign w:val="center"/>
          </w:tcPr>
          <w:p w14:paraId="4C3A3E59" w14:textId="31293D1D" w:rsid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 xml:space="preserve">Shelter/floor kit - Plastic Mat (Weaved Recycled </w:t>
            </w:r>
            <w:proofErr w:type="gramStart"/>
            <w:r w:rsidRPr="00747BE7">
              <w:rPr>
                <w:rFonts w:ascii="Gill Sans MT" w:hAnsi="Gill Sans MT"/>
                <w:bCs/>
                <w:color w:val="000000" w:themeColor="text1"/>
                <w:sz w:val="24"/>
                <w:szCs w:val="24"/>
              </w:rPr>
              <w:t xml:space="preserve">Plastic) </w:t>
            </w:r>
            <w:r>
              <w:rPr>
                <w:rFonts w:ascii="Gill Sans MT" w:hAnsi="Gill Sans MT"/>
                <w:bCs/>
                <w:color w:val="000000" w:themeColor="text1"/>
                <w:sz w:val="24"/>
                <w:szCs w:val="24"/>
              </w:rPr>
              <w:t xml:space="preserve"> Caw</w:t>
            </w:r>
            <w:proofErr w:type="gramEnd"/>
            <w:r>
              <w:rPr>
                <w:rFonts w:ascii="Gill Sans MT" w:hAnsi="Gill Sans MT"/>
                <w:bCs/>
                <w:color w:val="000000" w:themeColor="text1"/>
                <w:sz w:val="24"/>
                <w:szCs w:val="24"/>
              </w:rPr>
              <w:t xml:space="preserve"> </w:t>
            </w:r>
          </w:p>
        </w:tc>
        <w:tc>
          <w:tcPr>
            <w:tcW w:w="1862" w:type="dxa"/>
            <w:vAlign w:val="center"/>
          </w:tcPr>
          <w:p w14:paraId="7176C049" w14:textId="1D80E7D0" w:rsidR="00747BE7" w:rsidRP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2000</w:t>
            </w:r>
          </w:p>
        </w:tc>
        <w:tc>
          <w:tcPr>
            <w:tcW w:w="1953" w:type="dxa"/>
            <w:vAlign w:val="center"/>
          </w:tcPr>
          <w:p w14:paraId="73BB9632" w14:textId="4AE5B1D0" w:rsidR="00747BE7" w:rsidRPr="00747BE7" w:rsidRDefault="00747BE7" w:rsidP="00747BE7">
            <w:pPr>
              <w:spacing w:before="120" w:after="120"/>
              <w:rPr>
                <w:rFonts w:ascii="Gill Sans MT" w:hAnsi="Gill Sans MT"/>
                <w:bCs/>
                <w:color w:val="000000" w:themeColor="text1"/>
                <w:sz w:val="24"/>
                <w:szCs w:val="24"/>
              </w:rPr>
            </w:pPr>
            <w:r w:rsidRPr="00747BE7">
              <w:rPr>
                <w:rFonts w:ascii="Gill Sans MT" w:hAnsi="Gill Sans MT"/>
                <w:bCs/>
                <w:color w:val="000000" w:themeColor="text1"/>
                <w:sz w:val="24"/>
                <w:szCs w:val="24"/>
              </w:rPr>
              <w:t>Pc</w:t>
            </w:r>
          </w:p>
        </w:tc>
      </w:tr>
      <w:tr w:rsidR="00747BE7" w14:paraId="7C7DACBC" w14:textId="77777777" w:rsidTr="00747BE7">
        <w:trPr>
          <w:trHeight w:val="7"/>
          <w:jc w:val="center"/>
        </w:trPr>
        <w:tc>
          <w:tcPr>
            <w:tcW w:w="890" w:type="dxa"/>
          </w:tcPr>
          <w:p w14:paraId="547C4E1D" w14:textId="0A3FE1C4" w:rsidR="00747BE7" w:rsidRDefault="00747BE7" w:rsidP="00747BE7">
            <w:pPr>
              <w:pStyle w:val="NoSpacing"/>
              <w:rPr>
                <w:rFonts w:ascii="Gill Sans MT" w:hAnsi="Gill Sans MT"/>
                <w:bCs/>
                <w:color w:val="000000" w:themeColor="text1"/>
                <w:sz w:val="24"/>
                <w:szCs w:val="24"/>
              </w:rPr>
            </w:pPr>
            <w:r>
              <w:rPr>
                <w:rFonts w:ascii="Gill Sans MT" w:hAnsi="Gill Sans MT"/>
                <w:bCs/>
                <w:color w:val="000000" w:themeColor="text1"/>
                <w:sz w:val="24"/>
                <w:szCs w:val="24"/>
              </w:rPr>
              <w:t>9</w:t>
            </w:r>
          </w:p>
        </w:tc>
        <w:tc>
          <w:tcPr>
            <w:tcW w:w="4607" w:type="dxa"/>
            <w:shd w:val="clear" w:color="auto" w:fill="FFFFFF"/>
            <w:vAlign w:val="center"/>
          </w:tcPr>
          <w:p w14:paraId="3FCD7F3C" w14:textId="338B9E7A" w:rsid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Bar Soap 80g</w:t>
            </w:r>
            <w:r>
              <w:rPr>
                <w:rFonts w:ascii="Gill Sans MT" w:hAnsi="Gill Sans MT"/>
                <w:bCs/>
                <w:color w:val="000000" w:themeColor="text1"/>
                <w:sz w:val="24"/>
                <w:szCs w:val="24"/>
              </w:rPr>
              <w:t xml:space="preserve"> – 6 </w:t>
            </w:r>
            <w:proofErr w:type="spellStart"/>
            <w:r>
              <w:rPr>
                <w:rFonts w:ascii="Gill Sans MT" w:hAnsi="Gill Sans MT"/>
                <w:bCs/>
                <w:color w:val="000000" w:themeColor="text1"/>
                <w:sz w:val="24"/>
                <w:szCs w:val="24"/>
              </w:rPr>
              <w:t>xabo</w:t>
            </w:r>
            <w:proofErr w:type="spellEnd"/>
            <w:r>
              <w:rPr>
                <w:rFonts w:ascii="Gill Sans MT" w:hAnsi="Gill Sans MT"/>
                <w:bCs/>
                <w:color w:val="000000" w:themeColor="text1"/>
                <w:sz w:val="24"/>
                <w:szCs w:val="24"/>
              </w:rPr>
              <w:t xml:space="preserve"> – </w:t>
            </w:r>
            <w:proofErr w:type="spellStart"/>
            <w:r>
              <w:rPr>
                <w:rFonts w:ascii="Gill Sans MT" w:hAnsi="Gill Sans MT"/>
                <w:bCs/>
                <w:color w:val="000000" w:themeColor="text1"/>
                <w:sz w:val="24"/>
                <w:szCs w:val="24"/>
              </w:rPr>
              <w:t>Saabuun</w:t>
            </w:r>
            <w:proofErr w:type="spellEnd"/>
            <w:r>
              <w:rPr>
                <w:rFonts w:ascii="Gill Sans MT" w:hAnsi="Gill Sans MT"/>
                <w:bCs/>
                <w:color w:val="000000" w:themeColor="text1"/>
                <w:sz w:val="24"/>
                <w:szCs w:val="24"/>
              </w:rPr>
              <w:t xml:space="preserve"> Jidh</w:t>
            </w:r>
          </w:p>
        </w:tc>
        <w:tc>
          <w:tcPr>
            <w:tcW w:w="1862" w:type="dxa"/>
            <w:vAlign w:val="center"/>
          </w:tcPr>
          <w:p w14:paraId="4996EC53" w14:textId="7549C816" w:rsidR="00747BE7" w:rsidRP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1000</w:t>
            </w:r>
          </w:p>
        </w:tc>
        <w:tc>
          <w:tcPr>
            <w:tcW w:w="1953" w:type="dxa"/>
            <w:vAlign w:val="center"/>
          </w:tcPr>
          <w:p w14:paraId="3DF50997" w14:textId="68E364C2" w:rsidR="00747BE7" w:rsidRPr="00747BE7" w:rsidRDefault="00747BE7" w:rsidP="00747BE7">
            <w:pPr>
              <w:spacing w:before="120" w:after="120"/>
              <w:rPr>
                <w:rFonts w:ascii="Gill Sans MT" w:hAnsi="Gill Sans MT"/>
                <w:bCs/>
                <w:color w:val="000000" w:themeColor="text1"/>
                <w:sz w:val="24"/>
                <w:szCs w:val="24"/>
              </w:rPr>
            </w:pPr>
            <w:r w:rsidRPr="00747BE7">
              <w:rPr>
                <w:rFonts w:ascii="Gill Sans MT" w:hAnsi="Gill Sans MT"/>
                <w:bCs/>
                <w:color w:val="000000" w:themeColor="text1"/>
                <w:sz w:val="24"/>
                <w:szCs w:val="24"/>
              </w:rPr>
              <w:t xml:space="preserve">Box </w:t>
            </w:r>
          </w:p>
        </w:tc>
      </w:tr>
      <w:tr w:rsidR="00747BE7" w14:paraId="08764446" w14:textId="77777777" w:rsidTr="00747BE7">
        <w:trPr>
          <w:trHeight w:val="7"/>
          <w:jc w:val="center"/>
        </w:trPr>
        <w:tc>
          <w:tcPr>
            <w:tcW w:w="890" w:type="dxa"/>
          </w:tcPr>
          <w:p w14:paraId="41DB0481" w14:textId="4F3A3709" w:rsidR="00747BE7" w:rsidRDefault="00747BE7" w:rsidP="00747BE7">
            <w:pPr>
              <w:pStyle w:val="NoSpacing"/>
              <w:rPr>
                <w:rFonts w:ascii="Gill Sans MT" w:hAnsi="Gill Sans MT"/>
                <w:bCs/>
                <w:color w:val="000000" w:themeColor="text1"/>
                <w:sz w:val="24"/>
                <w:szCs w:val="24"/>
              </w:rPr>
            </w:pPr>
            <w:r>
              <w:rPr>
                <w:rFonts w:ascii="Gill Sans MT" w:hAnsi="Gill Sans MT"/>
                <w:bCs/>
                <w:color w:val="000000" w:themeColor="text1"/>
                <w:sz w:val="24"/>
                <w:szCs w:val="24"/>
              </w:rPr>
              <w:t>10</w:t>
            </w:r>
          </w:p>
        </w:tc>
        <w:tc>
          <w:tcPr>
            <w:tcW w:w="4607" w:type="dxa"/>
            <w:shd w:val="clear" w:color="auto" w:fill="FFFFFF"/>
            <w:vAlign w:val="center"/>
          </w:tcPr>
          <w:p w14:paraId="0A48A6D4" w14:textId="13776D8F" w:rsid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Silver Steel plate - 3 plates per HH</w:t>
            </w:r>
          </w:p>
        </w:tc>
        <w:tc>
          <w:tcPr>
            <w:tcW w:w="1862" w:type="dxa"/>
            <w:vAlign w:val="center"/>
          </w:tcPr>
          <w:p w14:paraId="2034BDF4" w14:textId="2A8DF6AB" w:rsidR="00747BE7" w:rsidRP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1000</w:t>
            </w:r>
          </w:p>
        </w:tc>
        <w:tc>
          <w:tcPr>
            <w:tcW w:w="1953" w:type="dxa"/>
            <w:vAlign w:val="center"/>
          </w:tcPr>
          <w:p w14:paraId="2267F031" w14:textId="769D4B67" w:rsidR="00747BE7" w:rsidRPr="00747BE7" w:rsidRDefault="00747BE7" w:rsidP="00747BE7">
            <w:pPr>
              <w:spacing w:before="120" w:after="120"/>
              <w:rPr>
                <w:rFonts w:ascii="Gill Sans MT" w:hAnsi="Gill Sans MT"/>
                <w:bCs/>
                <w:color w:val="000000" w:themeColor="text1"/>
                <w:sz w:val="24"/>
                <w:szCs w:val="24"/>
              </w:rPr>
            </w:pPr>
            <w:r w:rsidRPr="00747BE7">
              <w:rPr>
                <w:rFonts w:ascii="Gill Sans MT" w:hAnsi="Gill Sans MT"/>
                <w:bCs/>
                <w:color w:val="000000" w:themeColor="text1"/>
                <w:sz w:val="24"/>
                <w:szCs w:val="24"/>
              </w:rPr>
              <w:t xml:space="preserve">Set </w:t>
            </w:r>
          </w:p>
        </w:tc>
      </w:tr>
      <w:tr w:rsidR="00747BE7" w14:paraId="22604765" w14:textId="77777777" w:rsidTr="00747BE7">
        <w:trPr>
          <w:trHeight w:val="7"/>
          <w:jc w:val="center"/>
        </w:trPr>
        <w:tc>
          <w:tcPr>
            <w:tcW w:w="890" w:type="dxa"/>
          </w:tcPr>
          <w:p w14:paraId="478A5682" w14:textId="4166CD80" w:rsidR="00747BE7" w:rsidRDefault="00747BE7" w:rsidP="00747BE7">
            <w:pPr>
              <w:pStyle w:val="NoSpacing"/>
              <w:rPr>
                <w:rFonts w:ascii="Gill Sans MT" w:hAnsi="Gill Sans MT"/>
                <w:bCs/>
                <w:color w:val="000000" w:themeColor="text1"/>
                <w:sz w:val="24"/>
                <w:szCs w:val="24"/>
              </w:rPr>
            </w:pPr>
            <w:r>
              <w:rPr>
                <w:rFonts w:ascii="Gill Sans MT" w:hAnsi="Gill Sans MT"/>
                <w:bCs/>
                <w:color w:val="000000" w:themeColor="text1"/>
                <w:sz w:val="24"/>
                <w:szCs w:val="24"/>
              </w:rPr>
              <w:t>11</w:t>
            </w:r>
          </w:p>
        </w:tc>
        <w:tc>
          <w:tcPr>
            <w:tcW w:w="4607" w:type="dxa"/>
            <w:shd w:val="clear" w:color="auto" w:fill="FFFFFF"/>
            <w:vAlign w:val="center"/>
          </w:tcPr>
          <w:p w14:paraId="212594B7" w14:textId="02725174" w:rsid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Silver Steel Cooking Pot - 20cm</w:t>
            </w:r>
            <w:r>
              <w:rPr>
                <w:rFonts w:ascii="Gill Sans MT" w:hAnsi="Gill Sans MT"/>
                <w:bCs/>
                <w:color w:val="000000" w:themeColor="text1"/>
                <w:sz w:val="24"/>
                <w:szCs w:val="24"/>
              </w:rPr>
              <w:t xml:space="preserve"> (</w:t>
            </w:r>
            <w:proofErr w:type="spellStart"/>
            <w:r>
              <w:rPr>
                <w:rFonts w:ascii="Gill Sans MT" w:hAnsi="Gill Sans MT"/>
                <w:bCs/>
                <w:color w:val="000000" w:themeColor="text1"/>
                <w:sz w:val="24"/>
                <w:szCs w:val="24"/>
              </w:rPr>
              <w:t>digsi</w:t>
            </w:r>
            <w:proofErr w:type="spellEnd"/>
            <w:r>
              <w:rPr>
                <w:rFonts w:ascii="Gill Sans MT" w:hAnsi="Gill Sans MT"/>
                <w:bCs/>
                <w:color w:val="000000" w:themeColor="text1"/>
                <w:sz w:val="24"/>
                <w:szCs w:val="24"/>
              </w:rPr>
              <w:t xml:space="preserve"> </w:t>
            </w:r>
            <w:proofErr w:type="spellStart"/>
            <w:r>
              <w:rPr>
                <w:rFonts w:ascii="Gill Sans MT" w:hAnsi="Gill Sans MT"/>
                <w:bCs/>
                <w:color w:val="000000" w:themeColor="text1"/>
                <w:sz w:val="24"/>
                <w:szCs w:val="24"/>
              </w:rPr>
              <w:t>dhexe</w:t>
            </w:r>
            <w:proofErr w:type="spellEnd"/>
            <w:r>
              <w:rPr>
                <w:rFonts w:ascii="Gill Sans MT" w:hAnsi="Gill Sans MT"/>
                <w:bCs/>
                <w:color w:val="000000" w:themeColor="text1"/>
                <w:sz w:val="24"/>
                <w:szCs w:val="24"/>
              </w:rPr>
              <w:t>)</w:t>
            </w:r>
          </w:p>
        </w:tc>
        <w:tc>
          <w:tcPr>
            <w:tcW w:w="1862" w:type="dxa"/>
            <w:vAlign w:val="center"/>
          </w:tcPr>
          <w:p w14:paraId="39C70201" w14:textId="233CCF92" w:rsidR="00747BE7" w:rsidRP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1000</w:t>
            </w:r>
          </w:p>
        </w:tc>
        <w:tc>
          <w:tcPr>
            <w:tcW w:w="1953" w:type="dxa"/>
            <w:vAlign w:val="center"/>
          </w:tcPr>
          <w:p w14:paraId="22A4ABD1" w14:textId="0B62A1F6" w:rsidR="00747BE7" w:rsidRPr="00747BE7" w:rsidRDefault="00747BE7" w:rsidP="00747BE7">
            <w:pPr>
              <w:spacing w:before="120" w:after="120"/>
              <w:rPr>
                <w:rFonts w:ascii="Gill Sans MT" w:hAnsi="Gill Sans MT"/>
                <w:bCs/>
                <w:color w:val="000000" w:themeColor="text1"/>
                <w:sz w:val="24"/>
                <w:szCs w:val="24"/>
              </w:rPr>
            </w:pPr>
            <w:r w:rsidRPr="00747BE7">
              <w:rPr>
                <w:rFonts w:ascii="Gill Sans MT" w:hAnsi="Gill Sans MT"/>
                <w:bCs/>
                <w:color w:val="000000" w:themeColor="text1"/>
                <w:sz w:val="24"/>
                <w:szCs w:val="24"/>
              </w:rPr>
              <w:t>pcs</w:t>
            </w:r>
          </w:p>
        </w:tc>
      </w:tr>
      <w:tr w:rsidR="00747BE7" w14:paraId="5091F3B9" w14:textId="77777777" w:rsidTr="00747BE7">
        <w:trPr>
          <w:trHeight w:val="7"/>
          <w:jc w:val="center"/>
        </w:trPr>
        <w:tc>
          <w:tcPr>
            <w:tcW w:w="890" w:type="dxa"/>
          </w:tcPr>
          <w:p w14:paraId="42A759D1" w14:textId="6ACE6353" w:rsidR="00747BE7" w:rsidRDefault="00747BE7" w:rsidP="00747BE7">
            <w:pPr>
              <w:pStyle w:val="NoSpacing"/>
              <w:rPr>
                <w:rFonts w:ascii="Gill Sans MT" w:hAnsi="Gill Sans MT"/>
                <w:bCs/>
                <w:color w:val="000000" w:themeColor="text1"/>
                <w:sz w:val="24"/>
                <w:szCs w:val="24"/>
              </w:rPr>
            </w:pPr>
            <w:r>
              <w:rPr>
                <w:rFonts w:ascii="Gill Sans MT" w:hAnsi="Gill Sans MT"/>
                <w:bCs/>
                <w:color w:val="000000" w:themeColor="text1"/>
                <w:sz w:val="24"/>
                <w:szCs w:val="24"/>
              </w:rPr>
              <w:t>12</w:t>
            </w:r>
          </w:p>
        </w:tc>
        <w:tc>
          <w:tcPr>
            <w:tcW w:w="4607" w:type="dxa"/>
            <w:shd w:val="clear" w:color="auto" w:fill="FFFFFF"/>
            <w:vAlign w:val="center"/>
          </w:tcPr>
          <w:p w14:paraId="292D8E2E" w14:textId="64E305EC" w:rsid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 xml:space="preserve">Spoon big one </w:t>
            </w:r>
            <w:r>
              <w:rPr>
                <w:rFonts w:ascii="Gill Sans MT" w:hAnsi="Gill Sans MT"/>
                <w:bCs/>
                <w:color w:val="000000" w:themeColor="text1"/>
                <w:sz w:val="24"/>
                <w:szCs w:val="24"/>
              </w:rPr>
              <w:t>(</w:t>
            </w:r>
            <w:proofErr w:type="spellStart"/>
            <w:r>
              <w:rPr>
                <w:rFonts w:ascii="Gill Sans MT" w:hAnsi="Gill Sans MT"/>
                <w:bCs/>
                <w:color w:val="000000" w:themeColor="text1"/>
                <w:sz w:val="24"/>
                <w:szCs w:val="24"/>
              </w:rPr>
              <w:t>malqacada</w:t>
            </w:r>
            <w:proofErr w:type="spellEnd"/>
            <w:r>
              <w:rPr>
                <w:rFonts w:ascii="Gill Sans MT" w:hAnsi="Gill Sans MT"/>
                <w:bCs/>
                <w:color w:val="000000" w:themeColor="text1"/>
                <w:sz w:val="24"/>
                <w:szCs w:val="24"/>
              </w:rPr>
              <w:t xml:space="preserve"> </w:t>
            </w:r>
            <w:proofErr w:type="spellStart"/>
            <w:r>
              <w:rPr>
                <w:rFonts w:ascii="Gill Sans MT" w:hAnsi="Gill Sans MT"/>
                <w:bCs/>
                <w:color w:val="000000" w:themeColor="text1"/>
                <w:sz w:val="24"/>
                <w:szCs w:val="24"/>
              </w:rPr>
              <w:t>wayn</w:t>
            </w:r>
            <w:proofErr w:type="spellEnd"/>
            <w:r>
              <w:rPr>
                <w:rFonts w:ascii="Gill Sans MT" w:hAnsi="Gill Sans MT"/>
                <w:bCs/>
                <w:color w:val="000000" w:themeColor="text1"/>
                <w:sz w:val="24"/>
                <w:szCs w:val="24"/>
              </w:rPr>
              <w:t>)</w:t>
            </w:r>
          </w:p>
        </w:tc>
        <w:tc>
          <w:tcPr>
            <w:tcW w:w="1862" w:type="dxa"/>
            <w:vAlign w:val="center"/>
          </w:tcPr>
          <w:p w14:paraId="53B439BA" w14:textId="6EF3D885" w:rsidR="00747BE7" w:rsidRPr="00747BE7" w:rsidRDefault="00747BE7" w:rsidP="00747BE7">
            <w:pPr>
              <w:pStyle w:val="NoSpacing"/>
              <w:rPr>
                <w:rFonts w:ascii="Gill Sans MT" w:hAnsi="Gill Sans MT"/>
                <w:bCs/>
                <w:color w:val="000000" w:themeColor="text1"/>
                <w:sz w:val="24"/>
                <w:szCs w:val="24"/>
              </w:rPr>
            </w:pPr>
            <w:r w:rsidRPr="00747BE7">
              <w:rPr>
                <w:rFonts w:ascii="Gill Sans MT" w:hAnsi="Gill Sans MT"/>
                <w:bCs/>
                <w:color w:val="000000" w:themeColor="text1"/>
                <w:sz w:val="24"/>
                <w:szCs w:val="24"/>
              </w:rPr>
              <w:t>1000</w:t>
            </w:r>
          </w:p>
        </w:tc>
        <w:tc>
          <w:tcPr>
            <w:tcW w:w="1953" w:type="dxa"/>
            <w:vAlign w:val="center"/>
          </w:tcPr>
          <w:p w14:paraId="44176531" w14:textId="61EC1170" w:rsidR="00747BE7" w:rsidRPr="00747BE7" w:rsidRDefault="00747BE7" w:rsidP="00747BE7">
            <w:pPr>
              <w:spacing w:before="120" w:after="120"/>
              <w:rPr>
                <w:rFonts w:ascii="Gill Sans MT" w:hAnsi="Gill Sans MT"/>
                <w:bCs/>
                <w:color w:val="000000" w:themeColor="text1"/>
                <w:sz w:val="24"/>
                <w:szCs w:val="24"/>
              </w:rPr>
            </w:pPr>
            <w:r w:rsidRPr="00747BE7">
              <w:rPr>
                <w:rFonts w:ascii="Gill Sans MT" w:hAnsi="Gill Sans MT"/>
                <w:bCs/>
                <w:color w:val="000000" w:themeColor="text1"/>
                <w:sz w:val="24"/>
                <w:szCs w:val="24"/>
              </w:rPr>
              <w:t xml:space="preserve">pcs </w:t>
            </w:r>
          </w:p>
        </w:tc>
      </w:tr>
    </w:tbl>
    <w:p w14:paraId="149046D4" w14:textId="77777777" w:rsidR="00B327BE" w:rsidRDefault="00B327BE" w:rsidP="00B56FEB">
      <w:pPr>
        <w:jc w:val="both"/>
        <w:rPr>
          <w:b/>
          <w:bCs/>
          <w:sz w:val="24"/>
          <w:szCs w:val="24"/>
        </w:rPr>
      </w:pPr>
    </w:p>
    <w:p w14:paraId="20C8454A" w14:textId="77777777" w:rsidR="00B327BE" w:rsidRDefault="00B327BE" w:rsidP="00B327BE">
      <w:pPr>
        <w:rPr>
          <w:sz w:val="20"/>
          <w:szCs w:val="20"/>
        </w:rPr>
      </w:pPr>
    </w:p>
    <w:p w14:paraId="3E16DE6E" w14:textId="77777777" w:rsidR="00B327BE" w:rsidRPr="00A67A34" w:rsidRDefault="00B327BE" w:rsidP="00B327BE">
      <w:pPr>
        <w:rPr>
          <w:sz w:val="20"/>
          <w:szCs w:val="20"/>
        </w:rPr>
      </w:pPr>
    </w:p>
    <w:p w14:paraId="3FFA4326" w14:textId="77777777" w:rsidR="00B327BE" w:rsidRDefault="00B327BE" w:rsidP="00B56FEB">
      <w:pPr>
        <w:jc w:val="both"/>
        <w:rPr>
          <w:b/>
          <w:bCs/>
          <w:sz w:val="24"/>
          <w:szCs w:val="24"/>
        </w:rPr>
      </w:pPr>
    </w:p>
    <w:p w14:paraId="043C0BA5" w14:textId="6D53A1CE" w:rsidR="00E67209" w:rsidRPr="00F53595" w:rsidRDefault="00B56FEB" w:rsidP="00B56FEB">
      <w:pPr>
        <w:pStyle w:val="ListParagraph"/>
        <w:numPr>
          <w:ilvl w:val="0"/>
          <w:numId w:val="2"/>
        </w:numPr>
        <w:jc w:val="both"/>
        <w:rPr>
          <w:b/>
          <w:bCs/>
          <w:sz w:val="28"/>
          <w:szCs w:val="28"/>
        </w:rPr>
      </w:pPr>
      <w:r w:rsidRPr="00B56FEB">
        <w:rPr>
          <w:b/>
          <w:bCs/>
          <w:sz w:val="24"/>
          <w:szCs w:val="24"/>
        </w:rPr>
        <w:t>SCOPE:</w:t>
      </w:r>
    </w:p>
    <w:p w14:paraId="5A5F216F" w14:textId="77777777" w:rsidR="00F53595" w:rsidRPr="00DF3F1A" w:rsidRDefault="00F53595" w:rsidP="00F53595">
      <w:pPr>
        <w:spacing w:line="278" w:lineRule="auto"/>
      </w:pPr>
      <w:r w:rsidRPr="00DF3F1A">
        <w:t xml:space="preserve">The successful bidder will be required to supply and deliver all the listed food and non-food items in the agreed quantities and specifications. All goods must be new, of high quality, properly packaged, and meet the required standards. The supplier will be responsible for transporting the goods to the specified locations in </w:t>
      </w:r>
      <w:proofErr w:type="spellStart"/>
      <w:r w:rsidRPr="00DF3F1A">
        <w:t>Awdal</w:t>
      </w:r>
      <w:proofErr w:type="spellEnd"/>
      <w:r w:rsidRPr="00DF3F1A">
        <w:t xml:space="preserve"> and Sahil regions of Somaliland and must ensure that the full quantities are delivered without shortages or substitutions. Timely delivery is essential, and the supplier will be expected to adhere to the agreed schedule to allow for smooth distribution to beneficiaries.</w:t>
      </w:r>
    </w:p>
    <w:p w14:paraId="0E9274D2" w14:textId="77777777" w:rsidR="00F53595" w:rsidRPr="00DF3F1A" w:rsidRDefault="00F53595" w:rsidP="00F53595">
      <w:pPr>
        <w:spacing w:line="278" w:lineRule="auto"/>
      </w:pPr>
      <w:r w:rsidRPr="00DF3F1A">
        <w:t xml:space="preserve">In addition, the supplier will bear full responsibility for the quality and safety of the goods during transportation and delivery, including any risks or insurance coverage required until the items are handed over. Proper documentation, including delivery notes, receipts, and certifications, must accompany the goods upon delivery. Coordination with Muslim Hands logistics and field teams will also </w:t>
      </w:r>
      <w:r w:rsidRPr="00DF3F1A">
        <w:lastRenderedPageBreak/>
        <w:t>be required to confirm delivery points, schedules, and receipt of items. The overall responsibility of the bidder will therefore cover supply, quality assurance, transportation, delivery, risk management, and compliance with all necessary standards and requirements.</w:t>
      </w:r>
    </w:p>
    <w:p w14:paraId="563458A5" w14:textId="77777777" w:rsidR="00F53595" w:rsidRPr="00F53595" w:rsidRDefault="00F53595" w:rsidP="00F53595">
      <w:pPr>
        <w:jc w:val="both"/>
        <w:rPr>
          <w:b/>
          <w:bCs/>
          <w:sz w:val="28"/>
          <w:szCs w:val="28"/>
        </w:rPr>
      </w:pP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20B85AAD" w:rsidR="00E67209" w:rsidRDefault="00243187" w:rsidP="00B56FEB">
      <w:pPr>
        <w:jc w:val="both"/>
      </w:pPr>
      <w:r>
        <w:t xml:space="preserve">Muslim Hands requires </w:t>
      </w:r>
      <w:r w:rsidR="00E67209">
        <w:t xml:space="preserve">the working language </w:t>
      </w:r>
      <w:r>
        <w:t xml:space="preserve">accepted within the relevant country, however translated versions into the working language of the relevant country will be </w:t>
      </w:r>
      <w:r w:rsidR="004952EF">
        <w:t>considered.</w:t>
      </w:r>
      <w:r w:rsidR="00927E0D">
        <w:t xml:space="preserve"> In this case English is required.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6583C5DE" w:rsidR="00243187" w:rsidRDefault="00243187" w:rsidP="00B56FEB">
      <w:pPr>
        <w:jc w:val="both"/>
      </w:pPr>
      <w:r>
        <w:t>a) Duly registered under applicable laws and authorities</w:t>
      </w:r>
    </w:p>
    <w:p w14:paraId="105FDDFF" w14:textId="77777777" w:rsidR="00243187" w:rsidRDefault="00243187" w:rsidP="00B56FEB">
      <w:pPr>
        <w:jc w:val="both"/>
      </w:pPr>
      <w:r>
        <w:t xml:space="preserve">c) Provision of evidence of financial soundness. </w:t>
      </w:r>
    </w:p>
    <w:p w14:paraId="1956EECD" w14:textId="0A788ACB" w:rsidR="00243187" w:rsidRDefault="00243187" w:rsidP="00B56FEB">
      <w:pPr>
        <w:jc w:val="both"/>
      </w:pPr>
      <w:r>
        <w:t xml:space="preserve">d) Provision of evidence of technical soundness and Previous relevant Experience, </w:t>
      </w:r>
    </w:p>
    <w:p w14:paraId="0DC8DA69" w14:textId="77777777" w:rsidR="00243187" w:rsidRDefault="00243187" w:rsidP="00B56FEB">
      <w:pPr>
        <w:jc w:val="both"/>
      </w:pPr>
      <w:r>
        <w:t xml:space="preserve">f) </w:t>
      </w:r>
      <w:proofErr w:type="gramStart"/>
      <w:r>
        <w:t>Good</w:t>
      </w:r>
      <w:proofErr w:type="gramEnd"/>
      <w:r>
        <w:t xml:space="preserve"> track-record and references from previous clients </w:t>
      </w:r>
    </w:p>
    <w:p w14:paraId="3A1EE9DA" w14:textId="4D71474B" w:rsidR="00243187" w:rsidRDefault="00243187" w:rsidP="00B56FEB">
      <w:pPr>
        <w:jc w:val="both"/>
        <w:rPr>
          <w:b/>
          <w:bCs/>
          <w:sz w:val="24"/>
          <w:szCs w:val="24"/>
        </w:rPr>
      </w:pPr>
      <w:r>
        <w:t xml:space="preserve">g) </w:t>
      </w:r>
      <w:proofErr w:type="gramStart"/>
      <w:r>
        <w:t>Good</w:t>
      </w:r>
      <w:proofErr w:type="gramEnd"/>
      <w:r>
        <w:t xml:space="preserve"> team composition</w:t>
      </w:r>
    </w:p>
    <w:p w14:paraId="637A4748" w14:textId="77777777" w:rsidR="00E67209" w:rsidRDefault="00E67209" w:rsidP="00B56FEB">
      <w:pPr>
        <w:jc w:val="both"/>
        <w:rPr>
          <w:b/>
          <w:bCs/>
          <w:sz w:val="24"/>
          <w:szCs w:val="24"/>
        </w:rPr>
      </w:pP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w:t>
      </w:r>
      <w:proofErr w:type="gramStart"/>
      <w:r>
        <w:t>otherwise</w:t>
      </w:r>
      <w:proofErr w:type="gramEnd"/>
      <w:r>
        <w:t xml:space="preserv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5E5822E1" w14:textId="77777777" w:rsidR="00243187" w:rsidRPr="00B56FEB" w:rsidRDefault="00243187" w:rsidP="00B56FEB">
      <w:pPr>
        <w:jc w:val="both"/>
        <w:rPr>
          <w:b/>
          <w:bCs/>
          <w:sz w:val="24"/>
          <w:szCs w:val="24"/>
        </w:rPr>
      </w:pP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5133E99E" w14:textId="45229D6F" w:rsidR="00E67209" w:rsidRDefault="00917786" w:rsidP="00B56FEB">
      <w:pPr>
        <w:jc w:val="both"/>
        <w:rPr>
          <w:b/>
          <w:bCs/>
          <w:sz w:val="24"/>
          <w:szCs w:val="24"/>
        </w:rPr>
      </w:pPr>
      <w:r w:rsidRPr="00917786">
        <w:t>Payment will be made according to the agreed payment schedule, upon satisfactory delivery of the supplies or completion of services, and submission of a technical test report (where applicable), at the location specified in the tender documents/invitation to tender.</w:t>
      </w: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lastRenderedPageBreak/>
        <w:t>PERFORMANCE STANDARDS:</w:t>
      </w:r>
    </w:p>
    <w:p w14:paraId="180E4AA4" w14:textId="533AF5C1" w:rsidR="00243187" w:rsidRDefault="00243187" w:rsidP="00B56FEB">
      <w:pPr>
        <w:jc w:val="both"/>
      </w:pPr>
      <w:r>
        <w:t xml:space="preserve">The work must be undertaken in accordance with all relevant rules, regulations and statutes currently in force in </w:t>
      </w:r>
      <w:r w:rsidR="00917786">
        <w:t>Somali</w:t>
      </w:r>
      <w:r w:rsidR="00B327BE">
        <w:t>land</w:t>
      </w:r>
      <w:r>
        <w:t>.</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1D2FAEF4" w14:textId="77777777" w:rsidR="000C055C" w:rsidRDefault="00243187" w:rsidP="00B56FEB">
      <w:pPr>
        <w:pStyle w:val="NoSpacing"/>
        <w:numPr>
          <w:ilvl w:val="0"/>
          <w:numId w:val="3"/>
        </w:numPr>
        <w:jc w:val="both"/>
      </w:pPr>
      <w:r>
        <w:t xml:space="preserve">Were declared at serious fault of implementation owing to a breach of their contractual obligations </w:t>
      </w:r>
    </w:p>
    <w:p w14:paraId="31A14AD4" w14:textId="77777777" w:rsidR="000C055C" w:rsidRDefault="000C055C" w:rsidP="00B56FEB">
      <w:pPr>
        <w:pStyle w:val="NoSpacing"/>
        <w:jc w:val="both"/>
      </w:pPr>
    </w:p>
    <w:p w14:paraId="75091F0D" w14:textId="77777777" w:rsidR="00B56FEB" w:rsidRDefault="00B56FEB" w:rsidP="00B56FEB">
      <w:pPr>
        <w:pStyle w:val="NoSpacing"/>
        <w:jc w:val="both"/>
      </w:pPr>
    </w:p>
    <w:p w14:paraId="66B68C5D" w14:textId="77777777" w:rsidR="00B56FEB" w:rsidRDefault="00B56FEB" w:rsidP="00B56FEB">
      <w:pPr>
        <w:pStyle w:val="NoSpacing"/>
        <w:jc w:val="both"/>
      </w:pPr>
    </w:p>
    <w:p w14:paraId="51BDFF3D" w14:textId="77777777" w:rsidR="00B56FEB" w:rsidRDefault="00B56FEB"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7263E38A" w14:textId="6536440B" w:rsidR="00927E0D"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community</w:t>
      </w:r>
      <w:r w:rsidR="00927E0D">
        <w:t xml:space="preserve"> and other info provided.</w:t>
      </w:r>
    </w:p>
    <w:p w14:paraId="332449A7" w14:textId="240C9C0E" w:rsidR="000C055C" w:rsidRPr="000C055C" w:rsidRDefault="000C055C" w:rsidP="00B56FEB">
      <w:pPr>
        <w:pStyle w:val="NoSpacing"/>
        <w:ind w:left="720"/>
        <w:jc w:val="both"/>
        <w:rPr>
          <w:b/>
          <w:bCs/>
        </w:rPr>
      </w:pPr>
      <w:r w:rsidRPr="000C055C">
        <w:rPr>
          <w:b/>
          <w:bCs/>
        </w:rPr>
        <w:t xml:space="preserve">The Supplier are advised to send </w:t>
      </w:r>
      <w:r w:rsidR="00917786">
        <w:rPr>
          <w:b/>
          <w:bCs/>
        </w:rPr>
        <w:t xml:space="preserve">Tender Documents to </w:t>
      </w:r>
      <w:r w:rsidR="00927E0D">
        <w:rPr>
          <w:b/>
          <w:bCs/>
        </w:rPr>
        <w:t>the email address provided.</w:t>
      </w:r>
    </w:p>
    <w:p w14:paraId="11FD3B50" w14:textId="77777777" w:rsidR="000C055C" w:rsidRDefault="000C055C"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SELECTION OF TENDER;</w:t>
      </w:r>
    </w:p>
    <w:p w14:paraId="773B95FF" w14:textId="7929A491" w:rsidR="000C055C" w:rsidRDefault="000C055C" w:rsidP="00B56FEB">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315B243F" w14:textId="77777777" w:rsidR="000C055C" w:rsidRDefault="000C055C" w:rsidP="00B56FEB">
      <w:pPr>
        <w:jc w:val="both"/>
      </w:pP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185FF071" w14:textId="60893641" w:rsidR="000C055C" w:rsidRDefault="000C055C" w:rsidP="00B56FEB">
      <w:pPr>
        <w:jc w:val="both"/>
        <w:rPr>
          <w:b/>
          <w:bCs/>
          <w:sz w:val="24"/>
          <w:szCs w:val="24"/>
        </w:rPr>
      </w:pPr>
      <w:r>
        <w:lastRenderedPageBreak/>
        <w:t>Taking into consideration the recommendation of the Tender Committee, Muslim Hands</w:t>
      </w:r>
      <w:r w:rsidR="00917786">
        <w:t xml:space="preserve"> </w:t>
      </w:r>
      <w:r w:rsidR="00B327BE">
        <w:t>SO</w:t>
      </w:r>
      <w:r>
        <w:t xml:space="preserve">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r w:rsidR="00917786">
        <w:t xml:space="preserve"> </w:t>
      </w:r>
      <w:r w:rsidR="00B327BE">
        <w:t>SO</w:t>
      </w:r>
      <w:r>
        <w:t>)</w:t>
      </w:r>
    </w:p>
    <w:p w14:paraId="0D1C5B6E" w14:textId="77777777" w:rsidR="000C055C" w:rsidRDefault="000C055C" w:rsidP="00B56FEB">
      <w:pPr>
        <w:jc w:val="both"/>
        <w:rPr>
          <w:b/>
          <w:bCs/>
          <w:sz w:val="24"/>
          <w:szCs w:val="24"/>
        </w:rPr>
      </w:pPr>
    </w:p>
    <w:p w14:paraId="468C439F" w14:textId="77777777" w:rsidR="00B56FEB" w:rsidRDefault="00B56FEB" w:rsidP="00B56FEB">
      <w:pPr>
        <w:jc w:val="both"/>
        <w:rPr>
          <w:b/>
          <w:bCs/>
          <w:sz w:val="24"/>
          <w:szCs w:val="24"/>
        </w:rPr>
      </w:pPr>
    </w:p>
    <w:p w14:paraId="168EA852" w14:textId="77777777" w:rsidR="00917786" w:rsidRDefault="00917786" w:rsidP="00B56FEB">
      <w:pPr>
        <w:jc w:val="both"/>
        <w:rPr>
          <w:b/>
          <w:bCs/>
          <w:sz w:val="24"/>
          <w:szCs w:val="24"/>
        </w:rPr>
      </w:pPr>
    </w:p>
    <w:p w14:paraId="08051BEA" w14:textId="77777777" w:rsidR="00917786" w:rsidRDefault="00917786" w:rsidP="00B56FEB">
      <w:pPr>
        <w:jc w:val="both"/>
        <w:rPr>
          <w:b/>
          <w:bCs/>
          <w:sz w:val="24"/>
          <w:szCs w:val="24"/>
        </w:rPr>
      </w:pPr>
    </w:p>
    <w:p w14:paraId="48F5C88C" w14:textId="77777777" w:rsidR="00917786" w:rsidRDefault="00917786" w:rsidP="00B56FEB">
      <w:pPr>
        <w:jc w:val="both"/>
        <w:rPr>
          <w:b/>
          <w:bCs/>
          <w:sz w:val="24"/>
          <w:szCs w:val="24"/>
        </w:rPr>
      </w:pPr>
    </w:p>
    <w:p w14:paraId="6FC58521" w14:textId="77777777" w:rsidR="00917786" w:rsidRDefault="00917786" w:rsidP="00B56FEB">
      <w:pPr>
        <w:jc w:val="both"/>
        <w:rPr>
          <w:b/>
          <w:bCs/>
          <w:sz w:val="24"/>
          <w:szCs w:val="24"/>
        </w:rPr>
      </w:pPr>
    </w:p>
    <w:p w14:paraId="6A920322" w14:textId="77777777" w:rsidR="00917786" w:rsidRDefault="00917786" w:rsidP="00B56FEB">
      <w:pPr>
        <w:jc w:val="both"/>
        <w:rPr>
          <w:b/>
          <w:bCs/>
          <w:sz w:val="24"/>
          <w:szCs w:val="24"/>
        </w:rPr>
      </w:pPr>
    </w:p>
    <w:p w14:paraId="5234F964" w14:textId="77777777" w:rsidR="00917786" w:rsidRDefault="00917786" w:rsidP="00B56FEB">
      <w:pPr>
        <w:jc w:val="both"/>
        <w:rPr>
          <w:b/>
          <w:bCs/>
          <w:sz w:val="24"/>
          <w:szCs w:val="24"/>
        </w:rPr>
      </w:pPr>
    </w:p>
    <w:p w14:paraId="0723A27C" w14:textId="77777777" w:rsidR="00917786" w:rsidRDefault="00917786" w:rsidP="00B56FEB">
      <w:pPr>
        <w:jc w:val="both"/>
        <w:rPr>
          <w:b/>
          <w:bCs/>
          <w:sz w:val="24"/>
          <w:szCs w:val="24"/>
        </w:rPr>
      </w:pPr>
    </w:p>
    <w:p w14:paraId="40E7282A" w14:textId="77777777" w:rsidR="00917786" w:rsidRDefault="00917786" w:rsidP="00B56FEB">
      <w:pPr>
        <w:jc w:val="both"/>
        <w:rPr>
          <w:b/>
          <w:bCs/>
          <w:sz w:val="24"/>
          <w:szCs w:val="24"/>
        </w:rPr>
      </w:pPr>
    </w:p>
    <w:p w14:paraId="3DA933D7" w14:textId="77777777" w:rsidR="00917786" w:rsidRDefault="00917786" w:rsidP="00B56FEB">
      <w:pPr>
        <w:jc w:val="both"/>
        <w:rPr>
          <w:b/>
          <w:bCs/>
          <w:sz w:val="24"/>
          <w:szCs w:val="24"/>
        </w:rPr>
      </w:pPr>
    </w:p>
    <w:p w14:paraId="5A88196A" w14:textId="77777777" w:rsidR="00B56FEB" w:rsidRDefault="00B56FEB" w:rsidP="00B56FEB">
      <w:pPr>
        <w:jc w:val="both"/>
        <w:rPr>
          <w:b/>
          <w:bCs/>
          <w:sz w:val="24"/>
          <w:szCs w:val="24"/>
        </w:rPr>
      </w:pPr>
    </w:p>
    <w:p w14:paraId="26C2711C" w14:textId="77777777" w:rsidR="00917786" w:rsidRDefault="00917786" w:rsidP="00B56FEB">
      <w:pPr>
        <w:jc w:val="both"/>
        <w:rPr>
          <w:b/>
          <w:bCs/>
          <w:sz w:val="24"/>
          <w:szCs w:val="24"/>
        </w:rPr>
      </w:pPr>
    </w:p>
    <w:p w14:paraId="3116E0A4" w14:textId="77777777" w:rsidR="00B327BE" w:rsidRDefault="00B327BE" w:rsidP="00B56FEB">
      <w:pPr>
        <w:jc w:val="both"/>
        <w:rPr>
          <w:b/>
          <w:bCs/>
          <w:sz w:val="24"/>
          <w:szCs w:val="24"/>
        </w:rPr>
      </w:pPr>
    </w:p>
    <w:p w14:paraId="0FCCC680" w14:textId="77777777" w:rsidR="00B327BE" w:rsidRDefault="00B327BE" w:rsidP="00B56FEB">
      <w:pPr>
        <w:jc w:val="both"/>
        <w:rPr>
          <w:b/>
          <w:bCs/>
          <w:sz w:val="24"/>
          <w:szCs w:val="24"/>
        </w:rPr>
      </w:pPr>
    </w:p>
    <w:p w14:paraId="02EE66CE" w14:textId="77777777" w:rsidR="00B327BE" w:rsidRDefault="00B327BE" w:rsidP="00B56FEB">
      <w:pPr>
        <w:jc w:val="both"/>
        <w:rPr>
          <w:b/>
          <w:bCs/>
          <w:sz w:val="24"/>
          <w:szCs w:val="24"/>
        </w:rPr>
      </w:pPr>
    </w:p>
    <w:p w14:paraId="4177CCC6" w14:textId="77777777" w:rsidR="00917786" w:rsidRDefault="00917786" w:rsidP="00B56FEB">
      <w:pPr>
        <w:jc w:val="both"/>
        <w:rPr>
          <w:b/>
          <w:bCs/>
          <w:sz w:val="24"/>
          <w:szCs w:val="24"/>
        </w:rPr>
      </w:pPr>
    </w:p>
    <w:p w14:paraId="2A63ADD3" w14:textId="77777777" w:rsidR="00B4520D" w:rsidRDefault="00B4520D" w:rsidP="00B56FEB">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330"/>
        <w:gridCol w:w="2340"/>
      </w:tblGrid>
      <w:tr w:rsidR="003F081A" w14:paraId="553D94E9" w14:textId="77777777" w:rsidTr="00D26C3F">
        <w:trPr>
          <w:trHeight w:val="440"/>
        </w:trPr>
        <w:tc>
          <w:tcPr>
            <w:tcW w:w="805" w:type="dxa"/>
            <w:shd w:val="clear" w:color="auto" w:fill="00B0F0"/>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00B0F0"/>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330" w:type="dxa"/>
            <w:shd w:val="clear" w:color="auto" w:fill="00B0F0"/>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00B0F0"/>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525EBF63" w14:textId="77777777" w:rsidTr="003F081A">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33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3F081A">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330" w:type="dxa"/>
          </w:tcPr>
          <w:p w14:paraId="19B58CB1" w14:textId="77777777"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3F081A">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330" w:type="dxa"/>
          </w:tcPr>
          <w:p w14:paraId="7287FCAB" w14:textId="77777777" w:rsidR="003F081A" w:rsidRPr="003F081A" w:rsidRDefault="003F081A" w:rsidP="00B56FEB">
            <w:pPr>
              <w:jc w:val="both"/>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3F081A">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330" w:type="dxa"/>
          </w:tcPr>
          <w:p w14:paraId="5CBA87C3" w14:textId="77777777"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3F081A">
        <w:trPr>
          <w:trHeight w:val="800"/>
        </w:trPr>
        <w:tc>
          <w:tcPr>
            <w:tcW w:w="805" w:type="dxa"/>
          </w:tcPr>
          <w:p w14:paraId="394BB618" w14:textId="77777777" w:rsidR="003F081A" w:rsidRDefault="003F081A" w:rsidP="00B56FEB">
            <w:pPr>
              <w:jc w:val="both"/>
              <w:rPr>
                <w:b/>
                <w:bCs/>
              </w:rPr>
            </w:pPr>
          </w:p>
        </w:tc>
        <w:tc>
          <w:tcPr>
            <w:tcW w:w="3060" w:type="dxa"/>
          </w:tcPr>
          <w:p w14:paraId="2E26B448" w14:textId="77777777" w:rsidR="003F081A" w:rsidRDefault="003F081A" w:rsidP="00B56FEB">
            <w:pPr>
              <w:jc w:val="both"/>
              <w:rPr>
                <w:b/>
                <w:bCs/>
                <w:sz w:val="24"/>
                <w:szCs w:val="24"/>
              </w:rPr>
            </w:pPr>
            <w:r w:rsidRPr="00B56FEB">
              <w:rPr>
                <w:b/>
                <w:bCs/>
                <w:sz w:val="24"/>
                <w:szCs w:val="24"/>
              </w:rPr>
              <w:t xml:space="preserve">License # / Permit </w:t>
            </w:r>
          </w:p>
          <w:p w14:paraId="289594E8" w14:textId="7598A656" w:rsidR="00B4520D" w:rsidRPr="00B56FEB" w:rsidRDefault="00B4520D" w:rsidP="00B56FEB">
            <w:pPr>
              <w:jc w:val="both"/>
              <w:rPr>
                <w:b/>
                <w:bCs/>
                <w:sz w:val="24"/>
                <w:szCs w:val="24"/>
              </w:rPr>
            </w:pPr>
            <w:r>
              <w:rPr>
                <w:b/>
                <w:bCs/>
                <w:sz w:val="24"/>
                <w:szCs w:val="24"/>
              </w:rPr>
              <w:t xml:space="preserve">Attach License </w:t>
            </w:r>
          </w:p>
        </w:tc>
        <w:tc>
          <w:tcPr>
            <w:tcW w:w="3330" w:type="dxa"/>
          </w:tcPr>
          <w:p w14:paraId="0D7E4820" w14:textId="37FDAACA" w:rsidR="003F081A" w:rsidRPr="003F081A" w:rsidRDefault="003F081A" w:rsidP="00B56FEB">
            <w:pPr>
              <w:jc w:val="both"/>
            </w:pPr>
            <w:r w:rsidRPr="003F081A">
              <w:t xml:space="preserve">License Category </w:t>
            </w:r>
          </w:p>
        </w:tc>
        <w:tc>
          <w:tcPr>
            <w:tcW w:w="234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3F081A">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330" w:type="dxa"/>
          </w:tcPr>
          <w:p w14:paraId="69BD7CD8" w14:textId="77777777"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3F081A">
        <w:trPr>
          <w:trHeight w:val="3140"/>
        </w:trPr>
        <w:tc>
          <w:tcPr>
            <w:tcW w:w="805" w:type="dxa"/>
          </w:tcPr>
          <w:p w14:paraId="0F073F12" w14:textId="77777777" w:rsidR="003F081A" w:rsidRDefault="003F081A" w:rsidP="00B56FEB">
            <w:pPr>
              <w:jc w:val="both"/>
              <w:rPr>
                <w:b/>
                <w:bCs/>
              </w:rPr>
            </w:pPr>
          </w:p>
        </w:tc>
        <w:tc>
          <w:tcPr>
            <w:tcW w:w="3060" w:type="dxa"/>
          </w:tcPr>
          <w:p w14:paraId="7300FB3F" w14:textId="1AD8B6BC" w:rsidR="003F081A" w:rsidRDefault="00917786" w:rsidP="00B56FEB">
            <w:pPr>
              <w:jc w:val="both"/>
              <w:rPr>
                <w:b/>
                <w:bCs/>
                <w:sz w:val="24"/>
                <w:szCs w:val="24"/>
              </w:rPr>
            </w:pPr>
            <w:r w:rsidRPr="00B56FEB">
              <w:rPr>
                <w:b/>
                <w:bCs/>
              </w:rPr>
              <w:t xml:space="preserve">Company Profile </w:t>
            </w:r>
            <w:r>
              <w:rPr>
                <w:b/>
                <w:bCs/>
              </w:rPr>
              <w:t xml:space="preserve">with </w:t>
            </w:r>
            <w:r w:rsidR="003F081A"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330" w:type="dxa"/>
          </w:tcPr>
          <w:p w14:paraId="5E61E29E" w14:textId="6A68C692"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proofErr w:type="gramStart"/>
            <w:r w:rsidR="00917786">
              <w:t>15</w:t>
            </w:r>
            <w:r w:rsidR="00E04217">
              <w:t xml:space="preserve">  Pages</w:t>
            </w:r>
            <w:proofErr w:type="gramEnd"/>
            <w:r w:rsidR="00E04217">
              <w:t>)</w:t>
            </w:r>
            <w:r w:rsidRPr="003F081A">
              <w:t xml:space="preserve"> </w:t>
            </w:r>
          </w:p>
        </w:tc>
        <w:tc>
          <w:tcPr>
            <w:tcW w:w="2340" w:type="dxa"/>
          </w:tcPr>
          <w:p w14:paraId="6C3FAEA6" w14:textId="18BD25A7" w:rsidR="003F081A" w:rsidRPr="003F081A" w:rsidRDefault="00917786" w:rsidP="00B56FEB">
            <w:pPr>
              <w:jc w:val="both"/>
              <w:rPr>
                <w:sz w:val="24"/>
                <w:szCs w:val="24"/>
              </w:rPr>
            </w:pPr>
            <w:r>
              <w:rPr>
                <w:sz w:val="24"/>
                <w:szCs w:val="24"/>
              </w:rPr>
              <w:t>As attachment</w:t>
            </w:r>
          </w:p>
        </w:tc>
      </w:tr>
      <w:tr w:rsidR="003F081A" w14:paraId="014575C2" w14:textId="77777777" w:rsidTr="003F081A">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33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340" w:type="dxa"/>
          </w:tcPr>
          <w:p w14:paraId="1F0AED7C" w14:textId="6879D164" w:rsidR="003F081A" w:rsidRPr="003F081A" w:rsidRDefault="00917786" w:rsidP="00B56FEB">
            <w:pPr>
              <w:jc w:val="both"/>
              <w:rPr>
                <w:sz w:val="24"/>
                <w:szCs w:val="24"/>
              </w:rPr>
            </w:pPr>
            <w:r>
              <w:rPr>
                <w:sz w:val="24"/>
                <w:szCs w:val="24"/>
              </w:rPr>
              <w:t>As attachment</w:t>
            </w:r>
          </w:p>
        </w:tc>
      </w:tr>
      <w:tr w:rsidR="003F081A" w14:paraId="49B223D7" w14:textId="77777777" w:rsidTr="003F081A">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330" w:type="dxa"/>
          </w:tcPr>
          <w:p w14:paraId="37C4A0CE" w14:textId="6FF45567" w:rsidR="003F081A" w:rsidRDefault="003F081A" w:rsidP="00B56FEB">
            <w:pPr>
              <w:jc w:val="both"/>
              <w:rPr>
                <w:b/>
                <w:bCs/>
              </w:rPr>
            </w:pPr>
            <w:r>
              <w:rPr>
                <w:b/>
                <w:bCs/>
              </w:rPr>
              <w:t>(Past 6 months as attachment)</w:t>
            </w:r>
          </w:p>
        </w:tc>
        <w:tc>
          <w:tcPr>
            <w:tcW w:w="2340" w:type="dxa"/>
          </w:tcPr>
          <w:p w14:paraId="0D59D0F6" w14:textId="77777777" w:rsidR="003F081A" w:rsidRDefault="003F081A" w:rsidP="00B56FEB">
            <w:pPr>
              <w:jc w:val="both"/>
              <w:rPr>
                <w:b/>
                <w:bCs/>
              </w:rPr>
            </w:pPr>
          </w:p>
        </w:tc>
      </w:tr>
      <w:tr w:rsidR="003F081A" w14:paraId="37E6BA12" w14:textId="77777777" w:rsidTr="003F081A">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 xml:space="preserve">Name of contact person within organization to whom all correspondences shall be addressed Cell #, e-mail </w:t>
            </w:r>
            <w:proofErr w:type="spellStart"/>
            <w:r w:rsidRPr="00B56FEB">
              <w:rPr>
                <w:b/>
                <w:bCs/>
              </w:rPr>
              <w:t>etc</w:t>
            </w:r>
            <w:proofErr w:type="spellEnd"/>
          </w:p>
        </w:tc>
        <w:tc>
          <w:tcPr>
            <w:tcW w:w="3330" w:type="dxa"/>
          </w:tcPr>
          <w:p w14:paraId="2B630D16" w14:textId="77777777" w:rsidR="003F081A" w:rsidRDefault="003F081A"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3F081A">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330" w:type="dxa"/>
          </w:tcPr>
          <w:p w14:paraId="6C9E4412" w14:textId="77777777"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58244846" w14:textId="77777777" w:rsidTr="003F081A">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330" w:type="dxa"/>
          </w:tcPr>
          <w:p w14:paraId="7993BFC6" w14:textId="77777777"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3F60B824" w14:textId="77777777" w:rsidR="000C055C" w:rsidRDefault="000C055C" w:rsidP="00B56FEB">
      <w:pPr>
        <w:jc w:val="both"/>
      </w:pPr>
    </w:p>
    <w:p w14:paraId="17AD93FA" w14:textId="77777777" w:rsidR="000C055C" w:rsidRDefault="000C055C" w:rsidP="00B56FEB">
      <w:pPr>
        <w:jc w:val="both"/>
      </w:pPr>
    </w:p>
    <w:p w14:paraId="0426FFDA" w14:textId="79CA0C39" w:rsidR="00BF47B7" w:rsidRPr="00B56FEB" w:rsidRDefault="00B56FEB" w:rsidP="00B56FEB">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p>
    <w:tbl>
      <w:tblPr>
        <w:tblStyle w:val="TableGrid"/>
        <w:tblW w:w="0" w:type="auto"/>
        <w:tblLook w:val="04A0" w:firstRow="1" w:lastRow="0" w:firstColumn="1" w:lastColumn="0" w:noHBand="0" w:noVBand="1"/>
      </w:tblPr>
      <w:tblGrid>
        <w:gridCol w:w="535"/>
        <w:gridCol w:w="3508"/>
        <w:gridCol w:w="990"/>
        <w:gridCol w:w="1207"/>
        <w:gridCol w:w="1316"/>
        <w:gridCol w:w="1794"/>
      </w:tblGrid>
      <w:tr w:rsidR="00BF47B7" w14:paraId="409541A7" w14:textId="77777777" w:rsidTr="00D26C3F">
        <w:trPr>
          <w:trHeight w:val="710"/>
        </w:trPr>
        <w:tc>
          <w:tcPr>
            <w:tcW w:w="9350" w:type="dxa"/>
            <w:gridSpan w:val="6"/>
            <w:shd w:val="clear" w:color="auto" w:fill="00B0F0"/>
          </w:tcPr>
          <w:p w14:paraId="2403CB26" w14:textId="7BC32CEE" w:rsidR="00BF47B7" w:rsidRPr="00B56FEB" w:rsidRDefault="00BF47B7" w:rsidP="00B56FEB">
            <w:pPr>
              <w:jc w:val="center"/>
              <w:rPr>
                <w:b/>
                <w:bCs/>
                <w:sz w:val="28"/>
                <w:szCs w:val="28"/>
              </w:rPr>
            </w:pPr>
            <w:r w:rsidRPr="00B56FEB">
              <w:rPr>
                <w:b/>
                <w:bCs/>
                <w:sz w:val="36"/>
                <w:szCs w:val="36"/>
              </w:rPr>
              <w:lastRenderedPageBreak/>
              <w:t>Financial Proposal</w:t>
            </w:r>
          </w:p>
        </w:tc>
      </w:tr>
      <w:tr w:rsidR="00BF47B7" w14:paraId="08F9872F" w14:textId="77777777" w:rsidTr="00D26C3F">
        <w:trPr>
          <w:trHeight w:val="521"/>
        </w:trPr>
        <w:tc>
          <w:tcPr>
            <w:tcW w:w="9350" w:type="dxa"/>
            <w:gridSpan w:val="6"/>
            <w:shd w:val="clear" w:color="auto" w:fill="00B0F0"/>
          </w:tcPr>
          <w:p w14:paraId="7A4D77CA" w14:textId="030D63E0" w:rsidR="00BF47B7" w:rsidRPr="00B56FEB" w:rsidRDefault="00BF47B7" w:rsidP="00B56FEB">
            <w:pPr>
              <w:jc w:val="both"/>
              <w:rPr>
                <w:b/>
                <w:bCs/>
                <w:sz w:val="28"/>
                <w:szCs w:val="28"/>
              </w:rPr>
            </w:pPr>
            <w:r w:rsidRPr="00B56FEB">
              <w:rPr>
                <w:b/>
                <w:bCs/>
                <w:sz w:val="28"/>
                <w:szCs w:val="28"/>
              </w:rPr>
              <w:t xml:space="preserve">Name of the Supplier: </w:t>
            </w:r>
          </w:p>
        </w:tc>
      </w:tr>
      <w:tr w:rsidR="00BF47B7" w14:paraId="797B6FBA" w14:textId="77777777" w:rsidTr="00B56FEB">
        <w:trPr>
          <w:trHeight w:val="539"/>
        </w:trPr>
        <w:tc>
          <w:tcPr>
            <w:tcW w:w="535" w:type="dxa"/>
          </w:tcPr>
          <w:p w14:paraId="36A87301" w14:textId="4DAC3B24" w:rsidR="00BF47B7" w:rsidRPr="00FB611B" w:rsidRDefault="00BF47B7" w:rsidP="00B56FEB">
            <w:pPr>
              <w:jc w:val="both"/>
              <w:rPr>
                <w:sz w:val="28"/>
                <w:szCs w:val="28"/>
              </w:rPr>
            </w:pPr>
            <w:r w:rsidRPr="00FB611B">
              <w:rPr>
                <w:sz w:val="28"/>
                <w:szCs w:val="28"/>
              </w:rPr>
              <w:t>SN</w:t>
            </w:r>
          </w:p>
        </w:tc>
        <w:tc>
          <w:tcPr>
            <w:tcW w:w="3510" w:type="dxa"/>
          </w:tcPr>
          <w:p w14:paraId="7750D06A" w14:textId="1F907946" w:rsidR="00BF47B7" w:rsidRPr="00FB611B" w:rsidRDefault="00BF47B7" w:rsidP="00B56FEB">
            <w:pPr>
              <w:jc w:val="both"/>
              <w:rPr>
                <w:sz w:val="28"/>
                <w:szCs w:val="28"/>
              </w:rPr>
            </w:pPr>
            <w:r w:rsidRPr="00FB611B">
              <w:rPr>
                <w:sz w:val="28"/>
                <w:szCs w:val="28"/>
              </w:rPr>
              <w:t>Description</w:t>
            </w:r>
          </w:p>
        </w:tc>
        <w:tc>
          <w:tcPr>
            <w:tcW w:w="990" w:type="dxa"/>
          </w:tcPr>
          <w:p w14:paraId="725877A7" w14:textId="022D64F8" w:rsidR="00BF47B7" w:rsidRPr="00FB611B" w:rsidRDefault="00BF47B7" w:rsidP="00B56FEB">
            <w:pPr>
              <w:jc w:val="both"/>
              <w:rPr>
                <w:sz w:val="28"/>
                <w:szCs w:val="28"/>
              </w:rPr>
            </w:pPr>
            <w:r w:rsidRPr="00FB611B">
              <w:rPr>
                <w:sz w:val="28"/>
                <w:szCs w:val="28"/>
              </w:rPr>
              <w:t>Unit</w:t>
            </w:r>
          </w:p>
        </w:tc>
        <w:tc>
          <w:tcPr>
            <w:tcW w:w="1203" w:type="dxa"/>
          </w:tcPr>
          <w:p w14:paraId="46F33954" w14:textId="6E3414C0" w:rsidR="00BF47B7" w:rsidRPr="00FB611B" w:rsidRDefault="00BF47B7" w:rsidP="00B56FEB">
            <w:pPr>
              <w:jc w:val="both"/>
              <w:rPr>
                <w:sz w:val="28"/>
                <w:szCs w:val="28"/>
              </w:rPr>
            </w:pPr>
            <w:r w:rsidRPr="00FB611B">
              <w:rPr>
                <w:sz w:val="28"/>
                <w:szCs w:val="28"/>
              </w:rPr>
              <w:t xml:space="preserve">Quantity </w:t>
            </w:r>
          </w:p>
        </w:tc>
        <w:tc>
          <w:tcPr>
            <w:tcW w:w="1317" w:type="dxa"/>
          </w:tcPr>
          <w:p w14:paraId="7BEB2880" w14:textId="6EE673C0" w:rsidR="00BF47B7" w:rsidRPr="00FB611B" w:rsidRDefault="00BF47B7" w:rsidP="00B56FEB">
            <w:pPr>
              <w:jc w:val="both"/>
              <w:rPr>
                <w:sz w:val="28"/>
                <w:szCs w:val="28"/>
              </w:rPr>
            </w:pPr>
            <w:r w:rsidRPr="00FB611B">
              <w:rPr>
                <w:sz w:val="28"/>
                <w:szCs w:val="28"/>
              </w:rPr>
              <w:t xml:space="preserve">Unit Price </w:t>
            </w:r>
          </w:p>
        </w:tc>
        <w:tc>
          <w:tcPr>
            <w:tcW w:w="1795" w:type="dxa"/>
          </w:tcPr>
          <w:p w14:paraId="077DA04D" w14:textId="7FBE0F31" w:rsidR="00BF47B7" w:rsidRPr="00FB611B" w:rsidRDefault="00BF47B7" w:rsidP="00B56FEB">
            <w:pPr>
              <w:jc w:val="both"/>
              <w:rPr>
                <w:sz w:val="28"/>
                <w:szCs w:val="28"/>
              </w:rPr>
            </w:pPr>
            <w:r w:rsidRPr="00FB611B">
              <w:rPr>
                <w:sz w:val="28"/>
                <w:szCs w:val="28"/>
              </w:rPr>
              <w:t xml:space="preserve">Total </w:t>
            </w:r>
          </w:p>
        </w:tc>
      </w:tr>
      <w:tr w:rsidR="00BF47B7" w14:paraId="62751A6A" w14:textId="77777777" w:rsidTr="00B56FEB">
        <w:trPr>
          <w:trHeight w:val="539"/>
        </w:trPr>
        <w:tc>
          <w:tcPr>
            <w:tcW w:w="535" w:type="dxa"/>
          </w:tcPr>
          <w:p w14:paraId="53CF65E2" w14:textId="77777777" w:rsidR="00BF47B7" w:rsidRDefault="00BF47B7" w:rsidP="00B56FEB">
            <w:pPr>
              <w:jc w:val="both"/>
            </w:pPr>
          </w:p>
        </w:tc>
        <w:tc>
          <w:tcPr>
            <w:tcW w:w="3510" w:type="dxa"/>
          </w:tcPr>
          <w:p w14:paraId="56847E72" w14:textId="77777777" w:rsidR="00BF47B7" w:rsidRDefault="00BF47B7" w:rsidP="00B56FEB">
            <w:pPr>
              <w:jc w:val="both"/>
            </w:pPr>
          </w:p>
        </w:tc>
        <w:tc>
          <w:tcPr>
            <w:tcW w:w="990" w:type="dxa"/>
          </w:tcPr>
          <w:p w14:paraId="33F3B21B" w14:textId="77777777" w:rsidR="00BF47B7" w:rsidRDefault="00BF47B7" w:rsidP="00B56FEB">
            <w:pPr>
              <w:jc w:val="both"/>
            </w:pPr>
          </w:p>
        </w:tc>
        <w:tc>
          <w:tcPr>
            <w:tcW w:w="1203" w:type="dxa"/>
          </w:tcPr>
          <w:p w14:paraId="270495B8" w14:textId="77777777" w:rsidR="00BF47B7" w:rsidRDefault="00BF47B7" w:rsidP="00B56FEB">
            <w:pPr>
              <w:jc w:val="both"/>
            </w:pPr>
          </w:p>
        </w:tc>
        <w:tc>
          <w:tcPr>
            <w:tcW w:w="1317" w:type="dxa"/>
          </w:tcPr>
          <w:p w14:paraId="75F07A80" w14:textId="77777777" w:rsidR="00BF47B7" w:rsidRDefault="00BF47B7" w:rsidP="00B56FEB">
            <w:pPr>
              <w:jc w:val="both"/>
            </w:pPr>
          </w:p>
        </w:tc>
        <w:tc>
          <w:tcPr>
            <w:tcW w:w="1795" w:type="dxa"/>
          </w:tcPr>
          <w:p w14:paraId="2598655B" w14:textId="77777777" w:rsidR="00BF47B7" w:rsidRDefault="00BF47B7" w:rsidP="00B56FEB">
            <w:pPr>
              <w:jc w:val="both"/>
            </w:pPr>
          </w:p>
        </w:tc>
      </w:tr>
      <w:tr w:rsidR="00BF47B7" w14:paraId="30DCE454" w14:textId="77777777" w:rsidTr="00B56FEB">
        <w:trPr>
          <w:trHeight w:val="539"/>
        </w:trPr>
        <w:tc>
          <w:tcPr>
            <w:tcW w:w="535" w:type="dxa"/>
          </w:tcPr>
          <w:p w14:paraId="23CB4B45" w14:textId="77777777" w:rsidR="00BF47B7" w:rsidRDefault="00BF47B7" w:rsidP="00B56FEB">
            <w:pPr>
              <w:jc w:val="both"/>
            </w:pPr>
          </w:p>
        </w:tc>
        <w:tc>
          <w:tcPr>
            <w:tcW w:w="3510" w:type="dxa"/>
          </w:tcPr>
          <w:p w14:paraId="49134EA3" w14:textId="77777777" w:rsidR="00BF47B7" w:rsidRDefault="00BF47B7" w:rsidP="00B56FEB">
            <w:pPr>
              <w:jc w:val="both"/>
            </w:pPr>
          </w:p>
        </w:tc>
        <w:tc>
          <w:tcPr>
            <w:tcW w:w="990" w:type="dxa"/>
          </w:tcPr>
          <w:p w14:paraId="04BCA261" w14:textId="77777777" w:rsidR="00BF47B7" w:rsidRDefault="00BF47B7" w:rsidP="00B56FEB">
            <w:pPr>
              <w:jc w:val="both"/>
            </w:pPr>
          </w:p>
        </w:tc>
        <w:tc>
          <w:tcPr>
            <w:tcW w:w="1203" w:type="dxa"/>
          </w:tcPr>
          <w:p w14:paraId="53AE0A93" w14:textId="77777777" w:rsidR="00BF47B7" w:rsidRDefault="00BF47B7" w:rsidP="00B56FEB">
            <w:pPr>
              <w:jc w:val="both"/>
            </w:pPr>
          </w:p>
        </w:tc>
        <w:tc>
          <w:tcPr>
            <w:tcW w:w="1317" w:type="dxa"/>
          </w:tcPr>
          <w:p w14:paraId="56D8911A" w14:textId="77777777" w:rsidR="00BF47B7" w:rsidRDefault="00BF47B7" w:rsidP="00B56FEB">
            <w:pPr>
              <w:jc w:val="both"/>
            </w:pPr>
          </w:p>
        </w:tc>
        <w:tc>
          <w:tcPr>
            <w:tcW w:w="1795" w:type="dxa"/>
          </w:tcPr>
          <w:p w14:paraId="4D437B45" w14:textId="77777777" w:rsidR="00BF47B7" w:rsidRDefault="00BF47B7" w:rsidP="00B56FEB">
            <w:pPr>
              <w:jc w:val="both"/>
            </w:pPr>
          </w:p>
        </w:tc>
      </w:tr>
      <w:tr w:rsidR="00BF47B7" w14:paraId="27FE9E8C" w14:textId="77777777" w:rsidTr="00B56FEB">
        <w:trPr>
          <w:trHeight w:val="539"/>
        </w:trPr>
        <w:tc>
          <w:tcPr>
            <w:tcW w:w="535" w:type="dxa"/>
          </w:tcPr>
          <w:p w14:paraId="6DC3FDE6" w14:textId="77777777" w:rsidR="00BF47B7" w:rsidRDefault="00BF47B7" w:rsidP="00B56FEB">
            <w:pPr>
              <w:jc w:val="both"/>
            </w:pPr>
          </w:p>
        </w:tc>
        <w:tc>
          <w:tcPr>
            <w:tcW w:w="3510" w:type="dxa"/>
          </w:tcPr>
          <w:p w14:paraId="12F04B7B" w14:textId="77777777" w:rsidR="00BF47B7" w:rsidRDefault="00BF47B7" w:rsidP="00B56FEB">
            <w:pPr>
              <w:jc w:val="both"/>
            </w:pPr>
          </w:p>
        </w:tc>
        <w:tc>
          <w:tcPr>
            <w:tcW w:w="990" w:type="dxa"/>
          </w:tcPr>
          <w:p w14:paraId="278C68F4" w14:textId="77777777" w:rsidR="00BF47B7" w:rsidRDefault="00BF47B7" w:rsidP="00B56FEB">
            <w:pPr>
              <w:jc w:val="both"/>
            </w:pPr>
          </w:p>
        </w:tc>
        <w:tc>
          <w:tcPr>
            <w:tcW w:w="1203" w:type="dxa"/>
          </w:tcPr>
          <w:p w14:paraId="50A3261E" w14:textId="77777777" w:rsidR="00BF47B7" w:rsidRDefault="00BF47B7" w:rsidP="00B56FEB">
            <w:pPr>
              <w:jc w:val="both"/>
            </w:pPr>
          </w:p>
        </w:tc>
        <w:tc>
          <w:tcPr>
            <w:tcW w:w="1317" w:type="dxa"/>
          </w:tcPr>
          <w:p w14:paraId="1DFA1FB2" w14:textId="77777777" w:rsidR="00BF47B7" w:rsidRDefault="00BF47B7" w:rsidP="00B56FEB">
            <w:pPr>
              <w:jc w:val="both"/>
            </w:pPr>
          </w:p>
        </w:tc>
        <w:tc>
          <w:tcPr>
            <w:tcW w:w="1795" w:type="dxa"/>
          </w:tcPr>
          <w:p w14:paraId="1F9EBE7E" w14:textId="77777777" w:rsidR="00BF47B7" w:rsidRDefault="00BF47B7" w:rsidP="00B56FEB">
            <w:pPr>
              <w:jc w:val="both"/>
            </w:pPr>
          </w:p>
        </w:tc>
      </w:tr>
      <w:tr w:rsidR="00BF47B7" w14:paraId="3CA8A22B" w14:textId="77777777" w:rsidTr="00B56FEB">
        <w:trPr>
          <w:trHeight w:val="539"/>
        </w:trPr>
        <w:tc>
          <w:tcPr>
            <w:tcW w:w="535" w:type="dxa"/>
          </w:tcPr>
          <w:p w14:paraId="010E39A5" w14:textId="77777777" w:rsidR="00BF47B7" w:rsidRDefault="00BF47B7" w:rsidP="00B56FEB">
            <w:pPr>
              <w:jc w:val="both"/>
            </w:pPr>
          </w:p>
        </w:tc>
        <w:tc>
          <w:tcPr>
            <w:tcW w:w="3510" w:type="dxa"/>
          </w:tcPr>
          <w:p w14:paraId="19C629B0" w14:textId="77777777" w:rsidR="00BF47B7" w:rsidRDefault="00BF47B7" w:rsidP="00B56FEB">
            <w:pPr>
              <w:jc w:val="both"/>
            </w:pPr>
          </w:p>
        </w:tc>
        <w:tc>
          <w:tcPr>
            <w:tcW w:w="990" w:type="dxa"/>
          </w:tcPr>
          <w:p w14:paraId="623A07FF" w14:textId="77777777" w:rsidR="00BF47B7" w:rsidRDefault="00BF47B7" w:rsidP="00B56FEB">
            <w:pPr>
              <w:jc w:val="both"/>
            </w:pPr>
          </w:p>
        </w:tc>
        <w:tc>
          <w:tcPr>
            <w:tcW w:w="1203" w:type="dxa"/>
          </w:tcPr>
          <w:p w14:paraId="6751BCC7" w14:textId="77777777" w:rsidR="00BF47B7" w:rsidRDefault="00BF47B7" w:rsidP="00B56FEB">
            <w:pPr>
              <w:jc w:val="both"/>
            </w:pPr>
          </w:p>
        </w:tc>
        <w:tc>
          <w:tcPr>
            <w:tcW w:w="1317" w:type="dxa"/>
          </w:tcPr>
          <w:p w14:paraId="45C41F78" w14:textId="77777777" w:rsidR="00BF47B7" w:rsidRDefault="00BF47B7" w:rsidP="00B56FEB">
            <w:pPr>
              <w:jc w:val="both"/>
            </w:pPr>
          </w:p>
        </w:tc>
        <w:tc>
          <w:tcPr>
            <w:tcW w:w="1795" w:type="dxa"/>
          </w:tcPr>
          <w:p w14:paraId="0FF81E21" w14:textId="77777777" w:rsidR="00BF47B7" w:rsidRDefault="00BF47B7" w:rsidP="00B56FEB">
            <w:pPr>
              <w:jc w:val="both"/>
            </w:pPr>
          </w:p>
        </w:tc>
      </w:tr>
      <w:tr w:rsidR="00BF47B7" w14:paraId="0E35E3D0" w14:textId="77777777" w:rsidTr="00B56FEB">
        <w:trPr>
          <w:trHeight w:val="539"/>
        </w:trPr>
        <w:tc>
          <w:tcPr>
            <w:tcW w:w="535" w:type="dxa"/>
          </w:tcPr>
          <w:p w14:paraId="78DB02DD" w14:textId="77777777" w:rsidR="00BF47B7" w:rsidRDefault="00BF47B7" w:rsidP="00B56FEB">
            <w:pPr>
              <w:jc w:val="both"/>
            </w:pPr>
          </w:p>
        </w:tc>
        <w:tc>
          <w:tcPr>
            <w:tcW w:w="3510" w:type="dxa"/>
          </w:tcPr>
          <w:p w14:paraId="0509DF16" w14:textId="77777777" w:rsidR="00BF47B7" w:rsidRDefault="00BF47B7" w:rsidP="00B56FEB">
            <w:pPr>
              <w:jc w:val="both"/>
            </w:pPr>
          </w:p>
        </w:tc>
        <w:tc>
          <w:tcPr>
            <w:tcW w:w="990" w:type="dxa"/>
          </w:tcPr>
          <w:p w14:paraId="66BFF9C6" w14:textId="77777777" w:rsidR="00BF47B7" w:rsidRDefault="00BF47B7" w:rsidP="00B56FEB">
            <w:pPr>
              <w:jc w:val="both"/>
            </w:pPr>
          </w:p>
        </w:tc>
        <w:tc>
          <w:tcPr>
            <w:tcW w:w="1203" w:type="dxa"/>
          </w:tcPr>
          <w:p w14:paraId="6DDE1644" w14:textId="77777777" w:rsidR="00BF47B7" w:rsidRDefault="00BF47B7" w:rsidP="00B56FEB">
            <w:pPr>
              <w:jc w:val="both"/>
            </w:pPr>
          </w:p>
        </w:tc>
        <w:tc>
          <w:tcPr>
            <w:tcW w:w="1317" w:type="dxa"/>
          </w:tcPr>
          <w:p w14:paraId="7C0919C6" w14:textId="77777777" w:rsidR="00BF47B7" w:rsidRDefault="00BF47B7" w:rsidP="00B56FEB">
            <w:pPr>
              <w:jc w:val="both"/>
            </w:pPr>
          </w:p>
        </w:tc>
        <w:tc>
          <w:tcPr>
            <w:tcW w:w="1795" w:type="dxa"/>
          </w:tcPr>
          <w:p w14:paraId="042EB080" w14:textId="77777777" w:rsidR="00BF47B7" w:rsidRDefault="00BF47B7" w:rsidP="00B56FEB">
            <w:pPr>
              <w:jc w:val="both"/>
            </w:pPr>
          </w:p>
        </w:tc>
      </w:tr>
      <w:tr w:rsidR="00BF47B7" w14:paraId="777F92F5" w14:textId="77777777" w:rsidTr="00B56FEB">
        <w:trPr>
          <w:trHeight w:val="539"/>
        </w:trPr>
        <w:tc>
          <w:tcPr>
            <w:tcW w:w="535" w:type="dxa"/>
          </w:tcPr>
          <w:p w14:paraId="732BC8E8" w14:textId="77777777" w:rsidR="00BF47B7" w:rsidRDefault="00BF47B7" w:rsidP="00B56FEB">
            <w:pPr>
              <w:jc w:val="both"/>
            </w:pPr>
          </w:p>
        </w:tc>
        <w:tc>
          <w:tcPr>
            <w:tcW w:w="3510" w:type="dxa"/>
          </w:tcPr>
          <w:p w14:paraId="71C762F7" w14:textId="77777777" w:rsidR="00BF47B7" w:rsidRDefault="00BF47B7" w:rsidP="00B56FEB">
            <w:pPr>
              <w:jc w:val="both"/>
            </w:pPr>
          </w:p>
        </w:tc>
        <w:tc>
          <w:tcPr>
            <w:tcW w:w="990" w:type="dxa"/>
          </w:tcPr>
          <w:p w14:paraId="092C9326" w14:textId="77777777" w:rsidR="00BF47B7" w:rsidRDefault="00BF47B7" w:rsidP="00B56FEB">
            <w:pPr>
              <w:jc w:val="both"/>
            </w:pPr>
          </w:p>
        </w:tc>
        <w:tc>
          <w:tcPr>
            <w:tcW w:w="1203" w:type="dxa"/>
          </w:tcPr>
          <w:p w14:paraId="0E15BE33" w14:textId="77777777" w:rsidR="00BF47B7" w:rsidRDefault="00BF47B7" w:rsidP="00B56FEB">
            <w:pPr>
              <w:jc w:val="both"/>
            </w:pPr>
          </w:p>
        </w:tc>
        <w:tc>
          <w:tcPr>
            <w:tcW w:w="1317" w:type="dxa"/>
          </w:tcPr>
          <w:p w14:paraId="732E5023" w14:textId="77777777" w:rsidR="00BF47B7" w:rsidRDefault="00BF47B7" w:rsidP="00B56FEB">
            <w:pPr>
              <w:jc w:val="both"/>
            </w:pPr>
          </w:p>
        </w:tc>
        <w:tc>
          <w:tcPr>
            <w:tcW w:w="1795" w:type="dxa"/>
          </w:tcPr>
          <w:p w14:paraId="52C555F6" w14:textId="77777777" w:rsidR="00BF47B7" w:rsidRDefault="00BF47B7" w:rsidP="00B56FEB">
            <w:pPr>
              <w:jc w:val="both"/>
            </w:pPr>
          </w:p>
        </w:tc>
      </w:tr>
      <w:tr w:rsidR="00BF47B7" w14:paraId="109F48D0" w14:textId="77777777" w:rsidTr="003E15F2">
        <w:trPr>
          <w:trHeight w:val="539"/>
        </w:trPr>
        <w:tc>
          <w:tcPr>
            <w:tcW w:w="7555" w:type="dxa"/>
            <w:gridSpan w:val="5"/>
          </w:tcPr>
          <w:p w14:paraId="539F6EBF" w14:textId="54D3549C" w:rsidR="00BF47B7" w:rsidRDefault="00BF47B7" w:rsidP="00B56FEB">
            <w:pPr>
              <w:jc w:val="both"/>
            </w:pPr>
            <w:r w:rsidRPr="003E15F2">
              <w:rPr>
                <w:b/>
                <w:bCs/>
                <w:sz w:val="28"/>
                <w:szCs w:val="28"/>
              </w:rPr>
              <w:t>Total Cost</w:t>
            </w:r>
            <w:r>
              <w:t xml:space="preserve"> </w:t>
            </w:r>
          </w:p>
        </w:tc>
        <w:tc>
          <w:tcPr>
            <w:tcW w:w="1795" w:type="dxa"/>
          </w:tcPr>
          <w:p w14:paraId="266876B8" w14:textId="77777777" w:rsidR="00BF47B7" w:rsidRDefault="00BF47B7" w:rsidP="00B56FEB">
            <w:pPr>
              <w:jc w:val="both"/>
            </w:pPr>
          </w:p>
        </w:tc>
      </w:tr>
    </w:tbl>
    <w:p w14:paraId="26E70A73" w14:textId="77777777" w:rsidR="00BF47B7" w:rsidRDefault="00BF47B7" w:rsidP="00B56FEB">
      <w:pPr>
        <w:jc w:val="both"/>
      </w:pPr>
    </w:p>
    <w:p w14:paraId="36DDF613" w14:textId="71E3387A" w:rsidR="00BF47B7" w:rsidRPr="003E15F2" w:rsidRDefault="00BF47B7" w:rsidP="00B56FEB">
      <w:pPr>
        <w:jc w:val="both"/>
        <w:rPr>
          <w:sz w:val="24"/>
          <w:szCs w:val="24"/>
        </w:rPr>
      </w:pPr>
      <w:r w:rsidRPr="003E15F2">
        <w:rPr>
          <w:sz w:val="24"/>
          <w:szCs w:val="24"/>
        </w:rPr>
        <w:t xml:space="preserve">Name: </w:t>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t>Date: ____/______/_______</w:t>
      </w:r>
    </w:p>
    <w:p w14:paraId="72F7A3AC" w14:textId="77777777" w:rsidR="00BF47B7" w:rsidRPr="003E15F2" w:rsidRDefault="00BF47B7" w:rsidP="00B56FEB">
      <w:pPr>
        <w:jc w:val="both"/>
        <w:rPr>
          <w:sz w:val="24"/>
          <w:szCs w:val="24"/>
        </w:rPr>
      </w:pPr>
    </w:p>
    <w:p w14:paraId="6A1FEC08" w14:textId="4E636318" w:rsidR="00BF47B7" w:rsidRDefault="00BF47B7" w:rsidP="00B56FEB">
      <w:pPr>
        <w:jc w:val="both"/>
        <w:rPr>
          <w:sz w:val="24"/>
          <w:szCs w:val="24"/>
        </w:rPr>
      </w:pPr>
      <w:r w:rsidRPr="003E15F2">
        <w:rPr>
          <w:sz w:val="24"/>
          <w:szCs w:val="24"/>
        </w:rPr>
        <w:t xml:space="preserve">Supplier Stamp: </w:t>
      </w:r>
    </w:p>
    <w:p w14:paraId="25BD78C9" w14:textId="4EFB7144" w:rsidR="003E15F2" w:rsidRPr="00917786" w:rsidRDefault="00B327BE" w:rsidP="00B56FEB">
      <w:pPr>
        <w:jc w:val="both"/>
        <w:rPr>
          <w:color w:val="EE0000"/>
          <w:sz w:val="24"/>
          <w:szCs w:val="24"/>
        </w:rPr>
      </w:pPr>
      <w:r>
        <w:rPr>
          <w:color w:val="EE0000"/>
          <w:sz w:val="24"/>
          <w:szCs w:val="24"/>
        </w:rPr>
        <w:t xml:space="preserve">Company Quotations </w:t>
      </w:r>
      <w:r w:rsidR="004D2600">
        <w:rPr>
          <w:color w:val="EE0000"/>
          <w:sz w:val="24"/>
          <w:szCs w:val="24"/>
        </w:rPr>
        <w:t>can</w:t>
      </w:r>
      <w:r>
        <w:rPr>
          <w:color w:val="EE0000"/>
          <w:sz w:val="24"/>
          <w:szCs w:val="24"/>
        </w:rPr>
        <w:t xml:space="preserve"> be attached separately (optional)</w:t>
      </w:r>
      <w:r w:rsidR="004D2600">
        <w:rPr>
          <w:color w:val="EE0000"/>
          <w:sz w:val="24"/>
          <w:szCs w:val="24"/>
        </w:rPr>
        <w:t xml:space="preserve"> but with full details as per the bid data sheet</w:t>
      </w: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34DE899F" w14:textId="6F4225CB" w:rsidR="00927E0D" w:rsidRDefault="00927E0D" w:rsidP="00B56FEB">
      <w:pPr>
        <w:pStyle w:val="ListParagraph"/>
        <w:numPr>
          <w:ilvl w:val="0"/>
          <w:numId w:val="1"/>
        </w:numPr>
        <w:jc w:val="both"/>
      </w:pPr>
      <w:r>
        <w:t xml:space="preserve">The successful bidder is responsible for payment of taxes and transportation </w:t>
      </w:r>
      <w:proofErr w:type="gramStart"/>
      <w:r>
        <w:t>expenses,</w:t>
      </w:r>
      <w:proofErr w:type="gramEnd"/>
      <w:r>
        <w:t xml:space="preserve"> therefore this should be considered while submitting the tender. </w:t>
      </w:r>
    </w:p>
    <w:p w14:paraId="00482AA2" w14:textId="496EA5E1" w:rsidR="000C055C" w:rsidRDefault="000C055C" w:rsidP="00B56FEB">
      <w:pPr>
        <w:pStyle w:val="ListParagraph"/>
        <w:numPr>
          <w:ilvl w:val="0"/>
          <w:numId w:val="1"/>
        </w:numPr>
        <w:jc w:val="both"/>
      </w:pPr>
      <w:r>
        <w:t xml:space="preserve">Preference will be given to bidders possessing relevant past work experience who have carried out a variety of foot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w:t>
      </w:r>
      <w:proofErr w:type="gramStart"/>
      <w:r>
        <w:t>document,</w:t>
      </w:r>
      <w:proofErr w:type="gramEnd"/>
      <w:r>
        <w:t xml:space="preserve"> incomplete proposals may result in cancellation. </w:t>
      </w:r>
    </w:p>
    <w:p w14:paraId="1914FE84" w14:textId="45C8F513" w:rsidR="000C055C" w:rsidRDefault="000C055C" w:rsidP="00B56FEB">
      <w:pPr>
        <w:pStyle w:val="ListParagraph"/>
        <w:numPr>
          <w:ilvl w:val="0"/>
          <w:numId w:val="1"/>
        </w:numPr>
        <w:jc w:val="both"/>
      </w:pPr>
      <w:r>
        <w:t xml:space="preserve">Payment will be made on satisfactory delivery of supplies / completion of work through </w:t>
      </w:r>
      <w:r w:rsidR="00927E0D">
        <w:t>bank account</w:t>
      </w:r>
      <w:r>
        <w:t xml:space="preserve">. </w:t>
      </w:r>
    </w:p>
    <w:p w14:paraId="5574CDCB" w14:textId="09D4A67E" w:rsidR="000C055C" w:rsidRDefault="00D76FB1" w:rsidP="00B56FEB">
      <w:pPr>
        <w:pStyle w:val="ListParagraph"/>
        <w:numPr>
          <w:ilvl w:val="0"/>
          <w:numId w:val="1"/>
        </w:numPr>
        <w:jc w:val="both"/>
      </w:pPr>
      <w:r>
        <w:t>C</w:t>
      </w:r>
      <w:r w:rsidR="000C055C">
        <w:t>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lastRenderedPageBreak/>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3E03EDE4" w:rsidR="000C055C" w:rsidRDefault="000C055C" w:rsidP="00B56FEB">
      <w:pPr>
        <w:pStyle w:val="ListParagraph"/>
        <w:numPr>
          <w:ilvl w:val="0"/>
          <w:numId w:val="1"/>
        </w:numPr>
        <w:jc w:val="both"/>
      </w:pPr>
      <w:r>
        <w:t xml:space="preserve">Lowest price; quality, capacity of the vendor, delivery time and previous relevant experience are all important criterion. </w:t>
      </w:r>
    </w:p>
    <w:p w14:paraId="0D5B1F0F" w14:textId="77777777" w:rsidR="00B56FEB" w:rsidRDefault="00B56FEB"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7D53218D" w14:textId="33B681B8" w:rsidR="003E15F2" w:rsidRPr="003E15F2" w:rsidRDefault="003E15F2" w:rsidP="00B56FEB">
      <w:pPr>
        <w:jc w:val="both"/>
        <w:rPr>
          <w:b/>
          <w:sz w:val="32"/>
          <w:szCs w:val="32"/>
        </w:rPr>
      </w:pPr>
      <w:r w:rsidRPr="003E15F2">
        <w:rPr>
          <w:b/>
          <w:sz w:val="32"/>
          <w:szCs w:val="32"/>
        </w:rPr>
        <w:t>Tender</w:t>
      </w:r>
      <w:r w:rsidR="000C055C">
        <w:rPr>
          <w:b/>
          <w:sz w:val="32"/>
          <w:szCs w:val="32"/>
        </w:rPr>
        <w:t xml:space="preserve"> Document</w:t>
      </w:r>
    </w:p>
    <w:p w14:paraId="69E254CF" w14:textId="1FE255D8" w:rsidR="00747BE7" w:rsidRDefault="00747BE7" w:rsidP="00B56FEB">
      <w:pPr>
        <w:jc w:val="both"/>
        <w:rPr>
          <w:sz w:val="24"/>
          <w:szCs w:val="24"/>
        </w:rPr>
      </w:pPr>
      <w:r>
        <w:rPr>
          <w:sz w:val="24"/>
          <w:szCs w:val="24"/>
        </w:rPr>
        <w:t xml:space="preserve">Interested and qualified bidders are encouraged to apply through email: </w:t>
      </w:r>
      <w:hyperlink r:id="rId6" w:history="1">
        <w:r w:rsidRPr="002D78D2">
          <w:rPr>
            <w:rStyle w:val="Hyperlink"/>
          </w:rPr>
          <w:t>procurement@so.mhworldwide.org</w:t>
        </w:r>
      </w:hyperlink>
      <w:r>
        <w:t xml:space="preserve"> on or before the deadline with subject </w:t>
      </w:r>
      <w:proofErr w:type="gramStart"/>
      <w:r>
        <w:t>line :</w:t>
      </w:r>
      <w:proofErr w:type="gramEnd"/>
      <w:r w:rsidRPr="00747BE7">
        <w:rPr>
          <w:b/>
          <w:bCs/>
        </w:rPr>
        <w:t xml:space="preserve"> Supply and Delivery of Food and NFI to Drought affected Communities</w:t>
      </w:r>
      <w:r>
        <w:t xml:space="preserve"> </w:t>
      </w:r>
    </w:p>
    <w:p w14:paraId="6753FFD3" w14:textId="77777777" w:rsidR="00747BE7" w:rsidRDefault="00747BE7" w:rsidP="00B56FEB">
      <w:pPr>
        <w:jc w:val="both"/>
        <w:rPr>
          <w:sz w:val="24"/>
          <w:szCs w:val="24"/>
        </w:rPr>
      </w:pPr>
    </w:p>
    <w:p w14:paraId="22A16389" w14:textId="2ADC7A7E" w:rsidR="003E15F2" w:rsidRDefault="004B1AE6" w:rsidP="00B56FEB">
      <w:pPr>
        <w:jc w:val="both"/>
        <w:rPr>
          <w:sz w:val="24"/>
          <w:szCs w:val="24"/>
        </w:rPr>
      </w:pPr>
      <w:r>
        <w:rPr>
          <w:sz w:val="24"/>
          <w:szCs w:val="24"/>
        </w:rPr>
        <w:t xml:space="preserve">Tender document can be downloaded from the link </w:t>
      </w:r>
    </w:p>
    <w:p w14:paraId="750A2DE2" w14:textId="6904F43B" w:rsidR="00747BE7" w:rsidRDefault="00747BE7" w:rsidP="00B56FEB">
      <w:pPr>
        <w:jc w:val="both"/>
        <w:rPr>
          <w:sz w:val="24"/>
          <w:szCs w:val="24"/>
        </w:rPr>
      </w:pPr>
      <w:r w:rsidRPr="00747BE7">
        <w:rPr>
          <w:sz w:val="24"/>
          <w:szCs w:val="24"/>
        </w:rPr>
        <w:t>ALL TENDER DETAILS, INCLUDING SPECIFICATIONS AND REQUIREMENTS, ARE PROVIDED IN THE LINK ATTACHED. PLEASE NOTE THAT ALL SUPPLIERS ARE REQUIRED TO REFER STRICTLY TO THE LINK FOR INFORMATION. NO EMAIL INQUIRIES WILL BE ACCEPTED.</w:t>
      </w:r>
    </w:p>
    <w:p w14:paraId="54CD1E83" w14:textId="77777777" w:rsidR="00747BE7" w:rsidRDefault="00747BE7" w:rsidP="00B56FEB">
      <w:pPr>
        <w:jc w:val="both"/>
        <w:rPr>
          <w:sz w:val="24"/>
          <w:szCs w:val="24"/>
        </w:rPr>
      </w:pPr>
    </w:p>
    <w:p w14:paraId="2ED8E963" w14:textId="2447A518" w:rsidR="006578C9" w:rsidRPr="00EC1262" w:rsidRDefault="003E15F2" w:rsidP="00B56FEB">
      <w:pPr>
        <w:jc w:val="both"/>
        <w:rPr>
          <w:rStyle w:val="Hyperlink"/>
          <w:u w:val="none"/>
        </w:rPr>
      </w:pPr>
      <w:r w:rsidRPr="003E15F2">
        <w:rPr>
          <w:sz w:val="24"/>
          <w:szCs w:val="24"/>
        </w:rPr>
        <w:t xml:space="preserve">Tel: </w:t>
      </w:r>
      <w:r w:rsidR="00E04217">
        <w:rPr>
          <w:sz w:val="24"/>
          <w:szCs w:val="24"/>
        </w:rPr>
        <w:tab/>
      </w:r>
      <w:r w:rsidR="00747BE7">
        <w:rPr>
          <w:b/>
          <w:bCs/>
          <w:sz w:val="24"/>
          <w:szCs w:val="24"/>
        </w:rPr>
        <w:t>654466070</w:t>
      </w:r>
      <w:r w:rsidR="00E04217">
        <w:rPr>
          <w:sz w:val="24"/>
          <w:szCs w:val="24"/>
        </w:rPr>
        <w:tab/>
      </w:r>
      <w:r w:rsidR="00E04217">
        <w:rPr>
          <w:sz w:val="24"/>
          <w:szCs w:val="24"/>
        </w:rPr>
        <w:tab/>
      </w:r>
      <w:r w:rsidR="00E04217">
        <w:rPr>
          <w:sz w:val="24"/>
          <w:szCs w:val="24"/>
        </w:rPr>
        <w:tab/>
      </w:r>
      <w:r w:rsidR="00E04217">
        <w:rPr>
          <w:sz w:val="24"/>
          <w:szCs w:val="24"/>
        </w:rPr>
        <w:tab/>
      </w:r>
      <w:r w:rsidR="00E04217">
        <w:rPr>
          <w:sz w:val="24"/>
          <w:szCs w:val="24"/>
        </w:rPr>
        <w:tab/>
        <w:t xml:space="preserve">Email: </w:t>
      </w:r>
      <w:hyperlink r:id="rId7" w:history="1">
        <w:r w:rsidR="00B327BE" w:rsidRPr="002D78D2">
          <w:rPr>
            <w:rStyle w:val="Hyperlink"/>
          </w:rPr>
          <w:t>procurement@so.mhworldwide.org</w:t>
        </w:r>
      </w:hyperlink>
      <w:r w:rsidR="00B327BE">
        <w:t xml:space="preserve"> </w:t>
      </w:r>
      <w:r w:rsidR="006578C9" w:rsidRPr="00EC1262">
        <w:rPr>
          <w:rStyle w:val="Hyperlink"/>
          <w:b/>
          <w:bCs/>
          <w:sz w:val="24"/>
          <w:szCs w:val="24"/>
        </w:rPr>
        <w:t>Subject</w:t>
      </w:r>
      <w:r w:rsidR="00917786" w:rsidRPr="00EC1262">
        <w:rPr>
          <w:rStyle w:val="Hyperlink"/>
          <w:b/>
          <w:bCs/>
          <w:sz w:val="24"/>
          <w:szCs w:val="24"/>
        </w:rPr>
        <w:t xml:space="preserve"> </w:t>
      </w:r>
      <w:r w:rsidR="006578C9" w:rsidRPr="00EC1262">
        <w:rPr>
          <w:rStyle w:val="Hyperlink"/>
          <w:b/>
          <w:bCs/>
          <w:sz w:val="24"/>
          <w:szCs w:val="24"/>
        </w:rPr>
        <w:t xml:space="preserve">line: </w:t>
      </w:r>
      <w:r w:rsidR="0050503F" w:rsidRPr="00EC1262">
        <w:rPr>
          <w:rStyle w:val="Hyperlink"/>
          <w:b/>
          <w:bCs/>
          <w:sz w:val="24"/>
          <w:szCs w:val="24"/>
          <w:u w:val="none"/>
        </w:rPr>
        <w:t>Supply and Delivery</w:t>
      </w:r>
      <w:r w:rsidR="00EC1262" w:rsidRPr="00EC1262">
        <w:rPr>
          <w:rStyle w:val="Hyperlink"/>
          <w:b/>
          <w:bCs/>
          <w:sz w:val="24"/>
          <w:szCs w:val="24"/>
          <w:u w:val="none"/>
        </w:rPr>
        <w:t xml:space="preserve"> </w:t>
      </w:r>
      <w:proofErr w:type="gramStart"/>
      <w:r w:rsidR="00EC1262" w:rsidRPr="00EC1262">
        <w:rPr>
          <w:rStyle w:val="Hyperlink"/>
          <w:b/>
          <w:bCs/>
          <w:sz w:val="24"/>
          <w:szCs w:val="24"/>
          <w:u w:val="none"/>
        </w:rPr>
        <w:t xml:space="preserve">of </w:t>
      </w:r>
      <w:r w:rsidR="0050503F" w:rsidRPr="00EC1262">
        <w:rPr>
          <w:rStyle w:val="Hyperlink"/>
          <w:b/>
          <w:bCs/>
          <w:sz w:val="24"/>
          <w:szCs w:val="24"/>
          <w:u w:val="none"/>
        </w:rPr>
        <w:t xml:space="preserve"> </w:t>
      </w:r>
      <w:r w:rsidR="00EC1262" w:rsidRPr="00EC1262">
        <w:rPr>
          <w:rStyle w:val="Hyperlink"/>
          <w:b/>
          <w:bCs/>
          <w:sz w:val="24"/>
          <w:szCs w:val="24"/>
          <w:u w:val="none"/>
        </w:rPr>
        <w:t>Food</w:t>
      </w:r>
      <w:proofErr w:type="gramEnd"/>
      <w:r w:rsidR="00EC1262" w:rsidRPr="00EC1262">
        <w:rPr>
          <w:rStyle w:val="Hyperlink"/>
          <w:b/>
          <w:bCs/>
          <w:sz w:val="24"/>
          <w:szCs w:val="24"/>
          <w:u w:val="none"/>
        </w:rPr>
        <w:t xml:space="preserve"> and NFI to Drought affected Communities</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05057E83" w14:textId="5C18701D" w:rsidR="004B1AE6" w:rsidRPr="00D407E1" w:rsidRDefault="003E15F2" w:rsidP="004B1AE6">
      <w:pPr>
        <w:jc w:val="both"/>
        <w:rPr>
          <w:sz w:val="24"/>
          <w:szCs w:val="24"/>
        </w:rPr>
      </w:pPr>
      <w:r w:rsidRPr="003E15F2">
        <w:rPr>
          <w:sz w:val="24"/>
          <w:szCs w:val="24"/>
        </w:rPr>
        <w:t xml:space="preserve">The last date for submission of bids (Technical &amp; Financial) is </w:t>
      </w:r>
      <w:r w:rsidR="00747BE7">
        <w:rPr>
          <w:b/>
          <w:bCs/>
          <w:sz w:val="24"/>
          <w:szCs w:val="24"/>
        </w:rPr>
        <w:t>15</w:t>
      </w:r>
      <w:r w:rsidR="00B327BE">
        <w:rPr>
          <w:b/>
          <w:bCs/>
          <w:sz w:val="24"/>
          <w:szCs w:val="24"/>
          <w:vertAlign w:val="superscript"/>
        </w:rPr>
        <w:t xml:space="preserve"> </w:t>
      </w:r>
      <w:r w:rsidR="00B327BE">
        <w:rPr>
          <w:b/>
          <w:bCs/>
          <w:sz w:val="24"/>
          <w:szCs w:val="24"/>
        </w:rPr>
        <w:t>Oct</w:t>
      </w:r>
      <w:r w:rsidR="0050503F" w:rsidRPr="0050503F">
        <w:rPr>
          <w:b/>
          <w:bCs/>
          <w:sz w:val="24"/>
          <w:szCs w:val="24"/>
        </w:rPr>
        <w:t xml:space="preserve"> </w:t>
      </w:r>
      <w:r w:rsidR="004B1AE6" w:rsidRPr="0050503F">
        <w:rPr>
          <w:b/>
          <w:bCs/>
          <w:sz w:val="24"/>
          <w:szCs w:val="24"/>
        </w:rPr>
        <w:t>202</w:t>
      </w:r>
      <w:r w:rsidR="00917786" w:rsidRPr="0050503F">
        <w:rPr>
          <w:b/>
          <w:bCs/>
          <w:sz w:val="24"/>
          <w:szCs w:val="24"/>
        </w:rPr>
        <w:t>5</w:t>
      </w:r>
      <w:r w:rsidR="004B1AE6" w:rsidRPr="0050503F">
        <w:rPr>
          <w:b/>
          <w:bCs/>
          <w:sz w:val="24"/>
          <w:szCs w:val="24"/>
        </w:rPr>
        <w:t>.</w:t>
      </w:r>
      <w:r w:rsidR="004B1AE6" w:rsidRPr="00D407E1">
        <w:rPr>
          <w:sz w:val="24"/>
          <w:szCs w:val="24"/>
        </w:rPr>
        <w:t xml:space="preserve"> Any tender documents received later than this date will </w:t>
      </w:r>
      <w:r w:rsidR="004B1AE6">
        <w:rPr>
          <w:sz w:val="24"/>
          <w:szCs w:val="24"/>
        </w:rPr>
        <w:t xml:space="preserve">not </w:t>
      </w:r>
      <w:r w:rsidR="004B1AE6" w:rsidRPr="00D407E1">
        <w:rPr>
          <w:sz w:val="24"/>
          <w:szCs w:val="24"/>
        </w:rPr>
        <w:t xml:space="preserve">be considered. </w:t>
      </w:r>
    </w:p>
    <w:p w14:paraId="49B47977" w14:textId="7B080A74" w:rsidR="003E15F2" w:rsidRPr="003E15F2" w:rsidRDefault="003E15F2" w:rsidP="00B56FEB">
      <w:pPr>
        <w:jc w:val="both"/>
        <w:rPr>
          <w:sz w:val="28"/>
          <w:szCs w:val="28"/>
        </w:rPr>
      </w:pPr>
    </w:p>
    <w:sectPr w:rsidR="003E15F2" w:rsidRPr="003E15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826387"/>
    <w:multiLevelType w:val="hybridMultilevel"/>
    <w:tmpl w:val="41DC1C5A"/>
    <w:lvl w:ilvl="0" w:tplc="0A4C7B28">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72311B"/>
    <w:multiLevelType w:val="hybridMultilevel"/>
    <w:tmpl w:val="27A8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7057C52"/>
    <w:multiLevelType w:val="hybridMultilevel"/>
    <w:tmpl w:val="30A2F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9335135">
    <w:abstractNumId w:val="0"/>
  </w:num>
  <w:num w:numId="2" w16cid:durableId="1678263391">
    <w:abstractNumId w:val="1"/>
  </w:num>
  <w:num w:numId="3" w16cid:durableId="1375034142">
    <w:abstractNumId w:val="3"/>
  </w:num>
  <w:num w:numId="4" w16cid:durableId="368800768">
    <w:abstractNumId w:val="4"/>
  </w:num>
  <w:num w:numId="5" w16cid:durableId="14505097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79C"/>
    <w:rsid w:val="000C055C"/>
    <w:rsid w:val="00136091"/>
    <w:rsid w:val="00243187"/>
    <w:rsid w:val="003E15F2"/>
    <w:rsid w:val="003F081A"/>
    <w:rsid w:val="00421D75"/>
    <w:rsid w:val="004478A8"/>
    <w:rsid w:val="004952EF"/>
    <w:rsid w:val="004B1AE6"/>
    <w:rsid w:val="004D2600"/>
    <w:rsid w:val="004F6B3E"/>
    <w:rsid w:val="0050503F"/>
    <w:rsid w:val="00583F9B"/>
    <w:rsid w:val="006578C9"/>
    <w:rsid w:val="0067032F"/>
    <w:rsid w:val="00694F19"/>
    <w:rsid w:val="00747BE7"/>
    <w:rsid w:val="00775155"/>
    <w:rsid w:val="00815CAA"/>
    <w:rsid w:val="008E4DC6"/>
    <w:rsid w:val="00917786"/>
    <w:rsid w:val="00927E0D"/>
    <w:rsid w:val="00A53D2D"/>
    <w:rsid w:val="00A97C42"/>
    <w:rsid w:val="00B02254"/>
    <w:rsid w:val="00B327BE"/>
    <w:rsid w:val="00B4520D"/>
    <w:rsid w:val="00B56FEB"/>
    <w:rsid w:val="00B6582F"/>
    <w:rsid w:val="00B82DC6"/>
    <w:rsid w:val="00BA479C"/>
    <w:rsid w:val="00BD6360"/>
    <w:rsid w:val="00BF47B7"/>
    <w:rsid w:val="00D26C3F"/>
    <w:rsid w:val="00D76FB1"/>
    <w:rsid w:val="00DA5F76"/>
    <w:rsid w:val="00E04217"/>
    <w:rsid w:val="00E67209"/>
    <w:rsid w:val="00EC1262"/>
    <w:rsid w:val="00ED4B5A"/>
    <w:rsid w:val="00F53595"/>
    <w:rsid w:val="00FB6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15:chartTrackingRefBased/>
  <w15:docId w15:val="{E57C4759-A8FD-450E-BCAB-C1D2B4F8B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C055C"/>
    <w:pPr>
      <w:spacing w:after="0" w:line="240" w:lineRule="auto"/>
    </w:pPr>
  </w:style>
  <w:style w:type="character" w:styleId="Hyperlink">
    <w:name w:val="Hyperlink"/>
    <w:unhideWhenUsed/>
    <w:rsid w:val="00D76FB1"/>
    <w:rPr>
      <w:color w:val="0000FF"/>
      <w:u w:val="single"/>
    </w:rPr>
  </w:style>
  <w:style w:type="character" w:styleId="UnresolvedMention">
    <w:name w:val="Unresolved Mention"/>
    <w:basedOn w:val="DefaultParagraphFont"/>
    <w:uiPriority w:val="99"/>
    <w:semiHidden/>
    <w:unhideWhenUsed/>
    <w:rsid w:val="004B1AE6"/>
    <w:rPr>
      <w:color w:val="605E5C"/>
      <w:shd w:val="clear" w:color="auto" w:fill="E1DFDD"/>
    </w:rPr>
  </w:style>
  <w:style w:type="paragraph" w:styleId="Title">
    <w:name w:val="Title"/>
    <w:basedOn w:val="Normal"/>
    <w:next w:val="Normal"/>
    <w:link w:val="TitleChar"/>
    <w:uiPriority w:val="10"/>
    <w:qFormat/>
    <w:rsid w:val="00D26C3F"/>
    <w:pPr>
      <w:spacing w:before="720" w:after="80" w:line="240" w:lineRule="auto"/>
    </w:pPr>
    <w:rPr>
      <w:rFonts w:eastAsiaTheme="minorEastAsia"/>
      <w:caps/>
      <w:color w:val="4472C4" w:themeColor="accent1"/>
      <w:spacing w:val="10"/>
      <w:kern w:val="28"/>
      <w:sz w:val="52"/>
      <w:szCs w:val="52"/>
      <w:lang w:val="en-GB" w:bidi="en-US"/>
      <w14:ligatures w14:val="none"/>
    </w:rPr>
  </w:style>
  <w:style w:type="character" w:customStyle="1" w:styleId="TitleChar">
    <w:name w:val="Title Char"/>
    <w:basedOn w:val="DefaultParagraphFont"/>
    <w:link w:val="Title"/>
    <w:uiPriority w:val="10"/>
    <w:rsid w:val="00D26C3F"/>
    <w:rPr>
      <w:rFonts w:eastAsiaTheme="minorEastAsia"/>
      <w:caps/>
      <w:color w:val="4472C4" w:themeColor="accent1"/>
      <w:spacing w:val="10"/>
      <w:kern w:val="28"/>
      <w:sz w:val="52"/>
      <w:szCs w:val="52"/>
      <w:lang w:val="en-GB"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rocurement@so.mhworldwid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rocurement@so.mhworldwide.org"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1861</Words>
  <Characters>10614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Khalil Ali</cp:lastModifiedBy>
  <cp:revision>3</cp:revision>
  <cp:lastPrinted>2023-11-22T10:03:00Z</cp:lastPrinted>
  <dcterms:created xsi:type="dcterms:W3CDTF">2025-10-01T09:43:00Z</dcterms:created>
  <dcterms:modified xsi:type="dcterms:W3CDTF">2025-10-01T09:44:00Z</dcterms:modified>
</cp:coreProperties>
</file>