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0B13B" w14:textId="0F7357CA" w:rsidR="00775155" w:rsidRPr="00D26C3F" w:rsidRDefault="00D26C3F" w:rsidP="00D26C3F">
      <w:pPr>
        <w:pStyle w:val="Title"/>
        <w:spacing w:before="0"/>
        <w:jc w:val="center"/>
        <w:rPr>
          <w:color w:val="25BBDC"/>
          <w:sz w:val="44"/>
          <w:szCs w:val="44"/>
        </w:rPr>
      </w:pPr>
      <w:r w:rsidRPr="00D26C3F">
        <w:rPr>
          <w:noProof/>
          <w:color w:val="25BBDC"/>
          <w:sz w:val="44"/>
          <w:szCs w:val="44"/>
        </w:rPr>
        <w:drawing>
          <wp:anchor distT="0" distB="0" distL="114300" distR="114300" simplePos="0" relativeHeight="251659264" behindDoc="0" locked="0" layoutInCell="1" allowOverlap="1" wp14:anchorId="6CD1522A" wp14:editId="5D86B010">
            <wp:simplePos x="0" y="0"/>
            <wp:positionH relativeFrom="margin">
              <wp:posOffset>5199962</wp:posOffset>
            </wp:positionH>
            <wp:positionV relativeFrom="paragraph">
              <wp:posOffset>-632996</wp:posOffset>
            </wp:positionV>
            <wp:extent cx="1263650" cy="89217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HLOGO201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3650" cy="892175"/>
                    </a:xfrm>
                    <a:prstGeom prst="rect">
                      <a:avLst/>
                    </a:prstGeom>
                  </pic:spPr>
                </pic:pic>
              </a:graphicData>
            </a:graphic>
            <wp14:sizeRelH relativeFrom="page">
              <wp14:pctWidth>0</wp14:pctWidth>
            </wp14:sizeRelH>
            <wp14:sizeRelV relativeFrom="page">
              <wp14:pctHeight>0</wp14:pctHeight>
            </wp14:sizeRelV>
          </wp:anchor>
        </w:drawing>
      </w:r>
      <w:r w:rsidR="00ED4B5A" w:rsidRPr="00D26C3F">
        <w:rPr>
          <w:color w:val="25BBDC"/>
          <w:sz w:val="44"/>
          <w:szCs w:val="44"/>
        </w:rPr>
        <w:t>TENDER DOCUMENT</w:t>
      </w:r>
    </w:p>
    <w:p w14:paraId="0B352293" w14:textId="4DE0B44D" w:rsidR="003E15F2" w:rsidRPr="00D26C3F" w:rsidRDefault="003E15F2" w:rsidP="00D26C3F">
      <w:pPr>
        <w:pStyle w:val="Title"/>
        <w:spacing w:before="0"/>
        <w:jc w:val="center"/>
        <w:rPr>
          <w:color w:val="25BBDC"/>
          <w:sz w:val="44"/>
          <w:szCs w:val="44"/>
        </w:rPr>
      </w:pPr>
      <w:r w:rsidRPr="00D26C3F">
        <w:rPr>
          <w:color w:val="25BBDC"/>
          <w:sz w:val="44"/>
          <w:szCs w:val="44"/>
        </w:rPr>
        <w:t>(</w:t>
      </w:r>
      <w:r w:rsidR="00583F9B" w:rsidRPr="00583F9B">
        <w:rPr>
          <w:color w:val="25BBDC"/>
          <w:sz w:val="44"/>
          <w:szCs w:val="44"/>
          <w:lang w:val="en-US"/>
        </w:rPr>
        <w:t xml:space="preserve">Supply and Delivery of </w:t>
      </w:r>
      <w:r w:rsidR="0066179C">
        <w:rPr>
          <w:color w:val="25BBDC"/>
          <w:sz w:val="44"/>
          <w:szCs w:val="44"/>
          <w:lang w:val="en-US"/>
        </w:rPr>
        <w:t>TVET Tool kits</w:t>
      </w:r>
      <w:r w:rsidRPr="00D26C3F">
        <w:rPr>
          <w:color w:val="25BBDC"/>
          <w:sz w:val="44"/>
          <w:szCs w:val="44"/>
        </w:rPr>
        <w:t>)</w:t>
      </w:r>
      <w:r w:rsidR="00D26C3F" w:rsidRPr="00D26C3F">
        <w:rPr>
          <w:color w:val="25BBDC"/>
          <w:sz w:val="44"/>
          <w:szCs w:val="44"/>
        </w:rPr>
        <w:t xml:space="preserve"> </w:t>
      </w:r>
    </w:p>
    <w:p w14:paraId="7D40344E" w14:textId="118ECC96" w:rsidR="003E15F2" w:rsidRDefault="003E15F2" w:rsidP="00B56FEB">
      <w:pPr>
        <w:jc w:val="both"/>
        <w:rPr>
          <w:sz w:val="24"/>
          <w:szCs w:val="24"/>
        </w:rPr>
      </w:pPr>
      <w:r w:rsidRPr="003E15F2">
        <w:rPr>
          <w:sz w:val="24"/>
          <w:szCs w:val="24"/>
        </w:rPr>
        <w:t xml:space="preserve">Muslim Hands is an international relief and development non-government charitable organization established in 1993. Muslim Hands intends to invite Tenders from </w:t>
      </w:r>
      <w:r>
        <w:rPr>
          <w:sz w:val="24"/>
          <w:szCs w:val="24"/>
        </w:rPr>
        <w:t xml:space="preserve">technically </w:t>
      </w:r>
      <w:r w:rsidRPr="003E15F2">
        <w:rPr>
          <w:sz w:val="24"/>
          <w:szCs w:val="24"/>
        </w:rPr>
        <w:t xml:space="preserve">strong and registered </w:t>
      </w:r>
      <w:r w:rsidR="004B1AE6">
        <w:rPr>
          <w:sz w:val="24"/>
          <w:szCs w:val="24"/>
        </w:rPr>
        <w:t>Companies to provide services</w:t>
      </w:r>
      <w:r w:rsidR="00875998">
        <w:rPr>
          <w:sz w:val="24"/>
          <w:szCs w:val="24"/>
        </w:rPr>
        <w:t>/goods</w:t>
      </w:r>
      <w:r w:rsidR="004B1AE6">
        <w:rPr>
          <w:sz w:val="24"/>
          <w:szCs w:val="24"/>
        </w:rPr>
        <w:t xml:space="preserve"> as per bid data </w:t>
      </w:r>
    </w:p>
    <w:p w14:paraId="7839DA2F" w14:textId="360097E1" w:rsidR="00917786" w:rsidRPr="00917786" w:rsidRDefault="00917786" w:rsidP="00B56FEB">
      <w:pPr>
        <w:jc w:val="both"/>
        <w:rPr>
          <w:b/>
          <w:bCs/>
          <w:sz w:val="24"/>
          <w:szCs w:val="24"/>
        </w:rPr>
      </w:pPr>
      <w:r w:rsidRPr="00917786">
        <w:rPr>
          <w:b/>
          <w:bCs/>
          <w:sz w:val="24"/>
          <w:szCs w:val="24"/>
        </w:rPr>
        <w:t xml:space="preserve">About the Project: </w:t>
      </w:r>
    </w:p>
    <w:p w14:paraId="49BF7BB6" w14:textId="6E16B26C" w:rsidR="00A57F99" w:rsidRPr="00A57F99" w:rsidRDefault="00A57F99" w:rsidP="00A57F99">
      <w:pPr>
        <w:jc w:val="both"/>
        <w:rPr>
          <w:sz w:val="24"/>
          <w:szCs w:val="24"/>
        </w:rPr>
      </w:pPr>
      <w:r w:rsidRPr="00A57F99">
        <w:rPr>
          <w:sz w:val="24"/>
          <w:szCs w:val="24"/>
        </w:rPr>
        <w:t>Muslim Hands (MHS) is implementing a Technical and Vocational Education and Training (TVET) project in Hargeisa, Somaliland, aimed at improving the livelihoods and employment prospects of vulnerable youth through market-driven vocational skills development.</w:t>
      </w:r>
    </w:p>
    <w:p w14:paraId="51F9D2ED" w14:textId="16B617D4" w:rsidR="00A57F99" w:rsidRPr="00A57F99" w:rsidRDefault="00A57F99" w:rsidP="00A57F99">
      <w:pPr>
        <w:jc w:val="both"/>
        <w:rPr>
          <w:sz w:val="24"/>
          <w:szCs w:val="24"/>
        </w:rPr>
      </w:pPr>
      <w:r w:rsidRPr="00A57F99">
        <w:rPr>
          <w:sz w:val="24"/>
          <w:szCs w:val="24"/>
        </w:rPr>
        <w:t>The project targets 160 vulnerable youth, including young women and men from low-income households, orphaned families, internally displaced persons (IDPs), and other disadvantaged groups. Beneficiaries are enrolled in accredited vocational training programs designed to equip them with practical, industry-relevant skills that enhance their employability and income-generating opportunities.</w:t>
      </w:r>
    </w:p>
    <w:p w14:paraId="781DB7D2" w14:textId="5AB64AF0" w:rsidR="00A57F99" w:rsidRPr="00A57F99" w:rsidRDefault="00A57F99" w:rsidP="00A57F99">
      <w:pPr>
        <w:jc w:val="both"/>
        <w:rPr>
          <w:sz w:val="24"/>
          <w:szCs w:val="24"/>
        </w:rPr>
      </w:pPr>
      <w:r w:rsidRPr="00A57F99">
        <w:rPr>
          <w:sz w:val="24"/>
          <w:szCs w:val="24"/>
        </w:rPr>
        <w:t>Training is delivered in selected vocational trades</w:t>
      </w:r>
      <w:r>
        <w:rPr>
          <w:sz w:val="24"/>
          <w:szCs w:val="24"/>
        </w:rPr>
        <w:t xml:space="preserve"> </w:t>
      </w:r>
      <w:proofErr w:type="spellStart"/>
      <w:r>
        <w:rPr>
          <w:sz w:val="24"/>
          <w:szCs w:val="24"/>
        </w:rPr>
        <w:t>i.e</w:t>
      </w:r>
      <w:proofErr w:type="spellEnd"/>
      <w:r>
        <w:rPr>
          <w:sz w:val="24"/>
          <w:szCs w:val="24"/>
        </w:rPr>
        <w:t xml:space="preserve"> tailoring, interior décor and </w:t>
      </w:r>
      <w:proofErr w:type="spellStart"/>
      <w:r>
        <w:rPr>
          <w:sz w:val="24"/>
          <w:szCs w:val="24"/>
        </w:rPr>
        <w:t>automechanics</w:t>
      </w:r>
      <w:proofErr w:type="spellEnd"/>
      <w:r w:rsidRPr="00A57F99">
        <w:rPr>
          <w:sz w:val="24"/>
          <w:szCs w:val="24"/>
        </w:rPr>
        <w:t xml:space="preserve"> based on local labor market demand and is complemented by life skills, entrepreneurship, and employability support to facilitate graduates' transition into employment or self-employment. To ensure effective hands-on learning, the project will provide modern training equipment, tools, and learning materials that meet the requirements of each vocational trade.</w:t>
      </w:r>
    </w:p>
    <w:p w14:paraId="2721D872" w14:textId="3B9E326B" w:rsidR="00A57F99" w:rsidRPr="00A57F99" w:rsidRDefault="00A57F99" w:rsidP="00A57F99">
      <w:pPr>
        <w:jc w:val="both"/>
        <w:rPr>
          <w:sz w:val="24"/>
          <w:szCs w:val="24"/>
        </w:rPr>
      </w:pPr>
      <w:r w:rsidRPr="00A57F99">
        <w:rPr>
          <w:sz w:val="24"/>
          <w:szCs w:val="24"/>
        </w:rPr>
        <w:t xml:space="preserve">As part of the project implementation, Muslim Hands invites qualified and experienced suppliers to submit bids for the supply and delivery of vocational training equipment, tools, and related materials required for the TVET program. The procurement aims to equip the </w:t>
      </w:r>
      <w:r>
        <w:rPr>
          <w:sz w:val="24"/>
          <w:szCs w:val="24"/>
        </w:rPr>
        <w:t>participants</w:t>
      </w:r>
      <w:r w:rsidRPr="00A57F99">
        <w:rPr>
          <w:sz w:val="24"/>
          <w:szCs w:val="24"/>
        </w:rPr>
        <w:t xml:space="preserve"> with quality, durable, and fit-for-purpose equipment to support </w:t>
      </w:r>
      <w:r>
        <w:rPr>
          <w:sz w:val="24"/>
          <w:szCs w:val="24"/>
        </w:rPr>
        <w:t>the employability</w:t>
      </w:r>
      <w:r w:rsidRPr="00A57F99">
        <w:rPr>
          <w:sz w:val="24"/>
          <w:szCs w:val="24"/>
        </w:rPr>
        <w:t xml:space="preserve"> </w:t>
      </w:r>
      <w:r>
        <w:rPr>
          <w:sz w:val="24"/>
          <w:szCs w:val="24"/>
        </w:rPr>
        <w:t xml:space="preserve">of </w:t>
      </w:r>
      <w:r w:rsidRPr="00A57F99">
        <w:rPr>
          <w:sz w:val="24"/>
          <w:szCs w:val="24"/>
        </w:rPr>
        <w:t>the 160 beneficiaries.</w:t>
      </w:r>
    </w:p>
    <w:p w14:paraId="566922E7" w14:textId="6F4E5273" w:rsidR="003E15F2" w:rsidRPr="008E4DC6" w:rsidRDefault="00917786" w:rsidP="00B56FEB">
      <w:pPr>
        <w:jc w:val="both"/>
        <w:rPr>
          <w:b/>
          <w:bCs/>
          <w:sz w:val="24"/>
          <w:szCs w:val="24"/>
        </w:rPr>
      </w:pPr>
      <w:r>
        <w:rPr>
          <w:b/>
          <w:bCs/>
          <w:sz w:val="24"/>
          <w:szCs w:val="24"/>
        </w:rPr>
        <w:t>Location</w:t>
      </w:r>
      <w:r w:rsidR="00136091">
        <w:rPr>
          <w:b/>
          <w:bCs/>
          <w:sz w:val="24"/>
          <w:szCs w:val="24"/>
        </w:rPr>
        <w:t xml:space="preserve"> Details </w:t>
      </w:r>
    </w:p>
    <w:tbl>
      <w:tblPr>
        <w:tblStyle w:val="TableGrid"/>
        <w:tblW w:w="0" w:type="auto"/>
        <w:tblLook w:val="04A0" w:firstRow="1" w:lastRow="0" w:firstColumn="1" w:lastColumn="0" w:noHBand="0" w:noVBand="1"/>
      </w:tblPr>
      <w:tblGrid>
        <w:gridCol w:w="2874"/>
        <w:gridCol w:w="2007"/>
        <w:gridCol w:w="2279"/>
        <w:gridCol w:w="2190"/>
      </w:tblGrid>
      <w:tr w:rsidR="003E15F2" w14:paraId="47DAC1F9" w14:textId="09549941" w:rsidTr="00D26C3F">
        <w:tc>
          <w:tcPr>
            <w:tcW w:w="2874" w:type="dxa"/>
            <w:shd w:val="clear" w:color="auto" w:fill="75DBFF"/>
          </w:tcPr>
          <w:p w14:paraId="6A57DC7F" w14:textId="765D5681" w:rsidR="003E15F2" w:rsidRPr="00D26C3F" w:rsidRDefault="003E15F2" w:rsidP="00D26C3F">
            <w:pPr>
              <w:pStyle w:val="Title"/>
              <w:spacing w:before="0"/>
              <w:jc w:val="center"/>
              <w:rPr>
                <w:b/>
                <w:bCs/>
                <w:color w:val="auto"/>
                <w:sz w:val="24"/>
                <w:szCs w:val="24"/>
              </w:rPr>
            </w:pPr>
            <w:r w:rsidRPr="00D26C3F">
              <w:rPr>
                <w:b/>
                <w:bCs/>
                <w:color w:val="auto"/>
                <w:sz w:val="24"/>
                <w:szCs w:val="24"/>
              </w:rPr>
              <w:t xml:space="preserve">Details of items </w:t>
            </w:r>
          </w:p>
        </w:tc>
        <w:tc>
          <w:tcPr>
            <w:tcW w:w="2007" w:type="dxa"/>
            <w:shd w:val="clear" w:color="auto" w:fill="75DBFF"/>
          </w:tcPr>
          <w:p w14:paraId="47B2E6C7" w14:textId="710F4A09" w:rsidR="003E15F2" w:rsidRPr="00D26C3F" w:rsidRDefault="003E15F2" w:rsidP="00D26C3F">
            <w:pPr>
              <w:pStyle w:val="Title"/>
              <w:spacing w:before="0"/>
              <w:jc w:val="center"/>
              <w:rPr>
                <w:b/>
                <w:bCs/>
                <w:color w:val="auto"/>
                <w:sz w:val="24"/>
                <w:szCs w:val="24"/>
              </w:rPr>
            </w:pPr>
            <w:r w:rsidRPr="00D26C3F">
              <w:rPr>
                <w:b/>
                <w:bCs/>
                <w:color w:val="auto"/>
                <w:sz w:val="24"/>
                <w:szCs w:val="24"/>
              </w:rPr>
              <w:t xml:space="preserve">Quantities </w:t>
            </w:r>
          </w:p>
        </w:tc>
        <w:tc>
          <w:tcPr>
            <w:tcW w:w="2279" w:type="dxa"/>
            <w:shd w:val="clear" w:color="auto" w:fill="75DBFF"/>
          </w:tcPr>
          <w:p w14:paraId="354C36B0" w14:textId="6CCF36FE" w:rsidR="003E15F2" w:rsidRPr="00D26C3F" w:rsidRDefault="003E15F2" w:rsidP="00D26C3F">
            <w:pPr>
              <w:pStyle w:val="Title"/>
              <w:spacing w:before="0"/>
              <w:jc w:val="center"/>
              <w:rPr>
                <w:b/>
                <w:bCs/>
                <w:color w:val="auto"/>
                <w:sz w:val="24"/>
                <w:szCs w:val="24"/>
              </w:rPr>
            </w:pPr>
            <w:r w:rsidRPr="00D26C3F">
              <w:rPr>
                <w:b/>
                <w:bCs/>
                <w:color w:val="auto"/>
                <w:sz w:val="24"/>
                <w:szCs w:val="24"/>
              </w:rPr>
              <w:t>Delivery Point</w:t>
            </w:r>
          </w:p>
        </w:tc>
        <w:tc>
          <w:tcPr>
            <w:tcW w:w="2190" w:type="dxa"/>
            <w:shd w:val="clear" w:color="auto" w:fill="75DBFF"/>
          </w:tcPr>
          <w:p w14:paraId="0D8819F3" w14:textId="7C95E93F" w:rsidR="003E15F2" w:rsidRPr="00D26C3F" w:rsidRDefault="003853DD" w:rsidP="00D26C3F">
            <w:pPr>
              <w:pStyle w:val="Title"/>
              <w:spacing w:before="0"/>
              <w:jc w:val="center"/>
              <w:rPr>
                <w:b/>
                <w:bCs/>
                <w:color w:val="auto"/>
                <w:sz w:val="24"/>
                <w:szCs w:val="24"/>
              </w:rPr>
            </w:pPr>
            <w:r>
              <w:rPr>
                <w:b/>
                <w:bCs/>
                <w:color w:val="auto"/>
                <w:sz w:val="24"/>
                <w:szCs w:val="24"/>
              </w:rPr>
              <w:t>delivery timeline</w:t>
            </w:r>
          </w:p>
        </w:tc>
      </w:tr>
      <w:tr w:rsidR="004B1AE6" w14:paraId="525AB8C9" w14:textId="39582FC2" w:rsidTr="003E15F2">
        <w:trPr>
          <w:trHeight w:val="404"/>
        </w:trPr>
        <w:tc>
          <w:tcPr>
            <w:tcW w:w="2874" w:type="dxa"/>
          </w:tcPr>
          <w:p w14:paraId="2E50449A" w14:textId="1D7A0326" w:rsidR="004B1AE6" w:rsidRDefault="00A57F99" w:rsidP="004B1AE6">
            <w:pPr>
              <w:jc w:val="both"/>
              <w:rPr>
                <w:b/>
                <w:bCs/>
                <w:sz w:val="24"/>
                <w:szCs w:val="24"/>
              </w:rPr>
            </w:pPr>
            <w:r>
              <w:rPr>
                <w:b/>
                <w:bCs/>
                <w:sz w:val="24"/>
                <w:szCs w:val="24"/>
              </w:rPr>
              <w:t>Complete start-up kit packed</w:t>
            </w:r>
            <w:r w:rsidR="00FD7885">
              <w:rPr>
                <w:b/>
                <w:bCs/>
                <w:sz w:val="24"/>
                <w:szCs w:val="24"/>
              </w:rPr>
              <w:t xml:space="preserve"> </w:t>
            </w:r>
          </w:p>
        </w:tc>
        <w:tc>
          <w:tcPr>
            <w:tcW w:w="2007" w:type="dxa"/>
          </w:tcPr>
          <w:p w14:paraId="586484F0" w14:textId="6E8B3919" w:rsidR="004B1AE6" w:rsidRDefault="00A57F99" w:rsidP="004B1AE6">
            <w:pPr>
              <w:jc w:val="both"/>
              <w:rPr>
                <w:b/>
                <w:bCs/>
                <w:sz w:val="24"/>
                <w:szCs w:val="24"/>
              </w:rPr>
            </w:pPr>
            <w:r>
              <w:rPr>
                <w:b/>
                <w:bCs/>
                <w:sz w:val="24"/>
                <w:szCs w:val="24"/>
              </w:rPr>
              <w:t>160 beneficiaries</w:t>
            </w:r>
          </w:p>
        </w:tc>
        <w:tc>
          <w:tcPr>
            <w:tcW w:w="2279" w:type="dxa"/>
          </w:tcPr>
          <w:p w14:paraId="234CBF7C" w14:textId="4375F137" w:rsidR="00917786" w:rsidRDefault="00A57F99" w:rsidP="00917786">
            <w:pPr>
              <w:jc w:val="both"/>
              <w:rPr>
                <w:b/>
                <w:bCs/>
                <w:sz w:val="24"/>
                <w:szCs w:val="24"/>
              </w:rPr>
            </w:pPr>
            <w:r>
              <w:rPr>
                <w:b/>
                <w:bCs/>
                <w:sz w:val="24"/>
                <w:szCs w:val="24"/>
              </w:rPr>
              <w:t xml:space="preserve">Hargeisa </w:t>
            </w:r>
          </w:p>
        </w:tc>
        <w:tc>
          <w:tcPr>
            <w:tcW w:w="2190" w:type="dxa"/>
          </w:tcPr>
          <w:p w14:paraId="072CECF6" w14:textId="44E576E1" w:rsidR="004B1AE6" w:rsidRDefault="003E1A3E" w:rsidP="004B1AE6">
            <w:pPr>
              <w:jc w:val="both"/>
              <w:rPr>
                <w:b/>
                <w:bCs/>
                <w:sz w:val="24"/>
                <w:szCs w:val="24"/>
              </w:rPr>
            </w:pPr>
            <w:r>
              <w:rPr>
                <w:b/>
                <w:bCs/>
                <w:sz w:val="24"/>
                <w:szCs w:val="24"/>
              </w:rPr>
              <w:t>?</w:t>
            </w:r>
          </w:p>
        </w:tc>
      </w:tr>
    </w:tbl>
    <w:p w14:paraId="5F07CAFF" w14:textId="45882F27" w:rsidR="003E15F2" w:rsidRDefault="003E15F2" w:rsidP="00B56FEB">
      <w:pPr>
        <w:jc w:val="both"/>
        <w:rPr>
          <w:b/>
          <w:bCs/>
          <w:sz w:val="24"/>
          <w:szCs w:val="24"/>
        </w:rPr>
      </w:pPr>
    </w:p>
    <w:p w14:paraId="0FA8BA89" w14:textId="77777777" w:rsidR="00B327BE" w:rsidRDefault="00B327BE" w:rsidP="00B56FEB">
      <w:pPr>
        <w:jc w:val="both"/>
        <w:rPr>
          <w:b/>
          <w:bCs/>
          <w:sz w:val="24"/>
          <w:szCs w:val="24"/>
        </w:rPr>
      </w:pPr>
    </w:p>
    <w:p w14:paraId="06E20522" w14:textId="77777777" w:rsidR="00B327BE" w:rsidRDefault="00B327BE" w:rsidP="00B56FEB">
      <w:pPr>
        <w:jc w:val="both"/>
        <w:rPr>
          <w:b/>
          <w:bCs/>
          <w:sz w:val="24"/>
          <w:szCs w:val="24"/>
        </w:rPr>
      </w:pPr>
    </w:p>
    <w:p w14:paraId="149046D4" w14:textId="77777777" w:rsidR="00B327BE" w:rsidRDefault="00B327BE" w:rsidP="00B56FEB">
      <w:pPr>
        <w:jc w:val="both"/>
        <w:rPr>
          <w:b/>
          <w:bCs/>
          <w:sz w:val="24"/>
          <w:szCs w:val="24"/>
        </w:rPr>
      </w:pPr>
    </w:p>
    <w:p w14:paraId="797EE540" w14:textId="48648B9E" w:rsidR="00B327BE" w:rsidRPr="006526C8" w:rsidRDefault="00260C3A" w:rsidP="00B56FEB">
      <w:pPr>
        <w:jc w:val="both"/>
        <w:rPr>
          <w:b/>
          <w:bCs/>
          <w:sz w:val="32"/>
          <w:szCs w:val="32"/>
        </w:rPr>
      </w:pPr>
      <w:r>
        <w:rPr>
          <w:b/>
          <w:bCs/>
          <w:sz w:val="32"/>
          <w:szCs w:val="32"/>
        </w:rPr>
        <w:lastRenderedPageBreak/>
        <w:t xml:space="preserve">BID DATA SHEET </w:t>
      </w:r>
    </w:p>
    <w:p w14:paraId="38F77857" w14:textId="29C05E5C" w:rsidR="00B327BE" w:rsidRDefault="00B327BE" w:rsidP="00B56FEB">
      <w:pPr>
        <w:jc w:val="both"/>
        <w:rPr>
          <w:b/>
          <w:bCs/>
          <w:sz w:val="24"/>
          <w:szCs w:val="24"/>
        </w:rPr>
      </w:pPr>
    </w:p>
    <w:tbl>
      <w:tblPr>
        <w:tblStyle w:val="TableGridLight"/>
        <w:tblW w:w="0" w:type="auto"/>
        <w:tblLook w:val="04A0" w:firstRow="1" w:lastRow="0" w:firstColumn="1" w:lastColumn="0" w:noHBand="0" w:noVBand="1"/>
      </w:tblPr>
      <w:tblGrid>
        <w:gridCol w:w="572"/>
        <w:gridCol w:w="2512"/>
        <w:gridCol w:w="5638"/>
        <w:gridCol w:w="628"/>
      </w:tblGrid>
      <w:tr w:rsidR="00A57F99" w:rsidRPr="0057315C" w14:paraId="6E7639AE" w14:textId="77777777" w:rsidTr="00A57F99">
        <w:tc>
          <w:tcPr>
            <w:tcW w:w="0" w:type="auto"/>
            <w:shd w:val="clear" w:color="auto" w:fill="00B0F0"/>
            <w:hideMark/>
          </w:tcPr>
          <w:p w14:paraId="15CA3731" w14:textId="0D8695E8" w:rsidR="00A57F99" w:rsidRPr="00A57F99" w:rsidRDefault="00A57F99" w:rsidP="007813E9">
            <w:pPr>
              <w:pStyle w:val="NoSpacing"/>
              <w:rPr>
                <w:rFonts w:ascii="Arial" w:hAnsi="Arial" w:cs="Arial"/>
                <w:b/>
                <w:bCs/>
                <w:color w:val="FFFFFF" w:themeColor="background1"/>
                <w:sz w:val="20"/>
                <w:szCs w:val="20"/>
              </w:rPr>
            </w:pPr>
            <w:r w:rsidRPr="00A57F99">
              <w:rPr>
                <w:rFonts w:ascii="Arial" w:hAnsi="Arial" w:cs="Arial"/>
                <w:b/>
                <w:bCs/>
                <w:color w:val="FFFFFF" w:themeColor="background1"/>
                <w:sz w:val="20"/>
                <w:szCs w:val="20"/>
              </w:rPr>
              <w:t>NO.</w:t>
            </w:r>
          </w:p>
        </w:tc>
        <w:tc>
          <w:tcPr>
            <w:tcW w:w="0" w:type="auto"/>
            <w:shd w:val="clear" w:color="auto" w:fill="00B0F0"/>
            <w:hideMark/>
          </w:tcPr>
          <w:p w14:paraId="09B40D53" w14:textId="2CD51B1E" w:rsidR="00A57F99" w:rsidRPr="00A57F99" w:rsidRDefault="00A57F99" w:rsidP="007813E9">
            <w:pPr>
              <w:pStyle w:val="NoSpacing"/>
              <w:rPr>
                <w:rFonts w:ascii="Arial" w:hAnsi="Arial" w:cs="Arial"/>
                <w:b/>
                <w:bCs/>
                <w:color w:val="FFFFFF" w:themeColor="background1"/>
                <w:sz w:val="20"/>
                <w:szCs w:val="20"/>
              </w:rPr>
            </w:pPr>
            <w:r w:rsidRPr="00A57F99">
              <w:rPr>
                <w:rFonts w:ascii="Arial" w:hAnsi="Arial" w:cs="Arial"/>
                <w:b/>
                <w:bCs/>
                <w:color w:val="FFFFFF" w:themeColor="background1"/>
                <w:sz w:val="20"/>
                <w:szCs w:val="20"/>
              </w:rPr>
              <w:t>DESCRIPTION</w:t>
            </w:r>
          </w:p>
        </w:tc>
        <w:tc>
          <w:tcPr>
            <w:tcW w:w="0" w:type="auto"/>
            <w:shd w:val="clear" w:color="auto" w:fill="00B0F0"/>
            <w:hideMark/>
          </w:tcPr>
          <w:p w14:paraId="5B6FD74F" w14:textId="2BCB08C1" w:rsidR="00A57F99" w:rsidRPr="00A57F99" w:rsidRDefault="00A57F99" w:rsidP="007813E9">
            <w:pPr>
              <w:pStyle w:val="NoSpacing"/>
              <w:rPr>
                <w:rFonts w:ascii="Arial" w:hAnsi="Arial" w:cs="Arial"/>
                <w:b/>
                <w:bCs/>
                <w:color w:val="FFFFFF" w:themeColor="background1"/>
                <w:sz w:val="20"/>
                <w:szCs w:val="20"/>
              </w:rPr>
            </w:pPr>
            <w:r w:rsidRPr="00A57F99">
              <w:rPr>
                <w:rFonts w:ascii="Arial" w:hAnsi="Arial" w:cs="Arial"/>
                <w:b/>
                <w:bCs/>
                <w:color w:val="FFFFFF" w:themeColor="background1"/>
                <w:sz w:val="20"/>
                <w:szCs w:val="20"/>
              </w:rPr>
              <w:t>SPECIFICATION</w:t>
            </w:r>
          </w:p>
        </w:tc>
        <w:tc>
          <w:tcPr>
            <w:tcW w:w="0" w:type="auto"/>
            <w:shd w:val="clear" w:color="auto" w:fill="00B0F0"/>
            <w:hideMark/>
          </w:tcPr>
          <w:p w14:paraId="6CA3C757" w14:textId="6A1B9043" w:rsidR="00A57F99" w:rsidRPr="00A57F99" w:rsidRDefault="00A57F99" w:rsidP="007813E9">
            <w:pPr>
              <w:pStyle w:val="NoSpacing"/>
              <w:rPr>
                <w:rFonts w:ascii="Arial" w:hAnsi="Arial" w:cs="Arial"/>
                <w:b/>
                <w:bCs/>
                <w:color w:val="FFFFFF" w:themeColor="background1"/>
                <w:sz w:val="20"/>
                <w:szCs w:val="20"/>
              </w:rPr>
            </w:pPr>
            <w:r w:rsidRPr="00A57F99">
              <w:rPr>
                <w:rFonts w:ascii="Arial" w:hAnsi="Arial" w:cs="Arial"/>
                <w:b/>
                <w:bCs/>
                <w:color w:val="FFFFFF" w:themeColor="background1"/>
                <w:sz w:val="20"/>
                <w:szCs w:val="20"/>
              </w:rPr>
              <w:t>QTY</w:t>
            </w:r>
          </w:p>
        </w:tc>
      </w:tr>
      <w:tr w:rsidR="00A57F99" w:rsidRPr="0057315C" w14:paraId="4203DAE8" w14:textId="77777777" w:rsidTr="007813E9">
        <w:tc>
          <w:tcPr>
            <w:tcW w:w="0" w:type="auto"/>
            <w:hideMark/>
          </w:tcPr>
          <w:p w14:paraId="488FB7A1"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1</w:t>
            </w:r>
          </w:p>
        </w:tc>
        <w:tc>
          <w:tcPr>
            <w:tcW w:w="0" w:type="auto"/>
            <w:hideMark/>
          </w:tcPr>
          <w:p w14:paraId="4C84793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Full Socket Spanner Tool Set with Handles</w:t>
            </w:r>
          </w:p>
        </w:tc>
        <w:tc>
          <w:tcPr>
            <w:tcW w:w="0" w:type="auto"/>
            <w:hideMark/>
          </w:tcPr>
          <w:p w14:paraId="112B6277" w14:textId="1DAED0B8" w:rsidR="00A57F99" w:rsidRPr="0057315C" w:rsidRDefault="00A57F99" w:rsidP="007813E9">
            <w:pPr>
              <w:pStyle w:val="NoSpacing"/>
              <w:rPr>
                <w:rFonts w:ascii="Arial" w:hAnsi="Arial" w:cs="Arial"/>
                <w:sz w:val="20"/>
                <w:szCs w:val="20"/>
              </w:rPr>
            </w:pPr>
            <w:r w:rsidRPr="00A57F99">
              <w:rPr>
                <w:rFonts w:ascii="Arial" w:hAnsi="Arial" w:cs="Arial"/>
                <w:sz w:val="20"/>
                <w:szCs w:val="20"/>
              </w:rPr>
              <w:t xml:space="preserve">comprehensive mechanic's socket and hand tool set (minimum </w:t>
            </w:r>
            <w:r>
              <w:rPr>
                <w:rFonts w:ascii="Arial" w:hAnsi="Arial" w:cs="Arial"/>
                <w:sz w:val="20"/>
                <w:szCs w:val="20"/>
              </w:rPr>
              <w:t>100</w:t>
            </w:r>
            <w:r w:rsidRPr="00A57F99">
              <w:rPr>
                <w:rFonts w:ascii="Arial" w:hAnsi="Arial" w:cs="Arial"/>
                <w:sz w:val="20"/>
                <w:szCs w:val="20"/>
              </w:rPr>
              <w:t xml:space="preserve"> pieces), complete with carrying case and standard accessories.</w:t>
            </w:r>
          </w:p>
        </w:tc>
        <w:tc>
          <w:tcPr>
            <w:tcW w:w="0" w:type="auto"/>
            <w:hideMark/>
          </w:tcPr>
          <w:p w14:paraId="486D3224"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294B75A7" w14:textId="77777777" w:rsidTr="007813E9">
        <w:tc>
          <w:tcPr>
            <w:tcW w:w="0" w:type="auto"/>
            <w:hideMark/>
          </w:tcPr>
          <w:p w14:paraId="28F1C5A2"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2</w:t>
            </w:r>
          </w:p>
        </w:tc>
        <w:tc>
          <w:tcPr>
            <w:tcW w:w="0" w:type="auto"/>
            <w:hideMark/>
          </w:tcPr>
          <w:p w14:paraId="5E37990A"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Open-End Spanner Set</w:t>
            </w:r>
          </w:p>
        </w:tc>
        <w:tc>
          <w:tcPr>
            <w:tcW w:w="0" w:type="auto"/>
            <w:hideMark/>
          </w:tcPr>
          <w:p w14:paraId="15F6EF86"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Forged alloy steel, polished finish, metric sizes 4mm-32mm, anti-slip grip, precision-machined jaws </w:t>
            </w:r>
          </w:p>
        </w:tc>
        <w:tc>
          <w:tcPr>
            <w:tcW w:w="0" w:type="auto"/>
            <w:hideMark/>
          </w:tcPr>
          <w:p w14:paraId="3D4FA7D2"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31D5086E" w14:textId="77777777" w:rsidTr="007813E9">
        <w:tc>
          <w:tcPr>
            <w:tcW w:w="0" w:type="auto"/>
            <w:hideMark/>
          </w:tcPr>
          <w:p w14:paraId="4EED3FB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3</w:t>
            </w:r>
          </w:p>
        </w:tc>
        <w:tc>
          <w:tcPr>
            <w:tcW w:w="0" w:type="auto"/>
            <w:hideMark/>
          </w:tcPr>
          <w:p w14:paraId="7EB2243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Screwdriver Set</w:t>
            </w:r>
          </w:p>
        </w:tc>
        <w:tc>
          <w:tcPr>
            <w:tcW w:w="0" w:type="auto"/>
            <w:hideMark/>
          </w:tcPr>
          <w:p w14:paraId="13248942"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Flat-head (slotted) and </w:t>
            </w:r>
            <w:proofErr w:type="gramStart"/>
            <w:r w:rsidRPr="0057315C">
              <w:rPr>
                <w:rFonts w:ascii="Arial" w:hAnsi="Arial" w:cs="Arial"/>
                <w:sz w:val="20"/>
                <w:szCs w:val="20"/>
              </w:rPr>
              <w:t>Phillips</w:t>
            </w:r>
            <w:proofErr w:type="gramEnd"/>
            <w:r w:rsidRPr="0057315C">
              <w:rPr>
                <w:rFonts w:ascii="Arial" w:hAnsi="Arial" w:cs="Arial"/>
                <w:sz w:val="20"/>
                <w:szCs w:val="20"/>
              </w:rPr>
              <w:t xml:space="preserve"> cross-head screwdrivers </w:t>
            </w:r>
          </w:p>
        </w:tc>
        <w:tc>
          <w:tcPr>
            <w:tcW w:w="0" w:type="auto"/>
            <w:hideMark/>
          </w:tcPr>
          <w:p w14:paraId="7BB267D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2EA6D6D1" w14:textId="77777777" w:rsidTr="007813E9">
        <w:tc>
          <w:tcPr>
            <w:tcW w:w="0" w:type="auto"/>
            <w:hideMark/>
          </w:tcPr>
          <w:p w14:paraId="54B12945"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4</w:t>
            </w:r>
          </w:p>
        </w:tc>
        <w:tc>
          <w:tcPr>
            <w:tcW w:w="0" w:type="auto"/>
            <w:hideMark/>
          </w:tcPr>
          <w:p w14:paraId="2B891695"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Diagonal Cutting Pliers (Clipper)</w:t>
            </w:r>
          </w:p>
        </w:tc>
        <w:tc>
          <w:tcPr>
            <w:tcW w:w="0" w:type="auto"/>
            <w:hideMark/>
          </w:tcPr>
          <w:p w14:paraId="453415CA" w14:textId="77777777" w:rsidR="00A57F99" w:rsidRPr="0057315C" w:rsidRDefault="00A57F99" w:rsidP="007813E9">
            <w:pPr>
              <w:pStyle w:val="NoSpacing"/>
              <w:rPr>
                <w:rFonts w:ascii="Arial" w:hAnsi="Arial" w:cs="Arial"/>
                <w:sz w:val="20"/>
                <w:szCs w:val="20"/>
              </w:rPr>
            </w:pPr>
            <w:proofErr w:type="gramStart"/>
            <w:r w:rsidRPr="0057315C">
              <w:rPr>
                <w:rFonts w:ascii="Arial" w:hAnsi="Arial" w:cs="Arial"/>
                <w:sz w:val="20"/>
                <w:szCs w:val="20"/>
              </w:rPr>
              <w:t>6-8 inch</w:t>
            </w:r>
            <w:proofErr w:type="gramEnd"/>
            <w:r w:rsidRPr="0057315C">
              <w:rPr>
                <w:rFonts w:ascii="Arial" w:hAnsi="Arial" w:cs="Arial"/>
                <w:sz w:val="20"/>
                <w:szCs w:val="20"/>
              </w:rPr>
              <w:t xml:space="preserve"> length, high-carbon steel, induction-hardened cutting edges </w:t>
            </w:r>
          </w:p>
        </w:tc>
        <w:tc>
          <w:tcPr>
            <w:tcW w:w="0" w:type="auto"/>
            <w:hideMark/>
          </w:tcPr>
          <w:p w14:paraId="7A34C10B"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3A724649" w14:textId="77777777" w:rsidTr="007813E9">
        <w:tc>
          <w:tcPr>
            <w:tcW w:w="0" w:type="auto"/>
            <w:hideMark/>
          </w:tcPr>
          <w:p w14:paraId="518BD72F"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5</w:t>
            </w:r>
          </w:p>
        </w:tc>
        <w:tc>
          <w:tcPr>
            <w:tcW w:w="0" w:type="auto"/>
            <w:hideMark/>
          </w:tcPr>
          <w:p w14:paraId="7CCAF5F2"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Total Brushless Cordless Drill</w:t>
            </w:r>
          </w:p>
        </w:tc>
        <w:tc>
          <w:tcPr>
            <w:tcW w:w="0" w:type="auto"/>
            <w:hideMark/>
          </w:tcPr>
          <w:p w14:paraId="114A36E2"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20V cordless drill kit </w:t>
            </w:r>
          </w:p>
        </w:tc>
        <w:tc>
          <w:tcPr>
            <w:tcW w:w="0" w:type="auto"/>
            <w:hideMark/>
          </w:tcPr>
          <w:p w14:paraId="67283A3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1EEFF99E" w14:textId="77777777" w:rsidTr="007813E9">
        <w:tc>
          <w:tcPr>
            <w:tcW w:w="0" w:type="auto"/>
            <w:hideMark/>
          </w:tcPr>
          <w:p w14:paraId="4CFF28EC"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6</w:t>
            </w:r>
          </w:p>
        </w:tc>
        <w:tc>
          <w:tcPr>
            <w:tcW w:w="0" w:type="auto"/>
            <w:hideMark/>
          </w:tcPr>
          <w:p w14:paraId="73D1CDBB"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Putty Knife</w:t>
            </w:r>
          </w:p>
        </w:tc>
        <w:tc>
          <w:tcPr>
            <w:tcW w:w="0" w:type="auto"/>
            <w:hideMark/>
          </w:tcPr>
          <w:p w14:paraId="52CE83A1"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UYU Putty Knife, 3-inch </w:t>
            </w:r>
          </w:p>
        </w:tc>
        <w:tc>
          <w:tcPr>
            <w:tcW w:w="0" w:type="auto"/>
            <w:hideMark/>
          </w:tcPr>
          <w:p w14:paraId="579CABB3"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3389B331" w14:textId="77777777" w:rsidTr="007813E9">
        <w:tc>
          <w:tcPr>
            <w:tcW w:w="0" w:type="auto"/>
            <w:hideMark/>
          </w:tcPr>
          <w:p w14:paraId="7747E22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7</w:t>
            </w:r>
          </w:p>
        </w:tc>
        <w:tc>
          <w:tcPr>
            <w:tcW w:w="0" w:type="auto"/>
            <w:hideMark/>
          </w:tcPr>
          <w:p w14:paraId="1BBC2ED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Drywall Taping Knife</w:t>
            </w:r>
          </w:p>
        </w:tc>
        <w:tc>
          <w:tcPr>
            <w:tcW w:w="0" w:type="auto"/>
            <w:hideMark/>
          </w:tcPr>
          <w:p w14:paraId="1D5DAFF8"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UYU Drywall Taping Knife, 12-inch </w:t>
            </w:r>
          </w:p>
        </w:tc>
        <w:tc>
          <w:tcPr>
            <w:tcW w:w="0" w:type="auto"/>
            <w:hideMark/>
          </w:tcPr>
          <w:p w14:paraId="2E3489F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34AEE9CD" w14:textId="77777777" w:rsidTr="007813E9">
        <w:tc>
          <w:tcPr>
            <w:tcW w:w="0" w:type="auto"/>
            <w:hideMark/>
          </w:tcPr>
          <w:p w14:paraId="44AC25FC"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8</w:t>
            </w:r>
          </w:p>
        </w:tc>
        <w:tc>
          <w:tcPr>
            <w:tcW w:w="0" w:type="auto"/>
            <w:hideMark/>
          </w:tcPr>
          <w:p w14:paraId="1B39FD74"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Cutter Knife</w:t>
            </w:r>
          </w:p>
        </w:tc>
        <w:tc>
          <w:tcPr>
            <w:tcW w:w="0" w:type="auto"/>
            <w:hideMark/>
          </w:tcPr>
          <w:p w14:paraId="1ABD1ADE"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Switch-lock safety cutter knife </w:t>
            </w:r>
          </w:p>
        </w:tc>
        <w:tc>
          <w:tcPr>
            <w:tcW w:w="0" w:type="auto"/>
            <w:hideMark/>
          </w:tcPr>
          <w:p w14:paraId="63BC7450"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53EE7ACC" w14:textId="77777777" w:rsidTr="007813E9">
        <w:tc>
          <w:tcPr>
            <w:tcW w:w="0" w:type="auto"/>
            <w:hideMark/>
          </w:tcPr>
          <w:p w14:paraId="354C3D02"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9</w:t>
            </w:r>
          </w:p>
        </w:tc>
        <w:tc>
          <w:tcPr>
            <w:tcW w:w="0" w:type="auto"/>
            <w:hideMark/>
          </w:tcPr>
          <w:p w14:paraId="48CD3FE8"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Aviation Snip</w:t>
            </w:r>
          </w:p>
        </w:tc>
        <w:tc>
          <w:tcPr>
            <w:tcW w:w="0" w:type="auto"/>
            <w:hideMark/>
          </w:tcPr>
          <w:p w14:paraId="05197A61"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Left-cut aviation snip </w:t>
            </w:r>
          </w:p>
        </w:tc>
        <w:tc>
          <w:tcPr>
            <w:tcW w:w="0" w:type="auto"/>
            <w:hideMark/>
          </w:tcPr>
          <w:p w14:paraId="3D789F93"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24C9F648" w14:textId="77777777" w:rsidTr="00A57F99">
        <w:tc>
          <w:tcPr>
            <w:tcW w:w="0" w:type="auto"/>
          </w:tcPr>
          <w:p w14:paraId="57F49417" w14:textId="2A7D4A6D" w:rsidR="00A57F99" w:rsidRPr="0057315C" w:rsidRDefault="00A57F99" w:rsidP="007813E9">
            <w:pPr>
              <w:pStyle w:val="NoSpacing"/>
              <w:rPr>
                <w:rFonts w:ascii="Arial" w:hAnsi="Arial" w:cs="Arial"/>
                <w:sz w:val="20"/>
                <w:szCs w:val="20"/>
              </w:rPr>
            </w:pPr>
            <w:r>
              <w:rPr>
                <w:rFonts w:ascii="Arial" w:hAnsi="Arial" w:cs="Arial"/>
                <w:sz w:val="20"/>
                <w:szCs w:val="20"/>
              </w:rPr>
              <w:t>10</w:t>
            </w:r>
          </w:p>
        </w:tc>
        <w:tc>
          <w:tcPr>
            <w:tcW w:w="0" w:type="auto"/>
            <w:hideMark/>
          </w:tcPr>
          <w:p w14:paraId="5CE222A0"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Gypsum Planer</w:t>
            </w:r>
          </w:p>
        </w:tc>
        <w:tc>
          <w:tcPr>
            <w:tcW w:w="0" w:type="auto"/>
            <w:hideMark/>
          </w:tcPr>
          <w:p w14:paraId="6A574005"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Professional gypsum planer </w:t>
            </w:r>
          </w:p>
        </w:tc>
        <w:tc>
          <w:tcPr>
            <w:tcW w:w="0" w:type="auto"/>
            <w:hideMark/>
          </w:tcPr>
          <w:p w14:paraId="303FEF3C"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40802987" w14:textId="77777777" w:rsidTr="00A57F99">
        <w:tc>
          <w:tcPr>
            <w:tcW w:w="0" w:type="auto"/>
          </w:tcPr>
          <w:p w14:paraId="72F9E31F" w14:textId="5B738A34" w:rsidR="00A57F99" w:rsidRPr="0057315C" w:rsidRDefault="00A57F99" w:rsidP="007813E9">
            <w:pPr>
              <w:pStyle w:val="NoSpacing"/>
              <w:rPr>
                <w:rFonts w:ascii="Arial" w:hAnsi="Arial" w:cs="Arial"/>
                <w:sz w:val="20"/>
                <w:szCs w:val="20"/>
              </w:rPr>
            </w:pPr>
            <w:r>
              <w:rPr>
                <w:rFonts w:ascii="Arial" w:hAnsi="Arial" w:cs="Arial"/>
                <w:sz w:val="20"/>
                <w:szCs w:val="20"/>
              </w:rPr>
              <w:t>11</w:t>
            </w:r>
          </w:p>
        </w:tc>
        <w:tc>
          <w:tcPr>
            <w:tcW w:w="0" w:type="auto"/>
            <w:hideMark/>
          </w:tcPr>
          <w:p w14:paraId="778B1A96"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Measuring Tape</w:t>
            </w:r>
          </w:p>
        </w:tc>
        <w:tc>
          <w:tcPr>
            <w:tcW w:w="0" w:type="auto"/>
            <w:hideMark/>
          </w:tcPr>
          <w:p w14:paraId="2E87F64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UYU Measuring Tape, 5 meters </w:t>
            </w:r>
          </w:p>
        </w:tc>
        <w:tc>
          <w:tcPr>
            <w:tcW w:w="0" w:type="auto"/>
            <w:hideMark/>
          </w:tcPr>
          <w:p w14:paraId="310029DC"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0957618E" w14:textId="77777777" w:rsidTr="00A57F99">
        <w:tc>
          <w:tcPr>
            <w:tcW w:w="0" w:type="auto"/>
          </w:tcPr>
          <w:p w14:paraId="0FC5F923" w14:textId="149F2E54" w:rsidR="00A57F99" w:rsidRPr="0057315C" w:rsidRDefault="00A57F99" w:rsidP="007813E9">
            <w:pPr>
              <w:pStyle w:val="NoSpacing"/>
              <w:rPr>
                <w:rFonts w:ascii="Arial" w:hAnsi="Arial" w:cs="Arial"/>
                <w:sz w:val="20"/>
                <w:szCs w:val="20"/>
              </w:rPr>
            </w:pPr>
            <w:r>
              <w:rPr>
                <w:rFonts w:ascii="Arial" w:hAnsi="Arial" w:cs="Arial"/>
                <w:sz w:val="20"/>
                <w:szCs w:val="20"/>
              </w:rPr>
              <w:t>12</w:t>
            </w:r>
          </w:p>
        </w:tc>
        <w:tc>
          <w:tcPr>
            <w:tcW w:w="0" w:type="auto"/>
            <w:hideMark/>
          </w:tcPr>
          <w:p w14:paraId="38F36611"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Quick Bar Clamp</w:t>
            </w:r>
          </w:p>
        </w:tc>
        <w:tc>
          <w:tcPr>
            <w:tcW w:w="0" w:type="auto"/>
            <w:hideMark/>
          </w:tcPr>
          <w:p w14:paraId="6C9F766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UYU Quick Bar Clamp, 12-inch </w:t>
            </w:r>
          </w:p>
        </w:tc>
        <w:tc>
          <w:tcPr>
            <w:tcW w:w="0" w:type="auto"/>
            <w:hideMark/>
          </w:tcPr>
          <w:p w14:paraId="3C8E8AFD"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3DB53E67" w14:textId="77777777" w:rsidTr="00A57F99">
        <w:tc>
          <w:tcPr>
            <w:tcW w:w="0" w:type="auto"/>
          </w:tcPr>
          <w:p w14:paraId="78464A1E" w14:textId="3FEF597E" w:rsidR="00A57F99" w:rsidRPr="0057315C" w:rsidRDefault="00A57F99" w:rsidP="007813E9">
            <w:pPr>
              <w:pStyle w:val="NoSpacing"/>
              <w:rPr>
                <w:rFonts w:ascii="Arial" w:hAnsi="Arial" w:cs="Arial"/>
                <w:sz w:val="20"/>
                <w:szCs w:val="20"/>
              </w:rPr>
            </w:pPr>
            <w:r>
              <w:rPr>
                <w:rFonts w:ascii="Arial" w:hAnsi="Arial" w:cs="Arial"/>
                <w:sz w:val="20"/>
                <w:szCs w:val="20"/>
              </w:rPr>
              <w:t>13</w:t>
            </w:r>
          </w:p>
        </w:tc>
        <w:tc>
          <w:tcPr>
            <w:tcW w:w="0" w:type="auto"/>
            <w:hideMark/>
          </w:tcPr>
          <w:p w14:paraId="3B965051"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Hand Saw</w:t>
            </w:r>
          </w:p>
        </w:tc>
        <w:tc>
          <w:tcPr>
            <w:tcW w:w="0" w:type="auto"/>
            <w:hideMark/>
          </w:tcPr>
          <w:p w14:paraId="1094112A"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General-purpose hand saw </w:t>
            </w:r>
          </w:p>
        </w:tc>
        <w:tc>
          <w:tcPr>
            <w:tcW w:w="0" w:type="auto"/>
            <w:hideMark/>
          </w:tcPr>
          <w:p w14:paraId="1B6334A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55F2E60B" w14:textId="77777777" w:rsidTr="00A57F99">
        <w:tc>
          <w:tcPr>
            <w:tcW w:w="0" w:type="auto"/>
          </w:tcPr>
          <w:p w14:paraId="6D27C417" w14:textId="7973EFB0" w:rsidR="00A57F99" w:rsidRPr="0057315C" w:rsidRDefault="00A57F99" w:rsidP="007813E9">
            <w:pPr>
              <w:pStyle w:val="NoSpacing"/>
              <w:rPr>
                <w:rFonts w:ascii="Arial" w:hAnsi="Arial" w:cs="Arial"/>
                <w:sz w:val="20"/>
                <w:szCs w:val="20"/>
              </w:rPr>
            </w:pPr>
            <w:r>
              <w:rPr>
                <w:rFonts w:ascii="Arial" w:hAnsi="Arial" w:cs="Arial"/>
                <w:sz w:val="20"/>
                <w:szCs w:val="20"/>
              </w:rPr>
              <w:t>14</w:t>
            </w:r>
          </w:p>
        </w:tc>
        <w:tc>
          <w:tcPr>
            <w:tcW w:w="0" w:type="auto"/>
            <w:hideMark/>
          </w:tcPr>
          <w:p w14:paraId="299A9BEB"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Tailoring Machine Start-Up Kit</w:t>
            </w:r>
          </w:p>
        </w:tc>
        <w:tc>
          <w:tcPr>
            <w:tcW w:w="0" w:type="auto"/>
            <w:hideMark/>
          </w:tcPr>
          <w:p w14:paraId="2B5C6010" w14:textId="3278110D" w:rsidR="00A57F99" w:rsidRPr="0057315C" w:rsidRDefault="00A57F99" w:rsidP="007813E9">
            <w:pPr>
              <w:pStyle w:val="NoSpacing"/>
              <w:rPr>
                <w:rFonts w:ascii="Arial" w:hAnsi="Arial" w:cs="Arial"/>
                <w:sz w:val="20"/>
                <w:szCs w:val="20"/>
              </w:rPr>
            </w:pPr>
            <w:r w:rsidRPr="00A57F99">
              <w:rPr>
                <w:rFonts w:ascii="Arial" w:hAnsi="Arial" w:cs="Arial"/>
                <w:sz w:val="20"/>
                <w:szCs w:val="20"/>
              </w:rPr>
              <w:t>heavy-duty manual treadle sewing machine complete with table, stand, foot pedal, drive belt, and standard accessories.</w:t>
            </w:r>
          </w:p>
        </w:tc>
        <w:tc>
          <w:tcPr>
            <w:tcW w:w="0" w:type="auto"/>
            <w:hideMark/>
          </w:tcPr>
          <w:p w14:paraId="11DE098D"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40 </w:t>
            </w:r>
          </w:p>
        </w:tc>
      </w:tr>
      <w:tr w:rsidR="00A57F99" w:rsidRPr="0057315C" w14:paraId="08C63A86" w14:textId="77777777" w:rsidTr="00A57F99">
        <w:tc>
          <w:tcPr>
            <w:tcW w:w="0" w:type="auto"/>
          </w:tcPr>
          <w:p w14:paraId="6270292F" w14:textId="13E34BCC" w:rsidR="00A57F99" w:rsidRPr="0057315C" w:rsidRDefault="00A57F99" w:rsidP="007813E9">
            <w:pPr>
              <w:pStyle w:val="NoSpacing"/>
              <w:rPr>
                <w:rFonts w:ascii="Arial" w:hAnsi="Arial" w:cs="Arial"/>
                <w:sz w:val="20"/>
                <w:szCs w:val="20"/>
              </w:rPr>
            </w:pPr>
            <w:r>
              <w:rPr>
                <w:rFonts w:ascii="Arial" w:hAnsi="Arial" w:cs="Arial"/>
                <w:sz w:val="20"/>
                <w:szCs w:val="20"/>
              </w:rPr>
              <w:t>15</w:t>
            </w:r>
          </w:p>
        </w:tc>
        <w:tc>
          <w:tcPr>
            <w:tcW w:w="0" w:type="auto"/>
            <w:hideMark/>
          </w:tcPr>
          <w:p w14:paraId="03E8CD3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Traffic Jacket</w:t>
            </w:r>
          </w:p>
        </w:tc>
        <w:tc>
          <w:tcPr>
            <w:tcW w:w="0" w:type="auto"/>
            <w:hideMark/>
          </w:tcPr>
          <w:p w14:paraId="151561FE"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Fabric </w:t>
            </w:r>
            <w:r>
              <w:rPr>
                <w:rFonts w:ascii="Arial" w:hAnsi="Arial" w:cs="Arial"/>
                <w:sz w:val="20"/>
                <w:szCs w:val="20"/>
              </w:rPr>
              <w:t>for</w:t>
            </w:r>
            <w:r w:rsidRPr="0057315C">
              <w:rPr>
                <w:rFonts w:ascii="Arial" w:hAnsi="Arial" w:cs="Arial"/>
                <w:sz w:val="20"/>
                <w:szCs w:val="20"/>
              </w:rPr>
              <w:t xml:space="preserve"> yellow </w:t>
            </w:r>
          </w:p>
        </w:tc>
        <w:tc>
          <w:tcPr>
            <w:tcW w:w="0" w:type="auto"/>
            <w:hideMark/>
          </w:tcPr>
          <w:p w14:paraId="705D0AC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715F7068" w14:textId="77777777" w:rsidTr="00A57F99">
        <w:tc>
          <w:tcPr>
            <w:tcW w:w="0" w:type="auto"/>
          </w:tcPr>
          <w:p w14:paraId="37BFE6E5" w14:textId="77777777" w:rsidR="00A57F99" w:rsidRPr="0057315C" w:rsidRDefault="00A57F99" w:rsidP="007813E9">
            <w:pPr>
              <w:pStyle w:val="NoSpacing"/>
              <w:rPr>
                <w:rFonts w:ascii="Arial" w:hAnsi="Arial" w:cs="Arial"/>
                <w:sz w:val="20"/>
                <w:szCs w:val="20"/>
              </w:rPr>
            </w:pPr>
          </w:p>
        </w:tc>
        <w:tc>
          <w:tcPr>
            <w:tcW w:w="0" w:type="auto"/>
            <w:hideMark/>
          </w:tcPr>
          <w:p w14:paraId="5809AC3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Total</w:t>
            </w:r>
          </w:p>
        </w:tc>
        <w:tc>
          <w:tcPr>
            <w:tcW w:w="0" w:type="auto"/>
            <w:hideMark/>
          </w:tcPr>
          <w:p w14:paraId="0620AFB2" w14:textId="77777777" w:rsidR="00A57F99" w:rsidRPr="0057315C" w:rsidRDefault="00A57F99" w:rsidP="007813E9">
            <w:pPr>
              <w:pStyle w:val="NoSpacing"/>
              <w:rPr>
                <w:rFonts w:ascii="Arial" w:hAnsi="Arial" w:cs="Arial"/>
                <w:sz w:val="20"/>
                <w:szCs w:val="20"/>
              </w:rPr>
            </w:pPr>
          </w:p>
        </w:tc>
        <w:tc>
          <w:tcPr>
            <w:tcW w:w="0" w:type="auto"/>
            <w:hideMark/>
          </w:tcPr>
          <w:p w14:paraId="2F0100DA" w14:textId="77777777" w:rsidR="00A57F99" w:rsidRPr="0057315C" w:rsidRDefault="00A57F99" w:rsidP="007813E9">
            <w:pPr>
              <w:pStyle w:val="NoSpacing"/>
              <w:rPr>
                <w:rFonts w:ascii="Arial" w:hAnsi="Arial" w:cs="Arial"/>
                <w:sz w:val="20"/>
                <w:szCs w:val="20"/>
              </w:rPr>
            </w:pPr>
          </w:p>
        </w:tc>
      </w:tr>
    </w:tbl>
    <w:p w14:paraId="7EEEDC6C" w14:textId="7FAF82A3" w:rsidR="00B327BE" w:rsidRPr="00A67A34" w:rsidRDefault="00B327BE" w:rsidP="00B327BE">
      <w:pPr>
        <w:rPr>
          <w:sz w:val="20"/>
          <w:szCs w:val="20"/>
        </w:rPr>
      </w:pPr>
    </w:p>
    <w:p w14:paraId="2C8B1059" w14:textId="51998DF5" w:rsidR="00B327BE" w:rsidRPr="00260C3A" w:rsidRDefault="00260C3A" w:rsidP="00260C3A">
      <w:pPr>
        <w:jc w:val="both"/>
        <w:rPr>
          <w:b/>
          <w:bCs/>
          <w:sz w:val="32"/>
          <w:szCs w:val="32"/>
        </w:rPr>
      </w:pPr>
      <w:r w:rsidRPr="00260C3A">
        <w:rPr>
          <w:b/>
          <w:bCs/>
          <w:sz w:val="32"/>
          <w:szCs w:val="32"/>
        </w:rPr>
        <w:t>TRADE-SPECIFIC EQUIPMENT SCHEDULE (FOR PACKING)</w:t>
      </w:r>
    </w:p>
    <w:tbl>
      <w:tblPr>
        <w:tblStyle w:val="GridTable1Light"/>
        <w:tblW w:w="0" w:type="auto"/>
        <w:tblLook w:val="04A0" w:firstRow="1" w:lastRow="0" w:firstColumn="1" w:lastColumn="0" w:noHBand="0" w:noVBand="1"/>
      </w:tblPr>
      <w:tblGrid>
        <w:gridCol w:w="906"/>
        <w:gridCol w:w="882"/>
        <w:gridCol w:w="5822"/>
        <w:gridCol w:w="1740"/>
      </w:tblGrid>
      <w:tr w:rsidR="00260C3A" w:rsidRPr="00A838D3" w14:paraId="61CFD519" w14:textId="77777777" w:rsidTr="00260C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00B0F0"/>
            <w:hideMark/>
          </w:tcPr>
          <w:p w14:paraId="0E45FA79" w14:textId="6FA750E7" w:rsidR="00260C3A" w:rsidRPr="00260C3A" w:rsidRDefault="00260C3A" w:rsidP="007813E9">
            <w:pPr>
              <w:pStyle w:val="NoSpacing"/>
              <w:rPr>
                <w:rFonts w:ascii="Arial" w:hAnsi="Arial" w:cs="Arial"/>
                <w:color w:val="FFFFFF" w:themeColor="background1"/>
                <w:sz w:val="20"/>
                <w:szCs w:val="20"/>
              </w:rPr>
            </w:pPr>
            <w:r w:rsidRPr="00260C3A">
              <w:rPr>
                <w:rFonts w:ascii="Arial" w:hAnsi="Arial" w:cs="Arial"/>
                <w:color w:val="FFFFFF" w:themeColor="background1"/>
                <w:sz w:val="20"/>
                <w:szCs w:val="20"/>
              </w:rPr>
              <w:t>TRADE</w:t>
            </w:r>
          </w:p>
        </w:tc>
        <w:tc>
          <w:tcPr>
            <w:tcW w:w="0" w:type="auto"/>
            <w:shd w:val="clear" w:color="auto" w:fill="00B0F0"/>
            <w:hideMark/>
          </w:tcPr>
          <w:p w14:paraId="2DA6A02B" w14:textId="6BB5DECC" w:rsidR="00260C3A" w:rsidRPr="00260C3A" w:rsidRDefault="00260C3A" w:rsidP="007813E9">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60C3A">
              <w:rPr>
                <w:rFonts w:ascii="Arial" w:hAnsi="Arial" w:cs="Arial"/>
                <w:color w:val="FFFFFF" w:themeColor="background1"/>
                <w:sz w:val="20"/>
                <w:szCs w:val="20"/>
              </w:rPr>
              <w:t>ITEM NO.</w:t>
            </w:r>
          </w:p>
        </w:tc>
        <w:tc>
          <w:tcPr>
            <w:tcW w:w="0" w:type="auto"/>
            <w:shd w:val="clear" w:color="auto" w:fill="00B0F0"/>
            <w:hideMark/>
          </w:tcPr>
          <w:p w14:paraId="6C5B4B8A" w14:textId="6AAECDBF" w:rsidR="00260C3A" w:rsidRPr="00260C3A" w:rsidRDefault="00260C3A" w:rsidP="007813E9">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60C3A">
              <w:rPr>
                <w:rFonts w:ascii="Arial" w:hAnsi="Arial" w:cs="Arial"/>
                <w:color w:val="FFFFFF" w:themeColor="background1"/>
                <w:sz w:val="20"/>
                <w:szCs w:val="20"/>
              </w:rPr>
              <w:t>DESCRIPTION</w:t>
            </w:r>
          </w:p>
        </w:tc>
        <w:tc>
          <w:tcPr>
            <w:tcW w:w="0" w:type="auto"/>
            <w:shd w:val="clear" w:color="auto" w:fill="00B0F0"/>
            <w:hideMark/>
          </w:tcPr>
          <w:p w14:paraId="056DD6A3" w14:textId="65DC7F6B" w:rsidR="00260C3A" w:rsidRPr="00260C3A" w:rsidRDefault="00260C3A" w:rsidP="007813E9">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60C3A">
              <w:rPr>
                <w:rFonts w:ascii="Arial" w:hAnsi="Arial" w:cs="Arial"/>
                <w:color w:val="FFFFFF" w:themeColor="background1"/>
                <w:sz w:val="20"/>
                <w:szCs w:val="20"/>
              </w:rPr>
              <w:t>QTY (SETS/UNITS)</w:t>
            </w:r>
          </w:p>
        </w:tc>
      </w:tr>
      <w:tr w:rsidR="00260C3A" w:rsidRPr="00A838D3" w14:paraId="4256DCB4" w14:textId="77777777" w:rsidTr="00260C3A">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BFBFBF" w:themeFill="background1" w:themeFillShade="BF"/>
          </w:tcPr>
          <w:p w14:paraId="34EEA5AE" w14:textId="785C1378" w:rsidR="00260C3A" w:rsidRPr="00A838D3" w:rsidRDefault="00260C3A" w:rsidP="007813E9">
            <w:pPr>
              <w:pStyle w:val="NoSpacing"/>
              <w:rPr>
                <w:rFonts w:ascii="Arial" w:hAnsi="Arial" w:cs="Arial"/>
                <w:sz w:val="20"/>
                <w:szCs w:val="20"/>
              </w:rPr>
            </w:pPr>
            <w:r w:rsidRPr="00A838D3">
              <w:rPr>
                <w:rFonts w:ascii="Arial" w:hAnsi="Arial" w:cs="Arial"/>
                <w:sz w:val="20"/>
                <w:szCs w:val="20"/>
              </w:rPr>
              <w:t>Auto Mechanics (60 Beneficiaries</w:t>
            </w:r>
            <w:r>
              <w:rPr>
                <w:rFonts w:ascii="Arial" w:hAnsi="Arial" w:cs="Arial"/>
                <w:sz w:val="20"/>
                <w:szCs w:val="20"/>
              </w:rPr>
              <w:t>)</w:t>
            </w:r>
          </w:p>
        </w:tc>
      </w:tr>
      <w:tr w:rsidR="00260C3A" w:rsidRPr="00A838D3" w14:paraId="1ACA10BD"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7D2F0E86" w14:textId="6DFC3EDB" w:rsidR="00260C3A" w:rsidRPr="00A838D3" w:rsidRDefault="00260C3A" w:rsidP="007813E9">
            <w:pPr>
              <w:pStyle w:val="NoSpacing"/>
              <w:rPr>
                <w:rFonts w:ascii="Arial" w:hAnsi="Arial" w:cs="Arial"/>
                <w:sz w:val="20"/>
                <w:szCs w:val="20"/>
              </w:rPr>
            </w:pPr>
          </w:p>
        </w:tc>
        <w:tc>
          <w:tcPr>
            <w:tcW w:w="0" w:type="auto"/>
            <w:hideMark/>
          </w:tcPr>
          <w:p w14:paraId="114D20D8"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w:t>
            </w:r>
          </w:p>
        </w:tc>
        <w:tc>
          <w:tcPr>
            <w:tcW w:w="0" w:type="auto"/>
            <w:hideMark/>
          </w:tcPr>
          <w:p w14:paraId="56F1C32D"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Full Socket Spanner Tool Set with Handles</w:t>
            </w:r>
          </w:p>
        </w:tc>
        <w:tc>
          <w:tcPr>
            <w:tcW w:w="0" w:type="auto"/>
            <w:hideMark/>
          </w:tcPr>
          <w:p w14:paraId="13D984D8"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3CC2D092"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54F0D3F6" w14:textId="77777777" w:rsidR="00260C3A" w:rsidRPr="00A838D3" w:rsidRDefault="00260C3A" w:rsidP="007813E9">
            <w:pPr>
              <w:pStyle w:val="NoSpacing"/>
              <w:rPr>
                <w:rFonts w:ascii="Arial" w:hAnsi="Arial" w:cs="Arial"/>
                <w:sz w:val="20"/>
                <w:szCs w:val="20"/>
              </w:rPr>
            </w:pPr>
          </w:p>
        </w:tc>
        <w:tc>
          <w:tcPr>
            <w:tcW w:w="0" w:type="auto"/>
            <w:hideMark/>
          </w:tcPr>
          <w:p w14:paraId="36007223"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2</w:t>
            </w:r>
          </w:p>
        </w:tc>
        <w:tc>
          <w:tcPr>
            <w:tcW w:w="0" w:type="auto"/>
            <w:hideMark/>
          </w:tcPr>
          <w:p w14:paraId="4A278686"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Open-End Spanner Set</w:t>
            </w:r>
          </w:p>
        </w:tc>
        <w:tc>
          <w:tcPr>
            <w:tcW w:w="0" w:type="auto"/>
            <w:hideMark/>
          </w:tcPr>
          <w:p w14:paraId="6960AC67"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2FB681FB"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18C8531F" w14:textId="77777777" w:rsidR="00260C3A" w:rsidRPr="00A838D3" w:rsidRDefault="00260C3A" w:rsidP="007813E9">
            <w:pPr>
              <w:pStyle w:val="NoSpacing"/>
              <w:rPr>
                <w:rFonts w:ascii="Arial" w:hAnsi="Arial" w:cs="Arial"/>
                <w:sz w:val="20"/>
                <w:szCs w:val="20"/>
              </w:rPr>
            </w:pPr>
          </w:p>
        </w:tc>
        <w:tc>
          <w:tcPr>
            <w:tcW w:w="0" w:type="auto"/>
            <w:hideMark/>
          </w:tcPr>
          <w:p w14:paraId="58299D2F"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3</w:t>
            </w:r>
          </w:p>
        </w:tc>
        <w:tc>
          <w:tcPr>
            <w:tcW w:w="0" w:type="auto"/>
            <w:hideMark/>
          </w:tcPr>
          <w:p w14:paraId="4F7FF482"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Screwdriver Set</w:t>
            </w:r>
          </w:p>
        </w:tc>
        <w:tc>
          <w:tcPr>
            <w:tcW w:w="0" w:type="auto"/>
            <w:hideMark/>
          </w:tcPr>
          <w:p w14:paraId="7AD3F04C"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1CDE3035"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07A54318" w14:textId="77777777" w:rsidR="00260C3A" w:rsidRPr="00A838D3" w:rsidRDefault="00260C3A" w:rsidP="007813E9">
            <w:pPr>
              <w:pStyle w:val="NoSpacing"/>
              <w:rPr>
                <w:rFonts w:ascii="Arial" w:hAnsi="Arial" w:cs="Arial"/>
                <w:sz w:val="20"/>
                <w:szCs w:val="20"/>
              </w:rPr>
            </w:pPr>
          </w:p>
        </w:tc>
        <w:tc>
          <w:tcPr>
            <w:tcW w:w="0" w:type="auto"/>
            <w:hideMark/>
          </w:tcPr>
          <w:p w14:paraId="6A0B9914"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4</w:t>
            </w:r>
          </w:p>
        </w:tc>
        <w:tc>
          <w:tcPr>
            <w:tcW w:w="0" w:type="auto"/>
            <w:hideMark/>
          </w:tcPr>
          <w:p w14:paraId="59FC784B"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Diagonal Cutting Pliers (Clipper)</w:t>
            </w:r>
          </w:p>
        </w:tc>
        <w:tc>
          <w:tcPr>
            <w:tcW w:w="0" w:type="auto"/>
            <w:hideMark/>
          </w:tcPr>
          <w:p w14:paraId="459FC1E4"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62736829"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12EC15B5" w14:textId="77777777" w:rsidR="00260C3A" w:rsidRPr="00A838D3" w:rsidRDefault="00260C3A" w:rsidP="007813E9">
            <w:pPr>
              <w:pStyle w:val="NoSpacing"/>
              <w:rPr>
                <w:rFonts w:ascii="Arial" w:hAnsi="Arial" w:cs="Arial"/>
                <w:sz w:val="20"/>
                <w:szCs w:val="20"/>
              </w:rPr>
            </w:pPr>
          </w:p>
        </w:tc>
        <w:tc>
          <w:tcPr>
            <w:tcW w:w="0" w:type="auto"/>
            <w:hideMark/>
          </w:tcPr>
          <w:p w14:paraId="060979EE"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15</w:t>
            </w:r>
          </w:p>
        </w:tc>
        <w:tc>
          <w:tcPr>
            <w:tcW w:w="0" w:type="auto"/>
            <w:hideMark/>
          </w:tcPr>
          <w:p w14:paraId="34974347"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Traffic Safety Jacket (High Visibility)</w:t>
            </w:r>
          </w:p>
        </w:tc>
        <w:tc>
          <w:tcPr>
            <w:tcW w:w="0" w:type="auto"/>
            <w:hideMark/>
          </w:tcPr>
          <w:p w14:paraId="29FCCDE4"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7EDDAA60" w14:textId="77777777" w:rsidTr="00260C3A">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BFBFBF" w:themeFill="background1" w:themeFillShade="BF"/>
            <w:hideMark/>
          </w:tcPr>
          <w:p w14:paraId="1CBC4CDE" w14:textId="50108690" w:rsidR="00260C3A" w:rsidRPr="00A838D3" w:rsidRDefault="00260C3A" w:rsidP="007813E9">
            <w:pPr>
              <w:pStyle w:val="NoSpacing"/>
              <w:rPr>
                <w:rFonts w:ascii="Arial" w:hAnsi="Arial" w:cs="Arial"/>
                <w:sz w:val="20"/>
                <w:szCs w:val="20"/>
              </w:rPr>
            </w:pPr>
            <w:r w:rsidRPr="00A838D3">
              <w:rPr>
                <w:rFonts w:ascii="Arial" w:hAnsi="Arial" w:cs="Arial"/>
                <w:sz w:val="20"/>
                <w:szCs w:val="20"/>
              </w:rPr>
              <w:t>Interior Décor (60 Beneficiaries)</w:t>
            </w:r>
          </w:p>
        </w:tc>
      </w:tr>
      <w:tr w:rsidR="00260C3A" w:rsidRPr="00A838D3" w14:paraId="26C360E5" w14:textId="77777777" w:rsidTr="007813E9">
        <w:tc>
          <w:tcPr>
            <w:cnfStyle w:val="001000000000" w:firstRow="0" w:lastRow="0" w:firstColumn="1" w:lastColumn="0" w:oddVBand="0" w:evenVBand="0" w:oddHBand="0" w:evenHBand="0" w:firstRowFirstColumn="0" w:firstRowLastColumn="0" w:lastRowFirstColumn="0" w:lastRowLastColumn="0"/>
            <w:tcW w:w="0" w:type="auto"/>
          </w:tcPr>
          <w:p w14:paraId="6DC7E2D7" w14:textId="77777777" w:rsidR="00260C3A" w:rsidRPr="00A838D3" w:rsidRDefault="00260C3A" w:rsidP="00260C3A">
            <w:pPr>
              <w:pStyle w:val="NoSpacing"/>
              <w:rPr>
                <w:rFonts w:ascii="Arial" w:hAnsi="Arial" w:cs="Arial"/>
                <w:sz w:val="20"/>
                <w:szCs w:val="20"/>
              </w:rPr>
            </w:pPr>
          </w:p>
        </w:tc>
        <w:tc>
          <w:tcPr>
            <w:tcW w:w="0" w:type="auto"/>
          </w:tcPr>
          <w:p w14:paraId="28563B4E" w14:textId="08DBB333"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5</w:t>
            </w:r>
          </w:p>
        </w:tc>
        <w:tc>
          <w:tcPr>
            <w:tcW w:w="0" w:type="auto"/>
          </w:tcPr>
          <w:p w14:paraId="0F2DFA14" w14:textId="6F766419"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Total Brushless Cordless Drill (20V Kit)</w:t>
            </w:r>
          </w:p>
        </w:tc>
        <w:tc>
          <w:tcPr>
            <w:tcW w:w="0" w:type="auto"/>
          </w:tcPr>
          <w:p w14:paraId="71DF8377" w14:textId="2BEB093C"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58F5860B"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18DE1AE4" w14:textId="77777777" w:rsidR="00260C3A" w:rsidRPr="00A838D3" w:rsidRDefault="00260C3A" w:rsidP="00260C3A">
            <w:pPr>
              <w:pStyle w:val="NoSpacing"/>
              <w:rPr>
                <w:rFonts w:ascii="Arial" w:hAnsi="Arial" w:cs="Arial"/>
                <w:sz w:val="20"/>
                <w:szCs w:val="20"/>
              </w:rPr>
            </w:pPr>
          </w:p>
        </w:tc>
        <w:tc>
          <w:tcPr>
            <w:tcW w:w="0" w:type="auto"/>
            <w:hideMark/>
          </w:tcPr>
          <w:p w14:paraId="1BBA539A"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w:t>
            </w:r>
          </w:p>
        </w:tc>
        <w:tc>
          <w:tcPr>
            <w:tcW w:w="0" w:type="auto"/>
            <w:hideMark/>
          </w:tcPr>
          <w:p w14:paraId="56260C51"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Putty Knife</w:t>
            </w:r>
          </w:p>
        </w:tc>
        <w:tc>
          <w:tcPr>
            <w:tcW w:w="0" w:type="auto"/>
            <w:hideMark/>
          </w:tcPr>
          <w:p w14:paraId="0CB3634F"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1F0E9496"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5E24449D" w14:textId="77777777" w:rsidR="00260C3A" w:rsidRPr="00A838D3" w:rsidRDefault="00260C3A" w:rsidP="00260C3A">
            <w:pPr>
              <w:pStyle w:val="NoSpacing"/>
              <w:rPr>
                <w:rFonts w:ascii="Arial" w:hAnsi="Arial" w:cs="Arial"/>
                <w:sz w:val="20"/>
                <w:szCs w:val="20"/>
              </w:rPr>
            </w:pPr>
          </w:p>
        </w:tc>
        <w:tc>
          <w:tcPr>
            <w:tcW w:w="0" w:type="auto"/>
            <w:hideMark/>
          </w:tcPr>
          <w:p w14:paraId="3069151A"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7</w:t>
            </w:r>
          </w:p>
        </w:tc>
        <w:tc>
          <w:tcPr>
            <w:tcW w:w="0" w:type="auto"/>
            <w:hideMark/>
          </w:tcPr>
          <w:p w14:paraId="4A5B46A9"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Drywall Taping Knife</w:t>
            </w:r>
          </w:p>
        </w:tc>
        <w:tc>
          <w:tcPr>
            <w:tcW w:w="0" w:type="auto"/>
            <w:hideMark/>
          </w:tcPr>
          <w:p w14:paraId="2AB28E6C"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34B496B2"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0D66FFAF" w14:textId="77777777" w:rsidR="00260C3A" w:rsidRPr="00A838D3" w:rsidRDefault="00260C3A" w:rsidP="00260C3A">
            <w:pPr>
              <w:pStyle w:val="NoSpacing"/>
              <w:rPr>
                <w:rFonts w:ascii="Arial" w:hAnsi="Arial" w:cs="Arial"/>
                <w:sz w:val="20"/>
                <w:szCs w:val="20"/>
              </w:rPr>
            </w:pPr>
          </w:p>
        </w:tc>
        <w:tc>
          <w:tcPr>
            <w:tcW w:w="0" w:type="auto"/>
            <w:hideMark/>
          </w:tcPr>
          <w:p w14:paraId="436B9119"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8</w:t>
            </w:r>
          </w:p>
        </w:tc>
        <w:tc>
          <w:tcPr>
            <w:tcW w:w="0" w:type="auto"/>
            <w:hideMark/>
          </w:tcPr>
          <w:p w14:paraId="10AA5296"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Cutter Knife</w:t>
            </w:r>
          </w:p>
        </w:tc>
        <w:tc>
          <w:tcPr>
            <w:tcW w:w="0" w:type="auto"/>
            <w:hideMark/>
          </w:tcPr>
          <w:p w14:paraId="712F0A8C"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20197475"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0F05EBA1" w14:textId="77777777" w:rsidR="00260C3A" w:rsidRPr="00A838D3" w:rsidRDefault="00260C3A" w:rsidP="00260C3A">
            <w:pPr>
              <w:pStyle w:val="NoSpacing"/>
              <w:rPr>
                <w:rFonts w:ascii="Arial" w:hAnsi="Arial" w:cs="Arial"/>
                <w:sz w:val="20"/>
                <w:szCs w:val="20"/>
              </w:rPr>
            </w:pPr>
          </w:p>
        </w:tc>
        <w:tc>
          <w:tcPr>
            <w:tcW w:w="0" w:type="auto"/>
            <w:hideMark/>
          </w:tcPr>
          <w:p w14:paraId="712D4578"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9</w:t>
            </w:r>
          </w:p>
        </w:tc>
        <w:tc>
          <w:tcPr>
            <w:tcW w:w="0" w:type="auto"/>
            <w:hideMark/>
          </w:tcPr>
          <w:p w14:paraId="70CEFF75"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Aviation Snip</w:t>
            </w:r>
          </w:p>
        </w:tc>
        <w:tc>
          <w:tcPr>
            <w:tcW w:w="0" w:type="auto"/>
            <w:hideMark/>
          </w:tcPr>
          <w:p w14:paraId="502B16E0"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2479B4A2"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0B956142" w14:textId="77777777" w:rsidR="00260C3A" w:rsidRPr="00A838D3" w:rsidRDefault="00260C3A" w:rsidP="00260C3A">
            <w:pPr>
              <w:pStyle w:val="NoSpacing"/>
              <w:rPr>
                <w:rFonts w:ascii="Arial" w:hAnsi="Arial" w:cs="Arial"/>
                <w:sz w:val="20"/>
                <w:szCs w:val="20"/>
              </w:rPr>
            </w:pPr>
          </w:p>
        </w:tc>
        <w:tc>
          <w:tcPr>
            <w:tcW w:w="0" w:type="auto"/>
            <w:hideMark/>
          </w:tcPr>
          <w:p w14:paraId="7CC0CFA7"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10</w:t>
            </w:r>
          </w:p>
        </w:tc>
        <w:tc>
          <w:tcPr>
            <w:tcW w:w="0" w:type="auto"/>
            <w:hideMark/>
          </w:tcPr>
          <w:p w14:paraId="0BEB4018"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Gypsum Planer</w:t>
            </w:r>
          </w:p>
        </w:tc>
        <w:tc>
          <w:tcPr>
            <w:tcW w:w="0" w:type="auto"/>
            <w:hideMark/>
          </w:tcPr>
          <w:p w14:paraId="5B068719"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5DD64EA0"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6C136990" w14:textId="77777777" w:rsidR="00260C3A" w:rsidRPr="00A838D3" w:rsidRDefault="00260C3A" w:rsidP="00260C3A">
            <w:pPr>
              <w:pStyle w:val="NoSpacing"/>
              <w:rPr>
                <w:rFonts w:ascii="Arial" w:hAnsi="Arial" w:cs="Arial"/>
                <w:sz w:val="20"/>
                <w:szCs w:val="20"/>
              </w:rPr>
            </w:pPr>
          </w:p>
        </w:tc>
        <w:tc>
          <w:tcPr>
            <w:tcW w:w="0" w:type="auto"/>
            <w:hideMark/>
          </w:tcPr>
          <w:p w14:paraId="3FC5BACA"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11</w:t>
            </w:r>
          </w:p>
        </w:tc>
        <w:tc>
          <w:tcPr>
            <w:tcW w:w="0" w:type="auto"/>
            <w:hideMark/>
          </w:tcPr>
          <w:p w14:paraId="1F9BAC6E"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Measuring Tape (5m)</w:t>
            </w:r>
          </w:p>
        </w:tc>
        <w:tc>
          <w:tcPr>
            <w:tcW w:w="0" w:type="auto"/>
            <w:hideMark/>
          </w:tcPr>
          <w:p w14:paraId="3232B1A8"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78B4212E"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01932CBE" w14:textId="77777777" w:rsidR="00260C3A" w:rsidRPr="00A838D3" w:rsidRDefault="00260C3A" w:rsidP="00260C3A">
            <w:pPr>
              <w:pStyle w:val="NoSpacing"/>
              <w:rPr>
                <w:rFonts w:ascii="Arial" w:hAnsi="Arial" w:cs="Arial"/>
                <w:sz w:val="20"/>
                <w:szCs w:val="20"/>
              </w:rPr>
            </w:pPr>
          </w:p>
        </w:tc>
        <w:tc>
          <w:tcPr>
            <w:tcW w:w="0" w:type="auto"/>
            <w:hideMark/>
          </w:tcPr>
          <w:p w14:paraId="0628159F"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12</w:t>
            </w:r>
          </w:p>
        </w:tc>
        <w:tc>
          <w:tcPr>
            <w:tcW w:w="0" w:type="auto"/>
            <w:hideMark/>
          </w:tcPr>
          <w:p w14:paraId="4AD228C3"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Quick Bar Clamp (12")</w:t>
            </w:r>
          </w:p>
        </w:tc>
        <w:tc>
          <w:tcPr>
            <w:tcW w:w="0" w:type="auto"/>
            <w:hideMark/>
          </w:tcPr>
          <w:p w14:paraId="7B72A86C"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24F3E77F"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3169DBEC" w14:textId="77777777" w:rsidR="00260C3A" w:rsidRPr="00A838D3" w:rsidRDefault="00260C3A" w:rsidP="00260C3A">
            <w:pPr>
              <w:pStyle w:val="NoSpacing"/>
              <w:rPr>
                <w:rFonts w:ascii="Arial" w:hAnsi="Arial" w:cs="Arial"/>
                <w:sz w:val="20"/>
                <w:szCs w:val="20"/>
              </w:rPr>
            </w:pPr>
          </w:p>
        </w:tc>
        <w:tc>
          <w:tcPr>
            <w:tcW w:w="0" w:type="auto"/>
            <w:hideMark/>
          </w:tcPr>
          <w:p w14:paraId="4526AA1A"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13</w:t>
            </w:r>
          </w:p>
        </w:tc>
        <w:tc>
          <w:tcPr>
            <w:tcW w:w="0" w:type="auto"/>
            <w:hideMark/>
          </w:tcPr>
          <w:p w14:paraId="77587837"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Hand Saw</w:t>
            </w:r>
          </w:p>
        </w:tc>
        <w:tc>
          <w:tcPr>
            <w:tcW w:w="0" w:type="auto"/>
            <w:hideMark/>
          </w:tcPr>
          <w:p w14:paraId="1808CED8"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1795D69C"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3C04C15D" w14:textId="77777777" w:rsidR="00260C3A" w:rsidRPr="00A838D3" w:rsidRDefault="00260C3A" w:rsidP="00260C3A">
            <w:pPr>
              <w:pStyle w:val="NoSpacing"/>
              <w:rPr>
                <w:rFonts w:ascii="Arial" w:hAnsi="Arial" w:cs="Arial"/>
                <w:sz w:val="20"/>
                <w:szCs w:val="20"/>
              </w:rPr>
            </w:pPr>
          </w:p>
        </w:tc>
        <w:tc>
          <w:tcPr>
            <w:tcW w:w="0" w:type="auto"/>
            <w:hideMark/>
          </w:tcPr>
          <w:p w14:paraId="1D7AD88A"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15</w:t>
            </w:r>
          </w:p>
        </w:tc>
        <w:tc>
          <w:tcPr>
            <w:tcW w:w="0" w:type="auto"/>
            <w:hideMark/>
          </w:tcPr>
          <w:p w14:paraId="0CD1F21D"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Traffic Safety Jacket (High Visibility)</w:t>
            </w:r>
          </w:p>
        </w:tc>
        <w:tc>
          <w:tcPr>
            <w:tcW w:w="0" w:type="auto"/>
            <w:hideMark/>
          </w:tcPr>
          <w:p w14:paraId="6D41FD0D"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14550877" w14:textId="77777777" w:rsidTr="00260C3A">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BFBFBF" w:themeFill="background1" w:themeFillShade="BF"/>
          </w:tcPr>
          <w:p w14:paraId="12EC7519" w14:textId="33251EFF" w:rsidR="00260C3A" w:rsidRPr="00A838D3" w:rsidRDefault="00260C3A" w:rsidP="00260C3A">
            <w:pPr>
              <w:pStyle w:val="NoSpacing"/>
              <w:rPr>
                <w:rFonts w:ascii="Arial" w:hAnsi="Arial" w:cs="Arial"/>
                <w:sz w:val="20"/>
                <w:szCs w:val="20"/>
              </w:rPr>
            </w:pPr>
            <w:r w:rsidRPr="00A838D3">
              <w:rPr>
                <w:rFonts w:ascii="Arial" w:hAnsi="Arial" w:cs="Arial"/>
                <w:sz w:val="20"/>
                <w:szCs w:val="20"/>
              </w:rPr>
              <w:t>Tailoring (40 Beneficiaries)</w:t>
            </w:r>
          </w:p>
        </w:tc>
      </w:tr>
      <w:tr w:rsidR="00260C3A" w:rsidRPr="00A838D3" w14:paraId="54540D0E"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6A56CDF3" w14:textId="54835F4A" w:rsidR="00260C3A" w:rsidRPr="00A838D3" w:rsidRDefault="00260C3A" w:rsidP="00260C3A">
            <w:pPr>
              <w:pStyle w:val="NoSpacing"/>
              <w:rPr>
                <w:rFonts w:ascii="Arial" w:hAnsi="Arial" w:cs="Arial"/>
                <w:sz w:val="20"/>
                <w:szCs w:val="20"/>
              </w:rPr>
            </w:pPr>
          </w:p>
        </w:tc>
        <w:tc>
          <w:tcPr>
            <w:tcW w:w="0" w:type="auto"/>
            <w:hideMark/>
          </w:tcPr>
          <w:p w14:paraId="1F27D4B9"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14</w:t>
            </w:r>
          </w:p>
        </w:tc>
        <w:tc>
          <w:tcPr>
            <w:tcW w:w="0" w:type="auto"/>
            <w:hideMark/>
          </w:tcPr>
          <w:p w14:paraId="561870D5"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Heavy-Duty Manual Treadle Sewing Machine complete with table, stand, foot pedal, drive belt and standard accessories</w:t>
            </w:r>
          </w:p>
        </w:tc>
        <w:tc>
          <w:tcPr>
            <w:tcW w:w="0" w:type="auto"/>
            <w:hideMark/>
          </w:tcPr>
          <w:p w14:paraId="02AD7AFE"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40</w:t>
            </w:r>
          </w:p>
        </w:tc>
      </w:tr>
    </w:tbl>
    <w:p w14:paraId="0C7DFEAB" w14:textId="082E8B1D" w:rsidR="00B327BE" w:rsidRDefault="00B327BE" w:rsidP="00B327BE">
      <w:pPr>
        <w:rPr>
          <w:sz w:val="20"/>
          <w:szCs w:val="20"/>
        </w:rPr>
      </w:pPr>
    </w:p>
    <w:p w14:paraId="043C0BA5" w14:textId="6D53A1CE" w:rsidR="00E67209" w:rsidRPr="00B56FEB" w:rsidRDefault="00B56FEB" w:rsidP="00B56FEB">
      <w:pPr>
        <w:pStyle w:val="ListParagraph"/>
        <w:numPr>
          <w:ilvl w:val="0"/>
          <w:numId w:val="2"/>
        </w:numPr>
        <w:jc w:val="both"/>
        <w:rPr>
          <w:b/>
          <w:bCs/>
          <w:sz w:val="28"/>
          <w:szCs w:val="28"/>
        </w:rPr>
      </w:pPr>
      <w:r w:rsidRPr="00B56FEB">
        <w:rPr>
          <w:b/>
          <w:bCs/>
          <w:sz w:val="24"/>
          <w:szCs w:val="24"/>
        </w:rPr>
        <w:t>SCOPE:</w:t>
      </w:r>
    </w:p>
    <w:p w14:paraId="65EDA15D" w14:textId="77777777" w:rsidR="007B0DEF" w:rsidRPr="007B0DEF" w:rsidRDefault="007B0DEF" w:rsidP="007B0DEF">
      <w:pPr>
        <w:jc w:val="both"/>
        <w:rPr>
          <w:b/>
          <w:bCs/>
        </w:rPr>
      </w:pPr>
      <w:r w:rsidRPr="007B0DEF">
        <w:rPr>
          <w:b/>
          <w:bCs/>
        </w:rPr>
        <w:t>Scope of Supply</w:t>
      </w:r>
    </w:p>
    <w:p w14:paraId="685461F9" w14:textId="77777777" w:rsidR="007B0DEF" w:rsidRPr="007B0DEF" w:rsidRDefault="007B0DEF" w:rsidP="007B0DEF">
      <w:pPr>
        <w:jc w:val="both"/>
      </w:pPr>
      <w:r w:rsidRPr="007B0DEF">
        <w:t>The successful supplier(s) shall be responsible for the following:</w:t>
      </w:r>
    </w:p>
    <w:p w14:paraId="083F6A99" w14:textId="353BB37A" w:rsidR="007B0DEF" w:rsidRPr="007B0DEF" w:rsidRDefault="007B0DEF" w:rsidP="007B0DEF">
      <w:pPr>
        <w:numPr>
          <w:ilvl w:val="0"/>
          <w:numId w:val="5"/>
        </w:numPr>
        <w:jc w:val="both"/>
      </w:pPr>
      <w:r w:rsidRPr="007B0DEF">
        <w:t xml:space="preserve">Supply and deliver all items specified in the </w:t>
      </w:r>
      <w:r>
        <w:t>in the bid data sheet</w:t>
      </w:r>
      <w:r w:rsidRPr="007B0DEF">
        <w:t xml:space="preserve"> in accordance with the required specifications, quantities, and delivery schedule. </w:t>
      </w:r>
    </w:p>
    <w:p w14:paraId="03E91A98" w14:textId="77777777" w:rsidR="007B0DEF" w:rsidRPr="007B0DEF" w:rsidRDefault="007B0DEF" w:rsidP="007B0DEF">
      <w:pPr>
        <w:numPr>
          <w:ilvl w:val="0"/>
          <w:numId w:val="5"/>
        </w:numPr>
        <w:jc w:val="both"/>
      </w:pPr>
      <w:r w:rsidRPr="007B0DEF">
        <w:t xml:space="preserve">Ensure all goods are new, unused, of good quality, and free from defects, with no refurbished or second-hand items accepted. </w:t>
      </w:r>
    </w:p>
    <w:p w14:paraId="20ADF6BD" w14:textId="77777777" w:rsidR="007B0DEF" w:rsidRPr="007B0DEF" w:rsidRDefault="007B0DEF" w:rsidP="007B0DEF">
      <w:pPr>
        <w:numPr>
          <w:ilvl w:val="0"/>
          <w:numId w:val="5"/>
        </w:numPr>
        <w:jc w:val="both"/>
      </w:pPr>
      <w:r w:rsidRPr="007B0DEF">
        <w:t xml:space="preserve">Package, label, and organize the equipment into 160 individual start-up kits, with each kit containing the items allocated to a single beneficiary according to the approved trade-specific kit list. </w:t>
      </w:r>
    </w:p>
    <w:p w14:paraId="4CDF6901" w14:textId="77777777" w:rsidR="007B0DEF" w:rsidRPr="007B0DEF" w:rsidRDefault="007B0DEF" w:rsidP="007B0DEF">
      <w:pPr>
        <w:numPr>
          <w:ilvl w:val="0"/>
          <w:numId w:val="5"/>
        </w:numPr>
        <w:jc w:val="both"/>
      </w:pPr>
      <w:r w:rsidRPr="007B0DEF">
        <w:t xml:space="preserve">Clearly label each kit with the beneficiary's trade (e.g., Tailoring, Auto Mechanics, Interior Décor) to facilitate verification and distribution. </w:t>
      </w:r>
    </w:p>
    <w:p w14:paraId="31CC3BFB" w14:textId="77777777" w:rsidR="007B0DEF" w:rsidRPr="007B0DEF" w:rsidRDefault="007B0DEF" w:rsidP="007B0DEF">
      <w:pPr>
        <w:numPr>
          <w:ilvl w:val="0"/>
          <w:numId w:val="5"/>
        </w:numPr>
        <w:jc w:val="both"/>
      </w:pPr>
      <w:r w:rsidRPr="007B0DEF">
        <w:t xml:space="preserve">Replace, at no additional cost, any damaged, defective, or non-compliant items identified during inspection or prior to final acceptance. </w:t>
      </w:r>
    </w:p>
    <w:p w14:paraId="0325E640" w14:textId="77777777" w:rsidR="007B0DEF" w:rsidRPr="007B0DEF" w:rsidRDefault="007B0DEF" w:rsidP="007B0DEF">
      <w:pPr>
        <w:numPr>
          <w:ilvl w:val="0"/>
          <w:numId w:val="5"/>
        </w:numPr>
        <w:jc w:val="both"/>
      </w:pPr>
      <w:r w:rsidRPr="007B0DEF">
        <w:t xml:space="preserve">Deliver all goods to the designated location in Hargeisa within the agreed contract period and offload them at the delivery point. </w:t>
      </w:r>
    </w:p>
    <w:p w14:paraId="5FFEE576" w14:textId="77777777" w:rsidR="007B0DEF" w:rsidRPr="007B0DEF" w:rsidRDefault="007B0DEF" w:rsidP="007B0DEF">
      <w:pPr>
        <w:numPr>
          <w:ilvl w:val="0"/>
          <w:numId w:val="5"/>
        </w:numPr>
        <w:jc w:val="both"/>
      </w:pPr>
      <w:r w:rsidRPr="007B0DEF">
        <w:t xml:space="preserve">Cooperate with Muslim Hands Somalia during inspection, verification, and acceptance of the goods before payment is processed. </w:t>
      </w:r>
    </w:p>
    <w:p w14:paraId="50B5D342" w14:textId="77777777" w:rsidR="007B0DEF" w:rsidRPr="007B0DEF" w:rsidRDefault="007B0DEF" w:rsidP="007B0DEF">
      <w:pPr>
        <w:numPr>
          <w:ilvl w:val="0"/>
          <w:numId w:val="5"/>
        </w:numPr>
        <w:jc w:val="both"/>
      </w:pPr>
      <w:r w:rsidRPr="007B0DEF">
        <w:t xml:space="preserve">Provide user manuals, warranty documentation (where applicable), and any standard accessories supplied by the manufacturer. </w:t>
      </w:r>
    </w:p>
    <w:p w14:paraId="6A767154" w14:textId="77777777" w:rsidR="007B0DEF" w:rsidRPr="007B0DEF" w:rsidRDefault="007B0DEF" w:rsidP="007B0DEF">
      <w:pPr>
        <w:numPr>
          <w:ilvl w:val="0"/>
          <w:numId w:val="5"/>
        </w:numPr>
        <w:jc w:val="both"/>
      </w:pPr>
      <w:r w:rsidRPr="007B0DEF">
        <w:t xml:space="preserve">Ensure all items are securely packaged to prevent damage during transportation and handling. </w:t>
      </w:r>
    </w:p>
    <w:p w14:paraId="5CE68200" w14:textId="77777777" w:rsidR="007B0DEF" w:rsidRPr="007B0DEF" w:rsidRDefault="007B0DEF" w:rsidP="007B0DEF">
      <w:pPr>
        <w:numPr>
          <w:ilvl w:val="0"/>
          <w:numId w:val="5"/>
        </w:numPr>
        <w:jc w:val="both"/>
      </w:pPr>
      <w:r w:rsidRPr="007B0DEF">
        <w:t xml:space="preserve">Maintain sufficient stock and capacity to complete the supply within the contractual timeframe. </w:t>
      </w:r>
    </w:p>
    <w:p w14:paraId="121615B7" w14:textId="77777777" w:rsidR="007B0DEF" w:rsidRPr="007B0DEF" w:rsidRDefault="007B0DEF" w:rsidP="007B0DEF">
      <w:pPr>
        <w:jc w:val="both"/>
      </w:pPr>
      <w:r w:rsidRPr="007B0DEF">
        <w:rPr>
          <w:b/>
          <w:bCs/>
        </w:rPr>
        <w:t>Note:</w:t>
      </w:r>
      <w:r w:rsidRPr="007B0DEF">
        <w:t xml:space="preserve"> Payment will be made only after successful delivery, inspection, verification, and formal acceptance of all goods by Muslim Hands Somalia, confirming compliance with the required specifications and quantities.</w:t>
      </w:r>
    </w:p>
    <w:p w14:paraId="19652EEA" w14:textId="77777777" w:rsidR="00FD7885" w:rsidRPr="00B830F9" w:rsidRDefault="00FD7885" w:rsidP="00FD7885">
      <w:pPr>
        <w:jc w:val="both"/>
      </w:pPr>
    </w:p>
    <w:p w14:paraId="5C33B604" w14:textId="2E8AF562" w:rsidR="00E67209" w:rsidRPr="003853DD" w:rsidRDefault="00B56FEB" w:rsidP="003853DD">
      <w:pPr>
        <w:jc w:val="both"/>
        <w:rPr>
          <w:b/>
          <w:bCs/>
        </w:rPr>
      </w:pPr>
      <w:r w:rsidRPr="003853DD">
        <w:rPr>
          <w:b/>
          <w:bCs/>
        </w:rPr>
        <w:t>LANGUAGE</w:t>
      </w:r>
      <w:r w:rsidR="00E67209" w:rsidRPr="003853DD">
        <w:rPr>
          <w:b/>
          <w:bCs/>
        </w:rPr>
        <w:t>:</w:t>
      </w:r>
    </w:p>
    <w:p w14:paraId="732C6B0C" w14:textId="20B85AAD" w:rsidR="00E67209" w:rsidRDefault="00243187" w:rsidP="00B56FEB">
      <w:pPr>
        <w:jc w:val="both"/>
      </w:pPr>
      <w:r>
        <w:t xml:space="preserve">Muslim Hands requires </w:t>
      </w:r>
      <w:r w:rsidR="00E67209">
        <w:t xml:space="preserve">the working language </w:t>
      </w:r>
      <w:r>
        <w:t xml:space="preserve">accepted within the relevant country, however translated versions into the working language of the relevant country will be </w:t>
      </w:r>
      <w:r w:rsidR="004952EF">
        <w:t>considered.</w:t>
      </w:r>
      <w:r w:rsidR="00927E0D">
        <w:t xml:space="preserve"> In this case English is required.</w:t>
      </w:r>
    </w:p>
    <w:p w14:paraId="78D5908A" w14:textId="77777777" w:rsidR="00260C3A" w:rsidRDefault="00260C3A" w:rsidP="00B56FEB">
      <w:pPr>
        <w:jc w:val="both"/>
      </w:pPr>
    </w:p>
    <w:p w14:paraId="6DBB4281" w14:textId="77777777" w:rsidR="00260C3A" w:rsidRDefault="00260C3A" w:rsidP="00B56FEB">
      <w:pPr>
        <w:jc w:val="both"/>
      </w:pPr>
    </w:p>
    <w:p w14:paraId="6CB2584A" w14:textId="5FE6D74F" w:rsidR="00243187" w:rsidRPr="00B56FEB" w:rsidRDefault="00B56FEB" w:rsidP="00B56FEB">
      <w:pPr>
        <w:pStyle w:val="ListParagraph"/>
        <w:numPr>
          <w:ilvl w:val="0"/>
          <w:numId w:val="2"/>
        </w:numPr>
        <w:jc w:val="both"/>
        <w:rPr>
          <w:b/>
          <w:bCs/>
          <w:sz w:val="24"/>
          <w:szCs w:val="24"/>
        </w:rPr>
      </w:pPr>
      <w:r w:rsidRPr="00B56FEB">
        <w:rPr>
          <w:b/>
          <w:bCs/>
          <w:sz w:val="24"/>
          <w:szCs w:val="24"/>
        </w:rPr>
        <w:lastRenderedPageBreak/>
        <w:t>QUALIFYING AND CONDITION;</w:t>
      </w:r>
    </w:p>
    <w:p w14:paraId="33B526D7" w14:textId="77777777" w:rsidR="00243187" w:rsidRDefault="00243187" w:rsidP="00B56FEB">
      <w:pPr>
        <w:jc w:val="both"/>
      </w:pPr>
      <w:r>
        <w:t xml:space="preserve">The main criteria for admission to the tender are as follows: </w:t>
      </w:r>
    </w:p>
    <w:p w14:paraId="6AD00130" w14:textId="6583C5DE" w:rsidR="00243187" w:rsidRDefault="00243187" w:rsidP="00B56FEB">
      <w:pPr>
        <w:jc w:val="both"/>
      </w:pPr>
      <w:r>
        <w:t>a) Duly registered under applicable laws and authorities</w:t>
      </w:r>
    </w:p>
    <w:p w14:paraId="105FDDFF" w14:textId="77777777" w:rsidR="00243187" w:rsidRDefault="00243187" w:rsidP="00B56FEB">
      <w:pPr>
        <w:jc w:val="both"/>
      </w:pPr>
      <w:r>
        <w:t xml:space="preserve">c) Provision of evidence of financial soundness. </w:t>
      </w:r>
    </w:p>
    <w:p w14:paraId="1956EECD" w14:textId="0A788ACB" w:rsidR="00243187" w:rsidRDefault="00243187" w:rsidP="00B56FEB">
      <w:pPr>
        <w:jc w:val="both"/>
      </w:pPr>
      <w:r>
        <w:t xml:space="preserve">d) Provision of evidence of technical soundness and Previous relevant Experience, </w:t>
      </w:r>
    </w:p>
    <w:p w14:paraId="0DC8DA69" w14:textId="77777777" w:rsidR="00243187" w:rsidRDefault="00243187" w:rsidP="00B56FEB">
      <w:pPr>
        <w:jc w:val="both"/>
      </w:pPr>
      <w:r>
        <w:t xml:space="preserve">f) </w:t>
      </w:r>
      <w:proofErr w:type="gramStart"/>
      <w:r>
        <w:t>Good</w:t>
      </w:r>
      <w:proofErr w:type="gramEnd"/>
      <w:r>
        <w:t xml:space="preserve"> track-record and references from previous clients </w:t>
      </w:r>
    </w:p>
    <w:p w14:paraId="3A1EE9DA" w14:textId="4D71474B" w:rsidR="00243187" w:rsidRDefault="00243187" w:rsidP="00B56FEB">
      <w:pPr>
        <w:jc w:val="both"/>
        <w:rPr>
          <w:b/>
          <w:bCs/>
          <w:sz w:val="24"/>
          <w:szCs w:val="24"/>
        </w:rPr>
      </w:pPr>
      <w:r>
        <w:t xml:space="preserve">g) </w:t>
      </w:r>
      <w:proofErr w:type="gramStart"/>
      <w:r>
        <w:t>Good</w:t>
      </w:r>
      <w:proofErr w:type="gramEnd"/>
      <w:r>
        <w:t xml:space="preserve"> team composition</w:t>
      </w:r>
    </w:p>
    <w:p w14:paraId="637A4748" w14:textId="77777777" w:rsidR="00E67209" w:rsidRDefault="00E67209" w:rsidP="00B56FEB">
      <w:pPr>
        <w:jc w:val="both"/>
        <w:rPr>
          <w:b/>
          <w:bCs/>
          <w:sz w:val="24"/>
          <w:szCs w:val="24"/>
        </w:rPr>
      </w:pPr>
    </w:p>
    <w:p w14:paraId="3417D64A" w14:textId="25B4AB47" w:rsidR="00243187" w:rsidRPr="00B56FEB" w:rsidRDefault="00B56FEB" w:rsidP="00B56FEB">
      <w:pPr>
        <w:pStyle w:val="ListParagraph"/>
        <w:numPr>
          <w:ilvl w:val="0"/>
          <w:numId w:val="2"/>
        </w:numPr>
        <w:jc w:val="both"/>
        <w:rPr>
          <w:b/>
          <w:bCs/>
          <w:sz w:val="28"/>
          <w:szCs w:val="28"/>
        </w:rPr>
      </w:pPr>
      <w:r w:rsidRPr="00B56FEB">
        <w:rPr>
          <w:b/>
          <w:bCs/>
          <w:sz w:val="24"/>
          <w:szCs w:val="24"/>
        </w:rPr>
        <w:t>TENDER BASIS:</w:t>
      </w:r>
    </w:p>
    <w:p w14:paraId="45532C7E" w14:textId="77777777" w:rsidR="00243187" w:rsidRDefault="00243187" w:rsidP="00B56FEB">
      <w:pPr>
        <w:pStyle w:val="NoSpacing"/>
        <w:numPr>
          <w:ilvl w:val="0"/>
          <w:numId w:val="4"/>
        </w:numPr>
        <w:jc w:val="both"/>
      </w:pPr>
      <w:r>
        <w:t xml:space="preserve">All Tender Documents must be completed in full; </w:t>
      </w:r>
      <w:proofErr w:type="gramStart"/>
      <w:r>
        <w:t>otherwise</w:t>
      </w:r>
      <w:proofErr w:type="gramEnd"/>
      <w:r>
        <w:t xml:space="preserve"> the application will be disqualified. </w:t>
      </w:r>
    </w:p>
    <w:p w14:paraId="57FFB3A2" w14:textId="77777777" w:rsidR="00243187" w:rsidRDefault="00243187" w:rsidP="00B56FEB">
      <w:pPr>
        <w:pStyle w:val="NoSpacing"/>
        <w:numPr>
          <w:ilvl w:val="0"/>
          <w:numId w:val="4"/>
        </w:numPr>
        <w:jc w:val="both"/>
      </w:pPr>
      <w:r>
        <w:t>All Applicants will receive identical documents: No applicant should add, omit, or change any item, term or condition in original papers.</w:t>
      </w:r>
    </w:p>
    <w:p w14:paraId="1B8E3538" w14:textId="77777777" w:rsidR="00243187" w:rsidRDefault="00243187" w:rsidP="00B56FEB">
      <w:pPr>
        <w:pStyle w:val="NoSpacing"/>
        <w:numPr>
          <w:ilvl w:val="0"/>
          <w:numId w:val="4"/>
        </w:numPr>
        <w:jc w:val="both"/>
      </w:pPr>
      <w:r>
        <w:t xml:space="preserve">If Applicants have any additional request and conditions, this shall be stipulated in a separate letter accompanying the bid. </w:t>
      </w:r>
    </w:p>
    <w:p w14:paraId="1B932281" w14:textId="77777777" w:rsidR="00243187" w:rsidRDefault="00243187" w:rsidP="00B56FEB">
      <w:pPr>
        <w:pStyle w:val="NoSpacing"/>
        <w:numPr>
          <w:ilvl w:val="0"/>
          <w:numId w:val="4"/>
        </w:numPr>
        <w:jc w:val="both"/>
      </w:pPr>
      <w:r>
        <w:t xml:space="preserve">Each bid shall be valid for the period of 30-days from its date of submission. </w:t>
      </w:r>
    </w:p>
    <w:p w14:paraId="213A2515" w14:textId="77777777" w:rsidR="00243187" w:rsidRDefault="00243187" w:rsidP="00B56FEB">
      <w:pPr>
        <w:pStyle w:val="NoSpacing"/>
        <w:numPr>
          <w:ilvl w:val="0"/>
          <w:numId w:val="4"/>
        </w:numPr>
        <w:jc w:val="both"/>
      </w:pPr>
      <w:r>
        <w:t xml:space="preserve">Bids shall be made in writing calculated in USD only and clearly stated on the appropriate forms. </w:t>
      </w:r>
    </w:p>
    <w:p w14:paraId="2CD1D2A8" w14:textId="77777777" w:rsidR="00243187" w:rsidRDefault="00243187" w:rsidP="00B56FEB">
      <w:pPr>
        <w:pStyle w:val="NoSpacing"/>
        <w:numPr>
          <w:ilvl w:val="0"/>
          <w:numId w:val="4"/>
        </w:numPr>
        <w:jc w:val="both"/>
      </w:pPr>
      <w:r>
        <w:t>The price schedule must include all information requested, including origin of materials.</w:t>
      </w:r>
    </w:p>
    <w:p w14:paraId="61854562" w14:textId="77777777" w:rsidR="00243187" w:rsidRDefault="00243187" w:rsidP="00B56FEB">
      <w:pPr>
        <w:pStyle w:val="NoSpacing"/>
        <w:numPr>
          <w:ilvl w:val="0"/>
          <w:numId w:val="4"/>
        </w:numPr>
        <w:jc w:val="both"/>
      </w:pPr>
      <w:r>
        <w:t xml:space="preserve">The applicant shall attach a detailed timetable for carrying out the works and propose ways and means to realize the works. </w:t>
      </w:r>
    </w:p>
    <w:p w14:paraId="1682C086" w14:textId="77777777" w:rsidR="00243187" w:rsidRDefault="00243187" w:rsidP="00B56FEB">
      <w:pPr>
        <w:pStyle w:val="NoSpacing"/>
        <w:numPr>
          <w:ilvl w:val="0"/>
          <w:numId w:val="4"/>
        </w:numPr>
        <w:jc w:val="both"/>
      </w:pPr>
      <w:r>
        <w:t>Muslim Hands will not be liable for any damage to the applicant person or property in the event that something should occur.</w:t>
      </w:r>
    </w:p>
    <w:p w14:paraId="283017E7" w14:textId="27FFAC53" w:rsidR="00243187" w:rsidRDefault="00243187" w:rsidP="00B56FEB">
      <w:pPr>
        <w:pStyle w:val="NoSpacing"/>
        <w:numPr>
          <w:ilvl w:val="0"/>
          <w:numId w:val="4"/>
        </w:numPr>
        <w:jc w:val="both"/>
      </w:pPr>
      <w:r>
        <w:t>Muslim Hands strongly recommend that all applicants take extra precaution when visiting/delivering supplies to a project site.</w:t>
      </w:r>
    </w:p>
    <w:p w14:paraId="5E5822E1" w14:textId="77777777" w:rsidR="00243187" w:rsidRDefault="00243187" w:rsidP="00B56FEB">
      <w:pPr>
        <w:jc w:val="both"/>
        <w:rPr>
          <w:b/>
          <w:bCs/>
          <w:sz w:val="24"/>
          <w:szCs w:val="24"/>
        </w:rPr>
      </w:pPr>
    </w:p>
    <w:p w14:paraId="31034CF8" w14:textId="77777777" w:rsidR="00260C3A" w:rsidRPr="00B56FEB" w:rsidRDefault="00260C3A" w:rsidP="00B56FEB">
      <w:pPr>
        <w:jc w:val="both"/>
        <w:rPr>
          <w:b/>
          <w:bCs/>
          <w:sz w:val="24"/>
          <w:szCs w:val="24"/>
        </w:rPr>
      </w:pPr>
    </w:p>
    <w:p w14:paraId="3567CD2A" w14:textId="4FF8A51C" w:rsidR="00243187" w:rsidRPr="00B56FEB" w:rsidRDefault="00B56FEB" w:rsidP="00B56FEB">
      <w:pPr>
        <w:pStyle w:val="ListParagraph"/>
        <w:numPr>
          <w:ilvl w:val="0"/>
          <w:numId w:val="2"/>
        </w:numPr>
        <w:jc w:val="both"/>
        <w:rPr>
          <w:b/>
          <w:bCs/>
          <w:sz w:val="28"/>
          <w:szCs w:val="28"/>
        </w:rPr>
      </w:pPr>
      <w:r w:rsidRPr="00B56FEB">
        <w:rPr>
          <w:b/>
          <w:bCs/>
          <w:sz w:val="24"/>
          <w:szCs w:val="24"/>
        </w:rPr>
        <w:t>PAYMENTS:</w:t>
      </w:r>
    </w:p>
    <w:p w14:paraId="5133E99E" w14:textId="45229D6F" w:rsidR="00E67209" w:rsidRDefault="00917786" w:rsidP="00B56FEB">
      <w:pPr>
        <w:jc w:val="both"/>
        <w:rPr>
          <w:b/>
          <w:bCs/>
          <w:sz w:val="24"/>
          <w:szCs w:val="24"/>
        </w:rPr>
      </w:pPr>
      <w:r w:rsidRPr="00917786">
        <w:t>Payment will be made according to the agreed payment schedule, upon satisfactory delivery of the supplies or completion of services, and submission of a technical test report (where applicable), at the location specified in the tender documents/invitation to tender.</w:t>
      </w:r>
    </w:p>
    <w:p w14:paraId="4A2242A4" w14:textId="01B35011" w:rsidR="00243187" w:rsidRPr="00B56FEB" w:rsidRDefault="00B56FEB" w:rsidP="00B56FEB">
      <w:pPr>
        <w:pStyle w:val="ListParagraph"/>
        <w:numPr>
          <w:ilvl w:val="0"/>
          <w:numId w:val="2"/>
        </w:numPr>
        <w:jc w:val="both"/>
        <w:rPr>
          <w:b/>
          <w:bCs/>
          <w:sz w:val="28"/>
          <w:szCs w:val="28"/>
        </w:rPr>
      </w:pPr>
      <w:r w:rsidRPr="00B56FEB">
        <w:rPr>
          <w:b/>
          <w:bCs/>
          <w:sz w:val="24"/>
          <w:szCs w:val="24"/>
        </w:rPr>
        <w:t>PERFORMANCE STANDARDS:</w:t>
      </w:r>
    </w:p>
    <w:p w14:paraId="180E4AA4" w14:textId="533AF5C1" w:rsidR="00243187" w:rsidRDefault="00243187" w:rsidP="00B56FEB">
      <w:pPr>
        <w:jc w:val="both"/>
      </w:pPr>
      <w:r>
        <w:t xml:space="preserve">The work must be undertaken in accordance with all relevant rules, regulations and statutes currently in force in </w:t>
      </w:r>
      <w:r w:rsidR="00917786">
        <w:t>Somali</w:t>
      </w:r>
      <w:r w:rsidR="00B327BE">
        <w:t>land</w:t>
      </w:r>
      <w:r>
        <w:t>.</w:t>
      </w:r>
    </w:p>
    <w:p w14:paraId="31C2E444" w14:textId="2460FF38" w:rsidR="00243187" w:rsidRPr="00B56FEB" w:rsidRDefault="00B56FEB" w:rsidP="00B56FEB">
      <w:pPr>
        <w:pStyle w:val="ListParagraph"/>
        <w:numPr>
          <w:ilvl w:val="0"/>
          <w:numId w:val="2"/>
        </w:numPr>
        <w:jc w:val="both"/>
        <w:rPr>
          <w:b/>
          <w:bCs/>
          <w:sz w:val="24"/>
          <w:szCs w:val="24"/>
        </w:rPr>
      </w:pPr>
      <w:r w:rsidRPr="00B56FEB">
        <w:rPr>
          <w:b/>
          <w:bCs/>
          <w:sz w:val="24"/>
          <w:szCs w:val="24"/>
        </w:rPr>
        <w:t>ELIGIBILITY OF APPLICANTS:</w:t>
      </w:r>
    </w:p>
    <w:p w14:paraId="2FD2C65F" w14:textId="77777777" w:rsidR="00243187" w:rsidRDefault="00243187" w:rsidP="00B56FEB">
      <w:pPr>
        <w:jc w:val="both"/>
      </w:pPr>
      <w:r>
        <w:t>Applicants cannot apply if they:</w:t>
      </w:r>
    </w:p>
    <w:p w14:paraId="18215793" w14:textId="77777777" w:rsidR="00243187" w:rsidRDefault="00243187" w:rsidP="00B56FEB">
      <w:pPr>
        <w:pStyle w:val="NoSpacing"/>
        <w:numPr>
          <w:ilvl w:val="0"/>
          <w:numId w:val="3"/>
        </w:numPr>
        <w:jc w:val="both"/>
      </w:pPr>
      <w:r>
        <w:t xml:space="preserve">Are bankrupt or in the process of going bankrupt. </w:t>
      </w:r>
    </w:p>
    <w:p w14:paraId="3639CBB5" w14:textId="77777777" w:rsidR="00243187" w:rsidRDefault="00243187" w:rsidP="00B56FEB">
      <w:pPr>
        <w:pStyle w:val="NoSpacing"/>
        <w:numPr>
          <w:ilvl w:val="0"/>
          <w:numId w:val="3"/>
        </w:numPr>
        <w:jc w:val="both"/>
      </w:pPr>
      <w:r>
        <w:lastRenderedPageBreak/>
        <w:t xml:space="preserve">Have been convicted for an offense concerning professional conduct. </w:t>
      </w:r>
    </w:p>
    <w:p w14:paraId="08E6BAF1" w14:textId="77777777" w:rsidR="00243187" w:rsidRDefault="00243187" w:rsidP="00B56FEB">
      <w:pPr>
        <w:pStyle w:val="NoSpacing"/>
        <w:numPr>
          <w:ilvl w:val="0"/>
          <w:numId w:val="3"/>
        </w:numPr>
        <w:jc w:val="both"/>
      </w:pPr>
      <w:r>
        <w:t xml:space="preserve">Have been guilty of grave professional misconduct (proven by any means which the contracting authorities can justify). </w:t>
      </w:r>
    </w:p>
    <w:p w14:paraId="2107458F" w14:textId="77777777" w:rsidR="00243187" w:rsidRDefault="00243187" w:rsidP="00B56FEB">
      <w:pPr>
        <w:pStyle w:val="NoSpacing"/>
        <w:numPr>
          <w:ilvl w:val="0"/>
          <w:numId w:val="3"/>
        </w:numPr>
        <w:jc w:val="both"/>
      </w:pPr>
      <w:r>
        <w:t xml:space="preserve">Have not fulfilled obligations related to payment of taxes. </w:t>
      </w:r>
    </w:p>
    <w:p w14:paraId="29028DFB" w14:textId="77777777" w:rsidR="00243187" w:rsidRDefault="00243187" w:rsidP="00B56FEB">
      <w:pPr>
        <w:pStyle w:val="NoSpacing"/>
        <w:numPr>
          <w:ilvl w:val="0"/>
          <w:numId w:val="3"/>
        </w:numPr>
        <w:jc w:val="both"/>
      </w:pPr>
      <w:r>
        <w:t xml:space="preserve">Are guilty of serious misinterpretation in supplying information. </w:t>
      </w:r>
    </w:p>
    <w:p w14:paraId="3F740666" w14:textId="77777777" w:rsidR="00243187" w:rsidRDefault="00243187" w:rsidP="00B56FEB">
      <w:pPr>
        <w:pStyle w:val="NoSpacing"/>
        <w:numPr>
          <w:ilvl w:val="0"/>
          <w:numId w:val="3"/>
        </w:numPr>
        <w:jc w:val="both"/>
      </w:pPr>
      <w:r>
        <w:t xml:space="preserve">Are in situations of conflict of interest (with prior relationship to project or family or business relationship to parties on Muslim Hands). </w:t>
      </w:r>
    </w:p>
    <w:p w14:paraId="1D2FAEF4" w14:textId="77777777" w:rsidR="000C055C" w:rsidRDefault="00243187" w:rsidP="00B56FEB">
      <w:pPr>
        <w:pStyle w:val="NoSpacing"/>
        <w:numPr>
          <w:ilvl w:val="0"/>
          <w:numId w:val="3"/>
        </w:numPr>
        <w:jc w:val="both"/>
      </w:pPr>
      <w:r>
        <w:t xml:space="preserve">Were declared at serious fault of implementation owing to a breach of their contractual obligations </w:t>
      </w:r>
    </w:p>
    <w:p w14:paraId="51BDFF3D" w14:textId="77777777" w:rsidR="00B56FEB" w:rsidRDefault="00B56FEB" w:rsidP="00B56FEB">
      <w:pPr>
        <w:pStyle w:val="NoSpacing"/>
        <w:jc w:val="both"/>
      </w:pPr>
    </w:p>
    <w:p w14:paraId="5A8F4991" w14:textId="7CBA398B" w:rsidR="000C055C" w:rsidRPr="00B56FEB" w:rsidRDefault="00B56FEB" w:rsidP="00B56FEB">
      <w:pPr>
        <w:pStyle w:val="ListParagraph"/>
        <w:numPr>
          <w:ilvl w:val="0"/>
          <w:numId w:val="2"/>
        </w:numPr>
        <w:jc w:val="both"/>
        <w:rPr>
          <w:b/>
          <w:bCs/>
          <w:sz w:val="24"/>
          <w:szCs w:val="24"/>
        </w:rPr>
      </w:pPr>
      <w:r w:rsidRPr="00B56FEB">
        <w:rPr>
          <w:b/>
          <w:bCs/>
          <w:sz w:val="24"/>
          <w:szCs w:val="24"/>
        </w:rPr>
        <w:t>BID EVALUATION:</w:t>
      </w:r>
    </w:p>
    <w:p w14:paraId="23A15C04" w14:textId="13C07D30" w:rsidR="000C055C" w:rsidRDefault="000C055C" w:rsidP="00B56FEB">
      <w:pPr>
        <w:pStyle w:val="NoSpacing"/>
        <w:jc w:val="both"/>
      </w:pPr>
      <w:r>
        <w:t>The Tender Committee will check the tenders to ensure that they contain no amendment to the terms or any other (calculation) errors. To assist in the examination, evaluation and comparison of bids, the Tender Committee may, at its discretion, request clarification from the Muslim Hands staff or consultant.</w:t>
      </w:r>
    </w:p>
    <w:p w14:paraId="27DEA924" w14:textId="77777777" w:rsidR="000C055C" w:rsidRDefault="000C055C" w:rsidP="00B56FEB">
      <w:pPr>
        <w:pStyle w:val="NoSpacing"/>
        <w:jc w:val="both"/>
      </w:pPr>
    </w:p>
    <w:p w14:paraId="2B3F7AA3" w14:textId="77777777" w:rsidR="000C055C" w:rsidRDefault="000C055C" w:rsidP="00B56FEB">
      <w:pPr>
        <w:pStyle w:val="NoSpacing"/>
        <w:ind w:left="720"/>
        <w:jc w:val="both"/>
      </w:pPr>
      <w:r w:rsidRPr="000C055C">
        <w:rPr>
          <w:b/>
          <w:bCs/>
        </w:rPr>
        <w:t>Technical Evaluation:</w:t>
      </w:r>
      <w:r>
        <w:t xml:space="preserve"> The offers will first be evaluated on technical merits. The technical evaluation assesses the capacity of the company on the basis of submitted technical documents.</w:t>
      </w:r>
    </w:p>
    <w:p w14:paraId="436AFD62" w14:textId="77777777" w:rsidR="000C055C" w:rsidRDefault="000C055C" w:rsidP="00B56FEB">
      <w:pPr>
        <w:pStyle w:val="NoSpacing"/>
        <w:ind w:left="720"/>
        <w:jc w:val="both"/>
      </w:pPr>
      <w:r w:rsidRPr="000C055C">
        <w:rPr>
          <w:b/>
          <w:bCs/>
        </w:rPr>
        <w:t>Financial Evaluation:</w:t>
      </w:r>
      <w:r>
        <w:t xml:space="preserve"> The financial evaluation subject to the technical evaluation is based on the cost of assignment given in the tender. </w:t>
      </w:r>
    </w:p>
    <w:p w14:paraId="7263E38A" w14:textId="6536440B" w:rsidR="00927E0D" w:rsidRDefault="000C055C" w:rsidP="00B56FEB">
      <w:pPr>
        <w:pStyle w:val="NoSpacing"/>
        <w:ind w:left="720"/>
        <w:jc w:val="both"/>
      </w:pPr>
      <w:r w:rsidRPr="000C055C">
        <w:rPr>
          <w:b/>
          <w:bCs/>
        </w:rPr>
        <w:t>Other Evaluations:</w:t>
      </w:r>
      <w:r>
        <w:t xml:space="preserve"> After ranking companies according to financial and technical criteria, the Tender Committee may take into account other criteria, including, but not limited to record of past performance, integrity, samples and reputation within the community</w:t>
      </w:r>
      <w:r w:rsidR="00927E0D">
        <w:t xml:space="preserve"> and other info provided.</w:t>
      </w:r>
    </w:p>
    <w:p w14:paraId="332449A7" w14:textId="240C9C0E" w:rsidR="000C055C" w:rsidRPr="000C055C" w:rsidRDefault="000C055C" w:rsidP="00B56FEB">
      <w:pPr>
        <w:pStyle w:val="NoSpacing"/>
        <w:ind w:left="720"/>
        <w:jc w:val="both"/>
        <w:rPr>
          <w:b/>
          <w:bCs/>
        </w:rPr>
      </w:pPr>
      <w:r w:rsidRPr="000C055C">
        <w:rPr>
          <w:b/>
          <w:bCs/>
        </w:rPr>
        <w:t xml:space="preserve">The Supplier are advised to send </w:t>
      </w:r>
      <w:r w:rsidR="00917786">
        <w:rPr>
          <w:b/>
          <w:bCs/>
        </w:rPr>
        <w:t xml:space="preserve">Tender Documents to </w:t>
      </w:r>
      <w:r w:rsidR="00927E0D">
        <w:rPr>
          <w:b/>
          <w:bCs/>
        </w:rPr>
        <w:t>the email address provided.</w:t>
      </w:r>
    </w:p>
    <w:p w14:paraId="11FD3B50" w14:textId="77777777" w:rsidR="000C055C" w:rsidRDefault="000C055C" w:rsidP="00B56FEB">
      <w:pPr>
        <w:jc w:val="both"/>
        <w:rPr>
          <w:b/>
          <w:bCs/>
          <w:sz w:val="24"/>
          <w:szCs w:val="24"/>
        </w:rPr>
      </w:pPr>
    </w:p>
    <w:tbl>
      <w:tblPr>
        <w:tblStyle w:val="TableGridLight"/>
        <w:tblW w:w="0" w:type="auto"/>
        <w:tblInd w:w="-5" w:type="dxa"/>
        <w:tblLook w:val="04A0" w:firstRow="1" w:lastRow="0" w:firstColumn="1" w:lastColumn="0" w:noHBand="0" w:noVBand="1"/>
      </w:tblPr>
      <w:tblGrid>
        <w:gridCol w:w="1705"/>
        <w:gridCol w:w="6300"/>
        <w:gridCol w:w="1345"/>
      </w:tblGrid>
      <w:tr w:rsidR="003E1A3E" w:rsidRPr="00260C3A" w14:paraId="3EC65C3E" w14:textId="77777777" w:rsidTr="007813E9">
        <w:tc>
          <w:tcPr>
            <w:tcW w:w="1705" w:type="dxa"/>
            <w:hideMark/>
          </w:tcPr>
          <w:p w14:paraId="159AC2E1" w14:textId="77777777" w:rsidR="003E1A3E" w:rsidRPr="00260C3A" w:rsidRDefault="003E1A3E" w:rsidP="007813E9">
            <w:pPr>
              <w:pStyle w:val="NoSpacing"/>
              <w:rPr>
                <w:b/>
                <w:bCs/>
              </w:rPr>
            </w:pPr>
            <w:r w:rsidRPr="00260C3A">
              <w:rPr>
                <w:b/>
                <w:bCs/>
              </w:rPr>
              <w:t>No.</w:t>
            </w:r>
          </w:p>
        </w:tc>
        <w:tc>
          <w:tcPr>
            <w:tcW w:w="6300" w:type="dxa"/>
            <w:hideMark/>
          </w:tcPr>
          <w:p w14:paraId="6D32E536" w14:textId="77777777" w:rsidR="003E1A3E" w:rsidRPr="00260C3A" w:rsidRDefault="003E1A3E" w:rsidP="007813E9">
            <w:pPr>
              <w:pStyle w:val="NoSpacing"/>
              <w:rPr>
                <w:b/>
                <w:bCs/>
              </w:rPr>
            </w:pPr>
            <w:r w:rsidRPr="00260C3A">
              <w:rPr>
                <w:b/>
                <w:bCs/>
              </w:rPr>
              <w:t>Evaluation Criteria</w:t>
            </w:r>
          </w:p>
        </w:tc>
        <w:tc>
          <w:tcPr>
            <w:tcW w:w="1345" w:type="dxa"/>
            <w:hideMark/>
          </w:tcPr>
          <w:p w14:paraId="54904C27" w14:textId="77777777" w:rsidR="003E1A3E" w:rsidRPr="00260C3A" w:rsidRDefault="003E1A3E" w:rsidP="007813E9">
            <w:pPr>
              <w:pStyle w:val="NoSpacing"/>
              <w:rPr>
                <w:b/>
                <w:bCs/>
              </w:rPr>
            </w:pPr>
            <w:r w:rsidRPr="00260C3A">
              <w:rPr>
                <w:b/>
                <w:bCs/>
              </w:rPr>
              <w:t>Weight (%)</w:t>
            </w:r>
          </w:p>
        </w:tc>
      </w:tr>
      <w:tr w:rsidR="003E1A3E" w:rsidRPr="00260C3A" w14:paraId="063CA472" w14:textId="77777777" w:rsidTr="007813E9">
        <w:tc>
          <w:tcPr>
            <w:tcW w:w="1705" w:type="dxa"/>
            <w:hideMark/>
          </w:tcPr>
          <w:p w14:paraId="5ACD9BD3" w14:textId="77777777" w:rsidR="003E1A3E" w:rsidRPr="00260C3A" w:rsidRDefault="003E1A3E" w:rsidP="007813E9">
            <w:pPr>
              <w:pStyle w:val="NoSpacing"/>
            </w:pPr>
            <w:r w:rsidRPr="00260C3A">
              <w:t>1</w:t>
            </w:r>
          </w:p>
        </w:tc>
        <w:tc>
          <w:tcPr>
            <w:tcW w:w="6300" w:type="dxa"/>
            <w:hideMark/>
          </w:tcPr>
          <w:p w14:paraId="1CDFDDAC" w14:textId="77777777" w:rsidR="003E1A3E" w:rsidRPr="00260C3A" w:rsidRDefault="003E1A3E" w:rsidP="007813E9">
            <w:pPr>
              <w:pStyle w:val="NoSpacing"/>
            </w:pPr>
            <w:r w:rsidRPr="00260C3A">
              <w:t>Company registration, valid business license and tax compliance (Mandatory Pass/Fail)</w:t>
            </w:r>
          </w:p>
        </w:tc>
        <w:tc>
          <w:tcPr>
            <w:tcW w:w="1345" w:type="dxa"/>
            <w:hideMark/>
          </w:tcPr>
          <w:p w14:paraId="5347D82A" w14:textId="77777777" w:rsidR="003E1A3E" w:rsidRPr="00260C3A" w:rsidRDefault="003E1A3E" w:rsidP="007813E9">
            <w:pPr>
              <w:pStyle w:val="NoSpacing"/>
            </w:pPr>
            <w:r w:rsidRPr="00260C3A">
              <w:t>Pass/Fail</w:t>
            </w:r>
          </w:p>
        </w:tc>
      </w:tr>
      <w:tr w:rsidR="003E1A3E" w:rsidRPr="00260C3A" w14:paraId="2C381145" w14:textId="77777777" w:rsidTr="007813E9">
        <w:tc>
          <w:tcPr>
            <w:tcW w:w="1705" w:type="dxa"/>
            <w:hideMark/>
          </w:tcPr>
          <w:p w14:paraId="5F7D4D14" w14:textId="77777777" w:rsidR="003E1A3E" w:rsidRPr="00260C3A" w:rsidRDefault="003E1A3E" w:rsidP="007813E9">
            <w:pPr>
              <w:pStyle w:val="NoSpacing"/>
            </w:pPr>
            <w:r w:rsidRPr="00260C3A">
              <w:t>2</w:t>
            </w:r>
          </w:p>
        </w:tc>
        <w:tc>
          <w:tcPr>
            <w:tcW w:w="6300" w:type="dxa"/>
            <w:hideMark/>
          </w:tcPr>
          <w:p w14:paraId="6502E3C9" w14:textId="77777777" w:rsidR="003E1A3E" w:rsidRPr="00260C3A" w:rsidRDefault="003E1A3E" w:rsidP="007813E9">
            <w:pPr>
              <w:pStyle w:val="NoSpacing"/>
            </w:pPr>
            <w:r w:rsidRPr="00260C3A">
              <w:t>Relevant experience in supplying similar equipment within the last 3 years</w:t>
            </w:r>
          </w:p>
        </w:tc>
        <w:tc>
          <w:tcPr>
            <w:tcW w:w="1345" w:type="dxa"/>
            <w:hideMark/>
          </w:tcPr>
          <w:p w14:paraId="3AE988F6" w14:textId="77777777" w:rsidR="003E1A3E" w:rsidRPr="00260C3A" w:rsidRDefault="003E1A3E" w:rsidP="007813E9">
            <w:pPr>
              <w:pStyle w:val="NoSpacing"/>
            </w:pPr>
            <w:r w:rsidRPr="00260C3A">
              <w:t>20</w:t>
            </w:r>
          </w:p>
        </w:tc>
      </w:tr>
      <w:tr w:rsidR="003E1A3E" w:rsidRPr="00260C3A" w14:paraId="76FA8134" w14:textId="77777777" w:rsidTr="007813E9">
        <w:tc>
          <w:tcPr>
            <w:tcW w:w="1705" w:type="dxa"/>
            <w:hideMark/>
          </w:tcPr>
          <w:p w14:paraId="7DFB5DFA" w14:textId="77777777" w:rsidR="003E1A3E" w:rsidRPr="00260C3A" w:rsidRDefault="003E1A3E" w:rsidP="007813E9">
            <w:pPr>
              <w:pStyle w:val="NoSpacing"/>
            </w:pPr>
            <w:r w:rsidRPr="00260C3A">
              <w:t>3</w:t>
            </w:r>
          </w:p>
        </w:tc>
        <w:tc>
          <w:tcPr>
            <w:tcW w:w="6300" w:type="dxa"/>
            <w:hideMark/>
          </w:tcPr>
          <w:p w14:paraId="2F513ED3" w14:textId="77777777" w:rsidR="003E1A3E" w:rsidRPr="00260C3A" w:rsidRDefault="003E1A3E" w:rsidP="007813E9">
            <w:pPr>
              <w:pStyle w:val="NoSpacing"/>
            </w:pPr>
            <w:r w:rsidRPr="00260C3A">
              <w:t>Technical compliance with the required specifications and quality of goods offered</w:t>
            </w:r>
          </w:p>
        </w:tc>
        <w:tc>
          <w:tcPr>
            <w:tcW w:w="1345" w:type="dxa"/>
            <w:hideMark/>
          </w:tcPr>
          <w:p w14:paraId="5AE3F9FF" w14:textId="77777777" w:rsidR="003E1A3E" w:rsidRPr="00260C3A" w:rsidRDefault="003E1A3E" w:rsidP="007813E9">
            <w:pPr>
              <w:pStyle w:val="NoSpacing"/>
            </w:pPr>
            <w:r w:rsidRPr="00260C3A">
              <w:t>25</w:t>
            </w:r>
          </w:p>
        </w:tc>
      </w:tr>
      <w:tr w:rsidR="003E1A3E" w:rsidRPr="00260C3A" w14:paraId="5F45EA29" w14:textId="77777777" w:rsidTr="007813E9">
        <w:tc>
          <w:tcPr>
            <w:tcW w:w="1705" w:type="dxa"/>
            <w:hideMark/>
          </w:tcPr>
          <w:p w14:paraId="033B925E" w14:textId="77777777" w:rsidR="003E1A3E" w:rsidRPr="00260C3A" w:rsidRDefault="003E1A3E" w:rsidP="007813E9">
            <w:pPr>
              <w:pStyle w:val="NoSpacing"/>
            </w:pPr>
            <w:r w:rsidRPr="00260C3A">
              <w:t>4</w:t>
            </w:r>
          </w:p>
        </w:tc>
        <w:tc>
          <w:tcPr>
            <w:tcW w:w="6300" w:type="dxa"/>
            <w:hideMark/>
          </w:tcPr>
          <w:p w14:paraId="1F6AD7F9" w14:textId="77777777" w:rsidR="003E1A3E" w:rsidRPr="00260C3A" w:rsidRDefault="003E1A3E" w:rsidP="007813E9">
            <w:pPr>
              <w:pStyle w:val="NoSpacing"/>
            </w:pPr>
            <w:r w:rsidRPr="00260C3A">
              <w:t>Delivery schedule and ability to package 160 trade-specific start-up kits</w:t>
            </w:r>
          </w:p>
        </w:tc>
        <w:tc>
          <w:tcPr>
            <w:tcW w:w="1345" w:type="dxa"/>
            <w:hideMark/>
          </w:tcPr>
          <w:p w14:paraId="60EC2B4C" w14:textId="77777777" w:rsidR="003E1A3E" w:rsidRPr="00260C3A" w:rsidRDefault="003E1A3E" w:rsidP="007813E9">
            <w:pPr>
              <w:pStyle w:val="NoSpacing"/>
            </w:pPr>
            <w:r w:rsidRPr="00260C3A">
              <w:t>10</w:t>
            </w:r>
          </w:p>
        </w:tc>
      </w:tr>
      <w:tr w:rsidR="003E1A3E" w:rsidRPr="00260C3A" w14:paraId="50E9821C" w14:textId="77777777" w:rsidTr="007813E9">
        <w:tc>
          <w:tcPr>
            <w:tcW w:w="1705" w:type="dxa"/>
            <w:hideMark/>
          </w:tcPr>
          <w:p w14:paraId="183501C9" w14:textId="77777777" w:rsidR="003E1A3E" w:rsidRPr="00260C3A" w:rsidRDefault="003E1A3E" w:rsidP="007813E9">
            <w:pPr>
              <w:pStyle w:val="NoSpacing"/>
            </w:pPr>
            <w:r w:rsidRPr="00260C3A">
              <w:t>5</w:t>
            </w:r>
          </w:p>
        </w:tc>
        <w:tc>
          <w:tcPr>
            <w:tcW w:w="6300" w:type="dxa"/>
            <w:hideMark/>
          </w:tcPr>
          <w:p w14:paraId="44923C28" w14:textId="77777777" w:rsidR="003E1A3E" w:rsidRPr="00260C3A" w:rsidRDefault="003E1A3E" w:rsidP="007813E9">
            <w:pPr>
              <w:pStyle w:val="NoSpacing"/>
            </w:pPr>
            <w:r w:rsidRPr="00260C3A">
              <w:t>Financial capacity and organizational capability to execute the contract</w:t>
            </w:r>
          </w:p>
        </w:tc>
        <w:tc>
          <w:tcPr>
            <w:tcW w:w="1345" w:type="dxa"/>
            <w:hideMark/>
          </w:tcPr>
          <w:p w14:paraId="391AB6F4" w14:textId="77777777" w:rsidR="003E1A3E" w:rsidRPr="00260C3A" w:rsidRDefault="003E1A3E" w:rsidP="007813E9">
            <w:pPr>
              <w:pStyle w:val="NoSpacing"/>
            </w:pPr>
            <w:r w:rsidRPr="00260C3A">
              <w:t>10</w:t>
            </w:r>
          </w:p>
        </w:tc>
      </w:tr>
      <w:tr w:rsidR="003E1A3E" w:rsidRPr="00260C3A" w14:paraId="465EB5C0" w14:textId="77777777" w:rsidTr="007813E9">
        <w:tc>
          <w:tcPr>
            <w:tcW w:w="1705" w:type="dxa"/>
            <w:hideMark/>
          </w:tcPr>
          <w:p w14:paraId="2931535A" w14:textId="77777777" w:rsidR="003E1A3E" w:rsidRPr="00260C3A" w:rsidRDefault="003E1A3E" w:rsidP="007813E9">
            <w:pPr>
              <w:pStyle w:val="NoSpacing"/>
            </w:pPr>
            <w:r w:rsidRPr="00260C3A">
              <w:t>6</w:t>
            </w:r>
          </w:p>
        </w:tc>
        <w:tc>
          <w:tcPr>
            <w:tcW w:w="6300" w:type="dxa"/>
            <w:hideMark/>
          </w:tcPr>
          <w:p w14:paraId="64575BBD" w14:textId="77777777" w:rsidR="003E1A3E" w:rsidRPr="00260C3A" w:rsidRDefault="003E1A3E" w:rsidP="007813E9">
            <w:pPr>
              <w:pStyle w:val="NoSpacing"/>
            </w:pPr>
            <w:r w:rsidRPr="00260C3A">
              <w:t>Client references and past performance</w:t>
            </w:r>
          </w:p>
        </w:tc>
        <w:tc>
          <w:tcPr>
            <w:tcW w:w="1345" w:type="dxa"/>
            <w:hideMark/>
          </w:tcPr>
          <w:p w14:paraId="06675CC5" w14:textId="77777777" w:rsidR="003E1A3E" w:rsidRPr="00260C3A" w:rsidRDefault="003E1A3E" w:rsidP="007813E9">
            <w:pPr>
              <w:pStyle w:val="NoSpacing"/>
            </w:pPr>
            <w:r w:rsidRPr="00260C3A">
              <w:t>5</w:t>
            </w:r>
          </w:p>
        </w:tc>
      </w:tr>
      <w:tr w:rsidR="003E1A3E" w:rsidRPr="00260C3A" w14:paraId="1CFC14F7" w14:textId="77777777" w:rsidTr="007813E9">
        <w:tc>
          <w:tcPr>
            <w:tcW w:w="1705" w:type="dxa"/>
            <w:hideMark/>
          </w:tcPr>
          <w:p w14:paraId="3A6F6BD4" w14:textId="77777777" w:rsidR="003E1A3E" w:rsidRPr="00260C3A" w:rsidRDefault="003E1A3E" w:rsidP="007813E9">
            <w:pPr>
              <w:pStyle w:val="NoSpacing"/>
            </w:pPr>
            <w:r w:rsidRPr="00260C3A">
              <w:t>Total Technical Score</w:t>
            </w:r>
          </w:p>
        </w:tc>
        <w:tc>
          <w:tcPr>
            <w:tcW w:w="6300" w:type="dxa"/>
            <w:hideMark/>
          </w:tcPr>
          <w:p w14:paraId="5F887F20" w14:textId="77777777" w:rsidR="003E1A3E" w:rsidRPr="00260C3A" w:rsidRDefault="003E1A3E" w:rsidP="007813E9">
            <w:pPr>
              <w:pStyle w:val="NoSpacing"/>
            </w:pPr>
          </w:p>
        </w:tc>
        <w:tc>
          <w:tcPr>
            <w:tcW w:w="1345" w:type="dxa"/>
            <w:hideMark/>
          </w:tcPr>
          <w:p w14:paraId="1281EA09" w14:textId="77777777" w:rsidR="003E1A3E" w:rsidRPr="00260C3A" w:rsidRDefault="003E1A3E" w:rsidP="007813E9">
            <w:pPr>
              <w:pStyle w:val="NoSpacing"/>
            </w:pPr>
            <w:r w:rsidRPr="00260C3A">
              <w:t>70</w:t>
            </w:r>
          </w:p>
        </w:tc>
      </w:tr>
      <w:tr w:rsidR="003E1A3E" w:rsidRPr="00260C3A" w14:paraId="79910541" w14:textId="77777777" w:rsidTr="007813E9">
        <w:tc>
          <w:tcPr>
            <w:tcW w:w="1705" w:type="dxa"/>
            <w:hideMark/>
          </w:tcPr>
          <w:p w14:paraId="0DBD1C54" w14:textId="77777777" w:rsidR="003E1A3E" w:rsidRPr="00260C3A" w:rsidRDefault="003E1A3E" w:rsidP="007813E9">
            <w:pPr>
              <w:pStyle w:val="NoSpacing"/>
            </w:pPr>
            <w:r w:rsidRPr="00260C3A">
              <w:t>7</w:t>
            </w:r>
          </w:p>
        </w:tc>
        <w:tc>
          <w:tcPr>
            <w:tcW w:w="6300" w:type="dxa"/>
            <w:hideMark/>
          </w:tcPr>
          <w:p w14:paraId="2AF478C4" w14:textId="77777777" w:rsidR="003E1A3E" w:rsidRPr="00260C3A" w:rsidRDefault="003E1A3E" w:rsidP="007813E9">
            <w:pPr>
              <w:pStyle w:val="NoSpacing"/>
            </w:pPr>
            <w:r w:rsidRPr="00260C3A">
              <w:t>Financial Proposal (Lowest evaluated responsive bid)</w:t>
            </w:r>
          </w:p>
        </w:tc>
        <w:tc>
          <w:tcPr>
            <w:tcW w:w="1345" w:type="dxa"/>
            <w:hideMark/>
          </w:tcPr>
          <w:p w14:paraId="7FC9BE28" w14:textId="77777777" w:rsidR="003E1A3E" w:rsidRPr="00260C3A" w:rsidRDefault="003E1A3E" w:rsidP="007813E9">
            <w:pPr>
              <w:pStyle w:val="NoSpacing"/>
            </w:pPr>
            <w:r w:rsidRPr="00260C3A">
              <w:t>30</w:t>
            </w:r>
          </w:p>
        </w:tc>
      </w:tr>
      <w:tr w:rsidR="003E1A3E" w:rsidRPr="00260C3A" w14:paraId="7165BE0F" w14:textId="77777777" w:rsidTr="007813E9">
        <w:tc>
          <w:tcPr>
            <w:tcW w:w="1705" w:type="dxa"/>
            <w:hideMark/>
          </w:tcPr>
          <w:p w14:paraId="4B839137" w14:textId="77777777" w:rsidR="003E1A3E" w:rsidRPr="00260C3A" w:rsidRDefault="003E1A3E" w:rsidP="007813E9">
            <w:pPr>
              <w:pStyle w:val="NoSpacing"/>
            </w:pPr>
            <w:r w:rsidRPr="00260C3A">
              <w:t>Grand Total</w:t>
            </w:r>
          </w:p>
        </w:tc>
        <w:tc>
          <w:tcPr>
            <w:tcW w:w="6300" w:type="dxa"/>
            <w:hideMark/>
          </w:tcPr>
          <w:p w14:paraId="1166B58A" w14:textId="77777777" w:rsidR="003E1A3E" w:rsidRPr="00260C3A" w:rsidRDefault="003E1A3E" w:rsidP="007813E9">
            <w:pPr>
              <w:pStyle w:val="NoSpacing"/>
            </w:pPr>
          </w:p>
        </w:tc>
        <w:tc>
          <w:tcPr>
            <w:tcW w:w="1345" w:type="dxa"/>
            <w:hideMark/>
          </w:tcPr>
          <w:p w14:paraId="2C4F1858" w14:textId="77777777" w:rsidR="003E1A3E" w:rsidRPr="00260C3A" w:rsidRDefault="003E1A3E" w:rsidP="007813E9">
            <w:pPr>
              <w:pStyle w:val="NoSpacing"/>
            </w:pPr>
            <w:r w:rsidRPr="00260C3A">
              <w:t>100</w:t>
            </w:r>
          </w:p>
        </w:tc>
      </w:tr>
    </w:tbl>
    <w:p w14:paraId="7414CE45" w14:textId="77777777" w:rsidR="003E1A3E" w:rsidRDefault="003E1A3E" w:rsidP="003E1A3E">
      <w:pPr>
        <w:jc w:val="both"/>
        <w:rPr>
          <w:b/>
          <w:bCs/>
          <w:sz w:val="24"/>
          <w:szCs w:val="24"/>
        </w:rPr>
      </w:pPr>
    </w:p>
    <w:p w14:paraId="3D17EF0E" w14:textId="4EDC4A22" w:rsidR="003E1A3E" w:rsidRPr="00260C3A" w:rsidRDefault="003E1A3E" w:rsidP="003E1A3E">
      <w:pPr>
        <w:jc w:val="both"/>
        <w:rPr>
          <w:b/>
          <w:bCs/>
          <w:sz w:val="24"/>
          <w:szCs w:val="24"/>
        </w:rPr>
      </w:pPr>
      <w:r w:rsidRPr="00260C3A">
        <w:rPr>
          <w:b/>
          <w:bCs/>
          <w:sz w:val="24"/>
          <w:szCs w:val="24"/>
        </w:rPr>
        <w:t>Notes</w:t>
      </w:r>
    </w:p>
    <w:p w14:paraId="5A3AC34D" w14:textId="77777777" w:rsidR="003E1A3E" w:rsidRPr="00260C3A" w:rsidRDefault="003E1A3E" w:rsidP="003E1A3E">
      <w:pPr>
        <w:numPr>
          <w:ilvl w:val="0"/>
          <w:numId w:val="6"/>
        </w:numPr>
        <w:jc w:val="both"/>
        <w:rPr>
          <w:sz w:val="24"/>
          <w:szCs w:val="24"/>
        </w:rPr>
      </w:pPr>
      <w:r w:rsidRPr="00260C3A">
        <w:rPr>
          <w:sz w:val="24"/>
          <w:szCs w:val="24"/>
        </w:rPr>
        <w:lastRenderedPageBreak/>
        <w:t xml:space="preserve">Only bidders achieving a minimum technical score of 50 out of 70 (71%) will proceed to financial evaluation. </w:t>
      </w:r>
    </w:p>
    <w:p w14:paraId="1B634B4C" w14:textId="77777777" w:rsidR="003E1A3E" w:rsidRPr="00260C3A" w:rsidRDefault="003E1A3E" w:rsidP="003E1A3E">
      <w:pPr>
        <w:numPr>
          <w:ilvl w:val="0"/>
          <w:numId w:val="6"/>
        </w:numPr>
        <w:jc w:val="both"/>
        <w:rPr>
          <w:sz w:val="24"/>
          <w:szCs w:val="24"/>
        </w:rPr>
      </w:pPr>
      <w:r w:rsidRPr="00260C3A">
        <w:rPr>
          <w:sz w:val="24"/>
          <w:szCs w:val="24"/>
        </w:rPr>
        <w:t xml:space="preserve">Mandatory documents (company registration, </w:t>
      </w:r>
      <w:r>
        <w:rPr>
          <w:sz w:val="24"/>
          <w:szCs w:val="24"/>
        </w:rPr>
        <w:t>business profile</w:t>
      </w:r>
      <w:r w:rsidRPr="00260C3A">
        <w:rPr>
          <w:sz w:val="24"/>
          <w:szCs w:val="24"/>
        </w:rPr>
        <w:t xml:space="preserve">) will be assessed on a Pass/Fail basis. Failure to provide these documents will result in disqualification. </w:t>
      </w:r>
    </w:p>
    <w:p w14:paraId="4B4C72C8" w14:textId="77777777" w:rsidR="003E1A3E" w:rsidRPr="00260C3A" w:rsidRDefault="003E1A3E" w:rsidP="003E1A3E">
      <w:pPr>
        <w:numPr>
          <w:ilvl w:val="0"/>
          <w:numId w:val="6"/>
        </w:numPr>
        <w:jc w:val="both"/>
        <w:rPr>
          <w:sz w:val="24"/>
          <w:szCs w:val="24"/>
        </w:rPr>
      </w:pPr>
      <w:r w:rsidRPr="00260C3A">
        <w:rPr>
          <w:sz w:val="24"/>
          <w:szCs w:val="24"/>
        </w:rPr>
        <w:t xml:space="preserve">The contract will be awarded to the bidder achieving the highest combined technical and financial score, provided the bid is substantially responsive and represents value for money. </w:t>
      </w:r>
    </w:p>
    <w:p w14:paraId="00C1605F" w14:textId="77777777" w:rsidR="003E1A3E" w:rsidRDefault="003E1A3E" w:rsidP="00B56FEB">
      <w:pPr>
        <w:jc w:val="both"/>
        <w:rPr>
          <w:b/>
          <w:bCs/>
          <w:sz w:val="24"/>
          <w:szCs w:val="24"/>
        </w:rPr>
      </w:pPr>
    </w:p>
    <w:p w14:paraId="38704DBA" w14:textId="5B9CBD5F" w:rsidR="000C055C" w:rsidRPr="00B56FEB" w:rsidRDefault="00B56FEB" w:rsidP="00B56FEB">
      <w:pPr>
        <w:pStyle w:val="ListParagraph"/>
        <w:numPr>
          <w:ilvl w:val="0"/>
          <w:numId w:val="2"/>
        </w:numPr>
        <w:jc w:val="both"/>
        <w:rPr>
          <w:b/>
          <w:bCs/>
          <w:sz w:val="28"/>
          <w:szCs w:val="28"/>
        </w:rPr>
      </w:pPr>
      <w:r w:rsidRPr="00B56FEB">
        <w:rPr>
          <w:b/>
          <w:bCs/>
          <w:sz w:val="24"/>
          <w:szCs w:val="24"/>
        </w:rPr>
        <w:t>SELECTION OF TENDER;</w:t>
      </w:r>
    </w:p>
    <w:p w14:paraId="773B95FF" w14:textId="7929A491" w:rsidR="000C055C" w:rsidRDefault="000C055C" w:rsidP="00B56FEB">
      <w:pPr>
        <w:jc w:val="both"/>
      </w:pPr>
      <w:r>
        <w:t>Selection of the successful applicant will be based on the ranking of companies according to technical and financial criteria, as well as any other criteria suggested by the Tender Committee. Based on this the Tender Committee will then make a recommendation.</w:t>
      </w:r>
    </w:p>
    <w:p w14:paraId="315B243F" w14:textId="77777777" w:rsidR="000C055C" w:rsidRDefault="000C055C" w:rsidP="00B56FEB">
      <w:pPr>
        <w:jc w:val="both"/>
      </w:pPr>
    </w:p>
    <w:p w14:paraId="25362735" w14:textId="6D6367B4" w:rsidR="000C055C" w:rsidRPr="00B56FEB" w:rsidRDefault="00B56FEB" w:rsidP="00B56FEB">
      <w:pPr>
        <w:pStyle w:val="ListParagraph"/>
        <w:numPr>
          <w:ilvl w:val="0"/>
          <w:numId w:val="2"/>
        </w:numPr>
        <w:jc w:val="both"/>
        <w:rPr>
          <w:b/>
          <w:bCs/>
          <w:sz w:val="24"/>
          <w:szCs w:val="24"/>
        </w:rPr>
      </w:pPr>
      <w:r w:rsidRPr="00B56FEB">
        <w:rPr>
          <w:b/>
          <w:bCs/>
          <w:sz w:val="24"/>
          <w:szCs w:val="24"/>
        </w:rPr>
        <w:t>ACCEPTANCE OF SUCCESSFUL TENDER:</w:t>
      </w:r>
    </w:p>
    <w:p w14:paraId="185FF071" w14:textId="60893641" w:rsidR="000C055C" w:rsidRDefault="000C055C" w:rsidP="00B56FEB">
      <w:pPr>
        <w:jc w:val="both"/>
        <w:rPr>
          <w:b/>
          <w:bCs/>
          <w:sz w:val="24"/>
          <w:szCs w:val="24"/>
        </w:rPr>
      </w:pPr>
      <w:r>
        <w:t>Taking into consideration the recommendation of the Tender Committee, Muslim Hands</w:t>
      </w:r>
      <w:r w:rsidR="00917786">
        <w:t xml:space="preserve"> </w:t>
      </w:r>
      <w:r w:rsidR="00B327BE">
        <w:t>SO</w:t>
      </w:r>
      <w:r>
        <w:t xml:space="preserve"> will make the final choice of the awarded firm. (Muslim Hands) will then send a letter of acceptance to the successful applicant. After submitted documentation from the selected firm has been verified, the firm will then be presented to sign the contract for the stated amount. Any amendment to the awarded tender will be documented as an “Annex” to the contract and will be determined by (Muslim Hands</w:t>
      </w:r>
      <w:r w:rsidR="00917786">
        <w:t xml:space="preserve"> </w:t>
      </w:r>
      <w:r w:rsidR="00B327BE">
        <w:t>SO</w:t>
      </w:r>
      <w:r>
        <w:t>)</w:t>
      </w:r>
    </w:p>
    <w:p w14:paraId="2A63ADD3" w14:textId="77777777" w:rsidR="00B4520D" w:rsidRDefault="00B4520D" w:rsidP="00B56FEB">
      <w:pPr>
        <w:jc w:val="both"/>
        <w:rPr>
          <w:b/>
          <w:bCs/>
          <w:sz w:val="24"/>
          <w:szCs w:val="24"/>
        </w:rPr>
      </w:pPr>
    </w:p>
    <w:p w14:paraId="6A1B553C" w14:textId="15467972" w:rsidR="000C055C" w:rsidRPr="00B56FEB" w:rsidRDefault="00B56FEB" w:rsidP="00B56FEB">
      <w:pPr>
        <w:pStyle w:val="ListParagraph"/>
        <w:numPr>
          <w:ilvl w:val="0"/>
          <w:numId w:val="2"/>
        </w:numPr>
        <w:jc w:val="both"/>
        <w:rPr>
          <w:b/>
          <w:bCs/>
          <w:sz w:val="28"/>
          <w:szCs w:val="28"/>
        </w:rPr>
      </w:pPr>
      <w:r w:rsidRPr="00B56FEB">
        <w:rPr>
          <w:b/>
          <w:bCs/>
          <w:sz w:val="28"/>
          <w:szCs w:val="28"/>
        </w:rPr>
        <w:t>TECHNICAL PROPOSAL</w:t>
      </w:r>
    </w:p>
    <w:p w14:paraId="696B0510" w14:textId="77777777" w:rsidR="00775155" w:rsidRDefault="00775155" w:rsidP="00B56FEB">
      <w:pPr>
        <w:jc w:val="both"/>
        <w:rPr>
          <w:b/>
          <w:bCs/>
        </w:rPr>
      </w:pPr>
    </w:p>
    <w:tbl>
      <w:tblPr>
        <w:tblStyle w:val="TableGrid"/>
        <w:tblW w:w="9535" w:type="dxa"/>
        <w:tblLook w:val="04A0" w:firstRow="1" w:lastRow="0" w:firstColumn="1" w:lastColumn="0" w:noHBand="0" w:noVBand="1"/>
      </w:tblPr>
      <w:tblGrid>
        <w:gridCol w:w="805"/>
        <w:gridCol w:w="3060"/>
        <w:gridCol w:w="3330"/>
        <w:gridCol w:w="2340"/>
      </w:tblGrid>
      <w:tr w:rsidR="003F081A" w14:paraId="553D94E9" w14:textId="77777777" w:rsidTr="00D26C3F">
        <w:trPr>
          <w:trHeight w:val="440"/>
        </w:trPr>
        <w:tc>
          <w:tcPr>
            <w:tcW w:w="805" w:type="dxa"/>
            <w:shd w:val="clear" w:color="auto" w:fill="00B0F0"/>
          </w:tcPr>
          <w:p w14:paraId="62ECFE6D" w14:textId="21771E08" w:rsidR="003F081A" w:rsidRPr="00B56FEB" w:rsidRDefault="003F081A" w:rsidP="00B56FEB">
            <w:pPr>
              <w:jc w:val="both"/>
              <w:rPr>
                <w:b/>
                <w:bCs/>
                <w:sz w:val="28"/>
                <w:szCs w:val="28"/>
              </w:rPr>
            </w:pPr>
            <w:r w:rsidRPr="00B56FEB">
              <w:rPr>
                <w:b/>
                <w:bCs/>
                <w:sz w:val="28"/>
                <w:szCs w:val="28"/>
              </w:rPr>
              <w:t>SN.</w:t>
            </w:r>
          </w:p>
        </w:tc>
        <w:tc>
          <w:tcPr>
            <w:tcW w:w="3060" w:type="dxa"/>
            <w:shd w:val="clear" w:color="auto" w:fill="00B0F0"/>
          </w:tcPr>
          <w:p w14:paraId="38E976A3" w14:textId="23D430F0" w:rsidR="003F081A" w:rsidRPr="00B56FEB" w:rsidRDefault="003F081A" w:rsidP="00B56FEB">
            <w:pPr>
              <w:jc w:val="both"/>
              <w:rPr>
                <w:b/>
                <w:bCs/>
                <w:sz w:val="28"/>
                <w:szCs w:val="28"/>
              </w:rPr>
            </w:pPr>
            <w:r w:rsidRPr="00B56FEB">
              <w:rPr>
                <w:b/>
                <w:bCs/>
                <w:sz w:val="28"/>
                <w:szCs w:val="28"/>
              </w:rPr>
              <w:t>Description</w:t>
            </w:r>
          </w:p>
        </w:tc>
        <w:tc>
          <w:tcPr>
            <w:tcW w:w="3330" w:type="dxa"/>
            <w:shd w:val="clear" w:color="auto" w:fill="00B0F0"/>
          </w:tcPr>
          <w:p w14:paraId="6F79194A" w14:textId="5FFD97FD" w:rsidR="003F081A" w:rsidRPr="00B56FEB" w:rsidRDefault="003F081A" w:rsidP="00B56FEB">
            <w:pPr>
              <w:jc w:val="both"/>
              <w:rPr>
                <w:b/>
                <w:bCs/>
                <w:sz w:val="28"/>
                <w:szCs w:val="28"/>
              </w:rPr>
            </w:pPr>
            <w:r w:rsidRPr="00B56FEB">
              <w:rPr>
                <w:b/>
                <w:bCs/>
                <w:sz w:val="28"/>
                <w:szCs w:val="28"/>
              </w:rPr>
              <w:t xml:space="preserve">Detail </w:t>
            </w:r>
          </w:p>
        </w:tc>
        <w:tc>
          <w:tcPr>
            <w:tcW w:w="2340" w:type="dxa"/>
            <w:shd w:val="clear" w:color="auto" w:fill="00B0F0"/>
          </w:tcPr>
          <w:p w14:paraId="13CC1011" w14:textId="6720D1D5" w:rsidR="003F081A" w:rsidRPr="00B56FEB" w:rsidRDefault="003F081A" w:rsidP="00B56FEB">
            <w:pPr>
              <w:jc w:val="both"/>
              <w:rPr>
                <w:b/>
                <w:bCs/>
                <w:sz w:val="28"/>
                <w:szCs w:val="28"/>
              </w:rPr>
            </w:pPr>
            <w:r w:rsidRPr="00B56FEB">
              <w:rPr>
                <w:b/>
                <w:bCs/>
                <w:sz w:val="28"/>
                <w:szCs w:val="28"/>
              </w:rPr>
              <w:t>Comments</w:t>
            </w:r>
          </w:p>
        </w:tc>
      </w:tr>
      <w:tr w:rsidR="003F081A" w14:paraId="525EBF63" w14:textId="77777777" w:rsidTr="003F081A">
        <w:trPr>
          <w:trHeight w:val="530"/>
        </w:trPr>
        <w:tc>
          <w:tcPr>
            <w:tcW w:w="805" w:type="dxa"/>
          </w:tcPr>
          <w:p w14:paraId="631CB105" w14:textId="77777777" w:rsidR="003F081A" w:rsidRDefault="003F081A" w:rsidP="00B56FEB">
            <w:pPr>
              <w:jc w:val="both"/>
              <w:rPr>
                <w:b/>
                <w:bCs/>
              </w:rPr>
            </w:pPr>
          </w:p>
        </w:tc>
        <w:tc>
          <w:tcPr>
            <w:tcW w:w="3060" w:type="dxa"/>
          </w:tcPr>
          <w:p w14:paraId="5EBFFF3B" w14:textId="1822E7EA" w:rsidR="003F081A" w:rsidRPr="00B56FEB" w:rsidRDefault="003F081A" w:rsidP="00B56FEB">
            <w:pPr>
              <w:jc w:val="both"/>
              <w:rPr>
                <w:b/>
                <w:bCs/>
                <w:sz w:val="24"/>
                <w:szCs w:val="24"/>
              </w:rPr>
            </w:pPr>
            <w:r w:rsidRPr="00B56FEB">
              <w:rPr>
                <w:b/>
                <w:bCs/>
                <w:sz w:val="24"/>
                <w:szCs w:val="24"/>
              </w:rPr>
              <w:t xml:space="preserve">Project ID </w:t>
            </w:r>
          </w:p>
        </w:tc>
        <w:tc>
          <w:tcPr>
            <w:tcW w:w="3330" w:type="dxa"/>
          </w:tcPr>
          <w:p w14:paraId="06AF624A" w14:textId="77777777" w:rsidR="003F081A" w:rsidRPr="003F081A" w:rsidRDefault="003F081A" w:rsidP="00B56FEB">
            <w:pPr>
              <w:jc w:val="both"/>
              <w:rPr>
                <w:sz w:val="24"/>
                <w:szCs w:val="24"/>
              </w:rPr>
            </w:pPr>
          </w:p>
        </w:tc>
        <w:tc>
          <w:tcPr>
            <w:tcW w:w="2340" w:type="dxa"/>
          </w:tcPr>
          <w:p w14:paraId="115A5AEC" w14:textId="77777777" w:rsidR="003F081A" w:rsidRPr="003F081A" w:rsidRDefault="003F081A" w:rsidP="00B56FEB">
            <w:pPr>
              <w:jc w:val="both"/>
              <w:rPr>
                <w:sz w:val="24"/>
                <w:szCs w:val="24"/>
              </w:rPr>
            </w:pPr>
          </w:p>
        </w:tc>
      </w:tr>
      <w:tr w:rsidR="003F081A" w14:paraId="77EC77C5" w14:textId="77777777" w:rsidTr="003F081A">
        <w:trPr>
          <w:trHeight w:val="530"/>
        </w:trPr>
        <w:tc>
          <w:tcPr>
            <w:tcW w:w="805" w:type="dxa"/>
          </w:tcPr>
          <w:p w14:paraId="283DAD03" w14:textId="77777777" w:rsidR="003F081A" w:rsidRDefault="003F081A" w:rsidP="00B56FEB">
            <w:pPr>
              <w:jc w:val="both"/>
              <w:rPr>
                <w:b/>
                <w:bCs/>
              </w:rPr>
            </w:pPr>
          </w:p>
        </w:tc>
        <w:tc>
          <w:tcPr>
            <w:tcW w:w="3060" w:type="dxa"/>
          </w:tcPr>
          <w:p w14:paraId="612313A5" w14:textId="7526ADAE" w:rsidR="003F081A" w:rsidRPr="00B56FEB" w:rsidRDefault="003F081A" w:rsidP="00B56FEB">
            <w:pPr>
              <w:jc w:val="both"/>
              <w:rPr>
                <w:b/>
                <w:bCs/>
                <w:sz w:val="24"/>
                <w:szCs w:val="24"/>
              </w:rPr>
            </w:pPr>
            <w:r w:rsidRPr="00B56FEB">
              <w:rPr>
                <w:b/>
                <w:bCs/>
                <w:sz w:val="24"/>
                <w:szCs w:val="24"/>
              </w:rPr>
              <w:t xml:space="preserve">Name of the Supplier </w:t>
            </w:r>
          </w:p>
        </w:tc>
        <w:tc>
          <w:tcPr>
            <w:tcW w:w="3330" w:type="dxa"/>
          </w:tcPr>
          <w:p w14:paraId="19B58CB1" w14:textId="77777777" w:rsidR="003F081A" w:rsidRPr="003F081A" w:rsidRDefault="003F081A" w:rsidP="00B56FEB">
            <w:pPr>
              <w:jc w:val="both"/>
              <w:rPr>
                <w:sz w:val="24"/>
                <w:szCs w:val="24"/>
              </w:rPr>
            </w:pPr>
          </w:p>
        </w:tc>
        <w:tc>
          <w:tcPr>
            <w:tcW w:w="2340" w:type="dxa"/>
          </w:tcPr>
          <w:p w14:paraId="64E31D6B" w14:textId="77777777" w:rsidR="003F081A" w:rsidRPr="003F081A" w:rsidRDefault="003F081A" w:rsidP="00B56FEB">
            <w:pPr>
              <w:jc w:val="both"/>
              <w:rPr>
                <w:sz w:val="24"/>
                <w:szCs w:val="24"/>
              </w:rPr>
            </w:pPr>
          </w:p>
        </w:tc>
      </w:tr>
      <w:tr w:rsidR="003F081A" w14:paraId="0AA0D33E" w14:textId="77777777" w:rsidTr="003F081A">
        <w:trPr>
          <w:trHeight w:val="530"/>
        </w:trPr>
        <w:tc>
          <w:tcPr>
            <w:tcW w:w="805" w:type="dxa"/>
          </w:tcPr>
          <w:p w14:paraId="73FB7A68" w14:textId="77777777" w:rsidR="003F081A" w:rsidRDefault="003F081A" w:rsidP="00B56FEB">
            <w:pPr>
              <w:jc w:val="both"/>
              <w:rPr>
                <w:b/>
                <w:bCs/>
              </w:rPr>
            </w:pPr>
          </w:p>
        </w:tc>
        <w:tc>
          <w:tcPr>
            <w:tcW w:w="3060" w:type="dxa"/>
          </w:tcPr>
          <w:p w14:paraId="1193EA16" w14:textId="0FDB1365" w:rsidR="003F081A" w:rsidRPr="00B56FEB" w:rsidRDefault="003F081A" w:rsidP="00B56FEB">
            <w:pPr>
              <w:jc w:val="both"/>
              <w:rPr>
                <w:b/>
                <w:bCs/>
                <w:sz w:val="24"/>
                <w:szCs w:val="24"/>
              </w:rPr>
            </w:pPr>
            <w:r w:rsidRPr="00B56FEB">
              <w:rPr>
                <w:b/>
                <w:bCs/>
                <w:sz w:val="24"/>
                <w:szCs w:val="24"/>
              </w:rPr>
              <w:t xml:space="preserve">Physical Address </w:t>
            </w:r>
          </w:p>
        </w:tc>
        <w:tc>
          <w:tcPr>
            <w:tcW w:w="3330" w:type="dxa"/>
          </w:tcPr>
          <w:p w14:paraId="7287FCAB" w14:textId="77777777" w:rsidR="003F081A" w:rsidRPr="003F081A" w:rsidRDefault="003F081A" w:rsidP="00B56FEB">
            <w:pPr>
              <w:jc w:val="both"/>
              <w:rPr>
                <w:sz w:val="24"/>
                <w:szCs w:val="24"/>
              </w:rPr>
            </w:pPr>
          </w:p>
        </w:tc>
        <w:tc>
          <w:tcPr>
            <w:tcW w:w="2340" w:type="dxa"/>
          </w:tcPr>
          <w:p w14:paraId="65F5328A" w14:textId="77777777" w:rsidR="003F081A" w:rsidRPr="003F081A" w:rsidRDefault="003F081A" w:rsidP="00B56FEB">
            <w:pPr>
              <w:jc w:val="both"/>
              <w:rPr>
                <w:sz w:val="24"/>
                <w:szCs w:val="24"/>
              </w:rPr>
            </w:pPr>
          </w:p>
        </w:tc>
      </w:tr>
      <w:tr w:rsidR="003F081A" w14:paraId="7931203A" w14:textId="77777777" w:rsidTr="003F081A">
        <w:trPr>
          <w:trHeight w:val="530"/>
        </w:trPr>
        <w:tc>
          <w:tcPr>
            <w:tcW w:w="805" w:type="dxa"/>
          </w:tcPr>
          <w:p w14:paraId="786D9EFB" w14:textId="77777777" w:rsidR="003F081A" w:rsidRDefault="003F081A" w:rsidP="00B56FEB">
            <w:pPr>
              <w:jc w:val="both"/>
              <w:rPr>
                <w:b/>
                <w:bCs/>
              </w:rPr>
            </w:pPr>
          </w:p>
        </w:tc>
        <w:tc>
          <w:tcPr>
            <w:tcW w:w="3060" w:type="dxa"/>
          </w:tcPr>
          <w:p w14:paraId="2078FE25" w14:textId="5372F1EC" w:rsidR="003F081A" w:rsidRPr="00B56FEB" w:rsidRDefault="003F081A" w:rsidP="00B56FEB">
            <w:pPr>
              <w:jc w:val="both"/>
              <w:rPr>
                <w:b/>
                <w:bCs/>
                <w:sz w:val="24"/>
                <w:szCs w:val="24"/>
              </w:rPr>
            </w:pPr>
            <w:r w:rsidRPr="00B56FEB">
              <w:rPr>
                <w:b/>
                <w:bCs/>
                <w:sz w:val="24"/>
                <w:szCs w:val="24"/>
              </w:rPr>
              <w:t xml:space="preserve">Type of Business </w:t>
            </w:r>
          </w:p>
        </w:tc>
        <w:tc>
          <w:tcPr>
            <w:tcW w:w="3330" w:type="dxa"/>
          </w:tcPr>
          <w:p w14:paraId="5CBA87C3" w14:textId="77777777" w:rsidR="003F081A" w:rsidRPr="003F081A" w:rsidRDefault="003F081A" w:rsidP="00B56FEB">
            <w:pPr>
              <w:jc w:val="both"/>
              <w:rPr>
                <w:sz w:val="24"/>
                <w:szCs w:val="24"/>
              </w:rPr>
            </w:pPr>
          </w:p>
        </w:tc>
        <w:tc>
          <w:tcPr>
            <w:tcW w:w="2340" w:type="dxa"/>
          </w:tcPr>
          <w:p w14:paraId="7AF73820" w14:textId="77777777" w:rsidR="003F081A" w:rsidRPr="003F081A" w:rsidRDefault="003F081A" w:rsidP="00B56FEB">
            <w:pPr>
              <w:jc w:val="both"/>
              <w:rPr>
                <w:sz w:val="24"/>
                <w:szCs w:val="24"/>
              </w:rPr>
            </w:pPr>
          </w:p>
        </w:tc>
      </w:tr>
      <w:tr w:rsidR="003F081A" w14:paraId="132FF228" w14:textId="77777777" w:rsidTr="003F081A">
        <w:trPr>
          <w:trHeight w:val="800"/>
        </w:trPr>
        <w:tc>
          <w:tcPr>
            <w:tcW w:w="805" w:type="dxa"/>
          </w:tcPr>
          <w:p w14:paraId="394BB618" w14:textId="77777777" w:rsidR="003F081A" w:rsidRDefault="003F081A" w:rsidP="00B56FEB">
            <w:pPr>
              <w:jc w:val="both"/>
              <w:rPr>
                <w:b/>
                <w:bCs/>
              </w:rPr>
            </w:pPr>
          </w:p>
        </w:tc>
        <w:tc>
          <w:tcPr>
            <w:tcW w:w="3060" w:type="dxa"/>
          </w:tcPr>
          <w:p w14:paraId="2E26B448" w14:textId="77777777" w:rsidR="003F081A" w:rsidRDefault="003F081A" w:rsidP="00B56FEB">
            <w:pPr>
              <w:jc w:val="both"/>
              <w:rPr>
                <w:b/>
                <w:bCs/>
                <w:sz w:val="24"/>
                <w:szCs w:val="24"/>
              </w:rPr>
            </w:pPr>
            <w:r w:rsidRPr="00B56FEB">
              <w:rPr>
                <w:b/>
                <w:bCs/>
                <w:sz w:val="24"/>
                <w:szCs w:val="24"/>
              </w:rPr>
              <w:t xml:space="preserve">License # / Permit </w:t>
            </w:r>
          </w:p>
          <w:p w14:paraId="289594E8" w14:textId="7598A656" w:rsidR="00B4520D" w:rsidRPr="00B56FEB" w:rsidRDefault="00B4520D" w:rsidP="00B56FEB">
            <w:pPr>
              <w:jc w:val="both"/>
              <w:rPr>
                <w:b/>
                <w:bCs/>
                <w:sz w:val="24"/>
                <w:szCs w:val="24"/>
              </w:rPr>
            </w:pPr>
            <w:r>
              <w:rPr>
                <w:b/>
                <w:bCs/>
                <w:sz w:val="24"/>
                <w:szCs w:val="24"/>
              </w:rPr>
              <w:t xml:space="preserve">Attach License </w:t>
            </w:r>
          </w:p>
        </w:tc>
        <w:tc>
          <w:tcPr>
            <w:tcW w:w="3330" w:type="dxa"/>
          </w:tcPr>
          <w:p w14:paraId="0D7E4820" w14:textId="37FDAACA" w:rsidR="003F081A" w:rsidRPr="003F081A" w:rsidRDefault="003F081A" w:rsidP="00B56FEB">
            <w:pPr>
              <w:jc w:val="both"/>
            </w:pPr>
            <w:r w:rsidRPr="003F081A">
              <w:t xml:space="preserve">License Category </w:t>
            </w:r>
          </w:p>
        </w:tc>
        <w:tc>
          <w:tcPr>
            <w:tcW w:w="2340" w:type="dxa"/>
          </w:tcPr>
          <w:p w14:paraId="40A19DCF" w14:textId="49A57E1A" w:rsidR="003F081A" w:rsidRPr="003F081A" w:rsidRDefault="003F081A" w:rsidP="00B56FEB">
            <w:pPr>
              <w:jc w:val="both"/>
              <w:rPr>
                <w:sz w:val="24"/>
                <w:szCs w:val="24"/>
              </w:rPr>
            </w:pPr>
            <w:r w:rsidRPr="003F081A">
              <w:rPr>
                <w:sz w:val="24"/>
                <w:szCs w:val="24"/>
              </w:rPr>
              <w:t>License Expire Date</w:t>
            </w:r>
          </w:p>
        </w:tc>
      </w:tr>
      <w:tr w:rsidR="003F081A" w14:paraId="211F65BE" w14:textId="77777777" w:rsidTr="003F081A">
        <w:trPr>
          <w:trHeight w:val="530"/>
        </w:trPr>
        <w:tc>
          <w:tcPr>
            <w:tcW w:w="805" w:type="dxa"/>
          </w:tcPr>
          <w:p w14:paraId="3DD666A2" w14:textId="77777777" w:rsidR="003F081A" w:rsidRDefault="003F081A" w:rsidP="00B56FEB">
            <w:pPr>
              <w:jc w:val="both"/>
              <w:rPr>
                <w:b/>
                <w:bCs/>
              </w:rPr>
            </w:pPr>
          </w:p>
        </w:tc>
        <w:tc>
          <w:tcPr>
            <w:tcW w:w="3060" w:type="dxa"/>
          </w:tcPr>
          <w:p w14:paraId="652C2612" w14:textId="1F13121A" w:rsidR="003F081A" w:rsidRPr="00B56FEB" w:rsidRDefault="003F081A" w:rsidP="00B56FEB">
            <w:pPr>
              <w:jc w:val="both"/>
              <w:rPr>
                <w:b/>
                <w:bCs/>
                <w:sz w:val="24"/>
                <w:szCs w:val="24"/>
              </w:rPr>
            </w:pPr>
            <w:r w:rsidRPr="00B56FEB">
              <w:rPr>
                <w:b/>
                <w:bCs/>
                <w:sz w:val="24"/>
                <w:szCs w:val="24"/>
              </w:rPr>
              <w:t>Past Experience (in Years)</w:t>
            </w:r>
          </w:p>
        </w:tc>
        <w:tc>
          <w:tcPr>
            <w:tcW w:w="3330" w:type="dxa"/>
          </w:tcPr>
          <w:p w14:paraId="69BD7CD8" w14:textId="77777777" w:rsidR="003F081A" w:rsidRPr="003F081A" w:rsidRDefault="003F081A" w:rsidP="00B56FEB">
            <w:pPr>
              <w:jc w:val="both"/>
            </w:pPr>
          </w:p>
        </w:tc>
        <w:tc>
          <w:tcPr>
            <w:tcW w:w="2340" w:type="dxa"/>
          </w:tcPr>
          <w:p w14:paraId="256B516C" w14:textId="77777777" w:rsidR="003F081A" w:rsidRPr="003F081A" w:rsidRDefault="003F081A" w:rsidP="00B56FEB">
            <w:pPr>
              <w:jc w:val="both"/>
              <w:rPr>
                <w:sz w:val="24"/>
                <w:szCs w:val="24"/>
              </w:rPr>
            </w:pPr>
          </w:p>
        </w:tc>
      </w:tr>
      <w:tr w:rsidR="003F081A" w14:paraId="621BFBAE" w14:textId="77777777" w:rsidTr="003F081A">
        <w:trPr>
          <w:trHeight w:val="3140"/>
        </w:trPr>
        <w:tc>
          <w:tcPr>
            <w:tcW w:w="805" w:type="dxa"/>
          </w:tcPr>
          <w:p w14:paraId="0F073F12" w14:textId="77777777" w:rsidR="003F081A" w:rsidRDefault="003F081A" w:rsidP="00B56FEB">
            <w:pPr>
              <w:jc w:val="both"/>
              <w:rPr>
                <w:b/>
                <w:bCs/>
              </w:rPr>
            </w:pPr>
          </w:p>
        </w:tc>
        <w:tc>
          <w:tcPr>
            <w:tcW w:w="3060" w:type="dxa"/>
          </w:tcPr>
          <w:p w14:paraId="7300FB3F" w14:textId="1AD8B6BC" w:rsidR="003F081A" w:rsidRDefault="00917786" w:rsidP="00B56FEB">
            <w:pPr>
              <w:jc w:val="both"/>
              <w:rPr>
                <w:b/>
                <w:bCs/>
                <w:sz w:val="24"/>
                <w:szCs w:val="24"/>
              </w:rPr>
            </w:pPr>
            <w:r w:rsidRPr="00B56FEB">
              <w:rPr>
                <w:b/>
                <w:bCs/>
              </w:rPr>
              <w:t xml:space="preserve">Company Profile </w:t>
            </w:r>
            <w:r>
              <w:rPr>
                <w:b/>
                <w:bCs/>
              </w:rPr>
              <w:t xml:space="preserve">with </w:t>
            </w:r>
            <w:r w:rsidR="003F081A" w:rsidRPr="00B56FEB">
              <w:rPr>
                <w:b/>
                <w:bCs/>
                <w:sz w:val="24"/>
                <w:szCs w:val="24"/>
              </w:rPr>
              <w:t xml:space="preserve">Relevant Experience </w:t>
            </w:r>
          </w:p>
          <w:p w14:paraId="5DA6EA6C" w14:textId="77777777" w:rsidR="00E04217" w:rsidRDefault="00E04217" w:rsidP="00B56FEB">
            <w:pPr>
              <w:jc w:val="both"/>
              <w:rPr>
                <w:b/>
                <w:bCs/>
                <w:sz w:val="24"/>
                <w:szCs w:val="24"/>
              </w:rPr>
            </w:pPr>
            <w:r>
              <w:rPr>
                <w:b/>
                <w:bCs/>
                <w:sz w:val="24"/>
                <w:szCs w:val="24"/>
              </w:rPr>
              <w:t>Technical</w:t>
            </w:r>
          </w:p>
          <w:p w14:paraId="240B3E4D" w14:textId="66C468C6" w:rsidR="00E04217" w:rsidRPr="00B56FEB" w:rsidRDefault="00E04217" w:rsidP="00B56FEB">
            <w:pPr>
              <w:jc w:val="both"/>
              <w:rPr>
                <w:b/>
                <w:bCs/>
                <w:sz w:val="24"/>
                <w:szCs w:val="24"/>
              </w:rPr>
            </w:pPr>
            <w:r>
              <w:rPr>
                <w:b/>
                <w:bCs/>
                <w:sz w:val="24"/>
                <w:szCs w:val="24"/>
              </w:rPr>
              <w:t xml:space="preserve">You may attach company profile </w:t>
            </w:r>
          </w:p>
        </w:tc>
        <w:tc>
          <w:tcPr>
            <w:tcW w:w="3330" w:type="dxa"/>
          </w:tcPr>
          <w:p w14:paraId="5E61E29E" w14:textId="6A68C692" w:rsidR="003F081A" w:rsidRPr="003F081A" w:rsidRDefault="003F081A" w:rsidP="00B56FEB">
            <w:pPr>
              <w:jc w:val="both"/>
            </w:pPr>
            <w:r w:rsidRPr="003F081A">
              <w:t>Name of orgs you’ve worked with in similar projects</w:t>
            </w:r>
            <w:r w:rsidR="00E04217">
              <w:t xml:space="preserve">, your team composition and technical capabilities etc. </w:t>
            </w:r>
            <w:r w:rsidRPr="003F081A">
              <w:t xml:space="preserve"> (no more than </w:t>
            </w:r>
            <w:proofErr w:type="gramStart"/>
            <w:r w:rsidR="00917786">
              <w:t>15</w:t>
            </w:r>
            <w:r w:rsidR="00E04217">
              <w:t xml:space="preserve">  Pages</w:t>
            </w:r>
            <w:proofErr w:type="gramEnd"/>
            <w:r w:rsidR="00E04217">
              <w:t>)</w:t>
            </w:r>
            <w:r w:rsidRPr="003F081A">
              <w:t xml:space="preserve"> </w:t>
            </w:r>
          </w:p>
        </w:tc>
        <w:tc>
          <w:tcPr>
            <w:tcW w:w="2340" w:type="dxa"/>
          </w:tcPr>
          <w:p w14:paraId="6C3FAEA6" w14:textId="18BD25A7" w:rsidR="003F081A" w:rsidRPr="003F081A" w:rsidRDefault="00917786" w:rsidP="00B56FEB">
            <w:pPr>
              <w:jc w:val="both"/>
              <w:rPr>
                <w:sz w:val="24"/>
                <w:szCs w:val="24"/>
              </w:rPr>
            </w:pPr>
            <w:r>
              <w:rPr>
                <w:sz w:val="24"/>
                <w:szCs w:val="24"/>
              </w:rPr>
              <w:t>As attachment</w:t>
            </w:r>
          </w:p>
        </w:tc>
      </w:tr>
      <w:tr w:rsidR="003F081A" w14:paraId="014575C2" w14:textId="77777777" w:rsidTr="003F081A">
        <w:trPr>
          <w:trHeight w:val="2330"/>
        </w:trPr>
        <w:tc>
          <w:tcPr>
            <w:tcW w:w="805" w:type="dxa"/>
          </w:tcPr>
          <w:p w14:paraId="67DF8A38" w14:textId="77777777" w:rsidR="003F081A" w:rsidRDefault="003F081A" w:rsidP="00B56FEB">
            <w:pPr>
              <w:jc w:val="both"/>
              <w:rPr>
                <w:b/>
                <w:bCs/>
              </w:rPr>
            </w:pPr>
          </w:p>
        </w:tc>
        <w:tc>
          <w:tcPr>
            <w:tcW w:w="3060" w:type="dxa"/>
          </w:tcPr>
          <w:p w14:paraId="05C6668E" w14:textId="3F39E96A" w:rsidR="003F081A" w:rsidRPr="00B56FEB" w:rsidRDefault="003F081A" w:rsidP="00B56FEB">
            <w:pPr>
              <w:jc w:val="both"/>
              <w:rPr>
                <w:b/>
                <w:bCs/>
                <w:sz w:val="24"/>
                <w:szCs w:val="24"/>
              </w:rPr>
            </w:pPr>
            <w:r w:rsidRPr="00B56FEB">
              <w:rPr>
                <w:b/>
                <w:bCs/>
                <w:sz w:val="24"/>
                <w:szCs w:val="24"/>
              </w:rPr>
              <w:t>Implementation Strategy (</w:t>
            </w:r>
            <w:r w:rsidR="00E04217">
              <w:rPr>
                <w:b/>
                <w:bCs/>
                <w:sz w:val="24"/>
                <w:szCs w:val="24"/>
              </w:rPr>
              <w:t>Assignment Timetable)</w:t>
            </w:r>
          </w:p>
        </w:tc>
        <w:tc>
          <w:tcPr>
            <w:tcW w:w="3330" w:type="dxa"/>
          </w:tcPr>
          <w:p w14:paraId="275911C1" w14:textId="3B4A22BA" w:rsidR="003F081A" w:rsidRPr="003F081A" w:rsidRDefault="003F081A" w:rsidP="00B56FEB">
            <w:pPr>
              <w:jc w:val="both"/>
            </w:pPr>
            <w:r w:rsidRPr="003F081A">
              <w:t>(</w:t>
            </w:r>
            <w:r>
              <w:t xml:space="preserve">as Attachment </w:t>
            </w:r>
            <w:r w:rsidRPr="003F081A">
              <w:t xml:space="preserve">no more than </w:t>
            </w:r>
            <w:r>
              <w:t>500</w:t>
            </w:r>
            <w:r w:rsidRPr="003F081A">
              <w:t xml:space="preserve"> words)</w:t>
            </w:r>
          </w:p>
        </w:tc>
        <w:tc>
          <w:tcPr>
            <w:tcW w:w="2340" w:type="dxa"/>
          </w:tcPr>
          <w:p w14:paraId="1F0AED7C" w14:textId="6879D164" w:rsidR="003F081A" w:rsidRPr="003F081A" w:rsidRDefault="00917786" w:rsidP="00B56FEB">
            <w:pPr>
              <w:jc w:val="both"/>
              <w:rPr>
                <w:sz w:val="24"/>
                <w:szCs w:val="24"/>
              </w:rPr>
            </w:pPr>
            <w:r>
              <w:rPr>
                <w:sz w:val="24"/>
                <w:szCs w:val="24"/>
              </w:rPr>
              <w:t>As attachment</w:t>
            </w:r>
          </w:p>
        </w:tc>
      </w:tr>
      <w:tr w:rsidR="003F081A" w14:paraId="49B223D7" w14:textId="77777777" w:rsidTr="003F081A">
        <w:trPr>
          <w:trHeight w:val="530"/>
        </w:trPr>
        <w:tc>
          <w:tcPr>
            <w:tcW w:w="805" w:type="dxa"/>
          </w:tcPr>
          <w:p w14:paraId="76139E92" w14:textId="77777777" w:rsidR="003F081A" w:rsidRDefault="003F081A" w:rsidP="00B56FEB">
            <w:pPr>
              <w:jc w:val="both"/>
              <w:rPr>
                <w:b/>
                <w:bCs/>
              </w:rPr>
            </w:pPr>
          </w:p>
        </w:tc>
        <w:tc>
          <w:tcPr>
            <w:tcW w:w="3060" w:type="dxa"/>
          </w:tcPr>
          <w:p w14:paraId="69B74AFC" w14:textId="2D4912D2" w:rsidR="003F081A" w:rsidRPr="00B56FEB" w:rsidRDefault="003F081A" w:rsidP="00B56FEB">
            <w:pPr>
              <w:jc w:val="both"/>
              <w:rPr>
                <w:b/>
                <w:bCs/>
              </w:rPr>
            </w:pPr>
            <w:r w:rsidRPr="00B56FEB">
              <w:rPr>
                <w:b/>
                <w:bCs/>
              </w:rPr>
              <w:t xml:space="preserve">Bank Statement </w:t>
            </w:r>
          </w:p>
        </w:tc>
        <w:tc>
          <w:tcPr>
            <w:tcW w:w="3330" w:type="dxa"/>
          </w:tcPr>
          <w:p w14:paraId="37C4A0CE" w14:textId="6FF45567" w:rsidR="003F081A" w:rsidRDefault="003F081A" w:rsidP="00B56FEB">
            <w:pPr>
              <w:jc w:val="both"/>
              <w:rPr>
                <w:b/>
                <w:bCs/>
              </w:rPr>
            </w:pPr>
            <w:r>
              <w:rPr>
                <w:b/>
                <w:bCs/>
              </w:rPr>
              <w:t>(Past 6 months as attachment)</w:t>
            </w:r>
          </w:p>
        </w:tc>
        <w:tc>
          <w:tcPr>
            <w:tcW w:w="2340" w:type="dxa"/>
          </w:tcPr>
          <w:p w14:paraId="0D59D0F6" w14:textId="77777777" w:rsidR="003F081A" w:rsidRDefault="003F081A" w:rsidP="00B56FEB">
            <w:pPr>
              <w:jc w:val="both"/>
              <w:rPr>
                <w:b/>
                <w:bCs/>
              </w:rPr>
            </w:pPr>
          </w:p>
        </w:tc>
      </w:tr>
      <w:tr w:rsidR="003F081A" w14:paraId="37E6BA12" w14:textId="77777777" w:rsidTr="003F081A">
        <w:trPr>
          <w:trHeight w:val="530"/>
        </w:trPr>
        <w:tc>
          <w:tcPr>
            <w:tcW w:w="805" w:type="dxa"/>
          </w:tcPr>
          <w:p w14:paraId="1D16ABE7" w14:textId="77777777" w:rsidR="003F081A" w:rsidRDefault="003F081A" w:rsidP="00B56FEB">
            <w:pPr>
              <w:jc w:val="both"/>
              <w:rPr>
                <w:b/>
                <w:bCs/>
              </w:rPr>
            </w:pPr>
          </w:p>
        </w:tc>
        <w:tc>
          <w:tcPr>
            <w:tcW w:w="3060" w:type="dxa"/>
          </w:tcPr>
          <w:p w14:paraId="09CD7DE2" w14:textId="62A8D85E" w:rsidR="003F081A" w:rsidRPr="00B56FEB" w:rsidRDefault="003F081A" w:rsidP="00B56FEB">
            <w:pPr>
              <w:jc w:val="both"/>
              <w:rPr>
                <w:b/>
                <w:bCs/>
              </w:rPr>
            </w:pPr>
            <w:r w:rsidRPr="00B56FEB">
              <w:rPr>
                <w:b/>
                <w:bCs/>
              </w:rPr>
              <w:t xml:space="preserve">Name of contact person within organization to whom all correspondences shall be addressed Cell #, e-mail </w:t>
            </w:r>
            <w:proofErr w:type="spellStart"/>
            <w:r w:rsidRPr="00B56FEB">
              <w:rPr>
                <w:b/>
                <w:bCs/>
              </w:rPr>
              <w:t>etc</w:t>
            </w:r>
            <w:proofErr w:type="spellEnd"/>
          </w:p>
        </w:tc>
        <w:tc>
          <w:tcPr>
            <w:tcW w:w="3330" w:type="dxa"/>
          </w:tcPr>
          <w:p w14:paraId="2B630D16" w14:textId="77777777" w:rsidR="003F081A" w:rsidRDefault="003F081A" w:rsidP="00B56FEB">
            <w:pPr>
              <w:jc w:val="both"/>
              <w:rPr>
                <w:b/>
                <w:bCs/>
              </w:rPr>
            </w:pPr>
          </w:p>
        </w:tc>
        <w:tc>
          <w:tcPr>
            <w:tcW w:w="2340" w:type="dxa"/>
          </w:tcPr>
          <w:p w14:paraId="11F9D17F" w14:textId="77777777" w:rsidR="003F081A" w:rsidRDefault="003F081A" w:rsidP="00B56FEB">
            <w:pPr>
              <w:jc w:val="both"/>
              <w:rPr>
                <w:b/>
                <w:bCs/>
              </w:rPr>
            </w:pPr>
          </w:p>
        </w:tc>
      </w:tr>
      <w:tr w:rsidR="003F081A" w14:paraId="1F562911" w14:textId="77777777" w:rsidTr="003F081A">
        <w:trPr>
          <w:trHeight w:val="530"/>
        </w:trPr>
        <w:tc>
          <w:tcPr>
            <w:tcW w:w="805" w:type="dxa"/>
          </w:tcPr>
          <w:p w14:paraId="3DAFA180" w14:textId="77777777" w:rsidR="003F081A" w:rsidRDefault="003F081A" w:rsidP="00B56FEB">
            <w:pPr>
              <w:jc w:val="both"/>
              <w:rPr>
                <w:b/>
                <w:bCs/>
              </w:rPr>
            </w:pPr>
          </w:p>
        </w:tc>
        <w:tc>
          <w:tcPr>
            <w:tcW w:w="3060" w:type="dxa"/>
          </w:tcPr>
          <w:p w14:paraId="15D3778E" w14:textId="12C64451" w:rsidR="003F081A" w:rsidRPr="00B56FEB" w:rsidRDefault="003F081A" w:rsidP="00B56FEB">
            <w:pPr>
              <w:jc w:val="both"/>
              <w:rPr>
                <w:b/>
                <w:bCs/>
              </w:rPr>
            </w:pPr>
            <w:r w:rsidRPr="00B56FEB">
              <w:rPr>
                <w:b/>
                <w:bCs/>
              </w:rPr>
              <w:t>Name, designation and legal status of person authorized to enter into negotiation and sign any form or agreement</w:t>
            </w:r>
          </w:p>
        </w:tc>
        <w:tc>
          <w:tcPr>
            <w:tcW w:w="3330" w:type="dxa"/>
          </w:tcPr>
          <w:p w14:paraId="6C9E4412" w14:textId="77777777" w:rsidR="003F081A" w:rsidRDefault="003F081A" w:rsidP="00B56FEB">
            <w:pPr>
              <w:jc w:val="both"/>
              <w:rPr>
                <w:b/>
                <w:bCs/>
              </w:rPr>
            </w:pPr>
          </w:p>
        </w:tc>
        <w:tc>
          <w:tcPr>
            <w:tcW w:w="2340" w:type="dxa"/>
          </w:tcPr>
          <w:p w14:paraId="0EA65D4E" w14:textId="77777777" w:rsidR="003F081A" w:rsidRDefault="003F081A" w:rsidP="00B56FEB">
            <w:pPr>
              <w:jc w:val="both"/>
              <w:rPr>
                <w:b/>
                <w:bCs/>
              </w:rPr>
            </w:pPr>
          </w:p>
        </w:tc>
      </w:tr>
      <w:tr w:rsidR="003F081A" w14:paraId="58244846" w14:textId="77777777" w:rsidTr="003F081A">
        <w:trPr>
          <w:trHeight w:val="530"/>
        </w:trPr>
        <w:tc>
          <w:tcPr>
            <w:tcW w:w="805" w:type="dxa"/>
          </w:tcPr>
          <w:p w14:paraId="5F339696" w14:textId="77777777" w:rsidR="003F081A" w:rsidRDefault="003F081A" w:rsidP="00B56FEB">
            <w:pPr>
              <w:jc w:val="both"/>
              <w:rPr>
                <w:b/>
                <w:bCs/>
              </w:rPr>
            </w:pPr>
          </w:p>
        </w:tc>
        <w:tc>
          <w:tcPr>
            <w:tcW w:w="3060" w:type="dxa"/>
          </w:tcPr>
          <w:p w14:paraId="5924F339" w14:textId="3B6B5693" w:rsidR="003F081A" w:rsidRPr="00B56FEB" w:rsidRDefault="003F081A" w:rsidP="00B56FEB">
            <w:pPr>
              <w:jc w:val="both"/>
              <w:rPr>
                <w:b/>
                <w:bCs/>
              </w:rPr>
            </w:pPr>
            <w:r w:rsidRPr="00B56FEB">
              <w:rPr>
                <w:b/>
                <w:bCs/>
              </w:rPr>
              <w:t>Disclosure of relationship with any employee of the firm within Muslim Hands</w:t>
            </w:r>
          </w:p>
        </w:tc>
        <w:tc>
          <w:tcPr>
            <w:tcW w:w="3330" w:type="dxa"/>
          </w:tcPr>
          <w:p w14:paraId="7993BFC6" w14:textId="77777777" w:rsidR="003F081A" w:rsidRDefault="003F081A" w:rsidP="00B56FEB">
            <w:pPr>
              <w:jc w:val="both"/>
              <w:rPr>
                <w:b/>
                <w:bCs/>
              </w:rPr>
            </w:pPr>
          </w:p>
        </w:tc>
        <w:tc>
          <w:tcPr>
            <w:tcW w:w="2340" w:type="dxa"/>
          </w:tcPr>
          <w:p w14:paraId="3431089D" w14:textId="77777777" w:rsidR="003F081A" w:rsidRDefault="003F081A" w:rsidP="00B56FEB">
            <w:pPr>
              <w:jc w:val="both"/>
              <w:rPr>
                <w:b/>
                <w:bCs/>
              </w:rPr>
            </w:pPr>
          </w:p>
        </w:tc>
      </w:tr>
    </w:tbl>
    <w:p w14:paraId="3F60B824" w14:textId="77777777" w:rsidR="000C055C" w:rsidRDefault="000C055C" w:rsidP="00B56FEB">
      <w:pPr>
        <w:jc w:val="both"/>
      </w:pPr>
    </w:p>
    <w:p w14:paraId="17AD93FA" w14:textId="77777777" w:rsidR="000C055C" w:rsidRDefault="000C055C" w:rsidP="00B56FEB">
      <w:pPr>
        <w:jc w:val="both"/>
      </w:pPr>
    </w:p>
    <w:p w14:paraId="0426FFDA" w14:textId="79CA0C39" w:rsidR="00BF47B7" w:rsidRPr="00B56FEB" w:rsidRDefault="00B56FEB" w:rsidP="00B56FEB">
      <w:pPr>
        <w:pStyle w:val="ListParagraph"/>
        <w:numPr>
          <w:ilvl w:val="0"/>
          <w:numId w:val="2"/>
        </w:numPr>
        <w:jc w:val="both"/>
        <w:rPr>
          <w:b/>
          <w:bCs/>
          <w:sz w:val="24"/>
          <w:szCs w:val="24"/>
        </w:rPr>
      </w:pPr>
      <w:r w:rsidRPr="00B56FEB">
        <w:rPr>
          <w:b/>
          <w:bCs/>
          <w:sz w:val="28"/>
          <w:szCs w:val="28"/>
        </w:rPr>
        <w:t>FINANCIAL</w:t>
      </w:r>
      <w:r w:rsidRPr="00B56FEB">
        <w:rPr>
          <w:b/>
          <w:bCs/>
          <w:sz w:val="24"/>
          <w:szCs w:val="24"/>
        </w:rPr>
        <w:t xml:space="preserve"> PROPOSAL</w:t>
      </w:r>
    </w:p>
    <w:tbl>
      <w:tblPr>
        <w:tblStyle w:val="TableGrid"/>
        <w:tblW w:w="0" w:type="auto"/>
        <w:tblLook w:val="04A0" w:firstRow="1" w:lastRow="0" w:firstColumn="1" w:lastColumn="0" w:noHBand="0" w:noVBand="1"/>
      </w:tblPr>
      <w:tblGrid>
        <w:gridCol w:w="535"/>
        <w:gridCol w:w="3508"/>
        <w:gridCol w:w="990"/>
        <w:gridCol w:w="1207"/>
        <w:gridCol w:w="1316"/>
        <w:gridCol w:w="1794"/>
      </w:tblGrid>
      <w:tr w:rsidR="00BF47B7" w14:paraId="409541A7" w14:textId="77777777" w:rsidTr="00D26C3F">
        <w:trPr>
          <w:trHeight w:val="710"/>
        </w:trPr>
        <w:tc>
          <w:tcPr>
            <w:tcW w:w="9350" w:type="dxa"/>
            <w:gridSpan w:val="6"/>
            <w:shd w:val="clear" w:color="auto" w:fill="00B0F0"/>
          </w:tcPr>
          <w:p w14:paraId="2403CB26" w14:textId="7BC32CEE" w:rsidR="00BF47B7" w:rsidRPr="00B56FEB" w:rsidRDefault="00BF47B7" w:rsidP="00B56FEB">
            <w:pPr>
              <w:jc w:val="center"/>
              <w:rPr>
                <w:b/>
                <w:bCs/>
                <w:sz w:val="28"/>
                <w:szCs w:val="28"/>
              </w:rPr>
            </w:pPr>
            <w:r w:rsidRPr="00B56FEB">
              <w:rPr>
                <w:b/>
                <w:bCs/>
                <w:sz w:val="36"/>
                <w:szCs w:val="36"/>
              </w:rPr>
              <w:t>Financial Proposal</w:t>
            </w:r>
          </w:p>
        </w:tc>
      </w:tr>
      <w:tr w:rsidR="00BF47B7" w14:paraId="08F9872F" w14:textId="77777777" w:rsidTr="00D26C3F">
        <w:trPr>
          <w:trHeight w:val="521"/>
        </w:trPr>
        <w:tc>
          <w:tcPr>
            <w:tcW w:w="9350" w:type="dxa"/>
            <w:gridSpan w:val="6"/>
            <w:shd w:val="clear" w:color="auto" w:fill="00B0F0"/>
          </w:tcPr>
          <w:p w14:paraId="7A4D77CA" w14:textId="030D63E0" w:rsidR="00BF47B7" w:rsidRPr="00B56FEB" w:rsidRDefault="00BF47B7" w:rsidP="00B56FEB">
            <w:pPr>
              <w:jc w:val="both"/>
              <w:rPr>
                <w:b/>
                <w:bCs/>
                <w:sz w:val="28"/>
                <w:szCs w:val="28"/>
              </w:rPr>
            </w:pPr>
            <w:r w:rsidRPr="00B56FEB">
              <w:rPr>
                <w:b/>
                <w:bCs/>
                <w:sz w:val="28"/>
                <w:szCs w:val="28"/>
              </w:rPr>
              <w:t xml:space="preserve">Name of the Supplier: </w:t>
            </w:r>
          </w:p>
        </w:tc>
      </w:tr>
      <w:tr w:rsidR="00BF47B7" w14:paraId="797B6FBA" w14:textId="77777777" w:rsidTr="00B56FEB">
        <w:trPr>
          <w:trHeight w:val="539"/>
        </w:trPr>
        <w:tc>
          <w:tcPr>
            <w:tcW w:w="535" w:type="dxa"/>
          </w:tcPr>
          <w:p w14:paraId="36A87301" w14:textId="4DAC3B24" w:rsidR="00BF47B7" w:rsidRPr="00FB611B" w:rsidRDefault="00BF47B7" w:rsidP="00B56FEB">
            <w:pPr>
              <w:jc w:val="both"/>
              <w:rPr>
                <w:sz w:val="28"/>
                <w:szCs w:val="28"/>
              </w:rPr>
            </w:pPr>
            <w:r w:rsidRPr="00FB611B">
              <w:rPr>
                <w:sz w:val="28"/>
                <w:szCs w:val="28"/>
              </w:rPr>
              <w:t>SN</w:t>
            </w:r>
          </w:p>
        </w:tc>
        <w:tc>
          <w:tcPr>
            <w:tcW w:w="3510" w:type="dxa"/>
          </w:tcPr>
          <w:p w14:paraId="7750D06A" w14:textId="1F907946" w:rsidR="00BF47B7" w:rsidRPr="00FB611B" w:rsidRDefault="00BF47B7" w:rsidP="00B56FEB">
            <w:pPr>
              <w:jc w:val="both"/>
              <w:rPr>
                <w:sz w:val="28"/>
                <w:szCs w:val="28"/>
              </w:rPr>
            </w:pPr>
            <w:r w:rsidRPr="00FB611B">
              <w:rPr>
                <w:sz w:val="28"/>
                <w:szCs w:val="28"/>
              </w:rPr>
              <w:t>Description</w:t>
            </w:r>
          </w:p>
        </w:tc>
        <w:tc>
          <w:tcPr>
            <w:tcW w:w="990" w:type="dxa"/>
          </w:tcPr>
          <w:p w14:paraId="725877A7" w14:textId="022D64F8" w:rsidR="00BF47B7" w:rsidRPr="00FB611B" w:rsidRDefault="00BF47B7" w:rsidP="00B56FEB">
            <w:pPr>
              <w:jc w:val="both"/>
              <w:rPr>
                <w:sz w:val="28"/>
                <w:szCs w:val="28"/>
              </w:rPr>
            </w:pPr>
            <w:r w:rsidRPr="00FB611B">
              <w:rPr>
                <w:sz w:val="28"/>
                <w:szCs w:val="28"/>
              </w:rPr>
              <w:t>Unit</w:t>
            </w:r>
          </w:p>
        </w:tc>
        <w:tc>
          <w:tcPr>
            <w:tcW w:w="1203" w:type="dxa"/>
          </w:tcPr>
          <w:p w14:paraId="46F33954" w14:textId="6E3414C0" w:rsidR="00BF47B7" w:rsidRPr="00FB611B" w:rsidRDefault="00BF47B7" w:rsidP="00B56FEB">
            <w:pPr>
              <w:jc w:val="both"/>
              <w:rPr>
                <w:sz w:val="28"/>
                <w:szCs w:val="28"/>
              </w:rPr>
            </w:pPr>
            <w:r w:rsidRPr="00FB611B">
              <w:rPr>
                <w:sz w:val="28"/>
                <w:szCs w:val="28"/>
              </w:rPr>
              <w:t xml:space="preserve">Quantity </w:t>
            </w:r>
          </w:p>
        </w:tc>
        <w:tc>
          <w:tcPr>
            <w:tcW w:w="1317" w:type="dxa"/>
          </w:tcPr>
          <w:p w14:paraId="7BEB2880" w14:textId="6EE673C0" w:rsidR="00BF47B7" w:rsidRPr="00FB611B" w:rsidRDefault="00BF47B7" w:rsidP="00B56FEB">
            <w:pPr>
              <w:jc w:val="both"/>
              <w:rPr>
                <w:sz w:val="28"/>
                <w:szCs w:val="28"/>
              </w:rPr>
            </w:pPr>
            <w:r w:rsidRPr="00FB611B">
              <w:rPr>
                <w:sz w:val="28"/>
                <w:szCs w:val="28"/>
              </w:rPr>
              <w:t xml:space="preserve">Unit Price </w:t>
            </w:r>
          </w:p>
        </w:tc>
        <w:tc>
          <w:tcPr>
            <w:tcW w:w="1795" w:type="dxa"/>
          </w:tcPr>
          <w:p w14:paraId="077DA04D" w14:textId="7FBE0F31" w:rsidR="00BF47B7" w:rsidRPr="00FB611B" w:rsidRDefault="00BF47B7" w:rsidP="00B56FEB">
            <w:pPr>
              <w:jc w:val="both"/>
              <w:rPr>
                <w:sz w:val="28"/>
                <w:szCs w:val="28"/>
              </w:rPr>
            </w:pPr>
            <w:r w:rsidRPr="00FB611B">
              <w:rPr>
                <w:sz w:val="28"/>
                <w:szCs w:val="28"/>
              </w:rPr>
              <w:t xml:space="preserve">Total </w:t>
            </w:r>
          </w:p>
        </w:tc>
      </w:tr>
      <w:tr w:rsidR="00BF47B7" w14:paraId="62751A6A" w14:textId="77777777" w:rsidTr="00B56FEB">
        <w:trPr>
          <w:trHeight w:val="539"/>
        </w:trPr>
        <w:tc>
          <w:tcPr>
            <w:tcW w:w="535" w:type="dxa"/>
          </w:tcPr>
          <w:p w14:paraId="53CF65E2" w14:textId="77777777" w:rsidR="00BF47B7" w:rsidRDefault="00BF47B7" w:rsidP="00B56FEB">
            <w:pPr>
              <w:jc w:val="both"/>
            </w:pPr>
          </w:p>
        </w:tc>
        <w:tc>
          <w:tcPr>
            <w:tcW w:w="3510" w:type="dxa"/>
          </w:tcPr>
          <w:p w14:paraId="56847E72" w14:textId="77777777" w:rsidR="00BF47B7" w:rsidRDefault="00BF47B7" w:rsidP="00B56FEB">
            <w:pPr>
              <w:jc w:val="both"/>
            </w:pPr>
          </w:p>
        </w:tc>
        <w:tc>
          <w:tcPr>
            <w:tcW w:w="990" w:type="dxa"/>
          </w:tcPr>
          <w:p w14:paraId="33F3B21B" w14:textId="77777777" w:rsidR="00BF47B7" w:rsidRDefault="00BF47B7" w:rsidP="00B56FEB">
            <w:pPr>
              <w:jc w:val="both"/>
            </w:pPr>
          </w:p>
        </w:tc>
        <w:tc>
          <w:tcPr>
            <w:tcW w:w="1203" w:type="dxa"/>
          </w:tcPr>
          <w:p w14:paraId="270495B8" w14:textId="77777777" w:rsidR="00BF47B7" w:rsidRDefault="00BF47B7" w:rsidP="00B56FEB">
            <w:pPr>
              <w:jc w:val="both"/>
            </w:pPr>
          </w:p>
        </w:tc>
        <w:tc>
          <w:tcPr>
            <w:tcW w:w="1317" w:type="dxa"/>
          </w:tcPr>
          <w:p w14:paraId="75F07A80" w14:textId="77777777" w:rsidR="00BF47B7" w:rsidRDefault="00BF47B7" w:rsidP="00B56FEB">
            <w:pPr>
              <w:jc w:val="both"/>
            </w:pPr>
          </w:p>
        </w:tc>
        <w:tc>
          <w:tcPr>
            <w:tcW w:w="1795" w:type="dxa"/>
          </w:tcPr>
          <w:p w14:paraId="2598655B" w14:textId="77777777" w:rsidR="00BF47B7" w:rsidRDefault="00BF47B7" w:rsidP="00B56FEB">
            <w:pPr>
              <w:jc w:val="both"/>
            </w:pPr>
          </w:p>
        </w:tc>
      </w:tr>
      <w:tr w:rsidR="00BF47B7" w14:paraId="30DCE454" w14:textId="77777777" w:rsidTr="00B56FEB">
        <w:trPr>
          <w:trHeight w:val="539"/>
        </w:trPr>
        <w:tc>
          <w:tcPr>
            <w:tcW w:w="535" w:type="dxa"/>
          </w:tcPr>
          <w:p w14:paraId="23CB4B45" w14:textId="77777777" w:rsidR="00BF47B7" w:rsidRDefault="00BF47B7" w:rsidP="00B56FEB">
            <w:pPr>
              <w:jc w:val="both"/>
            </w:pPr>
          </w:p>
        </w:tc>
        <w:tc>
          <w:tcPr>
            <w:tcW w:w="3510" w:type="dxa"/>
          </w:tcPr>
          <w:p w14:paraId="49134EA3" w14:textId="77777777" w:rsidR="00BF47B7" w:rsidRDefault="00BF47B7" w:rsidP="00B56FEB">
            <w:pPr>
              <w:jc w:val="both"/>
            </w:pPr>
          </w:p>
        </w:tc>
        <w:tc>
          <w:tcPr>
            <w:tcW w:w="990" w:type="dxa"/>
          </w:tcPr>
          <w:p w14:paraId="04BCA261" w14:textId="77777777" w:rsidR="00BF47B7" w:rsidRDefault="00BF47B7" w:rsidP="00B56FEB">
            <w:pPr>
              <w:jc w:val="both"/>
            </w:pPr>
          </w:p>
        </w:tc>
        <w:tc>
          <w:tcPr>
            <w:tcW w:w="1203" w:type="dxa"/>
          </w:tcPr>
          <w:p w14:paraId="53AE0A93" w14:textId="77777777" w:rsidR="00BF47B7" w:rsidRDefault="00BF47B7" w:rsidP="00B56FEB">
            <w:pPr>
              <w:jc w:val="both"/>
            </w:pPr>
          </w:p>
        </w:tc>
        <w:tc>
          <w:tcPr>
            <w:tcW w:w="1317" w:type="dxa"/>
          </w:tcPr>
          <w:p w14:paraId="56D8911A" w14:textId="77777777" w:rsidR="00BF47B7" w:rsidRDefault="00BF47B7" w:rsidP="00B56FEB">
            <w:pPr>
              <w:jc w:val="both"/>
            </w:pPr>
          </w:p>
        </w:tc>
        <w:tc>
          <w:tcPr>
            <w:tcW w:w="1795" w:type="dxa"/>
          </w:tcPr>
          <w:p w14:paraId="4D437B45" w14:textId="77777777" w:rsidR="00BF47B7" w:rsidRDefault="00BF47B7" w:rsidP="00B56FEB">
            <w:pPr>
              <w:jc w:val="both"/>
            </w:pPr>
          </w:p>
        </w:tc>
      </w:tr>
      <w:tr w:rsidR="00BF47B7" w14:paraId="27FE9E8C" w14:textId="77777777" w:rsidTr="00B56FEB">
        <w:trPr>
          <w:trHeight w:val="539"/>
        </w:trPr>
        <w:tc>
          <w:tcPr>
            <w:tcW w:w="535" w:type="dxa"/>
          </w:tcPr>
          <w:p w14:paraId="6DC3FDE6" w14:textId="77777777" w:rsidR="00BF47B7" w:rsidRDefault="00BF47B7" w:rsidP="00B56FEB">
            <w:pPr>
              <w:jc w:val="both"/>
            </w:pPr>
          </w:p>
        </w:tc>
        <w:tc>
          <w:tcPr>
            <w:tcW w:w="3510" w:type="dxa"/>
          </w:tcPr>
          <w:p w14:paraId="12F04B7B" w14:textId="77777777" w:rsidR="00BF47B7" w:rsidRDefault="00BF47B7" w:rsidP="00B56FEB">
            <w:pPr>
              <w:jc w:val="both"/>
            </w:pPr>
          </w:p>
        </w:tc>
        <w:tc>
          <w:tcPr>
            <w:tcW w:w="990" w:type="dxa"/>
          </w:tcPr>
          <w:p w14:paraId="278C68F4" w14:textId="77777777" w:rsidR="00BF47B7" w:rsidRDefault="00BF47B7" w:rsidP="00B56FEB">
            <w:pPr>
              <w:jc w:val="both"/>
            </w:pPr>
          </w:p>
        </w:tc>
        <w:tc>
          <w:tcPr>
            <w:tcW w:w="1203" w:type="dxa"/>
          </w:tcPr>
          <w:p w14:paraId="50A3261E" w14:textId="77777777" w:rsidR="00BF47B7" w:rsidRDefault="00BF47B7" w:rsidP="00B56FEB">
            <w:pPr>
              <w:jc w:val="both"/>
            </w:pPr>
          </w:p>
        </w:tc>
        <w:tc>
          <w:tcPr>
            <w:tcW w:w="1317" w:type="dxa"/>
          </w:tcPr>
          <w:p w14:paraId="1DFA1FB2" w14:textId="77777777" w:rsidR="00BF47B7" w:rsidRDefault="00BF47B7" w:rsidP="00B56FEB">
            <w:pPr>
              <w:jc w:val="both"/>
            </w:pPr>
          </w:p>
        </w:tc>
        <w:tc>
          <w:tcPr>
            <w:tcW w:w="1795" w:type="dxa"/>
          </w:tcPr>
          <w:p w14:paraId="1F9EBE7E" w14:textId="77777777" w:rsidR="00BF47B7" w:rsidRDefault="00BF47B7" w:rsidP="00B56FEB">
            <w:pPr>
              <w:jc w:val="both"/>
            </w:pPr>
          </w:p>
        </w:tc>
      </w:tr>
      <w:tr w:rsidR="00BF47B7" w14:paraId="3CA8A22B" w14:textId="77777777" w:rsidTr="00B56FEB">
        <w:trPr>
          <w:trHeight w:val="539"/>
        </w:trPr>
        <w:tc>
          <w:tcPr>
            <w:tcW w:w="535" w:type="dxa"/>
          </w:tcPr>
          <w:p w14:paraId="010E39A5" w14:textId="77777777" w:rsidR="00BF47B7" w:rsidRDefault="00BF47B7" w:rsidP="00B56FEB">
            <w:pPr>
              <w:jc w:val="both"/>
            </w:pPr>
          </w:p>
        </w:tc>
        <w:tc>
          <w:tcPr>
            <w:tcW w:w="3510" w:type="dxa"/>
          </w:tcPr>
          <w:p w14:paraId="19C629B0" w14:textId="77777777" w:rsidR="00BF47B7" w:rsidRDefault="00BF47B7" w:rsidP="00B56FEB">
            <w:pPr>
              <w:jc w:val="both"/>
            </w:pPr>
          </w:p>
        </w:tc>
        <w:tc>
          <w:tcPr>
            <w:tcW w:w="990" w:type="dxa"/>
          </w:tcPr>
          <w:p w14:paraId="623A07FF" w14:textId="77777777" w:rsidR="00BF47B7" w:rsidRDefault="00BF47B7" w:rsidP="00B56FEB">
            <w:pPr>
              <w:jc w:val="both"/>
            </w:pPr>
          </w:p>
        </w:tc>
        <w:tc>
          <w:tcPr>
            <w:tcW w:w="1203" w:type="dxa"/>
          </w:tcPr>
          <w:p w14:paraId="6751BCC7" w14:textId="77777777" w:rsidR="00BF47B7" w:rsidRDefault="00BF47B7" w:rsidP="00B56FEB">
            <w:pPr>
              <w:jc w:val="both"/>
            </w:pPr>
          </w:p>
        </w:tc>
        <w:tc>
          <w:tcPr>
            <w:tcW w:w="1317" w:type="dxa"/>
          </w:tcPr>
          <w:p w14:paraId="45C41F78" w14:textId="77777777" w:rsidR="00BF47B7" w:rsidRDefault="00BF47B7" w:rsidP="00B56FEB">
            <w:pPr>
              <w:jc w:val="both"/>
            </w:pPr>
          </w:p>
        </w:tc>
        <w:tc>
          <w:tcPr>
            <w:tcW w:w="1795" w:type="dxa"/>
          </w:tcPr>
          <w:p w14:paraId="0FF81E21" w14:textId="77777777" w:rsidR="00BF47B7" w:rsidRDefault="00BF47B7" w:rsidP="00B56FEB">
            <w:pPr>
              <w:jc w:val="both"/>
            </w:pPr>
          </w:p>
        </w:tc>
      </w:tr>
      <w:tr w:rsidR="00BF47B7" w14:paraId="0E35E3D0" w14:textId="77777777" w:rsidTr="00B56FEB">
        <w:trPr>
          <w:trHeight w:val="539"/>
        </w:trPr>
        <w:tc>
          <w:tcPr>
            <w:tcW w:w="535" w:type="dxa"/>
          </w:tcPr>
          <w:p w14:paraId="78DB02DD" w14:textId="77777777" w:rsidR="00BF47B7" w:rsidRDefault="00BF47B7" w:rsidP="00B56FEB">
            <w:pPr>
              <w:jc w:val="both"/>
            </w:pPr>
          </w:p>
        </w:tc>
        <w:tc>
          <w:tcPr>
            <w:tcW w:w="3510" w:type="dxa"/>
          </w:tcPr>
          <w:p w14:paraId="0509DF16" w14:textId="77777777" w:rsidR="00BF47B7" w:rsidRDefault="00BF47B7" w:rsidP="00B56FEB">
            <w:pPr>
              <w:jc w:val="both"/>
            </w:pPr>
          </w:p>
        </w:tc>
        <w:tc>
          <w:tcPr>
            <w:tcW w:w="990" w:type="dxa"/>
          </w:tcPr>
          <w:p w14:paraId="66BFF9C6" w14:textId="77777777" w:rsidR="00BF47B7" w:rsidRDefault="00BF47B7" w:rsidP="00B56FEB">
            <w:pPr>
              <w:jc w:val="both"/>
            </w:pPr>
          </w:p>
        </w:tc>
        <w:tc>
          <w:tcPr>
            <w:tcW w:w="1203" w:type="dxa"/>
          </w:tcPr>
          <w:p w14:paraId="6DDE1644" w14:textId="77777777" w:rsidR="00BF47B7" w:rsidRDefault="00BF47B7" w:rsidP="00B56FEB">
            <w:pPr>
              <w:jc w:val="both"/>
            </w:pPr>
          </w:p>
        </w:tc>
        <w:tc>
          <w:tcPr>
            <w:tcW w:w="1317" w:type="dxa"/>
          </w:tcPr>
          <w:p w14:paraId="7C0919C6" w14:textId="77777777" w:rsidR="00BF47B7" w:rsidRDefault="00BF47B7" w:rsidP="00B56FEB">
            <w:pPr>
              <w:jc w:val="both"/>
            </w:pPr>
          </w:p>
        </w:tc>
        <w:tc>
          <w:tcPr>
            <w:tcW w:w="1795" w:type="dxa"/>
          </w:tcPr>
          <w:p w14:paraId="042EB080" w14:textId="77777777" w:rsidR="00BF47B7" w:rsidRDefault="00BF47B7" w:rsidP="00B56FEB">
            <w:pPr>
              <w:jc w:val="both"/>
            </w:pPr>
          </w:p>
        </w:tc>
      </w:tr>
      <w:tr w:rsidR="00BF47B7" w14:paraId="777F92F5" w14:textId="77777777" w:rsidTr="00B56FEB">
        <w:trPr>
          <w:trHeight w:val="539"/>
        </w:trPr>
        <w:tc>
          <w:tcPr>
            <w:tcW w:w="535" w:type="dxa"/>
          </w:tcPr>
          <w:p w14:paraId="732BC8E8" w14:textId="77777777" w:rsidR="00BF47B7" w:rsidRDefault="00BF47B7" w:rsidP="00B56FEB">
            <w:pPr>
              <w:jc w:val="both"/>
            </w:pPr>
          </w:p>
        </w:tc>
        <w:tc>
          <w:tcPr>
            <w:tcW w:w="3510" w:type="dxa"/>
          </w:tcPr>
          <w:p w14:paraId="71C762F7" w14:textId="77777777" w:rsidR="00BF47B7" w:rsidRDefault="00BF47B7" w:rsidP="00B56FEB">
            <w:pPr>
              <w:jc w:val="both"/>
            </w:pPr>
          </w:p>
        </w:tc>
        <w:tc>
          <w:tcPr>
            <w:tcW w:w="990" w:type="dxa"/>
          </w:tcPr>
          <w:p w14:paraId="092C9326" w14:textId="77777777" w:rsidR="00BF47B7" w:rsidRDefault="00BF47B7" w:rsidP="00B56FEB">
            <w:pPr>
              <w:jc w:val="both"/>
            </w:pPr>
          </w:p>
        </w:tc>
        <w:tc>
          <w:tcPr>
            <w:tcW w:w="1203" w:type="dxa"/>
          </w:tcPr>
          <w:p w14:paraId="0E15BE33" w14:textId="77777777" w:rsidR="00BF47B7" w:rsidRDefault="00BF47B7" w:rsidP="00B56FEB">
            <w:pPr>
              <w:jc w:val="both"/>
            </w:pPr>
          </w:p>
        </w:tc>
        <w:tc>
          <w:tcPr>
            <w:tcW w:w="1317" w:type="dxa"/>
          </w:tcPr>
          <w:p w14:paraId="732E5023" w14:textId="77777777" w:rsidR="00BF47B7" w:rsidRDefault="00BF47B7" w:rsidP="00B56FEB">
            <w:pPr>
              <w:jc w:val="both"/>
            </w:pPr>
          </w:p>
        </w:tc>
        <w:tc>
          <w:tcPr>
            <w:tcW w:w="1795" w:type="dxa"/>
          </w:tcPr>
          <w:p w14:paraId="52C555F6" w14:textId="77777777" w:rsidR="00BF47B7" w:rsidRDefault="00BF47B7" w:rsidP="00B56FEB">
            <w:pPr>
              <w:jc w:val="both"/>
            </w:pPr>
          </w:p>
        </w:tc>
      </w:tr>
      <w:tr w:rsidR="00BF47B7" w14:paraId="109F48D0" w14:textId="77777777" w:rsidTr="003E15F2">
        <w:trPr>
          <w:trHeight w:val="539"/>
        </w:trPr>
        <w:tc>
          <w:tcPr>
            <w:tcW w:w="7555" w:type="dxa"/>
            <w:gridSpan w:val="5"/>
          </w:tcPr>
          <w:p w14:paraId="539F6EBF" w14:textId="39F0C88A" w:rsidR="00BF47B7" w:rsidRDefault="00BF47B7" w:rsidP="00B56FEB">
            <w:pPr>
              <w:jc w:val="both"/>
            </w:pPr>
            <w:r w:rsidRPr="003E15F2">
              <w:rPr>
                <w:b/>
                <w:bCs/>
                <w:sz w:val="28"/>
                <w:szCs w:val="28"/>
              </w:rPr>
              <w:t>Total Cost</w:t>
            </w:r>
            <w:r w:rsidR="00B6666A">
              <w:rPr>
                <w:b/>
                <w:bCs/>
                <w:sz w:val="28"/>
                <w:szCs w:val="28"/>
              </w:rPr>
              <w:t xml:space="preserve"> </w:t>
            </w:r>
            <w:r>
              <w:t xml:space="preserve"> </w:t>
            </w:r>
          </w:p>
        </w:tc>
        <w:tc>
          <w:tcPr>
            <w:tcW w:w="1795" w:type="dxa"/>
          </w:tcPr>
          <w:p w14:paraId="266876B8" w14:textId="77777777" w:rsidR="00BF47B7" w:rsidRDefault="00BF47B7" w:rsidP="00B56FEB">
            <w:pPr>
              <w:jc w:val="both"/>
            </w:pPr>
          </w:p>
        </w:tc>
      </w:tr>
    </w:tbl>
    <w:p w14:paraId="26E70A73" w14:textId="77777777" w:rsidR="00BF47B7" w:rsidRDefault="00BF47B7" w:rsidP="00B56FEB">
      <w:pPr>
        <w:jc w:val="both"/>
      </w:pPr>
    </w:p>
    <w:p w14:paraId="04070980" w14:textId="1D042EC5" w:rsidR="006526C8" w:rsidRDefault="006526C8" w:rsidP="00B56FEB">
      <w:pPr>
        <w:jc w:val="both"/>
        <w:rPr>
          <w:sz w:val="24"/>
          <w:szCs w:val="24"/>
        </w:rPr>
      </w:pPr>
      <w:r>
        <w:rPr>
          <w:sz w:val="24"/>
          <w:szCs w:val="24"/>
        </w:rPr>
        <w:t xml:space="preserve">Supplier Contact and Address: </w:t>
      </w:r>
    </w:p>
    <w:p w14:paraId="36DDF613" w14:textId="0F211A9F" w:rsidR="00BF47B7" w:rsidRPr="003E15F2" w:rsidRDefault="003E15F2" w:rsidP="00B56FEB">
      <w:pPr>
        <w:jc w:val="both"/>
        <w:rPr>
          <w:sz w:val="24"/>
          <w:szCs w:val="24"/>
        </w:rPr>
      </w:pP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t>Date: ____/______/_______</w:t>
      </w:r>
    </w:p>
    <w:p w14:paraId="72F7A3AC" w14:textId="77777777" w:rsidR="00BF47B7" w:rsidRPr="003E15F2" w:rsidRDefault="00BF47B7" w:rsidP="00B56FEB">
      <w:pPr>
        <w:jc w:val="both"/>
        <w:rPr>
          <w:sz w:val="24"/>
          <w:szCs w:val="24"/>
        </w:rPr>
      </w:pPr>
    </w:p>
    <w:p w14:paraId="6A1FEC08" w14:textId="4E636318" w:rsidR="00BF47B7" w:rsidRDefault="00BF47B7" w:rsidP="00B56FEB">
      <w:pPr>
        <w:jc w:val="both"/>
        <w:rPr>
          <w:sz w:val="24"/>
          <w:szCs w:val="24"/>
        </w:rPr>
      </w:pPr>
      <w:r w:rsidRPr="003E15F2">
        <w:rPr>
          <w:sz w:val="24"/>
          <w:szCs w:val="24"/>
        </w:rPr>
        <w:t xml:space="preserve">Supplier Stamp: </w:t>
      </w:r>
    </w:p>
    <w:p w14:paraId="0A2BB385" w14:textId="77777777" w:rsidR="006526C8" w:rsidRDefault="006526C8" w:rsidP="00B56FEB">
      <w:pPr>
        <w:jc w:val="both"/>
        <w:rPr>
          <w:sz w:val="24"/>
          <w:szCs w:val="24"/>
        </w:rPr>
      </w:pPr>
    </w:p>
    <w:p w14:paraId="25BD78C9" w14:textId="46D2E4D3" w:rsidR="003E15F2" w:rsidRDefault="00B327BE" w:rsidP="00B56FEB">
      <w:pPr>
        <w:jc w:val="both"/>
        <w:rPr>
          <w:color w:val="EE0000"/>
          <w:sz w:val="24"/>
          <w:szCs w:val="24"/>
        </w:rPr>
      </w:pPr>
      <w:r>
        <w:rPr>
          <w:color w:val="EE0000"/>
          <w:sz w:val="24"/>
          <w:szCs w:val="24"/>
        </w:rPr>
        <w:t>Company Quotations might be attached separately (optional)</w:t>
      </w:r>
    </w:p>
    <w:p w14:paraId="71FEBDCA" w14:textId="77777777" w:rsidR="006526C8" w:rsidRDefault="006526C8" w:rsidP="00B56FEB">
      <w:pPr>
        <w:jc w:val="both"/>
        <w:rPr>
          <w:color w:val="EE0000"/>
          <w:sz w:val="24"/>
          <w:szCs w:val="24"/>
        </w:rPr>
      </w:pPr>
    </w:p>
    <w:p w14:paraId="5B1CF0A1" w14:textId="7DB3EB82" w:rsidR="000C055C" w:rsidRPr="00B56FEB" w:rsidRDefault="00B56FEB" w:rsidP="00B56FEB">
      <w:pPr>
        <w:jc w:val="both"/>
        <w:rPr>
          <w:b/>
          <w:bCs/>
          <w:sz w:val="24"/>
          <w:szCs w:val="24"/>
        </w:rPr>
      </w:pPr>
      <w:r w:rsidRPr="00B56FEB">
        <w:rPr>
          <w:b/>
          <w:bCs/>
          <w:sz w:val="24"/>
          <w:szCs w:val="24"/>
        </w:rPr>
        <w:t xml:space="preserve">BID CONDITIONS AND TERMS: </w:t>
      </w:r>
    </w:p>
    <w:p w14:paraId="34DE899F" w14:textId="6F4225CB" w:rsidR="00927E0D" w:rsidRDefault="00927E0D" w:rsidP="00B56FEB">
      <w:pPr>
        <w:pStyle w:val="ListParagraph"/>
        <w:numPr>
          <w:ilvl w:val="0"/>
          <w:numId w:val="1"/>
        </w:numPr>
        <w:jc w:val="both"/>
      </w:pPr>
      <w:r>
        <w:t xml:space="preserve">The successful bidder is responsible for payment of taxes and transportation </w:t>
      </w:r>
      <w:proofErr w:type="gramStart"/>
      <w:r>
        <w:t>expenses,</w:t>
      </w:r>
      <w:proofErr w:type="gramEnd"/>
      <w:r>
        <w:t xml:space="preserve"> therefore this should be considered while submitting the tender. </w:t>
      </w:r>
    </w:p>
    <w:p w14:paraId="00482AA2" w14:textId="496EA5E1" w:rsidR="000C055C" w:rsidRDefault="000C055C" w:rsidP="00B56FEB">
      <w:pPr>
        <w:pStyle w:val="ListParagraph"/>
        <w:numPr>
          <w:ilvl w:val="0"/>
          <w:numId w:val="1"/>
        </w:numPr>
        <w:jc w:val="both"/>
      </w:pPr>
      <w:r>
        <w:t xml:space="preserve">Preference will be given to bidders possessing relevant past work experience who have carried out a variety of foot item delivery assignments. </w:t>
      </w:r>
    </w:p>
    <w:p w14:paraId="6B9829AB" w14:textId="77777777" w:rsidR="000C055C" w:rsidRDefault="000C055C" w:rsidP="00B56FEB">
      <w:pPr>
        <w:pStyle w:val="ListParagraph"/>
        <w:numPr>
          <w:ilvl w:val="0"/>
          <w:numId w:val="1"/>
        </w:numPr>
        <w:jc w:val="both"/>
      </w:pPr>
      <w:r>
        <w:t xml:space="preserve">Tender committee reserves the right to cancel/reject any or all offers without assigning any reason. </w:t>
      </w:r>
    </w:p>
    <w:p w14:paraId="47837464" w14:textId="77777777" w:rsidR="000C055C" w:rsidRDefault="000C055C" w:rsidP="00B56FEB">
      <w:pPr>
        <w:pStyle w:val="ListParagraph"/>
        <w:numPr>
          <w:ilvl w:val="0"/>
          <w:numId w:val="1"/>
        </w:numPr>
        <w:jc w:val="both"/>
      </w:pPr>
      <w:r>
        <w:t xml:space="preserve">Supplier must provide all details or otherwise mention within the tender </w:t>
      </w:r>
      <w:proofErr w:type="gramStart"/>
      <w:r>
        <w:t>document,</w:t>
      </w:r>
      <w:proofErr w:type="gramEnd"/>
      <w:r>
        <w:t xml:space="preserve"> incomplete proposals may result in cancellation. </w:t>
      </w:r>
    </w:p>
    <w:p w14:paraId="1914FE84" w14:textId="45C8F513" w:rsidR="000C055C" w:rsidRDefault="000C055C" w:rsidP="00B56FEB">
      <w:pPr>
        <w:pStyle w:val="ListParagraph"/>
        <w:numPr>
          <w:ilvl w:val="0"/>
          <w:numId w:val="1"/>
        </w:numPr>
        <w:jc w:val="both"/>
      </w:pPr>
      <w:r>
        <w:t xml:space="preserve">Payment will be made on satisfactory delivery of supplies / completion of work through </w:t>
      </w:r>
      <w:r w:rsidR="00927E0D">
        <w:t>bank account</w:t>
      </w:r>
      <w:r>
        <w:t xml:space="preserve">. </w:t>
      </w:r>
    </w:p>
    <w:p w14:paraId="5574CDCB" w14:textId="09D4A67E" w:rsidR="000C055C" w:rsidRDefault="00D76FB1" w:rsidP="00B56FEB">
      <w:pPr>
        <w:pStyle w:val="ListParagraph"/>
        <w:numPr>
          <w:ilvl w:val="0"/>
          <w:numId w:val="1"/>
        </w:numPr>
        <w:jc w:val="both"/>
      </w:pPr>
      <w:r>
        <w:t>C</w:t>
      </w:r>
      <w:r w:rsidR="000C055C">
        <w:t>opies of tax clearance accompany the tenders.</w:t>
      </w:r>
    </w:p>
    <w:p w14:paraId="7D07B54A" w14:textId="77777777" w:rsidR="000C055C" w:rsidRDefault="000C055C" w:rsidP="00B56FEB">
      <w:pPr>
        <w:pStyle w:val="ListParagraph"/>
        <w:numPr>
          <w:ilvl w:val="0"/>
          <w:numId w:val="1"/>
        </w:numPr>
        <w:jc w:val="both"/>
      </w:pPr>
      <w:r>
        <w:t xml:space="preserve">Tender committee reserves the right to alter the quantity, if required. </w:t>
      </w:r>
    </w:p>
    <w:p w14:paraId="2BC2E234" w14:textId="77777777" w:rsidR="000C055C" w:rsidRDefault="000C055C" w:rsidP="00B56FEB">
      <w:pPr>
        <w:pStyle w:val="ListParagraph"/>
        <w:numPr>
          <w:ilvl w:val="0"/>
          <w:numId w:val="1"/>
        </w:numPr>
        <w:jc w:val="both"/>
      </w:pPr>
      <w:r>
        <w:t xml:space="preserve">An agreement will be signed with successful bidder(s) for timely supply of appropriate quality items and method of payment. Failure to meet the conditions of the agreement will result in cancellation of the agreement at the risk and cost of the supplier. </w:t>
      </w:r>
    </w:p>
    <w:p w14:paraId="6E6CA45A" w14:textId="77777777" w:rsidR="000C055C" w:rsidRDefault="000C055C" w:rsidP="00B56FEB">
      <w:pPr>
        <w:pStyle w:val="ListParagraph"/>
        <w:numPr>
          <w:ilvl w:val="0"/>
          <w:numId w:val="1"/>
        </w:numPr>
        <w:jc w:val="both"/>
      </w:pPr>
      <w:r>
        <w:t xml:space="preserve">In case the supplies are delayed, (Muslim Hands) will impose a penalty of 1% per day of the total amount of contract on the delay work and on low quality. </w:t>
      </w:r>
    </w:p>
    <w:p w14:paraId="58EA0B21" w14:textId="77777777" w:rsidR="000C055C" w:rsidRDefault="000C055C" w:rsidP="00B56FEB">
      <w:pPr>
        <w:pStyle w:val="ListParagraph"/>
        <w:numPr>
          <w:ilvl w:val="0"/>
          <w:numId w:val="1"/>
        </w:numPr>
        <w:jc w:val="both"/>
      </w:pPr>
      <w:r>
        <w:t>Payment will be made in subsequent installments depending on the activity and delivery methods.</w:t>
      </w:r>
    </w:p>
    <w:p w14:paraId="25B9C356" w14:textId="77777777" w:rsidR="000C055C" w:rsidRDefault="000C055C" w:rsidP="00B56FEB">
      <w:pPr>
        <w:pStyle w:val="ListParagraph"/>
        <w:numPr>
          <w:ilvl w:val="0"/>
          <w:numId w:val="1"/>
        </w:numPr>
        <w:jc w:val="both"/>
      </w:pPr>
      <w:r>
        <w:t xml:space="preserve">(Muslim Hands) reserves the right to forfeit the contract in case of breach of the agreement. </w:t>
      </w:r>
    </w:p>
    <w:p w14:paraId="6287859E" w14:textId="77777777" w:rsidR="000C055C" w:rsidRDefault="000C055C" w:rsidP="00B56FEB">
      <w:pPr>
        <w:pStyle w:val="ListParagraph"/>
        <w:numPr>
          <w:ilvl w:val="0"/>
          <w:numId w:val="1"/>
        </w:numPr>
        <w:jc w:val="both"/>
      </w:pPr>
      <w:r>
        <w:lastRenderedPageBreak/>
        <w:t xml:space="preserve">Tender Offers must be valid for minimum 30 days after the tender opening. </w:t>
      </w:r>
    </w:p>
    <w:p w14:paraId="041DF444" w14:textId="77777777" w:rsidR="000C055C" w:rsidRDefault="000C055C" w:rsidP="00B56FEB">
      <w:pPr>
        <w:pStyle w:val="ListParagraph"/>
        <w:numPr>
          <w:ilvl w:val="0"/>
          <w:numId w:val="1"/>
        </w:numPr>
        <w:jc w:val="both"/>
      </w:pPr>
      <w:r>
        <w:t xml:space="preserve">Tender publication does not constitute any commitment on part of (Muslim Hands) unless a written agreement is signed by both parties. </w:t>
      </w:r>
    </w:p>
    <w:p w14:paraId="0C307D78" w14:textId="77777777" w:rsidR="000C055C" w:rsidRDefault="000C055C" w:rsidP="00B56FEB">
      <w:pPr>
        <w:pStyle w:val="ListParagraph"/>
        <w:numPr>
          <w:ilvl w:val="0"/>
          <w:numId w:val="1"/>
        </w:numPr>
        <w:jc w:val="both"/>
      </w:pPr>
      <w:r>
        <w:t xml:space="preserve">The prices should be quoted on the letter head of the company/firm in the given format and all other supporting documents should be attached with it. </w:t>
      </w:r>
    </w:p>
    <w:p w14:paraId="3B4A10E1" w14:textId="3E03EDE4" w:rsidR="000C055C" w:rsidRDefault="000C055C" w:rsidP="00B56FEB">
      <w:pPr>
        <w:pStyle w:val="ListParagraph"/>
        <w:numPr>
          <w:ilvl w:val="0"/>
          <w:numId w:val="1"/>
        </w:numPr>
        <w:jc w:val="both"/>
      </w:pPr>
      <w:r>
        <w:t xml:space="preserve">Lowest price; quality, capacity of the vendor, delivery time and previous relevant experience are all important criterion. </w:t>
      </w:r>
    </w:p>
    <w:p w14:paraId="27C16937" w14:textId="0E97156B" w:rsidR="00B6666A" w:rsidRPr="00B6666A" w:rsidRDefault="00B6666A" w:rsidP="00B56FEB">
      <w:pPr>
        <w:jc w:val="both"/>
        <w:rPr>
          <w:color w:val="EE0000"/>
          <w:sz w:val="24"/>
          <w:szCs w:val="24"/>
        </w:rPr>
      </w:pPr>
      <w:r w:rsidRPr="00B6666A">
        <w:rPr>
          <w:color w:val="EE0000"/>
          <w:sz w:val="24"/>
          <w:szCs w:val="24"/>
        </w:rPr>
        <w:t xml:space="preserve">NOTE: </w:t>
      </w:r>
    </w:p>
    <w:p w14:paraId="0D5B1F0F" w14:textId="2C6CD73A" w:rsidR="00B56FEB" w:rsidRPr="00B6666A" w:rsidRDefault="00B6666A" w:rsidP="00B56FEB">
      <w:pPr>
        <w:jc w:val="both"/>
        <w:rPr>
          <w:color w:val="EE0000"/>
          <w:sz w:val="24"/>
          <w:szCs w:val="24"/>
        </w:rPr>
      </w:pPr>
      <w:r w:rsidRPr="00B6666A">
        <w:rPr>
          <w:color w:val="EE0000"/>
          <w:sz w:val="24"/>
          <w:szCs w:val="24"/>
        </w:rPr>
        <w:t xml:space="preserve">ALL TENDER DOCUMENTS CAN BE DOWNLOADED FROM THE PROVIDED LINK; ALL RELEVANT INFORMATION IS INCLUDED, AND NO FURTHER EMAILS OR PHONE CALLS WILL BE ACCEPTED. </w:t>
      </w:r>
    </w:p>
    <w:p w14:paraId="3D83DB1A" w14:textId="77777777" w:rsidR="00B6666A" w:rsidRDefault="00B6666A" w:rsidP="00B56FEB">
      <w:pPr>
        <w:jc w:val="both"/>
        <w:rPr>
          <w:sz w:val="24"/>
          <w:szCs w:val="24"/>
        </w:rPr>
      </w:pPr>
    </w:p>
    <w:p w14:paraId="5754988C" w14:textId="1E325E5F" w:rsidR="000C055C" w:rsidRPr="00B56FEB" w:rsidRDefault="00B56FEB" w:rsidP="00B56FEB">
      <w:pPr>
        <w:jc w:val="both"/>
        <w:rPr>
          <w:b/>
          <w:bCs/>
          <w:sz w:val="24"/>
          <w:szCs w:val="24"/>
        </w:rPr>
      </w:pPr>
      <w:r w:rsidRPr="00B56FEB">
        <w:rPr>
          <w:b/>
          <w:bCs/>
          <w:sz w:val="24"/>
          <w:szCs w:val="24"/>
        </w:rPr>
        <w:t xml:space="preserve">Other Tender Instructions </w:t>
      </w:r>
    </w:p>
    <w:p w14:paraId="7D53218D" w14:textId="33B681B8" w:rsidR="003E15F2" w:rsidRPr="003E15F2" w:rsidRDefault="003E15F2" w:rsidP="00B56FEB">
      <w:pPr>
        <w:jc w:val="both"/>
        <w:rPr>
          <w:b/>
          <w:sz w:val="32"/>
          <w:szCs w:val="32"/>
        </w:rPr>
      </w:pPr>
      <w:r w:rsidRPr="003E15F2">
        <w:rPr>
          <w:b/>
          <w:sz w:val="32"/>
          <w:szCs w:val="32"/>
        </w:rPr>
        <w:t>Tender</w:t>
      </w:r>
      <w:r w:rsidR="000C055C">
        <w:rPr>
          <w:b/>
          <w:sz w:val="32"/>
          <w:szCs w:val="32"/>
        </w:rPr>
        <w:t xml:space="preserve"> Document</w:t>
      </w:r>
    </w:p>
    <w:p w14:paraId="22A16389" w14:textId="1D7E75F1" w:rsidR="003E15F2" w:rsidRDefault="004B1AE6" w:rsidP="00B56FEB">
      <w:pPr>
        <w:jc w:val="both"/>
        <w:rPr>
          <w:sz w:val="24"/>
          <w:szCs w:val="24"/>
        </w:rPr>
      </w:pPr>
      <w:r>
        <w:rPr>
          <w:sz w:val="24"/>
          <w:szCs w:val="24"/>
        </w:rPr>
        <w:t xml:space="preserve">Tender document can be downloaded from the link </w:t>
      </w:r>
    </w:p>
    <w:p w14:paraId="2ED8E963" w14:textId="398AA923" w:rsidR="006578C9" w:rsidRPr="00917786" w:rsidRDefault="003E15F2" w:rsidP="00B56FEB">
      <w:pPr>
        <w:jc w:val="both"/>
        <w:rPr>
          <w:b/>
          <w:bCs/>
          <w:sz w:val="24"/>
          <w:szCs w:val="24"/>
        </w:rPr>
      </w:pPr>
      <w:r w:rsidRPr="003E15F2">
        <w:rPr>
          <w:sz w:val="24"/>
          <w:szCs w:val="24"/>
        </w:rPr>
        <w:t xml:space="preserve">Tel: </w:t>
      </w:r>
      <w:r w:rsidR="00E04217">
        <w:rPr>
          <w:sz w:val="24"/>
          <w:szCs w:val="24"/>
        </w:rPr>
        <w:tab/>
      </w:r>
      <w:r w:rsidR="003853DD">
        <w:rPr>
          <w:b/>
          <w:bCs/>
          <w:sz w:val="24"/>
          <w:szCs w:val="24"/>
        </w:rPr>
        <w:t>659185498</w:t>
      </w:r>
      <w:r w:rsidR="00E04217">
        <w:rPr>
          <w:sz w:val="24"/>
          <w:szCs w:val="24"/>
        </w:rPr>
        <w:tab/>
      </w:r>
      <w:r w:rsidR="00E04217">
        <w:rPr>
          <w:sz w:val="24"/>
          <w:szCs w:val="24"/>
        </w:rPr>
        <w:tab/>
      </w:r>
      <w:r w:rsidR="00E04217">
        <w:rPr>
          <w:sz w:val="24"/>
          <w:szCs w:val="24"/>
        </w:rPr>
        <w:tab/>
      </w:r>
      <w:r w:rsidR="00E04217">
        <w:rPr>
          <w:sz w:val="24"/>
          <w:szCs w:val="24"/>
        </w:rPr>
        <w:tab/>
      </w:r>
      <w:r w:rsidR="003E1A3E">
        <w:rPr>
          <w:sz w:val="24"/>
          <w:szCs w:val="24"/>
        </w:rPr>
        <w:t xml:space="preserve">Completed bids must be sent to </w:t>
      </w:r>
      <w:r w:rsidR="00E04217">
        <w:rPr>
          <w:sz w:val="24"/>
          <w:szCs w:val="24"/>
        </w:rPr>
        <w:tab/>
        <w:t xml:space="preserve">Email: </w:t>
      </w:r>
      <w:hyperlink r:id="rId6" w:history="1">
        <w:r w:rsidR="00B327BE" w:rsidRPr="002D78D2">
          <w:rPr>
            <w:rStyle w:val="Hyperlink"/>
          </w:rPr>
          <w:t>procurement@so.mhworldwide.org</w:t>
        </w:r>
      </w:hyperlink>
      <w:r w:rsidR="00B327BE">
        <w:t xml:space="preserve"> </w:t>
      </w:r>
      <w:r w:rsidR="003E1A3E">
        <w:t xml:space="preserve"> with </w:t>
      </w:r>
      <w:r w:rsidR="006578C9" w:rsidRPr="00917786">
        <w:rPr>
          <w:rStyle w:val="Hyperlink"/>
          <w:b/>
          <w:bCs/>
          <w:sz w:val="24"/>
          <w:szCs w:val="24"/>
        </w:rPr>
        <w:t>Subject</w:t>
      </w:r>
      <w:r w:rsidR="00917786" w:rsidRPr="00917786">
        <w:rPr>
          <w:rStyle w:val="Hyperlink"/>
          <w:b/>
          <w:bCs/>
          <w:sz w:val="24"/>
          <w:szCs w:val="24"/>
        </w:rPr>
        <w:t xml:space="preserve"> </w:t>
      </w:r>
      <w:r w:rsidR="006578C9" w:rsidRPr="00917786">
        <w:rPr>
          <w:rStyle w:val="Hyperlink"/>
          <w:b/>
          <w:bCs/>
          <w:sz w:val="24"/>
          <w:szCs w:val="24"/>
        </w:rPr>
        <w:t xml:space="preserve">line: </w:t>
      </w:r>
      <w:r w:rsidR="0050503F" w:rsidRPr="00B327BE">
        <w:rPr>
          <w:rStyle w:val="Hyperlink"/>
          <w:b/>
          <w:bCs/>
          <w:sz w:val="24"/>
          <w:szCs w:val="24"/>
          <w:u w:val="none"/>
        </w:rPr>
        <w:t xml:space="preserve">Supply and Delivery </w:t>
      </w:r>
      <w:r w:rsidR="003E1A3E">
        <w:rPr>
          <w:rStyle w:val="Hyperlink"/>
          <w:b/>
          <w:bCs/>
          <w:sz w:val="24"/>
          <w:szCs w:val="24"/>
          <w:u w:val="none"/>
        </w:rPr>
        <w:t>TVET Start-up kits</w:t>
      </w:r>
    </w:p>
    <w:p w14:paraId="7F826909" w14:textId="4DF3C13A" w:rsidR="003E15F2" w:rsidRPr="003E15F2" w:rsidRDefault="003E15F2" w:rsidP="00B56FEB">
      <w:pPr>
        <w:jc w:val="both"/>
        <w:rPr>
          <w:b/>
          <w:sz w:val="32"/>
          <w:szCs w:val="32"/>
        </w:rPr>
      </w:pPr>
      <w:r w:rsidRPr="003E15F2">
        <w:rPr>
          <w:b/>
          <w:sz w:val="32"/>
          <w:szCs w:val="32"/>
        </w:rPr>
        <w:t xml:space="preserve">Submission Deadline: </w:t>
      </w:r>
    </w:p>
    <w:p w14:paraId="05057E83" w14:textId="7BEB5376" w:rsidR="004B1AE6" w:rsidRPr="00D407E1" w:rsidRDefault="003E15F2" w:rsidP="004B1AE6">
      <w:pPr>
        <w:jc w:val="both"/>
        <w:rPr>
          <w:sz w:val="24"/>
          <w:szCs w:val="24"/>
        </w:rPr>
      </w:pPr>
      <w:r w:rsidRPr="003E15F2">
        <w:rPr>
          <w:sz w:val="24"/>
          <w:szCs w:val="24"/>
        </w:rPr>
        <w:t xml:space="preserve">The last date for submission of bids (Technical &amp; Financial) is </w:t>
      </w:r>
      <w:proofErr w:type="gramStart"/>
      <w:r w:rsidR="004B1AE6">
        <w:rPr>
          <w:sz w:val="24"/>
          <w:szCs w:val="24"/>
        </w:rPr>
        <w:t>The</w:t>
      </w:r>
      <w:proofErr w:type="gramEnd"/>
      <w:r w:rsidR="004B1AE6">
        <w:rPr>
          <w:sz w:val="24"/>
          <w:szCs w:val="24"/>
        </w:rPr>
        <w:t xml:space="preserve"> deadline for submitting Application is</w:t>
      </w:r>
      <w:r w:rsidR="0050503F">
        <w:rPr>
          <w:sz w:val="24"/>
          <w:szCs w:val="24"/>
        </w:rPr>
        <w:t xml:space="preserve"> </w:t>
      </w:r>
      <w:r w:rsidR="0066179C" w:rsidRPr="0066179C">
        <w:rPr>
          <w:b/>
          <w:bCs/>
          <w:sz w:val="24"/>
          <w:szCs w:val="24"/>
        </w:rPr>
        <w:t>2</w:t>
      </w:r>
      <w:r w:rsidR="0066179C">
        <w:rPr>
          <w:b/>
          <w:bCs/>
          <w:sz w:val="24"/>
          <w:szCs w:val="24"/>
        </w:rPr>
        <w:t>6</w:t>
      </w:r>
      <w:r w:rsidR="0066179C" w:rsidRPr="0066179C">
        <w:rPr>
          <w:b/>
          <w:bCs/>
          <w:sz w:val="24"/>
          <w:szCs w:val="24"/>
          <w:vertAlign w:val="superscript"/>
        </w:rPr>
        <w:t>th</w:t>
      </w:r>
      <w:r w:rsidR="003853DD" w:rsidRPr="0066179C">
        <w:rPr>
          <w:b/>
          <w:bCs/>
          <w:sz w:val="24"/>
          <w:szCs w:val="24"/>
        </w:rPr>
        <w:t xml:space="preserve"> </w:t>
      </w:r>
      <w:r w:rsidR="003E1A3E">
        <w:rPr>
          <w:b/>
          <w:bCs/>
          <w:sz w:val="24"/>
          <w:szCs w:val="24"/>
        </w:rPr>
        <w:t>July</w:t>
      </w:r>
      <w:r w:rsidR="0050503F" w:rsidRPr="0050503F">
        <w:rPr>
          <w:b/>
          <w:bCs/>
          <w:sz w:val="24"/>
          <w:szCs w:val="24"/>
        </w:rPr>
        <w:t xml:space="preserve"> </w:t>
      </w:r>
      <w:r w:rsidR="004B1AE6" w:rsidRPr="0050503F">
        <w:rPr>
          <w:b/>
          <w:bCs/>
          <w:sz w:val="24"/>
          <w:szCs w:val="24"/>
        </w:rPr>
        <w:t>202</w:t>
      </w:r>
      <w:r w:rsidR="003853DD">
        <w:rPr>
          <w:b/>
          <w:bCs/>
          <w:sz w:val="24"/>
          <w:szCs w:val="24"/>
        </w:rPr>
        <w:t>6</w:t>
      </w:r>
      <w:r w:rsidR="004B1AE6" w:rsidRPr="0050503F">
        <w:rPr>
          <w:b/>
          <w:bCs/>
          <w:sz w:val="24"/>
          <w:szCs w:val="24"/>
        </w:rPr>
        <w:t>.</w:t>
      </w:r>
      <w:r w:rsidR="004B1AE6" w:rsidRPr="00D407E1">
        <w:rPr>
          <w:sz w:val="24"/>
          <w:szCs w:val="24"/>
        </w:rPr>
        <w:t xml:space="preserve"> Any tender documents received later than this date will </w:t>
      </w:r>
      <w:r w:rsidR="004B1AE6">
        <w:rPr>
          <w:sz w:val="24"/>
          <w:szCs w:val="24"/>
        </w:rPr>
        <w:t xml:space="preserve">not </w:t>
      </w:r>
      <w:r w:rsidR="004B1AE6" w:rsidRPr="00D407E1">
        <w:rPr>
          <w:sz w:val="24"/>
          <w:szCs w:val="24"/>
        </w:rPr>
        <w:t xml:space="preserve">be considered. </w:t>
      </w:r>
    </w:p>
    <w:p w14:paraId="49B47977" w14:textId="7B080A74" w:rsidR="003E15F2" w:rsidRPr="003E15F2" w:rsidRDefault="003E15F2" w:rsidP="00B56FEB">
      <w:pPr>
        <w:jc w:val="both"/>
        <w:rPr>
          <w:sz w:val="28"/>
          <w:szCs w:val="28"/>
        </w:rPr>
      </w:pPr>
    </w:p>
    <w:sectPr w:rsidR="003E15F2" w:rsidRPr="003E1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844"/>
    <w:multiLevelType w:val="multilevel"/>
    <w:tmpl w:val="C5AA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66825"/>
    <w:multiLevelType w:val="hybridMultilevel"/>
    <w:tmpl w:val="60FC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5109C6"/>
    <w:multiLevelType w:val="hybridMultilevel"/>
    <w:tmpl w:val="0BA29960"/>
    <w:lvl w:ilvl="0" w:tplc="5DD4F456">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0751E9"/>
    <w:multiLevelType w:val="multilevel"/>
    <w:tmpl w:val="55BC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72311B"/>
    <w:multiLevelType w:val="hybridMultilevel"/>
    <w:tmpl w:val="27A8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057C52"/>
    <w:multiLevelType w:val="hybridMultilevel"/>
    <w:tmpl w:val="30A2F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9335135">
    <w:abstractNumId w:val="1"/>
  </w:num>
  <w:num w:numId="2" w16cid:durableId="1678263391">
    <w:abstractNumId w:val="2"/>
  </w:num>
  <w:num w:numId="3" w16cid:durableId="1375034142">
    <w:abstractNumId w:val="4"/>
  </w:num>
  <w:num w:numId="4" w16cid:durableId="368800768">
    <w:abstractNumId w:val="5"/>
  </w:num>
  <w:num w:numId="5" w16cid:durableId="1128553213">
    <w:abstractNumId w:val="0"/>
  </w:num>
  <w:num w:numId="6" w16cid:durableId="716704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9C"/>
    <w:rsid w:val="000C055C"/>
    <w:rsid w:val="00136091"/>
    <w:rsid w:val="00195AF6"/>
    <w:rsid w:val="001B1AFB"/>
    <w:rsid w:val="001B6076"/>
    <w:rsid w:val="00243187"/>
    <w:rsid w:val="00260C3A"/>
    <w:rsid w:val="00344CB5"/>
    <w:rsid w:val="003853DD"/>
    <w:rsid w:val="00391149"/>
    <w:rsid w:val="003E15F2"/>
    <w:rsid w:val="003E1A3E"/>
    <w:rsid w:val="003F081A"/>
    <w:rsid w:val="00421D75"/>
    <w:rsid w:val="004478A8"/>
    <w:rsid w:val="004952EF"/>
    <w:rsid w:val="004B1AE6"/>
    <w:rsid w:val="004F6B3E"/>
    <w:rsid w:val="0050503F"/>
    <w:rsid w:val="00583F9B"/>
    <w:rsid w:val="006526C8"/>
    <w:rsid w:val="006578C9"/>
    <w:rsid w:val="0066179C"/>
    <w:rsid w:val="0067032F"/>
    <w:rsid w:val="00694F19"/>
    <w:rsid w:val="006E4FDA"/>
    <w:rsid w:val="00775155"/>
    <w:rsid w:val="007B0DEF"/>
    <w:rsid w:val="0080043D"/>
    <w:rsid w:val="00815CAA"/>
    <w:rsid w:val="00875998"/>
    <w:rsid w:val="008E4DC6"/>
    <w:rsid w:val="00917786"/>
    <w:rsid w:val="00927E0D"/>
    <w:rsid w:val="00A57F99"/>
    <w:rsid w:val="00A97C42"/>
    <w:rsid w:val="00B02254"/>
    <w:rsid w:val="00B327BE"/>
    <w:rsid w:val="00B4520D"/>
    <w:rsid w:val="00B56FEB"/>
    <w:rsid w:val="00B6582F"/>
    <w:rsid w:val="00B6666A"/>
    <w:rsid w:val="00BA479C"/>
    <w:rsid w:val="00BD6360"/>
    <w:rsid w:val="00BF47B7"/>
    <w:rsid w:val="00D26C3F"/>
    <w:rsid w:val="00D76FB1"/>
    <w:rsid w:val="00DA5F76"/>
    <w:rsid w:val="00E04217"/>
    <w:rsid w:val="00E67209"/>
    <w:rsid w:val="00ED4B5A"/>
    <w:rsid w:val="00F4650D"/>
    <w:rsid w:val="00FB611B"/>
    <w:rsid w:val="00FD7885"/>
    <w:rsid w:val="00FF5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6CAF"/>
  <w15:chartTrackingRefBased/>
  <w15:docId w15:val="{E57C4759-A8FD-450E-BCAB-C1D2B4F8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155"/>
    <w:pPr>
      <w:ind w:left="720"/>
      <w:contextualSpacing/>
    </w:pPr>
  </w:style>
  <w:style w:type="table" w:styleId="TableGrid">
    <w:name w:val="Table Grid"/>
    <w:basedOn w:val="TableNormal"/>
    <w:uiPriority w:val="39"/>
    <w:rsid w:val="003F0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055C"/>
    <w:pPr>
      <w:spacing w:after="0" w:line="240" w:lineRule="auto"/>
    </w:pPr>
  </w:style>
  <w:style w:type="character" w:styleId="Hyperlink">
    <w:name w:val="Hyperlink"/>
    <w:unhideWhenUsed/>
    <w:rsid w:val="00D76FB1"/>
    <w:rPr>
      <w:color w:val="0000FF"/>
      <w:u w:val="single"/>
    </w:rPr>
  </w:style>
  <w:style w:type="character" w:styleId="UnresolvedMention">
    <w:name w:val="Unresolved Mention"/>
    <w:basedOn w:val="DefaultParagraphFont"/>
    <w:uiPriority w:val="99"/>
    <w:semiHidden/>
    <w:unhideWhenUsed/>
    <w:rsid w:val="004B1AE6"/>
    <w:rPr>
      <w:color w:val="605E5C"/>
      <w:shd w:val="clear" w:color="auto" w:fill="E1DFDD"/>
    </w:rPr>
  </w:style>
  <w:style w:type="paragraph" w:styleId="Title">
    <w:name w:val="Title"/>
    <w:basedOn w:val="Normal"/>
    <w:next w:val="Normal"/>
    <w:link w:val="TitleChar"/>
    <w:uiPriority w:val="10"/>
    <w:qFormat/>
    <w:rsid w:val="00D26C3F"/>
    <w:pPr>
      <w:spacing w:before="720" w:after="80" w:line="240" w:lineRule="auto"/>
    </w:pPr>
    <w:rPr>
      <w:rFonts w:eastAsiaTheme="minorEastAsia"/>
      <w:caps/>
      <w:color w:val="4472C4" w:themeColor="accent1"/>
      <w:spacing w:val="10"/>
      <w:kern w:val="28"/>
      <w:sz w:val="52"/>
      <w:szCs w:val="52"/>
      <w:lang w:val="en-GB" w:bidi="en-US"/>
      <w14:ligatures w14:val="none"/>
    </w:rPr>
  </w:style>
  <w:style w:type="character" w:customStyle="1" w:styleId="TitleChar">
    <w:name w:val="Title Char"/>
    <w:basedOn w:val="DefaultParagraphFont"/>
    <w:link w:val="Title"/>
    <w:uiPriority w:val="10"/>
    <w:rsid w:val="00D26C3F"/>
    <w:rPr>
      <w:rFonts w:eastAsiaTheme="minorEastAsia"/>
      <w:caps/>
      <w:color w:val="4472C4" w:themeColor="accent1"/>
      <w:spacing w:val="10"/>
      <w:kern w:val="28"/>
      <w:sz w:val="52"/>
      <w:szCs w:val="52"/>
      <w:lang w:val="en-GB" w:bidi="en-US"/>
      <w14:ligatures w14:val="none"/>
    </w:rPr>
  </w:style>
  <w:style w:type="paragraph" w:styleId="NormalWeb">
    <w:name w:val="Normal (Web)"/>
    <w:basedOn w:val="Normal"/>
    <w:uiPriority w:val="99"/>
    <w:semiHidden/>
    <w:unhideWhenUsed/>
    <w:rsid w:val="003853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853DD"/>
    <w:rPr>
      <w:b/>
      <w:bCs/>
    </w:rPr>
  </w:style>
  <w:style w:type="table" w:styleId="GridTable1Light-Accent4">
    <w:name w:val="Grid Table 1 Light Accent 4"/>
    <w:basedOn w:val="TableNormal"/>
    <w:uiPriority w:val="46"/>
    <w:rsid w:val="006E4FDA"/>
    <w:pPr>
      <w:spacing w:after="0" w:line="240" w:lineRule="auto"/>
    </w:pPr>
    <w:rPr>
      <w:sz w:val="24"/>
      <w:szCs w:val="24"/>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E4FD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A57F99"/>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260C3A"/>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so.mhworldwide.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2248</Words>
  <Characters>12816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Khalil Ali</cp:lastModifiedBy>
  <cp:revision>4</cp:revision>
  <cp:lastPrinted>2023-11-22T10:03:00Z</cp:lastPrinted>
  <dcterms:created xsi:type="dcterms:W3CDTF">2026-07-12T12:38:00Z</dcterms:created>
  <dcterms:modified xsi:type="dcterms:W3CDTF">2026-07-20T09:19:00Z</dcterms:modified>
</cp:coreProperties>
</file>