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2F5442" w14:textId="7DE36D6A" w:rsidR="006D3261" w:rsidRPr="00A71096" w:rsidRDefault="00DA5B6C" w:rsidP="004E6EC8">
      <w:pPr>
        <w:jc w:val="center"/>
        <w:rPr>
          <w:rFonts w:ascii="Calibri" w:hAnsi="Calibri" w:cs="Calibri"/>
          <w:b/>
          <w:bCs/>
          <w:sz w:val="22"/>
          <w:szCs w:val="22"/>
        </w:rPr>
      </w:pPr>
      <w:r w:rsidRPr="00A71096">
        <w:rPr>
          <w:rFonts w:ascii="Calibri" w:hAnsi="Calibri" w:cs="Calibri"/>
          <w:b/>
          <w:bCs/>
          <w:noProof/>
          <w:sz w:val="22"/>
          <w:szCs w:val="22"/>
        </w:rPr>
        <w:drawing>
          <wp:anchor distT="0" distB="0" distL="114300" distR="114300" simplePos="0" relativeHeight="251658240" behindDoc="0" locked="0" layoutInCell="1" allowOverlap="1" wp14:anchorId="3DAF5D79" wp14:editId="3497F56D">
            <wp:simplePos x="0" y="0"/>
            <wp:positionH relativeFrom="column">
              <wp:posOffset>-455295</wp:posOffset>
            </wp:positionH>
            <wp:positionV relativeFrom="paragraph">
              <wp:posOffset>-585943</wp:posOffset>
            </wp:positionV>
            <wp:extent cx="914400" cy="10287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1028700"/>
                    </a:xfrm>
                    <a:prstGeom prst="rect">
                      <a:avLst/>
                    </a:prstGeom>
                    <a:noFill/>
                    <a:ln>
                      <a:noFill/>
                    </a:ln>
                  </pic:spPr>
                </pic:pic>
              </a:graphicData>
            </a:graphic>
            <wp14:sizeRelH relativeFrom="page">
              <wp14:pctWidth>0</wp14:pctWidth>
            </wp14:sizeRelH>
            <wp14:sizeRelV relativeFrom="page">
              <wp14:pctHeight>0</wp14:pctHeight>
            </wp14:sizeRelV>
          </wp:anchor>
        </w:drawing>
      </w:r>
      <w:r w:rsidR="006D3261" w:rsidRPr="00A71096">
        <w:rPr>
          <w:rFonts w:ascii="Calibri" w:hAnsi="Calibri" w:cs="Calibri"/>
          <w:b/>
          <w:bCs/>
          <w:sz w:val="22"/>
          <w:szCs w:val="22"/>
        </w:rPr>
        <w:t xml:space="preserve">CARE INTERNATIONAL </w:t>
      </w:r>
      <w:r w:rsidR="007E5CE7" w:rsidRPr="00A71096">
        <w:rPr>
          <w:rFonts w:ascii="Calibri" w:hAnsi="Calibri" w:cs="Calibri"/>
          <w:b/>
          <w:bCs/>
          <w:sz w:val="22"/>
          <w:szCs w:val="22"/>
        </w:rPr>
        <w:t xml:space="preserve">IN </w:t>
      </w:r>
      <w:r w:rsidR="006D3261" w:rsidRPr="00A71096">
        <w:rPr>
          <w:rFonts w:ascii="Calibri" w:hAnsi="Calibri" w:cs="Calibri"/>
          <w:b/>
          <w:bCs/>
          <w:sz w:val="22"/>
          <w:szCs w:val="22"/>
        </w:rPr>
        <w:t>SOMALIA</w:t>
      </w:r>
      <w:r w:rsidR="00C10C04" w:rsidRPr="00A71096">
        <w:rPr>
          <w:rFonts w:ascii="Calibri" w:hAnsi="Calibri" w:cs="Calibri"/>
          <w:b/>
          <w:bCs/>
          <w:sz w:val="22"/>
          <w:szCs w:val="22"/>
        </w:rPr>
        <w:t>.</w:t>
      </w:r>
    </w:p>
    <w:p w14:paraId="31C0250B" w14:textId="3497BF84" w:rsidR="006D3261" w:rsidRPr="00A71096" w:rsidRDefault="00C10C04" w:rsidP="006D3261">
      <w:pPr>
        <w:pStyle w:val="Heading4"/>
        <w:jc w:val="center"/>
        <w:rPr>
          <w:rFonts w:ascii="Calibri" w:hAnsi="Calibri" w:cs="Calibri"/>
          <w:b/>
          <w:bCs/>
          <w:sz w:val="22"/>
          <w:szCs w:val="22"/>
          <w:u w:val="single"/>
        </w:rPr>
      </w:pPr>
      <w:r w:rsidRPr="00A71096">
        <w:rPr>
          <w:rFonts w:ascii="Calibri" w:hAnsi="Calibri" w:cs="Calibri"/>
          <w:b/>
          <w:bCs/>
          <w:sz w:val="22"/>
          <w:szCs w:val="22"/>
          <w:u w:val="single"/>
        </w:rPr>
        <w:t xml:space="preserve">MOGADISHU </w:t>
      </w:r>
      <w:r w:rsidR="006D3261" w:rsidRPr="00A71096">
        <w:rPr>
          <w:rFonts w:ascii="Calibri" w:hAnsi="Calibri" w:cs="Calibri"/>
          <w:b/>
          <w:bCs/>
          <w:sz w:val="22"/>
          <w:szCs w:val="22"/>
          <w:u w:val="single"/>
        </w:rPr>
        <w:t>OFFICE</w:t>
      </w:r>
    </w:p>
    <w:p w14:paraId="0EB66FD7" w14:textId="77777777" w:rsidR="00030A85" w:rsidRPr="00A71096" w:rsidRDefault="00030A85" w:rsidP="005C2BEE">
      <w:pPr>
        <w:tabs>
          <w:tab w:val="left" w:pos="376"/>
          <w:tab w:val="right" w:pos="9360"/>
        </w:tabs>
        <w:ind w:left="376"/>
        <w:rPr>
          <w:rFonts w:ascii="Calibri" w:hAnsi="Calibri" w:cs="Calibri"/>
          <w:b/>
          <w:sz w:val="22"/>
          <w:szCs w:val="22"/>
        </w:rPr>
      </w:pPr>
    </w:p>
    <w:p w14:paraId="3359F243" w14:textId="5825BA97" w:rsidR="006D3261" w:rsidRPr="00A71096" w:rsidRDefault="00DA5B6C" w:rsidP="005C2BEE">
      <w:pPr>
        <w:tabs>
          <w:tab w:val="left" w:pos="376"/>
          <w:tab w:val="right" w:pos="9360"/>
        </w:tabs>
        <w:ind w:left="376"/>
        <w:rPr>
          <w:rFonts w:ascii="Calibri" w:hAnsi="Calibri" w:cs="Calibri"/>
          <w:b/>
          <w:sz w:val="22"/>
          <w:szCs w:val="22"/>
        </w:rPr>
      </w:pPr>
      <w:r w:rsidRPr="00A71096">
        <w:rPr>
          <w:rFonts w:ascii="Calibri" w:hAnsi="Calibri" w:cs="Calibri"/>
          <w:b/>
          <w:sz w:val="22"/>
          <w:szCs w:val="22"/>
        </w:rPr>
        <w:t xml:space="preserve">DATE: </w:t>
      </w:r>
      <w:r w:rsidR="007215F0">
        <w:rPr>
          <w:rFonts w:ascii="Calibri" w:hAnsi="Calibri" w:cs="Calibri"/>
          <w:b/>
          <w:sz w:val="22"/>
          <w:szCs w:val="22"/>
        </w:rPr>
        <w:t>May-20-2025</w:t>
      </w:r>
    </w:p>
    <w:p w14:paraId="1CAFB0F6" w14:textId="77777777" w:rsidR="006D3261" w:rsidRPr="00A71096" w:rsidRDefault="006D3261" w:rsidP="006D3261">
      <w:pPr>
        <w:tabs>
          <w:tab w:val="left" w:pos="2895"/>
        </w:tabs>
        <w:rPr>
          <w:rFonts w:ascii="Calibri" w:hAnsi="Calibri" w:cs="Calibri"/>
          <w:sz w:val="22"/>
          <w:szCs w:val="22"/>
        </w:rPr>
      </w:pPr>
      <w:r w:rsidRPr="00A71096">
        <w:rPr>
          <w:rFonts w:ascii="Calibri" w:hAnsi="Calibri" w:cs="Calibri"/>
          <w:sz w:val="22"/>
          <w:szCs w:val="22"/>
        </w:rPr>
        <w:tab/>
      </w:r>
    </w:p>
    <w:p w14:paraId="1B247ED3" w14:textId="77777777" w:rsidR="006D3261" w:rsidRPr="00A71096" w:rsidRDefault="004E6EC8" w:rsidP="006D3261">
      <w:pPr>
        <w:rPr>
          <w:rFonts w:ascii="Calibri" w:hAnsi="Calibri" w:cs="Calibri"/>
          <w:sz w:val="22"/>
          <w:szCs w:val="22"/>
        </w:rPr>
      </w:pPr>
      <w:r w:rsidRPr="00A71096">
        <w:rPr>
          <w:rFonts w:ascii="Calibri" w:hAnsi="Calibri" w:cs="Calibri"/>
          <w:sz w:val="22"/>
          <w:szCs w:val="22"/>
        </w:rPr>
        <w:t>Company</w:t>
      </w:r>
      <w:r w:rsidR="00610A55" w:rsidRPr="00A71096">
        <w:rPr>
          <w:rFonts w:ascii="Calibri" w:hAnsi="Calibri" w:cs="Calibri"/>
          <w:sz w:val="22"/>
          <w:szCs w:val="22"/>
        </w:rPr>
        <w:t xml:space="preserve"> Name: _</w:t>
      </w:r>
      <w:r w:rsidR="006D3261" w:rsidRPr="00A71096">
        <w:rPr>
          <w:rFonts w:ascii="Calibri" w:hAnsi="Calibri" w:cs="Calibri"/>
          <w:sz w:val="22"/>
          <w:szCs w:val="22"/>
        </w:rPr>
        <w:t>______________________________________</w:t>
      </w:r>
      <w:r w:rsidRPr="00A71096">
        <w:rPr>
          <w:rFonts w:ascii="Calibri" w:hAnsi="Calibri" w:cs="Calibri"/>
          <w:sz w:val="22"/>
          <w:szCs w:val="22"/>
        </w:rPr>
        <w:t>Telephone</w:t>
      </w:r>
      <w:r w:rsidR="006D3261" w:rsidRPr="00A71096">
        <w:rPr>
          <w:rFonts w:ascii="Calibri" w:hAnsi="Calibri" w:cs="Calibri"/>
          <w:sz w:val="22"/>
          <w:szCs w:val="22"/>
        </w:rPr>
        <w:t>__</w:t>
      </w:r>
      <w:r w:rsidRPr="00A71096">
        <w:rPr>
          <w:rFonts w:ascii="Calibri" w:hAnsi="Calibri" w:cs="Calibri"/>
          <w:sz w:val="22"/>
          <w:szCs w:val="22"/>
        </w:rPr>
        <w:t>_____________</w:t>
      </w:r>
    </w:p>
    <w:p w14:paraId="622213A1" w14:textId="77777777" w:rsidR="006D3261" w:rsidRPr="00A71096" w:rsidRDefault="006D3261" w:rsidP="006D3261">
      <w:pPr>
        <w:rPr>
          <w:rFonts w:ascii="Calibri" w:hAnsi="Calibri" w:cs="Calibri"/>
          <w:sz w:val="22"/>
          <w:szCs w:val="22"/>
        </w:rPr>
      </w:pPr>
    </w:p>
    <w:p w14:paraId="5058036B" w14:textId="1DDB6A3E" w:rsidR="001B4BFA" w:rsidRPr="00A71096" w:rsidRDefault="001B4BFA" w:rsidP="001B4BFA">
      <w:pPr>
        <w:jc w:val="both"/>
        <w:rPr>
          <w:rFonts w:ascii="Calibri" w:hAnsi="Calibri" w:cs="Calibri"/>
          <w:b/>
          <w:bCs/>
          <w:kern w:val="36"/>
          <w:sz w:val="22"/>
          <w:szCs w:val="22"/>
          <w:u w:val="single"/>
        </w:rPr>
      </w:pPr>
      <w:r w:rsidRPr="00A71096">
        <w:rPr>
          <w:rFonts w:ascii="Calibri" w:hAnsi="Calibri" w:cs="Calibri"/>
          <w:b/>
          <w:bCs/>
          <w:sz w:val="22"/>
          <w:szCs w:val="22"/>
          <w:u w:val="single"/>
        </w:rPr>
        <w:t xml:space="preserve">Open National </w:t>
      </w:r>
      <w:r w:rsidR="00030A85" w:rsidRPr="00A71096">
        <w:rPr>
          <w:rFonts w:ascii="Calibri" w:hAnsi="Calibri" w:cs="Calibri"/>
          <w:b/>
          <w:bCs/>
          <w:sz w:val="22"/>
          <w:szCs w:val="22"/>
          <w:u w:val="single"/>
        </w:rPr>
        <w:t xml:space="preserve">Tender Notice </w:t>
      </w:r>
      <w:r w:rsidR="00480C42" w:rsidRPr="00A71096">
        <w:rPr>
          <w:rFonts w:ascii="Calibri" w:hAnsi="Calibri" w:cs="Calibri"/>
          <w:b/>
          <w:bCs/>
          <w:sz w:val="22"/>
          <w:szCs w:val="22"/>
          <w:u w:val="single"/>
        </w:rPr>
        <w:t xml:space="preserve">for </w:t>
      </w:r>
      <w:r w:rsidR="00480C42">
        <w:rPr>
          <w:rFonts w:ascii="Calibri" w:hAnsi="Calibri" w:cs="Calibri"/>
          <w:b/>
          <w:bCs/>
          <w:sz w:val="22"/>
          <w:szCs w:val="22"/>
          <w:u w:val="single"/>
        </w:rPr>
        <w:t xml:space="preserve">two </w:t>
      </w:r>
      <w:r w:rsidR="007A6B4A">
        <w:rPr>
          <w:rFonts w:ascii="Calibri" w:hAnsi="Calibri" w:cs="Calibri"/>
          <w:b/>
          <w:bCs/>
          <w:sz w:val="22"/>
          <w:szCs w:val="22"/>
          <w:u w:val="single"/>
        </w:rPr>
        <w:t>Greenhouse</w:t>
      </w:r>
      <w:r w:rsidR="007215F0">
        <w:rPr>
          <w:rFonts w:ascii="Calibri" w:hAnsi="Calibri" w:cs="Calibri"/>
          <w:b/>
          <w:bCs/>
          <w:sz w:val="22"/>
          <w:szCs w:val="22"/>
          <w:u w:val="single"/>
        </w:rPr>
        <w:t xml:space="preserve"> construction and installation</w:t>
      </w:r>
    </w:p>
    <w:p w14:paraId="6BCCF23C" w14:textId="3075E561" w:rsidR="00A71096" w:rsidRPr="00A71096" w:rsidRDefault="00A71096" w:rsidP="00C74F6C">
      <w:pPr>
        <w:jc w:val="both"/>
        <w:rPr>
          <w:rFonts w:ascii="Calibri" w:hAnsi="Calibri" w:cs="Calibri"/>
          <w:sz w:val="22"/>
          <w:szCs w:val="22"/>
        </w:rPr>
      </w:pPr>
    </w:p>
    <w:p w14:paraId="704A0C46" w14:textId="1E51FC34" w:rsidR="00A71096" w:rsidRDefault="00A71096" w:rsidP="00A71096">
      <w:pPr>
        <w:jc w:val="both"/>
        <w:rPr>
          <w:rFonts w:ascii="Calibri" w:hAnsi="Calibri" w:cs="Calibri"/>
          <w:b/>
          <w:bCs/>
          <w:sz w:val="20"/>
          <w:szCs w:val="20"/>
        </w:rPr>
      </w:pPr>
      <w:r w:rsidRPr="00A71096">
        <w:rPr>
          <w:rFonts w:ascii="Calibri" w:hAnsi="Calibri" w:cs="Calibri"/>
          <w:b/>
          <w:bCs/>
          <w:sz w:val="20"/>
          <w:szCs w:val="20"/>
        </w:rPr>
        <w:t>Background</w:t>
      </w:r>
    </w:p>
    <w:p w14:paraId="56D14089" w14:textId="77777777" w:rsidR="00FD76AE" w:rsidRPr="00FD173D" w:rsidRDefault="00FD76AE" w:rsidP="00FD76AE">
      <w:pPr>
        <w:pStyle w:val="Heading1"/>
        <w:jc w:val="both"/>
        <w:rPr>
          <w:rFonts w:cs="Times New Roman"/>
          <w:b/>
          <w:bCs/>
          <w:color w:val="auto"/>
          <w:sz w:val="22"/>
          <w:szCs w:val="22"/>
        </w:rPr>
      </w:pPr>
      <w:r w:rsidRPr="00FD173D">
        <w:rPr>
          <w:rFonts w:cs="Times New Roman"/>
          <w:b/>
          <w:bCs/>
          <w:color w:val="auto"/>
          <w:sz w:val="22"/>
          <w:szCs w:val="22"/>
        </w:rPr>
        <w:t>Background</w:t>
      </w:r>
    </w:p>
    <w:p w14:paraId="34A5A668" w14:textId="77777777" w:rsidR="00FD76AE" w:rsidRPr="00FD173D" w:rsidRDefault="00FD76AE" w:rsidP="00FD76AE">
      <w:pPr>
        <w:jc w:val="both"/>
        <w:rPr>
          <w:rFonts w:asciiTheme="majorHAnsi" w:hAnsiTheme="majorHAnsi"/>
        </w:rPr>
      </w:pPr>
      <w:r w:rsidRPr="00FD173D">
        <w:rPr>
          <w:rFonts w:asciiTheme="majorHAnsi" w:hAnsiTheme="majorHAnsi"/>
        </w:rPr>
        <w:t>In Somalia, school feeding programs play a crucial role in addressing food insecurity, improving student attendance, and enhancing overall educational outcomes. To supplement these programs and promote sustainability, the construction of greenhouses in schools has been identified as a strategic intervention. Greenhouses will enable schools to grow fresh vegetables and other crops year-round, providing nutritious food for students while also serving as a learning tool for agricultural education.</w:t>
      </w:r>
    </w:p>
    <w:p w14:paraId="51EDA711" w14:textId="77777777" w:rsidR="00FD76AE" w:rsidRPr="00FD173D" w:rsidRDefault="00FD76AE" w:rsidP="00FD76AE">
      <w:pPr>
        <w:jc w:val="both"/>
        <w:rPr>
          <w:rFonts w:asciiTheme="majorHAnsi" w:hAnsiTheme="majorHAnsi"/>
        </w:rPr>
      </w:pPr>
      <w:r w:rsidRPr="00FD173D">
        <w:rPr>
          <w:rFonts w:asciiTheme="majorHAnsi" w:hAnsiTheme="majorHAnsi"/>
        </w:rPr>
        <w:t>Seasonal movement along transhumance corridors for grazing and water is a common practice for pastoralists within Somalia and across the border to Ethiopia. However, conflicts and climate change effects pose challenges such as obstruction of corridors due to displaced persons' sites, economic activities, urbanization, livestock theft, tax levying, and kidnapping. Access to water points often depends on payments and clan relationships. Additionally, pastoralists have limited access to safety nets, climate information, and Early Warning Systems (EWS), relying mainly on clan networks for support. To address unstable food and water supplies, climate-induced displacement, and conflict in the region, early action and enhanced preparedness are crucial for protecting transhumance corridors and livelihoods.</w:t>
      </w:r>
    </w:p>
    <w:p w14:paraId="252F155D" w14:textId="77777777" w:rsidR="00FD76AE" w:rsidRPr="00FD173D" w:rsidRDefault="00FD76AE" w:rsidP="00FD76AE">
      <w:pPr>
        <w:jc w:val="both"/>
        <w:rPr>
          <w:rFonts w:asciiTheme="majorHAnsi" w:hAnsiTheme="majorHAnsi"/>
        </w:rPr>
      </w:pPr>
      <w:r w:rsidRPr="00FD173D">
        <w:rPr>
          <w:rFonts w:asciiTheme="majorHAnsi" w:hAnsiTheme="majorHAnsi"/>
        </w:rPr>
        <w:t>The integration of greenhouses into school environments serves a dual purpose: enhancing the school feeding program and fostering innovative climate-smart agricultural practices. This initiative aims to provide fresh, nutritious produce for school meals</w:t>
      </w:r>
      <w:r>
        <w:rPr>
          <w:rFonts w:asciiTheme="majorHAnsi" w:hAnsiTheme="majorHAnsi"/>
        </w:rPr>
        <w:t xml:space="preserve"> for pastoralist children along the corridor</w:t>
      </w:r>
      <w:r w:rsidRPr="00FD173D">
        <w:rPr>
          <w:rFonts w:asciiTheme="majorHAnsi" w:hAnsiTheme="majorHAnsi"/>
        </w:rPr>
        <w:t xml:space="preserve"> while educating students on sustainable agriculture.</w:t>
      </w:r>
    </w:p>
    <w:p w14:paraId="1A5350A0" w14:textId="77777777" w:rsidR="00FD76AE" w:rsidRPr="00FD173D" w:rsidRDefault="00FD76AE" w:rsidP="00FD76AE">
      <w:pPr>
        <w:pStyle w:val="Heading1"/>
        <w:jc w:val="both"/>
        <w:rPr>
          <w:rFonts w:cs="Times New Roman"/>
          <w:b/>
          <w:bCs/>
          <w:color w:val="auto"/>
          <w:sz w:val="22"/>
          <w:szCs w:val="22"/>
        </w:rPr>
      </w:pPr>
      <w:r w:rsidRPr="00FD173D">
        <w:rPr>
          <w:rFonts w:cs="Times New Roman"/>
          <w:b/>
          <w:bCs/>
          <w:color w:val="auto"/>
          <w:sz w:val="22"/>
          <w:szCs w:val="22"/>
        </w:rPr>
        <w:t>Objectives</w:t>
      </w:r>
    </w:p>
    <w:p w14:paraId="0948DAAD" w14:textId="77777777" w:rsidR="00FD76AE" w:rsidRPr="00FD173D" w:rsidRDefault="00FD76AE" w:rsidP="00FD76AE">
      <w:pPr>
        <w:pStyle w:val="ListParagraph"/>
        <w:numPr>
          <w:ilvl w:val="0"/>
          <w:numId w:val="11"/>
        </w:numPr>
        <w:spacing w:after="160" w:line="259" w:lineRule="auto"/>
        <w:jc w:val="both"/>
        <w:rPr>
          <w:rFonts w:asciiTheme="majorHAnsi" w:hAnsiTheme="majorHAnsi"/>
        </w:rPr>
      </w:pPr>
      <w:r w:rsidRPr="00FD173D">
        <w:rPr>
          <w:rFonts w:asciiTheme="majorHAnsi" w:hAnsiTheme="majorHAnsi"/>
        </w:rPr>
        <w:t>Promote Climate-Smart Agriculture: Equip students and staff with the knowledge and skills required for sustainable agricultural practices that mitigate climate change impacts</w:t>
      </w:r>
      <w:r>
        <w:rPr>
          <w:rFonts w:asciiTheme="majorHAnsi" w:hAnsiTheme="majorHAnsi"/>
        </w:rPr>
        <w:t xml:space="preserve"> along the corridor.</w:t>
      </w:r>
    </w:p>
    <w:p w14:paraId="4AF9DC70" w14:textId="77777777" w:rsidR="00FD76AE" w:rsidRPr="00FD173D" w:rsidRDefault="00FD76AE" w:rsidP="00FD76AE">
      <w:pPr>
        <w:pStyle w:val="ListParagraph"/>
        <w:numPr>
          <w:ilvl w:val="0"/>
          <w:numId w:val="11"/>
        </w:numPr>
        <w:spacing w:after="160" w:line="259" w:lineRule="auto"/>
        <w:jc w:val="both"/>
        <w:rPr>
          <w:rFonts w:asciiTheme="majorHAnsi" w:hAnsiTheme="majorHAnsi"/>
        </w:rPr>
      </w:pPr>
      <w:r w:rsidRPr="00FD173D">
        <w:rPr>
          <w:rFonts w:asciiTheme="majorHAnsi" w:hAnsiTheme="majorHAnsi"/>
        </w:rPr>
        <w:t>Educational Opportunities: Integrate agricultural education into the school curriculum to foster interest in innovative farming techniques among students.</w:t>
      </w:r>
    </w:p>
    <w:p w14:paraId="6E8A9A5D" w14:textId="77777777" w:rsidR="00FD76AE" w:rsidRPr="00FD173D" w:rsidRDefault="00FD76AE" w:rsidP="00FD76AE">
      <w:pPr>
        <w:pStyle w:val="Heading1"/>
        <w:jc w:val="both"/>
        <w:rPr>
          <w:rFonts w:cs="Times New Roman"/>
          <w:b/>
          <w:bCs/>
          <w:color w:val="auto"/>
          <w:sz w:val="22"/>
          <w:szCs w:val="22"/>
        </w:rPr>
      </w:pPr>
      <w:r w:rsidRPr="00FD173D">
        <w:rPr>
          <w:rFonts w:cs="Times New Roman"/>
          <w:b/>
          <w:bCs/>
          <w:color w:val="auto"/>
          <w:sz w:val="22"/>
          <w:szCs w:val="22"/>
        </w:rPr>
        <w:t>Scope of Work</w:t>
      </w:r>
    </w:p>
    <w:p w14:paraId="5650CE48" w14:textId="77777777" w:rsidR="00FD76AE" w:rsidRPr="00FD173D" w:rsidRDefault="00FD76AE" w:rsidP="00FD76AE">
      <w:pPr>
        <w:jc w:val="both"/>
        <w:rPr>
          <w:rFonts w:asciiTheme="majorHAnsi" w:hAnsiTheme="majorHAnsi"/>
        </w:rPr>
      </w:pPr>
      <w:r w:rsidRPr="00FD173D">
        <w:rPr>
          <w:rFonts w:asciiTheme="majorHAnsi" w:hAnsiTheme="majorHAnsi"/>
        </w:rPr>
        <w:t>The scope of work includes, but is not limited to, the following activities:</w:t>
      </w:r>
    </w:p>
    <w:p w14:paraId="75067A97" w14:textId="77777777" w:rsidR="00FD76AE" w:rsidRPr="00FD173D" w:rsidRDefault="00FD76AE" w:rsidP="00FD76AE">
      <w:pPr>
        <w:pStyle w:val="ListParagraph"/>
        <w:numPr>
          <w:ilvl w:val="0"/>
          <w:numId w:val="12"/>
        </w:numPr>
        <w:spacing w:after="160" w:line="259" w:lineRule="auto"/>
        <w:jc w:val="both"/>
        <w:rPr>
          <w:rFonts w:asciiTheme="majorHAnsi" w:hAnsiTheme="majorHAnsi"/>
        </w:rPr>
      </w:pPr>
      <w:r w:rsidRPr="00FD173D">
        <w:rPr>
          <w:rFonts w:asciiTheme="majorHAnsi" w:hAnsiTheme="majorHAnsi"/>
        </w:rPr>
        <w:t>Site Selection and Preparation: Identify and prepare a suitable site within the school premises for the construction of the greenhouse.</w:t>
      </w:r>
    </w:p>
    <w:p w14:paraId="1499FC47" w14:textId="77777777" w:rsidR="00FD76AE" w:rsidRPr="00FD173D" w:rsidRDefault="00FD76AE" w:rsidP="00FD76AE">
      <w:pPr>
        <w:pStyle w:val="ListParagraph"/>
        <w:numPr>
          <w:ilvl w:val="0"/>
          <w:numId w:val="12"/>
        </w:numPr>
        <w:spacing w:after="160" w:line="259" w:lineRule="auto"/>
        <w:jc w:val="both"/>
        <w:rPr>
          <w:rFonts w:asciiTheme="majorHAnsi" w:hAnsiTheme="majorHAnsi"/>
        </w:rPr>
      </w:pPr>
      <w:r w:rsidRPr="00FD173D">
        <w:rPr>
          <w:rFonts w:asciiTheme="majorHAnsi" w:hAnsiTheme="majorHAnsi"/>
        </w:rPr>
        <w:t>Design and Construction: Design and construct a greenhouse that is appropriate for the local climate and capable of supporting diverse crops.</w:t>
      </w:r>
    </w:p>
    <w:p w14:paraId="726FE85C" w14:textId="77777777" w:rsidR="00FD76AE" w:rsidRPr="00FD173D" w:rsidRDefault="00FD76AE" w:rsidP="00FD76AE">
      <w:pPr>
        <w:pStyle w:val="ListParagraph"/>
        <w:numPr>
          <w:ilvl w:val="0"/>
          <w:numId w:val="12"/>
        </w:numPr>
        <w:spacing w:after="160" w:line="259" w:lineRule="auto"/>
        <w:jc w:val="both"/>
        <w:rPr>
          <w:rFonts w:asciiTheme="majorHAnsi" w:hAnsiTheme="majorHAnsi"/>
        </w:rPr>
      </w:pPr>
      <w:r w:rsidRPr="00FD173D">
        <w:rPr>
          <w:rFonts w:asciiTheme="majorHAnsi" w:hAnsiTheme="majorHAnsi"/>
        </w:rPr>
        <w:lastRenderedPageBreak/>
        <w:t>Irrigation and Fertilization: Install efficient irrigation and fertilization systems to ensure optimal plant growth.</w:t>
      </w:r>
    </w:p>
    <w:p w14:paraId="4A3216F2" w14:textId="77777777" w:rsidR="00FD76AE" w:rsidRPr="00FD173D" w:rsidRDefault="00FD76AE" w:rsidP="00FD76AE">
      <w:pPr>
        <w:pStyle w:val="ListParagraph"/>
        <w:numPr>
          <w:ilvl w:val="0"/>
          <w:numId w:val="12"/>
        </w:numPr>
        <w:spacing w:after="160" w:line="259" w:lineRule="auto"/>
        <w:jc w:val="both"/>
        <w:rPr>
          <w:rFonts w:asciiTheme="majorHAnsi" w:hAnsiTheme="majorHAnsi"/>
        </w:rPr>
      </w:pPr>
      <w:r w:rsidRPr="00FD173D">
        <w:rPr>
          <w:rFonts w:asciiTheme="majorHAnsi" w:hAnsiTheme="majorHAnsi"/>
        </w:rPr>
        <w:t>Plant Selection: Select a variety of crops that are nutritious, easy to grow, and suitable for the local climate.</w:t>
      </w:r>
    </w:p>
    <w:p w14:paraId="7EA70FC3" w14:textId="77777777" w:rsidR="00FD76AE" w:rsidRPr="00FD173D" w:rsidRDefault="00FD76AE" w:rsidP="00FD76AE">
      <w:pPr>
        <w:pStyle w:val="ListParagraph"/>
        <w:numPr>
          <w:ilvl w:val="0"/>
          <w:numId w:val="12"/>
        </w:numPr>
        <w:spacing w:after="160" w:line="259" w:lineRule="auto"/>
        <w:jc w:val="both"/>
        <w:rPr>
          <w:rFonts w:asciiTheme="majorHAnsi" w:hAnsiTheme="majorHAnsi"/>
        </w:rPr>
      </w:pPr>
      <w:r w:rsidRPr="00FD173D">
        <w:rPr>
          <w:rFonts w:asciiTheme="majorHAnsi" w:hAnsiTheme="majorHAnsi"/>
        </w:rPr>
        <w:t>Training: Provide training sessions for students, teachers, and staff on greenhouse management and climate-smart agriculture practices.</w:t>
      </w:r>
    </w:p>
    <w:p w14:paraId="6A14A17A" w14:textId="77777777" w:rsidR="00FD76AE" w:rsidRPr="00FD173D" w:rsidRDefault="00FD76AE" w:rsidP="00FD76AE">
      <w:pPr>
        <w:pStyle w:val="ListParagraph"/>
        <w:numPr>
          <w:ilvl w:val="0"/>
          <w:numId w:val="12"/>
        </w:numPr>
        <w:spacing w:after="160" w:line="259" w:lineRule="auto"/>
        <w:jc w:val="both"/>
        <w:rPr>
          <w:rFonts w:asciiTheme="majorHAnsi" w:hAnsiTheme="majorHAnsi"/>
        </w:rPr>
      </w:pPr>
      <w:r w:rsidRPr="00FD173D">
        <w:rPr>
          <w:rFonts w:asciiTheme="majorHAnsi" w:hAnsiTheme="majorHAnsi"/>
        </w:rPr>
        <w:t>Monitoring and Evaluation: Develop and implement a monitoring and evaluation plan to assess the greenhouse's impact on the school feeding program and educational outcomes.</w:t>
      </w:r>
    </w:p>
    <w:p w14:paraId="3483A60E" w14:textId="77777777" w:rsidR="00FD76AE" w:rsidRPr="00FD173D" w:rsidRDefault="00FD76AE" w:rsidP="00FD76AE">
      <w:pPr>
        <w:pStyle w:val="ListParagraph"/>
        <w:numPr>
          <w:ilvl w:val="0"/>
          <w:numId w:val="12"/>
        </w:numPr>
        <w:spacing w:after="160" w:line="259" w:lineRule="auto"/>
        <w:jc w:val="both"/>
        <w:rPr>
          <w:rFonts w:asciiTheme="majorHAnsi" w:hAnsiTheme="majorHAnsi"/>
        </w:rPr>
      </w:pPr>
      <w:r w:rsidRPr="00FD173D">
        <w:rPr>
          <w:rFonts w:asciiTheme="majorHAnsi" w:hAnsiTheme="majorHAnsi"/>
        </w:rPr>
        <w:t>Maintenance: Establish a maintenance plan to ensure the greenhouse remains functional and productive over time.</w:t>
      </w:r>
    </w:p>
    <w:p w14:paraId="39862DAB" w14:textId="77777777" w:rsidR="00FD76AE" w:rsidRPr="00FD173D" w:rsidRDefault="00FD76AE" w:rsidP="00FD76AE">
      <w:pPr>
        <w:jc w:val="both"/>
        <w:rPr>
          <w:rFonts w:asciiTheme="majorHAnsi" w:hAnsiTheme="majorHAnsi"/>
          <w:b/>
          <w:bCs/>
        </w:rPr>
      </w:pPr>
      <w:r w:rsidRPr="00FD173D">
        <w:rPr>
          <w:rFonts w:asciiTheme="majorHAnsi" w:hAnsiTheme="majorHAnsi"/>
          <w:b/>
          <w:bCs/>
        </w:rPr>
        <w:t xml:space="preserve"> Construction of the Greenhouse</w:t>
      </w:r>
    </w:p>
    <w:p w14:paraId="6B92D701" w14:textId="77777777" w:rsidR="00FD76AE" w:rsidRPr="00FD173D" w:rsidRDefault="00FD76AE" w:rsidP="00FD76AE">
      <w:pPr>
        <w:numPr>
          <w:ilvl w:val="0"/>
          <w:numId w:val="16"/>
        </w:numPr>
        <w:spacing w:after="160" w:line="259" w:lineRule="auto"/>
        <w:jc w:val="both"/>
        <w:rPr>
          <w:rFonts w:asciiTheme="majorHAnsi" w:hAnsiTheme="majorHAnsi"/>
        </w:rPr>
      </w:pPr>
      <w:r w:rsidRPr="00FD173D">
        <w:rPr>
          <w:rFonts w:asciiTheme="majorHAnsi" w:hAnsiTheme="majorHAnsi"/>
        </w:rPr>
        <w:t>Design and construct a greenhouse structure suitable for Somalia's climate (e.g., high temperatures, limited rainfall).</w:t>
      </w:r>
    </w:p>
    <w:p w14:paraId="7B4F320D" w14:textId="77777777" w:rsidR="00FD76AE" w:rsidRPr="00FD173D" w:rsidRDefault="00FD76AE" w:rsidP="00FD76AE">
      <w:pPr>
        <w:numPr>
          <w:ilvl w:val="0"/>
          <w:numId w:val="16"/>
        </w:numPr>
        <w:spacing w:after="160" w:line="259" w:lineRule="auto"/>
        <w:jc w:val="both"/>
        <w:rPr>
          <w:rFonts w:asciiTheme="majorHAnsi" w:hAnsiTheme="majorHAnsi"/>
        </w:rPr>
      </w:pPr>
      <w:r w:rsidRPr="00FD173D">
        <w:rPr>
          <w:rFonts w:asciiTheme="majorHAnsi" w:hAnsiTheme="majorHAnsi"/>
        </w:rPr>
        <w:t>Use durable materials that can withstand local environmental conditions.</w:t>
      </w:r>
    </w:p>
    <w:p w14:paraId="2840241F" w14:textId="77777777" w:rsidR="00FD76AE" w:rsidRPr="00FD173D" w:rsidRDefault="00FD76AE" w:rsidP="00FD76AE">
      <w:pPr>
        <w:numPr>
          <w:ilvl w:val="0"/>
          <w:numId w:val="16"/>
        </w:numPr>
        <w:spacing w:after="160" w:line="259" w:lineRule="auto"/>
        <w:jc w:val="both"/>
        <w:rPr>
          <w:rFonts w:asciiTheme="majorHAnsi" w:hAnsiTheme="majorHAnsi"/>
        </w:rPr>
      </w:pPr>
      <w:r w:rsidRPr="00FD173D">
        <w:rPr>
          <w:rFonts w:asciiTheme="majorHAnsi" w:hAnsiTheme="majorHAnsi"/>
        </w:rPr>
        <w:t>Ensure the greenhouse is appropriately ventilated and equipped to regulate temperature and humidity.</w:t>
      </w:r>
    </w:p>
    <w:p w14:paraId="3FB6756E" w14:textId="77777777" w:rsidR="00FD76AE" w:rsidRPr="00FD173D" w:rsidRDefault="00FD76AE" w:rsidP="00FD76AE">
      <w:pPr>
        <w:numPr>
          <w:ilvl w:val="0"/>
          <w:numId w:val="16"/>
        </w:numPr>
        <w:spacing w:after="160" w:line="259" w:lineRule="auto"/>
        <w:jc w:val="both"/>
        <w:rPr>
          <w:rFonts w:asciiTheme="majorHAnsi" w:hAnsiTheme="majorHAnsi"/>
        </w:rPr>
      </w:pPr>
      <w:r w:rsidRPr="00FD173D">
        <w:rPr>
          <w:rFonts w:asciiTheme="majorHAnsi" w:hAnsiTheme="majorHAnsi"/>
        </w:rPr>
        <w:t xml:space="preserve">Provide water-efficient irrigation </w:t>
      </w:r>
      <w:r w:rsidRPr="009D038E">
        <w:rPr>
          <w:rFonts w:asciiTheme="majorHAnsi" w:hAnsiTheme="majorHAnsi"/>
          <w:highlight w:val="yellow"/>
        </w:rPr>
        <w:t>systems (e.g., drip irrigation) to support crop growth.</w:t>
      </w:r>
    </w:p>
    <w:p w14:paraId="55C3D154" w14:textId="77777777" w:rsidR="00FD76AE" w:rsidRPr="00FD173D" w:rsidRDefault="00FD76AE" w:rsidP="00FD76AE">
      <w:pPr>
        <w:jc w:val="both"/>
        <w:rPr>
          <w:rFonts w:asciiTheme="majorHAnsi" w:hAnsiTheme="majorHAnsi"/>
          <w:b/>
          <w:bCs/>
        </w:rPr>
      </w:pPr>
      <w:r w:rsidRPr="00FD173D">
        <w:rPr>
          <w:rFonts w:asciiTheme="majorHAnsi" w:hAnsiTheme="majorHAnsi"/>
          <w:b/>
          <w:bCs/>
        </w:rPr>
        <w:t>Site Preparation</w:t>
      </w:r>
    </w:p>
    <w:p w14:paraId="54427196" w14:textId="77777777" w:rsidR="00FD76AE" w:rsidRPr="00FD173D" w:rsidRDefault="00FD76AE" w:rsidP="00FD76AE">
      <w:pPr>
        <w:numPr>
          <w:ilvl w:val="0"/>
          <w:numId w:val="17"/>
        </w:numPr>
        <w:spacing w:after="160" w:line="259" w:lineRule="auto"/>
        <w:jc w:val="both"/>
        <w:rPr>
          <w:rFonts w:asciiTheme="majorHAnsi" w:hAnsiTheme="majorHAnsi"/>
        </w:rPr>
      </w:pPr>
      <w:r w:rsidRPr="00FD173D">
        <w:rPr>
          <w:rFonts w:asciiTheme="majorHAnsi" w:hAnsiTheme="majorHAnsi"/>
        </w:rPr>
        <w:t>Clear and level the designated area for greenhouse construction.</w:t>
      </w:r>
    </w:p>
    <w:p w14:paraId="140C5AD1" w14:textId="77777777" w:rsidR="00FD76AE" w:rsidRPr="00FD173D" w:rsidRDefault="00FD76AE" w:rsidP="00FD76AE">
      <w:pPr>
        <w:numPr>
          <w:ilvl w:val="0"/>
          <w:numId w:val="17"/>
        </w:numPr>
        <w:spacing w:after="160" w:line="259" w:lineRule="auto"/>
        <w:jc w:val="both"/>
        <w:rPr>
          <w:rFonts w:asciiTheme="majorHAnsi" w:hAnsiTheme="majorHAnsi"/>
        </w:rPr>
      </w:pPr>
      <w:r w:rsidRPr="00FD173D">
        <w:rPr>
          <w:rFonts w:asciiTheme="majorHAnsi" w:hAnsiTheme="majorHAnsi"/>
        </w:rPr>
        <w:t>Ensure proper drainage to prevent waterlogging.</w:t>
      </w:r>
    </w:p>
    <w:p w14:paraId="3904B6CE" w14:textId="77777777" w:rsidR="00FD76AE" w:rsidRPr="00FD173D" w:rsidRDefault="00FD76AE" w:rsidP="00FD76AE">
      <w:pPr>
        <w:numPr>
          <w:ilvl w:val="0"/>
          <w:numId w:val="17"/>
        </w:numPr>
        <w:spacing w:after="160" w:line="259" w:lineRule="auto"/>
        <w:jc w:val="both"/>
        <w:rPr>
          <w:rFonts w:asciiTheme="majorHAnsi" w:hAnsiTheme="majorHAnsi"/>
        </w:rPr>
      </w:pPr>
      <w:r w:rsidRPr="00FD173D">
        <w:rPr>
          <w:rFonts w:asciiTheme="majorHAnsi" w:hAnsiTheme="majorHAnsi"/>
        </w:rPr>
        <w:t>Conduct soil testing and, if necessary, recommend soil improvements for optimal crop production.</w:t>
      </w:r>
    </w:p>
    <w:p w14:paraId="04E5BD21" w14:textId="77777777" w:rsidR="00FD76AE" w:rsidRPr="00FD173D" w:rsidRDefault="00FD76AE" w:rsidP="00FD76AE">
      <w:pPr>
        <w:jc w:val="both"/>
        <w:rPr>
          <w:rFonts w:asciiTheme="majorHAnsi" w:hAnsiTheme="majorHAnsi"/>
          <w:b/>
          <w:bCs/>
        </w:rPr>
      </w:pPr>
      <w:r w:rsidRPr="00FD173D">
        <w:rPr>
          <w:rFonts w:asciiTheme="majorHAnsi" w:hAnsiTheme="majorHAnsi"/>
          <w:b/>
          <w:bCs/>
        </w:rPr>
        <w:t>Installation of Equipment and Accessories</w:t>
      </w:r>
    </w:p>
    <w:p w14:paraId="7C95489E" w14:textId="77777777" w:rsidR="00FD76AE" w:rsidRPr="00FD173D" w:rsidRDefault="00FD76AE" w:rsidP="00FD76AE">
      <w:pPr>
        <w:numPr>
          <w:ilvl w:val="0"/>
          <w:numId w:val="18"/>
        </w:numPr>
        <w:spacing w:after="160" w:line="259" w:lineRule="auto"/>
        <w:jc w:val="both"/>
        <w:rPr>
          <w:rFonts w:asciiTheme="majorHAnsi" w:hAnsiTheme="majorHAnsi"/>
        </w:rPr>
      </w:pPr>
      <w:r w:rsidRPr="00FD173D">
        <w:rPr>
          <w:rFonts w:asciiTheme="majorHAnsi" w:hAnsiTheme="majorHAnsi"/>
        </w:rPr>
        <w:t>Install planting beds, seed trays, or soil containers as required.</w:t>
      </w:r>
    </w:p>
    <w:p w14:paraId="060FC6FE" w14:textId="77777777" w:rsidR="00FD76AE" w:rsidRPr="00FD173D" w:rsidRDefault="00FD76AE" w:rsidP="00FD76AE">
      <w:pPr>
        <w:numPr>
          <w:ilvl w:val="0"/>
          <w:numId w:val="18"/>
        </w:numPr>
        <w:spacing w:after="160" w:line="259" w:lineRule="auto"/>
        <w:jc w:val="both"/>
        <w:rPr>
          <w:rFonts w:asciiTheme="majorHAnsi" w:hAnsiTheme="majorHAnsi"/>
        </w:rPr>
      </w:pPr>
      <w:r w:rsidRPr="00FD173D">
        <w:rPr>
          <w:rFonts w:asciiTheme="majorHAnsi" w:hAnsiTheme="majorHAnsi"/>
        </w:rPr>
        <w:t>Set up an irrigation system, including water tanks, pipes, and pumps if needed.</w:t>
      </w:r>
    </w:p>
    <w:p w14:paraId="2651BFD6" w14:textId="77777777" w:rsidR="00FD76AE" w:rsidRPr="00FD173D" w:rsidRDefault="00FD76AE" w:rsidP="00FD76AE">
      <w:pPr>
        <w:numPr>
          <w:ilvl w:val="0"/>
          <w:numId w:val="18"/>
        </w:numPr>
        <w:spacing w:after="160" w:line="259" w:lineRule="auto"/>
        <w:jc w:val="both"/>
        <w:rPr>
          <w:rFonts w:asciiTheme="majorHAnsi" w:hAnsiTheme="majorHAnsi"/>
        </w:rPr>
      </w:pPr>
      <w:r w:rsidRPr="00FD173D">
        <w:rPr>
          <w:rFonts w:asciiTheme="majorHAnsi" w:hAnsiTheme="majorHAnsi"/>
        </w:rPr>
        <w:t>Provide shading nets, if necessary, to protect plants from extreme heat.</w:t>
      </w:r>
    </w:p>
    <w:p w14:paraId="29394C1C" w14:textId="77777777" w:rsidR="00FD76AE" w:rsidRPr="00FD173D" w:rsidRDefault="00FD76AE" w:rsidP="00FD76AE">
      <w:pPr>
        <w:numPr>
          <w:ilvl w:val="0"/>
          <w:numId w:val="18"/>
        </w:numPr>
        <w:spacing w:after="160" w:line="259" w:lineRule="auto"/>
        <w:jc w:val="both"/>
        <w:rPr>
          <w:rFonts w:asciiTheme="majorHAnsi" w:hAnsiTheme="majorHAnsi"/>
        </w:rPr>
      </w:pPr>
      <w:r w:rsidRPr="00FD173D">
        <w:rPr>
          <w:rFonts w:asciiTheme="majorHAnsi" w:hAnsiTheme="majorHAnsi"/>
        </w:rPr>
        <w:t>Install fencing or other protective measures to secure the structure from animals and unauthorized access.</w:t>
      </w:r>
    </w:p>
    <w:p w14:paraId="1629A012" w14:textId="77777777" w:rsidR="00FD76AE" w:rsidRPr="00FD173D" w:rsidRDefault="00FD76AE" w:rsidP="00FD76AE">
      <w:pPr>
        <w:jc w:val="both"/>
        <w:rPr>
          <w:rFonts w:asciiTheme="majorHAnsi" w:hAnsiTheme="majorHAnsi"/>
          <w:b/>
          <w:bCs/>
        </w:rPr>
      </w:pPr>
      <w:r w:rsidRPr="00FD173D">
        <w:rPr>
          <w:rFonts w:asciiTheme="majorHAnsi" w:hAnsiTheme="majorHAnsi"/>
          <w:b/>
          <w:bCs/>
        </w:rPr>
        <w:t>Training and Handover</w:t>
      </w:r>
    </w:p>
    <w:p w14:paraId="55EE9A78" w14:textId="77777777" w:rsidR="00FD76AE" w:rsidRPr="00FD173D" w:rsidRDefault="00FD76AE" w:rsidP="00FD76AE">
      <w:pPr>
        <w:numPr>
          <w:ilvl w:val="0"/>
          <w:numId w:val="19"/>
        </w:numPr>
        <w:spacing w:after="160" w:line="259" w:lineRule="auto"/>
        <w:jc w:val="both"/>
        <w:rPr>
          <w:rFonts w:asciiTheme="majorHAnsi" w:hAnsiTheme="majorHAnsi"/>
        </w:rPr>
      </w:pPr>
      <w:r w:rsidRPr="00FD173D">
        <w:rPr>
          <w:rFonts w:asciiTheme="majorHAnsi" w:hAnsiTheme="majorHAnsi"/>
        </w:rPr>
        <w:t>Train school staff and students on greenhouse management, including planting, irrigation, pest control, and harvesting.</w:t>
      </w:r>
    </w:p>
    <w:p w14:paraId="3DA8D5D2" w14:textId="77777777" w:rsidR="00FD76AE" w:rsidRPr="00FD173D" w:rsidRDefault="00FD76AE" w:rsidP="00FD76AE">
      <w:pPr>
        <w:numPr>
          <w:ilvl w:val="0"/>
          <w:numId w:val="19"/>
        </w:numPr>
        <w:spacing w:after="160" w:line="259" w:lineRule="auto"/>
        <w:jc w:val="both"/>
        <w:rPr>
          <w:rFonts w:asciiTheme="majorHAnsi" w:hAnsiTheme="majorHAnsi"/>
        </w:rPr>
      </w:pPr>
      <w:r w:rsidRPr="00FD173D">
        <w:rPr>
          <w:rFonts w:asciiTheme="majorHAnsi" w:hAnsiTheme="majorHAnsi"/>
        </w:rPr>
        <w:t>Provide a detailed manual on greenhouse operation and maintenance.</w:t>
      </w:r>
    </w:p>
    <w:p w14:paraId="111FA62B" w14:textId="77777777" w:rsidR="00FD76AE" w:rsidRPr="00FD173D" w:rsidRDefault="00FD76AE" w:rsidP="00FD76AE">
      <w:pPr>
        <w:numPr>
          <w:ilvl w:val="0"/>
          <w:numId w:val="19"/>
        </w:numPr>
        <w:spacing w:after="160" w:line="259" w:lineRule="auto"/>
        <w:jc w:val="both"/>
        <w:rPr>
          <w:rFonts w:asciiTheme="majorHAnsi" w:hAnsiTheme="majorHAnsi"/>
        </w:rPr>
      </w:pPr>
      <w:r w:rsidRPr="00FD173D">
        <w:rPr>
          <w:rFonts w:asciiTheme="majorHAnsi" w:hAnsiTheme="majorHAnsi"/>
        </w:rPr>
        <w:t>Handover the completed greenhouse to the school management team.</w:t>
      </w:r>
    </w:p>
    <w:p w14:paraId="0636810A" w14:textId="77777777" w:rsidR="00FD76AE" w:rsidRPr="00FD173D" w:rsidRDefault="00FD76AE" w:rsidP="007A6B4A">
      <w:pPr>
        <w:pStyle w:val="ListParagraph"/>
        <w:spacing w:after="160" w:line="259" w:lineRule="auto"/>
        <w:jc w:val="both"/>
        <w:rPr>
          <w:rFonts w:asciiTheme="majorHAnsi" w:hAnsiTheme="majorHAnsi"/>
        </w:rPr>
      </w:pPr>
    </w:p>
    <w:p w14:paraId="7400FFB2" w14:textId="77777777" w:rsidR="00FD76AE" w:rsidRPr="00FD173D" w:rsidRDefault="00FD76AE" w:rsidP="00FD76AE">
      <w:pPr>
        <w:pStyle w:val="Heading1"/>
        <w:jc w:val="both"/>
        <w:rPr>
          <w:rFonts w:cs="Times New Roman"/>
          <w:b/>
          <w:bCs/>
          <w:color w:val="auto"/>
          <w:sz w:val="22"/>
          <w:szCs w:val="22"/>
        </w:rPr>
      </w:pPr>
      <w:r w:rsidRPr="00FD173D">
        <w:rPr>
          <w:rFonts w:cs="Times New Roman"/>
          <w:b/>
          <w:bCs/>
          <w:color w:val="auto"/>
          <w:sz w:val="22"/>
          <w:szCs w:val="22"/>
        </w:rPr>
        <w:lastRenderedPageBreak/>
        <w:t>Deliverables</w:t>
      </w:r>
    </w:p>
    <w:p w14:paraId="655E502A" w14:textId="77777777" w:rsidR="00FD76AE" w:rsidRPr="00FD173D" w:rsidRDefault="00FD76AE" w:rsidP="00FD76AE">
      <w:pPr>
        <w:jc w:val="both"/>
        <w:rPr>
          <w:rFonts w:asciiTheme="majorHAnsi" w:hAnsiTheme="majorHAnsi"/>
        </w:rPr>
      </w:pPr>
      <w:r w:rsidRPr="00FD173D">
        <w:rPr>
          <w:rFonts w:asciiTheme="majorHAnsi" w:hAnsiTheme="majorHAnsi"/>
        </w:rPr>
        <w:t>The following deliverables are expected:</w:t>
      </w:r>
    </w:p>
    <w:p w14:paraId="6E3648E0" w14:textId="77777777" w:rsidR="00FD76AE" w:rsidRPr="00FD173D" w:rsidRDefault="00FD76AE" w:rsidP="00FD76AE">
      <w:pPr>
        <w:pStyle w:val="ListParagraph"/>
        <w:numPr>
          <w:ilvl w:val="0"/>
          <w:numId w:val="13"/>
        </w:numPr>
        <w:spacing w:after="160" w:line="259" w:lineRule="auto"/>
        <w:jc w:val="both"/>
        <w:rPr>
          <w:rFonts w:asciiTheme="majorHAnsi" w:hAnsiTheme="majorHAnsi"/>
        </w:rPr>
      </w:pPr>
      <w:r w:rsidRPr="00FD173D">
        <w:rPr>
          <w:rFonts w:asciiTheme="majorHAnsi" w:hAnsiTheme="majorHAnsi"/>
        </w:rPr>
        <w:t>A fully constructed and operational greenhouse.</w:t>
      </w:r>
    </w:p>
    <w:p w14:paraId="3396AF9D" w14:textId="77777777" w:rsidR="00FD76AE" w:rsidRPr="00FD173D" w:rsidRDefault="00FD76AE" w:rsidP="00FD76AE">
      <w:pPr>
        <w:pStyle w:val="ListParagraph"/>
        <w:numPr>
          <w:ilvl w:val="0"/>
          <w:numId w:val="13"/>
        </w:numPr>
        <w:spacing w:after="160" w:line="259" w:lineRule="auto"/>
        <w:jc w:val="both"/>
        <w:rPr>
          <w:rFonts w:asciiTheme="majorHAnsi" w:hAnsiTheme="majorHAnsi"/>
        </w:rPr>
      </w:pPr>
      <w:r w:rsidRPr="00FD173D">
        <w:rPr>
          <w:rFonts w:asciiTheme="majorHAnsi" w:hAnsiTheme="majorHAnsi"/>
        </w:rPr>
        <w:t>A detailed report on site selection, design, and construction processes.</w:t>
      </w:r>
    </w:p>
    <w:p w14:paraId="36DBE5CA" w14:textId="77777777" w:rsidR="00FD76AE" w:rsidRPr="00FD173D" w:rsidRDefault="00FD76AE" w:rsidP="00FD76AE">
      <w:pPr>
        <w:pStyle w:val="ListParagraph"/>
        <w:numPr>
          <w:ilvl w:val="0"/>
          <w:numId w:val="13"/>
        </w:numPr>
        <w:spacing w:after="160" w:line="259" w:lineRule="auto"/>
        <w:jc w:val="both"/>
        <w:rPr>
          <w:rFonts w:asciiTheme="majorHAnsi" w:hAnsiTheme="majorHAnsi"/>
        </w:rPr>
      </w:pPr>
      <w:r w:rsidRPr="00FD173D">
        <w:rPr>
          <w:rFonts w:asciiTheme="majorHAnsi" w:hAnsiTheme="majorHAnsi"/>
        </w:rPr>
        <w:t>Installation of irrigation and fertilization systems.</w:t>
      </w:r>
    </w:p>
    <w:p w14:paraId="2D0B425D" w14:textId="77777777" w:rsidR="00FD76AE" w:rsidRPr="00FD173D" w:rsidRDefault="00FD76AE" w:rsidP="00FD76AE">
      <w:pPr>
        <w:pStyle w:val="ListParagraph"/>
        <w:numPr>
          <w:ilvl w:val="0"/>
          <w:numId w:val="13"/>
        </w:numPr>
        <w:spacing w:after="160" w:line="259" w:lineRule="auto"/>
        <w:jc w:val="both"/>
        <w:rPr>
          <w:rFonts w:asciiTheme="majorHAnsi" w:hAnsiTheme="majorHAnsi"/>
        </w:rPr>
      </w:pPr>
      <w:r w:rsidRPr="00FD173D">
        <w:rPr>
          <w:rFonts w:asciiTheme="majorHAnsi" w:hAnsiTheme="majorHAnsi"/>
        </w:rPr>
        <w:t>Training materials and sessions conducted for students, teachers, and staff.</w:t>
      </w:r>
    </w:p>
    <w:p w14:paraId="23FDA44E" w14:textId="77777777" w:rsidR="00FD76AE" w:rsidRPr="00FD173D" w:rsidRDefault="00FD76AE" w:rsidP="00FD76AE">
      <w:pPr>
        <w:pStyle w:val="ListParagraph"/>
        <w:numPr>
          <w:ilvl w:val="0"/>
          <w:numId w:val="13"/>
        </w:numPr>
        <w:spacing w:after="160" w:line="259" w:lineRule="auto"/>
        <w:jc w:val="both"/>
        <w:rPr>
          <w:rFonts w:asciiTheme="majorHAnsi" w:hAnsiTheme="majorHAnsi"/>
        </w:rPr>
      </w:pPr>
      <w:r w:rsidRPr="00FD173D">
        <w:rPr>
          <w:rFonts w:asciiTheme="majorHAnsi" w:hAnsiTheme="majorHAnsi"/>
        </w:rPr>
        <w:t>A variety of crops successfully grown and harvested.</w:t>
      </w:r>
    </w:p>
    <w:p w14:paraId="549518DB" w14:textId="77777777" w:rsidR="00FD76AE" w:rsidRPr="00FD173D" w:rsidRDefault="00FD76AE" w:rsidP="00FD76AE">
      <w:pPr>
        <w:pStyle w:val="ListParagraph"/>
        <w:numPr>
          <w:ilvl w:val="0"/>
          <w:numId w:val="13"/>
        </w:numPr>
        <w:spacing w:after="160" w:line="259" w:lineRule="auto"/>
        <w:jc w:val="both"/>
        <w:rPr>
          <w:rFonts w:asciiTheme="majorHAnsi" w:hAnsiTheme="majorHAnsi"/>
        </w:rPr>
      </w:pPr>
      <w:r w:rsidRPr="00FD173D">
        <w:rPr>
          <w:rFonts w:asciiTheme="majorHAnsi" w:hAnsiTheme="majorHAnsi"/>
        </w:rPr>
        <w:t>Maintenance plan documentation.</w:t>
      </w:r>
    </w:p>
    <w:p w14:paraId="76E75F33" w14:textId="77777777" w:rsidR="00FD76AE" w:rsidRPr="00FD173D" w:rsidRDefault="00FD76AE" w:rsidP="00FD76AE">
      <w:pPr>
        <w:numPr>
          <w:ilvl w:val="0"/>
          <w:numId w:val="13"/>
        </w:numPr>
        <w:spacing w:after="160" w:line="259" w:lineRule="auto"/>
        <w:jc w:val="both"/>
        <w:rPr>
          <w:rFonts w:asciiTheme="majorHAnsi" w:hAnsiTheme="majorHAnsi"/>
        </w:rPr>
      </w:pPr>
      <w:r w:rsidRPr="00FD173D">
        <w:rPr>
          <w:rFonts w:asciiTheme="majorHAnsi" w:hAnsiTheme="majorHAnsi"/>
        </w:rPr>
        <w:t>Functional irrigation and drainage systems.</w:t>
      </w:r>
    </w:p>
    <w:p w14:paraId="253C18F9" w14:textId="77777777" w:rsidR="00FD76AE" w:rsidRPr="00FD173D" w:rsidRDefault="00FD76AE" w:rsidP="00FD76AE">
      <w:pPr>
        <w:numPr>
          <w:ilvl w:val="0"/>
          <w:numId w:val="13"/>
        </w:numPr>
        <w:spacing w:after="160" w:line="259" w:lineRule="auto"/>
        <w:jc w:val="both"/>
        <w:rPr>
          <w:rFonts w:asciiTheme="majorHAnsi" w:hAnsiTheme="majorHAnsi"/>
        </w:rPr>
      </w:pPr>
      <w:r w:rsidRPr="00FD173D">
        <w:rPr>
          <w:rFonts w:asciiTheme="majorHAnsi" w:hAnsiTheme="majorHAnsi"/>
        </w:rPr>
        <w:t>Secure fencing or protection measures around the greenhouse.</w:t>
      </w:r>
    </w:p>
    <w:p w14:paraId="0D96BC3C" w14:textId="77777777" w:rsidR="00FD76AE" w:rsidRPr="00FD173D" w:rsidRDefault="00FD76AE" w:rsidP="00FD76AE">
      <w:pPr>
        <w:numPr>
          <w:ilvl w:val="0"/>
          <w:numId w:val="13"/>
        </w:numPr>
        <w:spacing w:after="160" w:line="259" w:lineRule="auto"/>
        <w:jc w:val="both"/>
        <w:rPr>
          <w:rFonts w:asciiTheme="majorHAnsi" w:hAnsiTheme="majorHAnsi"/>
        </w:rPr>
      </w:pPr>
      <w:r w:rsidRPr="00FD173D">
        <w:rPr>
          <w:rFonts w:asciiTheme="majorHAnsi" w:hAnsiTheme="majorHAnsi"/>
        </w:rPr>
        <w:t>A completion report, including details of the construction process, materials used, and training conducted.</w:t>
      </w:r>
    </w:p>
    <w:p w14:paraId="65583616" w14:textId="77777777" w:rsidR="00FD76AE" w:rsidRPr="00FD173D" w:rsidRDefault="00FD76AE" w:rsidP="00FD76AE">
      <w:pPr>
        <w:pStyle w:val="Heading1"/>
        <w:jc w:val="both"/>
        <w:rPr>
          <w:rFonts w:cs="Times New Roman"/>
          <w:b/>
          <w:bCs/>
          <w:color w:val="auto"/>
          <w:sz w:val="22"/>
          <w:szCs w:val="22"/>
        </w:rPr>
      </w:pPr>
      <w:r w:rsidRPr="00FD173D">
        <w:rPr>
          <w:rFonts w:cs="Times New Roman"/>
          <w:b/>
          <w:bCs/>
          <w:color w:val="auto"/>
          <w:sz w:val="22"/>
          <w:szCs w:val="22"/>
        </w:rPr>
        <w:t>Timeline</w:t>
      </w:r>
    </w:p>
    <w:p w14:paraId="041FE015" w14:textId="77777777" w:rsidR="00FD76AE" w:rsidRPr="00FD173D" w:rsidRDefault="00FD76AE" w:rsidP="00FD76AE">
      <w:pPr>
        <w:jc w:val="both"/>
        <w:rPr>
          <w:rFonts w:asciiTheme="majorHAnsi" w:hAnsiTheme="majorHAnsi"/>
        </w:rPr>
      </w:pPr>
      <w:r w:rsidRPr="00FD173D">
        <w:rPr>
          <w:rFonts w:asciiTheme="majorHAnsi" w:hAnsiTheme="majorHAnsi"/>
        </w:rPr>
        <w:t>The project is expected to be completed within Two months from the start date. Key milestones include:</w:t>
      </w:r>
    </w:p>
    <w:p w14:paraId="55E4434B" w14:textId="77777777" w:rsidR="00FD76AE" w:rsidRPr="00FD173D" w:rsidRDefault="00FD76AE" w:rsidP="00FD76AE">
      <w:pPr>
        <w:pStyle w:val="ListParagraph"/>
        <w:numPr>
          <w:ilvl w:val="0"/>
          <w:numId w:val="14"/>
        </w:numPr>
        <w:spacing w:after="160" w:line="259" w:lineRule="auto"/>
        <w:jc w:val="both"/>
        <w:rPr>
          <w:rFonts w:asciiTheme="majorHAnsi" w:hAnsiTheme="majorHAnsi"/>
        </w:rPr>
      </w:pPr>
      <w:r w:rsidRPr="00FD173D">
        <w:rPr>
          <w:rFonts w:asciiTheme="majorHAnsi" w:hAnsiTheme="majorHAnsi"/>
        </w:rPr>
        <w:t>Week 1: Site selection and preparation.</w:t>
      </w:r>
    </w:p>
    <w:p w14:paraId="30F680E5" w14:textId="77777777" w:rsidR="00FD76AE" w:rsidRPr="00FD173D" w:rsidRDefault="00FD76AE" w:rsidP="00FD76AE">
      <w:pPr>
        <w:pStyle w:val="ListParagraph"/>
        <w:numPr>
          <w:ilvl w:val="0"/>
          <w:numId w:val="14"/>
        </w:numPr>
        <w:spacing w:after="160" w:line="259" w:lineRule="auto"/>
        <w:jc w:val="both"/>
        <w:rPr>
          <w:rFonts w:asciiTheme="majorHAnsi" w:hAnsiTheme="majorHAnsi"/>
        </w:rPr>
      </w:pPr>
      <w:r w:rsidRPr="00FD173D">
        <w:rPr>
          <w:rFonts w:asciiTheme="majorHAnsi" w:hAnsiTheme="majorHAnsi"/>
        </w:rPr>
        <w:t>Week 2: Design finalization and start of construction.</w:t>
      </w:r>
    </w:p>
    <w:p w14:paraId="7BBB9333" w14:textId="77777777" w:rsidR="00FD76AE" w:rsidRPr="00FD173D" w:rsidRDefault="00FD76AE" w:rsidP="00FD76AE">
      <w:pPr>
        <w:pStyle w:val="ListParagraph"/>
        <w:numPr>
          <w:ilvl w:val="0"/>
          <w:numId w:val="14"/>
        </w:numPr>
        <w:spacing w:after="160" w:line="259" w:lineRule="auto"/>
        <w:jc w:val="both"/>
        <w:rPr>
          <w:rFonts w:asciiTheme="majorHAnsi" w:hAnsiTheme="majorHAnsi"/>
        </w:rPr>
      </w:pPr>
      <w:r w:rsidRPr="00FD173D">
        <w:rPr>
          <w:rFonts w:asciiTheme="majorHAnsi" w:hAnsiTheme="majorHAnsi"/>
        </w:rPr>
        <w:t>Week 3: Completion of greenhouse construction.</w:t>
      </w:r>
    </w:p>
    <w:p w14:paraId="660B0CB4" w14:textId="77777777" w:rsidR="00FD76AE" w:rsidRPr="00FD173D" w:rsidRDefault="00FD76AE" w:rsidP="00FD76AE">
      <w:pPr>
        <w:pStyle w:val="ListParagraph"/>
        <w:numPr>
          <w:ilvl w:val="0"/>
          <w:numId w:val="14"/>
        </w:numPr>
        <w:spacing w:after="160" w:line="259" w:lineRule="auto"/>
        <w:jc w:val="both"/>
        <w:rPr>
          <w:rFonts w:asciiTheme="majorHAnsi" w:hAnsiTheme="majorHAnsi"/>
        </w:rPr>
      </w:pPr>
      <w:r w:rsidRPr="00FD173D">
        <w:rPr>
          <w:rFonts w:asciiTheme="majorHAnsi" w:hAnsiTheme="majorHAnsi"/>
        </w:rPr>
        <w:t>Week 4: Installation of irrigation and fertilization systems.</w:t>
      </w:r>
    </w:p>
    <w:p w14:paraId="50F334EC" w14:textId="77777777" w:rsidR="00FD76AE" w:rsidRPr="00FD173D" w:rsidRDefault="00FD76AE" w:rsidP="00FD76AE">
      <w:pPr>
        <w:pStyle w:val="ListParagraph"/>
        <w:numPr>
          <w:ilvl w:val="0"/>
          <w:numId w:val="14"/>
        </w:numPr>
        <w:spacing w:after="160" w:line="259" w:lineRule="auto"/>
        <w:jc w:val="both"/>
        <w:rPr>
          <w:rFonts w:asciiTheme="majorHAnsi" w:hAnsiTheme="majorHAnsi"/>
        </w:rPr>
      </w:pPr>
      <w:r w:rsidRPr="00FD173D">
        <w:rPr>
          <w:rFonts w:asciiTheme="majorHAnsi" w:hAnsiTheme="majorHAnsi"/>
        </w:rPr>
        <w:t>Week 5: Training sessions and initial planting.</w:t>
      </w:r>
    </w:p>
    <w:p w14:paraId="1D423247" w14:textId="77777777" w:rsidR="00FD76AE" w:rsidRPr="00FD173D" w:rsidRDefault="00FD76AE" w:rsidP="00FD76AE">
      <w:pPr>
        <w:pStyle w:val="ListParagraph"/>
        <w:numPr>
          <w:ilvl w:val="0"/>
          <w:numId w:val="14"/>
        </w:numPr>
        <w:spacing w:after="160" w:line="259" w:lineRule="auto"/>
        <w:jc w:val="both"/>
        <w:rPr>
          <w:rFonts w:asciiTheme="majorHAnsi" w:hAnsiTheme="majorHAnsi"/>
        </w:rPr>
      </w:pPr>
      <w:r w:rsidRPr="00FD173D">
        <w:rPr>
          <w:rFonts w:asciiTheme="majorHAnsi" w:hAnsiTheme="majorHAnsi"/>
        </w:rPr>
        <w:t>Week 6: Monitoring, evaluation, and first harvest.</w:t>
      </w:r>
    </w:p>
    <w:p w14:paraId="0F8FA0E4" w14:textId="77777777" w:rsidR="00FD76AE" w:rsidRPr="00FD173D" w:rsidRDefault="00FD76AE" w:rsidP="00FD76AE">
      <w:pPr>
        <w:pStyle w:val="Heading1"/>
        <w:jc w:val="both"/>
        <w:rPr>
          <w:rFonts w:cs="Times New Roman"/>
          <w:b/>
          <w:bCs/>
          <w:color w:val="auto"/>
          <w:sz w:val="22"/>
          <w:szCs w:val="22"/>
        </w:rPr>
      </w:pPr>
      <w:r w:rsidRPr="00FD173D">
        <w:rPr>
          <w:rFonts w:cs="Times New Roman"/>
          <w:b/>
          <w:bCs/>
          <w:color w:val="auto"/>
          <w:sz w:val="22"/>
          <w:szCs w:val="22"/>
        </w:rPr>
        <w:t>Stakeholders and Responsibilities</w:t>
      </w:r>
    </w:p>
    <w:p w14:paraId="141C0F2A" w14:textId="77777777" w:rsidR="00FD76AE" w:rsidRPr="00FD173D" w:rsidRDefault="00FD76AE" w:rsidP="00FD76AE">
      <w:pPr>
        <w:pStyle w:val="ListParagraph"/>
        <w:numPr>
          <w:ilvl w:val="0"/>
          <w:numId w:val="15"/>
        </w:numPr>
        <w:spacing w:after="160" w:line="259" w:lineRule="auto"/>
        <w:jc w:val="both"/>
        <w:rPr>
          <w:rFonts w:asciiTheme="majorHAnsi" w:hAnsiTheme="majorHAnsi"/>
        </w:rPr>
      </w:pPr>
      <w:r w:rsidRPr="00FD173D">
        <w:rPr>
          <w:rFonts w:asciiTheme="majorHAnsi" w:hAnsiTheme="majorHAnsi"/>
        </w:rPr>
        <w:t>School Administration: Oversee project implementation and ensure alignment with school goals.</w:t>
      </w:r>
    </w:p>
    <w:p w14:paraId="137E8AEA" w14:textId="77777777" w:rsidR="00FD76AE" w:rsidRPr="00FD173D" w:rsidRDefault="00FD76AE" w:rsidP="00FD76AE">
      <w:pPr>
        <w:pStyle w:val="ListParagraph"/>
        <w:numPr>
          <w:ilvl w:val="0"/>
          <w:numId w:val="15"/>
        </w:numPr>
        <w:spacing w:after="160" w:line="259" w:lineRule="auto"/>
        <w:jc w:val="both"/>
        <w:rPr>
          <w:rFonts w:asciiTheme="majorHAnsi" w:hAnsiTheme="majorHAnsi"/>
        </w:rPr>
      </w:pPr>
      <w:r w:rsidRPr="00FD173D">
        <w:rPr>
          <w:rFonts w:asciiTheme="majorHAnsi" w:hAnsiTheme="majorHAnsi"/>
        </w:rPr>
        <w:t>Contractors: Responsible for the design and construction of the greenhouse.</w:t>
      </w:r>
    </w:p>
    <w:p w14:paraId="78A3DF83" w14:textId="77777777" w:rsidR="00FD76AE" w:rsidRPr="00FD173D" w:rsidRDefault="00FD76AE" w:rsidP="00FD76AE">
      <w:pPr>
        <w:pStyle w:val="ListParagraph"/>
        <w:numPr>
          <w:ilvl w:val="0"/>
          <w:numId w:val="15"/>
        </w:numPr>
        <w:spacing w:after="160" w:line="259" w:lineRule="auto"/>
        <w:jc w:val="both"/>
        <w:rPr>
          <w:rFonts w:asciiTheme="majorHAnsi" w:hAnsiTheme="majorHAnsi"/>
        </w:rPr>
      </w:pPr>
      <w:r w:rsidRPr="00FD173D">
        <w:rPr>
          <w:rFonts w:asciiTheme="majorHAnsi" w:hAnsiTheme="majorHAnsi"/>
        </w:rPr>
        <w:t>Agricultural Experts: Provide guidance on climate-smart practices and crop selection.</w:t>
      </w:r>
    </w:p>
    <w:p w14:paraId="41C2A0BF" w14:textId="77777777" w:rsidR="00FD76AE" w:rsidRPr="00FD173D" w:rsidRDefault="00FD76AE" w:rsidP="00FD76AE">
      <w:pPr>
        <w:pStyle w:val="ListParagraph"/>
        <w:numPr>
          <w:ilvl w:val="0"/>
          <w:numId w:val="15"/>
        </w:numPr>
        <w:spacing w:after="160" w:line="259" w:lineRule="auto"/>
        <w:jc w:val="both"/>
        <w:rPr>
          <w:rFonts w:asciiTheme="majorHAnsi" w:hAnsiTheme="majorHAnsi"/>
        </w:rPr>
      </w:pPr>
      <w:r w:rsidRPr="00FD173D">
        <w:rPr>
          <w:rFonts w:asciiTheme="majorHAnsi" w:hAnsiTheme="majorHAnsi"/>
        </w:rPr>
        <w:t>Teachers and Staff: Participate in training and integrate agricultural education into the curriculum.</w:t>
      </w:r>
    </w:p>
    <w:p w14:paraId="629D987A" w14:textId="77777777" w:rsidR="00FD76AE" w:rsidRPr="00FD173D" w:rsidRDefault="00FD76AE" w:rsidP="00FD76AE">
      <w:pPr>
        <w:pStyle w:val="ListParagraph"/>
        <w:numPr>
          <w:ilvl w:val="0"/>
          <w:numId w:val="15"/>
        </w:numPr>
        <w:spacing w:after="160" w:line="259" w:lineRule="auto"/>
        <w:jc w:val="both"/>
        <w:rPr>
          <w:rFonts w:asciiTheme="majorHAnsi" w:hAnsiTheme="majorHAnsi"/>
        </w:rPr>
      </w:pPr>
      <w:r w:rsidRPr="00FD173D">
        <w:rPr>
          <w:rFonts w:asciiTheme="majorHAnsi" w:hAnsiTheme="majorHAnsi"/>
        </w:rPr>
        <w:t>Students: Actively engage in greenhouse activities and learning processes.</w:t>
      </w:r>
    </w:p>
    <w:p w14:paraId="52EF5909" w14:textId="77777777" w:rsidR="00FD76AE" w:rsidRPr="00FD173D" w:rsidRDefault="00FD76AE" w:rsidP="00FD76AE">
      <w:pPr>
        <w:pStyle w:val="ListParagraph"/>
        <w:numPr>
          <w:ilvl w:val="0"/>
          <w:numId w:val="15"/>
        </w:numPr>
        <w:spacing w:after="160" w:line="259" w:lineRule="auto"/>
        <w:jc w:val="both"/>
        <w:rPr>
          <w:rFonts w:asciiTheme="majorHAnsi" w:hAnsiTheme="majorHAnsi"/>
        </w:rPr>
      </w:pPr>
      <w:r w:rsidRPr="00FD173D">
        <w:rPr>
          <w:rFonts w:asciiTheme="majorHAnsi" w:hAnsiTheme="majorHAnsi"/>
        </w:rPr>
        <w:t>Community Members: Support and participate in the greenhouse project, fostering a collaborative environment.</w:t>
      </w:r>
    </w:p>
    <w:p w14:paraId="43378A82" w14:textId="77777777" w:rsidR="00FD76AE" w:rsidRPr="00FD173D" w:rsidRDefault="00FD76AE" w:rsidP="00FD76AE">
      <w:pPr>
        <w:pStyle w:val="Heading1"/>
        <w:jc w:val="both"/>
        <w:rPr>
          <w:rFonts w:cs="Times New Roman"/>
          <w:b/>
          <w:bCs/>
          <w:color w:val="auto"/>
          <w:sz w:val="22"/>
          <w:szCs w:val="22"/>
        </w:rPr>
      </w:pPr>
      <w:r w:rsidRPr="00FD173D">
        <w:rPr>
          <w:rFonts w:cs="Times New Roman"/>
          <w:b/>
          <w:bCs/>
          <w:color w:val="auto"/>
          <w:sz w:val="22"/>
          <w:szCs w:val="22"/>
        </w:rPr>
        <w:t>Monitoring and Evaluation</w:t>
      </w:r>
    </w:p>
    <w:p w14:paraId="44C967B5" w14:textId="77777777" w:rsidR="00FD76AE" w:rsidRPr="00FD173D" w:rsidRDefault="00FD76AE" w:rsidP="00FD76AE">
      <w:pPr>
        <w:jc w:val="both"/>
        <w:rPr>
          <w:rFonts w:asciiTheme="majorHAnsi" w:hAnsiTheme="majorHAnsi"/>
        </w:rPr>
      </w:pPr>
      <w:r w:rsidRPr="00FD173D">
        <w:rPr>
          <w:rFonts w:asciiTheme="majorHAnsi" w:hAnsiTheme="majorHAnsi"/>
        </w:rPr>
        <w:t>A comprehensive monitoring and evaluation plan will be implemented to track progress and measure the greenhouse's impact. Key performance indicators will include crop yield, nutritional improvement in school meals, student engagement in agricultural activities, and the adoption of climate-smart practices.</w:t>
      </w:r>
    </w:p>
    <w:p w14:paraId="7D9C535B" w14:textId="77777777" w:rsidR="00FD76AE" w:rsidRDefault="00FD76AE" w:rsidP="00FD76AE">
      <w:pPr>
        <w:jc w:val="both"/>
        <w:rPr>
          <w:rFonts w:asciiTheme="majorHAnsi" w:hAnsiTheme="majorHAnsi"/>
        </w:rPr>
      </w:pPr>
    </w:p>
    <w:p w14:paraId="7A20990C" w14:textId="77777777" w:rsidR="004805AF" w:rsidRDefault="004805AF" w:rsidP="00FD76AE">
      <w:pPr>
        <w:jc w:val="both"/>
        <w:rPr>
          <w:rFonts w:asciiTheme="majorHAnsi" w:hAnsiTheme="majorHAnsi"/>
        </w:rPr>
      </w:pPr>
    </w:p>
    <w:p w14:paraId="39D6CB69" w14:textId="77777777" w:rsidR="004805AF" w:rsidRPr="00FD173D" w:rsidRDefault="004805AF" w:rsidP="00FD76AE">
      <w:pPr>
        <w:jc w:val="both"/>
        <w:rPr>
          <w:rFonts w:asciiTheme="majorHAnsi" w:hAnsiTheme="majorHAnsi"/>
        </w:rPr>
      </w:pPr>
    </w:p>
    <w:p w14:paraId="7136CAA2" w14:textId="77777777" w:rsidR="00FD76AE" w:rsidRPr="00FD173D" w:rsidRDefault="00FD76AE" w:rsidP="00FD76AE">
      <w:pPr>
        <w:jc w:val="both"/>
        <w:rPr>
          <w:rFonts w:asciiTheme="majorHAnsi" w:hAnsiTheme="majorHAnsi"/>
          <w:b/>
          <w:bCs/>
        </w:rPr>
      </w:pPr>
      <w:r w:rsidRPr="00FD173D">
        <w:rPr>
          <w:rFonts w:asciiTheme="majorHAnsi" w:hAnsiTheme="majorHAnsi"/>
          <w:b/>
          <w:bCs/>
        </w:rPr>
        <w:lastRenderedPageBreak/>
        <w:t>Qualifications of the Contractor</w:t>
      </w:r>
    </w:p>
    <w:p w14:paraId="5E089D5D" w14:textId="77777777" w:rsidR="00FD76AE" w:rsidRPr="00FD173D" w:rsidRDefault="00FD76AE" w:rsidP="00FD76AE">
      <w:pPr>
        <w:jc w:val="both"/>
        <w:rPr>
          <w:rFonts w:asciiTheme="majorHAnsi" w:hAnsiTheme="majorHAnsi"/>
        </w:rPr>
      </w:pPr>
      <w:r w:rsidRPr="00FD173D">
        <w:rPr>
          <w:rFonts w:asciiTheme="majorHAnsi" w:hAnsiTheme="majorHAnsi"/>
        </w:rPr>
        <w:t>The contractor should meet the following qualifications:</w:t>
      </w:r>
    </w:p>
    <w:p w14:paraId="0B89E403" w14:textId="77777777" w:rsidR="00FD76AE" w:rsidRPr="00FD173D" w:rsidRDefault="00FD76AE" w:rsidP="00FD76AE">
      <w:pPr>
        <w:numPr>
          <w:ilvl w:val="0"/>
          <w:numId w:val="20"/>
        </w:numPr>
        <w:spacing w:after="160" w:line="259" w:lineRule="auto"/>
        <w:jc w:val="both"/>
        <w:rPr>
          <w:rFonts w:asciiTheme="majorHAnsi" w:hAnsiTheme="majorHAnsi"/>
        </w:rPr>
      </w:pPr>
      <w:r w:rsidRPr="00FD173D">
        <w:rPr>
          <w:rFonts w:asciiTheme="majorHAnsi" w:hAnsiTheme="majorHAnsi"/>
        </w:rPr>
        <w:t>Proven experience in constructing greenhouses or similar agricultural structures.</w:t>
      </w:r>
    </w:p>
    <w:p w14:paraId="43FCF7CB" w14:textId="77777777" w:rsidR="00FD76AE" w:rsidRPr="00FD173D" w:rsidRDefault="00FD76AE" w:rsidP="00FD76AE">
      <w:pPr>
        <w:numPr>
          <w:ilvl w:val="0"/>
          <w:numId w:val="20"/>
        </w:numPr>
        <w:spacing w:after="160" w:line="259" w:lineRule="auto"/>
        <w:jc w:val="both"/>
        <w:rPr>
          <w:rFonts w:asciiTheme="majorHAnsi" w:hAnsiTheme="majorHAnsi"/>
        </w:rPr>
      </w:pPr>
      <w:r w:rsidRPr="00FD173D">
        <w:rPr>
          <w:rFonts w:asciiTheme="majorHAnsi" w:hAnsiTheme="majorHAnsi"/>
        </w:rPr>
        <w:t>Knowledge of climate-resilient and water-efficient agricultural practices.</w:t>
      </w:r>
    </w:p>
    <w:p w14:paraId="5ABB0322" w14:textId="77777777" w:rsidR="00FD76AE" w:rsidRPr="00FD173D" w:rsidRDefault="00FD76AE" w:rsidP="00FD76AE">
      <w:pPr>
        <w:numPr>
          <w:ilvl w:val="0"/>
          <w:numId w:val="20"/>
        </w:numPr>
        <w:spacing w:after="160" w:line="259" w:lineRule="auto"/>
        <w:jc w:val="both"/>
        <w:rPr>
          <w:rFonts w:asciiTheme="majorHAnsi" w:hAnsiTheme="majorHAnsi"/>
        </w:rPr>
      </w:pPr>
      <w:r w:rsidRPr="00FD173D">
        <w:rPr>
          <w:rFonts w:asciiTheme="majorHAnsi" w:hAnsiTheme="majorHAnsi"/>
        </w:rPr>
        <w:t>Experience working in Somalia or other regions with similar environmental conditions.</w:t>
      </w:r>
    </w:p>
    <w:p w14:paraId="537407C4" w14:textId="77777777" w:rsidR="00FD76AE" w:rsidRPr="00FD173D" w:rsidRDefault="00FD76AE" w:rsidP="00FD76AE">
      <w:pPr>
        <w:numPr>
          <w:ilvl w:val="0"/>
          <w:numId w:val="20"/>
        </w:numPr>
        <w:spacing w:after="160" w:line="259" w:lineRule="auto"/>
        <w:jc w:val="both"/>
        <w:rPr>
          <w:rFonts w:asciiTheme="majorHAnsi" w:hAnsiTheme="majorHAnsi"/>
        </w:rPr>
      </w:pPr>
      <w:r w:rsidRPr="00FD173D">
        <w:rPr>
          <w:rFonts w:asciiTheme="majorHAnsi" w:hAnsiTheme="majorHAnsi"/>
        </w:rPr>
        <w:t>Ability to provide training and capacity-building services in agricultural techniques.</w:t>
      </w:r>
    </w:p>
    <w:p w14:paraId="255AD0EF" w14:textId="77777777" w:rsidR="00FD76AE" w:rsidRPr="00FD173D" w:rsidRDefault="00FD76AE" w:rsidP="00FD76AE">
      <w:pPr>
        <w:jc w:val="both"/>
        <w:rPr>
          <w:rFonts w:asciiTheme="majorHAnsi" w:hAnsiTheme="majorHAnsi"/>
        </w:rPr>
      </w:pPr>
    </w:p>
    <w:p w14:paraId="280E156D" w14:textId="77777777" w:rsidR="00FD76AE" w:rsidRPr="00FD173D" w:rsidRDefault="00FD76AE" w:rsidP="00FD76AE">
      <w:pPr>
        <w:jc w:val="both"/>
        <w:rPr>
          <w:rFonts w:asciiTheme="majorHAnsi" w:hAnsiTheme="majorHAnsi"/>
          <w:b/>
          <w:bCs/>
        </w:rPr>
      </w:pPr>
      <w:r w:rsidRPr="00FD173D">
        <w:rPr>
          <w:rFonts w:asciiTheme="majorHAnsi" w:hAnsiTheme="majorHAnsi"/>
          <w:b/>
          <w:bCs/>
        </w:rPr>
        <w:t>Budget and Payment Terms</w:t>
      </w:r>
    </w:p>
    <w:p w14:paraId="3F58BDB4" w14:textId="77777777" w:rsidR="00FD76AE" w:rsidRPr="00FD173D" w:rsidRDefault="00FD76AE" w:rsidP="00FD76AE">
      <w:pPr>
        <w:numPr>
          <w:ilvl w:val="0"/>
          <w:numId w:val="21"/>
        </w:numPr>
        <w:spacing w:after="160" w:line="259" w:lineRule="auto"/>
        <w:jc w:val="both"/>
        <w:rPr>
          <w:rFonts w:asciiTheme="majorHAnsi" w:hAnsiTheme="majorHAnsi"/>
        </w:rPr>
      </w:pPr>
      <w:r w:rsidRPr="00FD173D">
        <w:rPr>
          <w:rFonts w:asciiTheme="majorHAnsi" w:hAnsiTheme="majorHAnsi"/>
        </w:rPr>
        <w:t>The contractor is required to submit a detailed budget, including labor, materials, transportation, and training costs.</w:t>
      </w:r>
    </w:p>
    <w:p w14:paraId="4A728AB1" w14:textId="77777777" w:rsidR="00FD76AE" w:rsidRPr="00FD173D" w:rsidRDefault="00FD76AE" w:rsidP="00FD76AE">
      <w:pPr>
        <w:numPr>
          <w:ilvl w:val="0"/>
          <w:numId w:val="21"/>
        </w:numPr>
        <w:spacing w:after="160" w:line="259" w:lineRule="auto"/>
        <w:jc w:val="both"/>
        <w:rPr>
          <w:rFonts w:asciiTheme="majorHAnsi" w:hAnsiTheme="majorHAnsi"/>
        </w:rPr>
      </w:pPr>
      <w:r w:rsidRPr="00FD173D">
        <w:rPr>
          <w:rFonts w:asciiTheme="majorHAnsi" w:hAnsiTheme="majorHAnsi"/>
        </w:rPr>
        <w:t xml:space="preserve">Payments will be made in installments, based on agreed milestones: </w:t>
      </w:r>
    </w:p>
    <w:p w14:paraId="647CBE5B" w14:textId="12373E29" w:rsidR="003E52C9" w:rsidRPr="003E52C9" w:rsidRDefault="00FD76AE" w:rsidP="003E52C9">
      <w:pPr>
        <w:numPr>
          <w:ilvl w:val="1"/>
          <w:numId w:val="21"/>
        </w:numPr>
        <w:spacing w:after="160" w:line="259" w:lineRule="auto"/>
        <w:jc w:val="both"/>
        <w:rPr>
          <w:rFonts w:asciiTheme="majorHAnsi" w:hAnsiTheme="majorHAnsi"/>
        </w:rPr>
      </w:pPr>
      <w:r w:rsidRPr="003E52C9">
        <w:rPr>
          <w:rFonts w:asciiTheme="majorHAnsi" w:hAnsiTheme="majorHAnsi"/>
          <w:b/>
          <w:bCs/>
        </w:rPr>
        <w:t>Milestone 1</w:t>
      </w:r>
      <w:r w:rsidRPr="003E52C9">
        <w:rPr>
          <w:rFonts w:asciiTheme="majorHAnsi" w:hAnsiTheme="majorHAnsi"/>
        </w:rPr>
        <w:t xml:space="preserve">: </w:t>
      </w:r>
      <w:r w:rsidR="003E52C9" w:rsidRPr="003E52C9">
        <w:rPr>
          <w:rFonts w:asciiTheme="majorHAnsi" w:hAnsiTheme="majorHAnsi"/>
        </w:rPr>
        <w:t xml:space="preserve">50% work completion with 40% payment, </w:t>
      </w:r>
    </w:p>
    <w:p w14:paraId="498A7B19" w14:textId="38DE4DCC" w:rsidR="00FD76AE" w:rsidRPr="003E52C9" w:rsidRDefault="00FD76AE" w:rsidP="000D115F">
      <w:pPr>
        <w:numPr>
          <w:ilvl w:val="1"/>
          <w:numId w:val="21"/>
        </w:numPr>
        <w:spacing w:after="160" w:line="259" w:lineRule="auto"/>
        <w:jc w:val="both"/>
        <w:rPr>
          <w:rFonts w:asciiTheme="majorHAnsi" w:hAnsiTheme="majorHAnsi"/>
        </w:rPr>
      </w:pPr>
      <w:r w:rsidRPr="003E52C9">
        <w:rPr>
          <w:rFonts w:asciiTheme="majorHAnsi" w:hAnsiTheme="majorHAnsi"/>
          <w:b/>
          <w:bCs/>
        </w:rPr>
        <w:t>Milestone 2</w:t>
      </w:r>
      <w:r w:rsidRPr="003E52C9">
        <w:rPr>
          <w:rFonts w:asciiTheme="majorHAnsi" w:hAnsiTheme="majorHAnsi"/>
        </w:rPr>
        <w:t xml:space="preserve">: </w:t>
      </w:r>
      <w:r w:rsidR="003E52C9" w:rsidRPr="003E52C9">
        <w:rPr>
          <w:rFonts w:asciiTheme="majorHAnsi" w:hAnsiTheme="majorHAnsi"/>
        </w:rPr>
        <w:t>40% payment up on 90% work completion</w:t>
      </w:r>
      <w:r w:rsidR="003E52C9" w:rsidRPr="003E52C9">
        <w:rPr>
          <w:rFonts w:asciiTheme="majorHAnsi" w:hAnsiTheme="majorHAnsi"/>
        </w:rPr>
        <w:t xml:space="preserve"> </w:t>
      </w:r>
    </w:p>
    <w:p w14:paraId="58D7816F" w14:textId="77777777" w:rsidR="00450246" w:rsidRPr="003E52C9" w:rsidRDefault="00FD76AE" w:rsidP="00450246">
      <w:pPr>
        <w:numPr>
          <w:ilvl w:val="1"/>
          <w:numId w:val="21"/>
        </w:numPr>
        <w:spacing w:after="160" w:line="259" w:lineRule="auto"/>
        <w:jc w:val="both"/>
        <w:rPr>
          <w:rFonts w:asciiTheme="majorHAnsi" w:hAnsiTheme="majorHAnsi"/>
        </w:rPr>
      </w:pPr>
      <w:r w:rsidRPr="00FD173D">
        <w:rPr>
          <w:rFonts w:asciiTheme="majorHAnsi" w:hAnsiTheme="majorHAnsi"/>
          <w:b/>
          <w:bCs/>
        </w:rPr>
        <w:t>Milestone 3</w:t>
      </w:r>
      <w:r w:rsidR="00450246">
        <w:rPr>
          <w:rFonts w:asciiTheme="majorHAnsi" w:hAnsiTheme="majorHAnsi"/>
        </w:rPr>
        <w:t xml:space="preserve"> </w:t>
      </w:r>
      <w:r w:rsidR="00450246" w:rsidRPr="003E52C9">
        <w:rPr>
          <w:rFonts w:asciiTheme="majorHAnsi" w:hAnsiTheme="majorHAnsi"/>
        </w:rPr>
        <w:t>20% payment after hand over and review of work completion. </w:t>
      </w:r>
    </w:p>
    <w:p w14:paraId="5CC6BC91" w14:textId="77777777" w:rsidR="00FD76AE" w:rsidRPr="00FD173D" w:rsidRDefault="00FD76AE" w:rsidP="00FD76AE">
      <w:pPr>
        <w:jc w:val="both"/>
        <w:rPr>
          <w:rFonts w:asciiTheme="majorHAnsi" w:hAnsiTheme="majorHAnsi"/>
          <w:b/>
          <w:bCs/>
        </w:rPr>
      </w:pPr>
      <w:r w:rsidRPr="00FD173D">
        <w:rPr>
          <w:rFonts w:asciiTheme="majorHAnsi" w:hAnsiTheme="majorHAnsi"/>
          <w:b/>
          <w:bCs/>
        </w:rPr>
        <w:t>Supervision and Reporting</w:t>
      </w:r>
    </w:p>
    <w:p w14:paraId="4F3CF7D1" w14:textId="77777777" w:rsidR="00FD76AE" w:rsidRPr="00FD173D" w:rsidRDefault="00FD76AE" w:rsidP="00FD76AE">
      <w:pPr>
        <w:jc w:val="both"/>
        <w:rPr>
          <w:rFonts w:asciiTheme="majorHAnsi" w:hAnsiTheme="majorHAnsi"/>
        </w:rPr>
      </w:pPr>
      <w:r w:rsidRPr="00FD173D">
        <w:rPr>
          <w:rFonts w:asciiTheme="majorHAnsi" w:hAnsiTheme="majorHAnsi"/>
        </w:rPr>
        <w:t xml:space="preserve">The contractor will report to </w:t>
      </w:r>
      <w:r w:rsidRPr="00FD173D">
        <w:rPr>
          <w:rFonts w:asciiTheme="majorHAnsi" w:hAnsiTheme="majorHAnsi"/>
          <w:b/>
          <w:bCs/>
        </w:rPr>
        <w:t>CARE senior program officer</w:t>
      </w:r>
      <w:r w:rsidRPr="00FD173D">
        <w:rPr>
          <w:rFonts w:asciiTheme="majorHAnsi" w:hAnsiTheme="majorHAnsi"/>
        </w:rPr>
        <w:t xml:space="preserve"> and provide regular updates on the progress of construction. Site inspections will be conducted to ensure compliance with the agreed design and standards.</w:t>
      </w:r>
    </w:p>
    <w:p w14:paraId="70FBF167" w14:textId="77777777" w:rsidR="00FD76AE" w:rsidRPr="00FD173D" w:rsidRDefault="00FD76AE" w:rsidP="00FD76AE">
      <w:pPr>
        <w:jc w:val="both"/>
        <w:rPr>
          <w:rFonts w:asciiTheme="majorHAnsi" w:hAnsiTheme="majorHAnsi"/>
        </w:rPr>
      </w:pPr>
    </w:p>
    <w:p w14:paraId="0C68EC84" w14:textId="77777777" w:rsidR="00FD76AE" w:rsidRPr="00FD173D" w:rsidRDefault="00FD76AE" w:rsidP="00FD76AE">
      <w:pPr>
        <w:jc w:val="both"/>
        <w:rPr>
          <w:rFonts w:asciiTheme="majorHAnsi" w:hAnsiTheme="majorHAnsi"/>
          <w:b/>
          <w:bCs/>
        </w:rPr>
      </w:pPr>
      <w:r w:rsidRPr="00FD173D">
        <w:rPr>
          <w:rFonts w:asciiTheme="majorHAnsi" w:hAnsiTheme="majorHAnsi"/>
          <w:b/>
          <w:bCs/>
        </w:rPr>
        <w:t>Evaluation Criteria</w:t>
      </w:r>
    </w:p>
    <w:p w14:paraId="30462D3D" w14:textId="77777777" w:rsidR="00FD76AE" w:rsidRPr="00FD173D" w:rsidRDefault="00FD76AE" w:rsidP="00FD76AE">
      <w:pPr>
        <w:jc w:val="both"/>
        <w:rPr>
          <w:rFonts w:asciiTheme="majorHAnsi" w:hAnsiTheme="majorHAnsi"/>
        </w:rPr>
      </w:pPr>
      <w:r w:rsidRPr="00FD173D">
        <w:rPr>
          <w:rFonts w:asciiTheme="majorHAnsi" w:hAnsiTheme="majorHAnsi"/>
        </w:rPr>
        <w:t>Proposals will be evaluated based on:</w:t>
      </w:r>
    </w:p>
    <w:p w14:paraId="0F425A39" w14:textId="77777777" w:rsidR="00FD76AE" w:rsidRPr="00FD173D" w:rsidRDefault="00FD76AE" w:rsidP="00FD76AE">
      <w:pPr>
        <w:numPr>
          <w:ilvl w:val="0"/>
          <w:numId w:val="22"/>
        </w:numPr>
        <w:spacing w:after="160" w:line="259" w:lineRule="auto"/>
        <w:jc w:val="both"/>
        <w:rPr>
          <w:rFonts w:asciiTheme="majorHAnsi" w:hAnsiTheme="majorHAnsi"/>
        </w:rPr>
      </w:pPr>
      <w:r w:rsidRPr="00FD173D">
        <w:rPr>
          <w:rFonts w:asciiTheme="majorHAnsi" w:hAnsiTheme="majorHAnsi"/>
        </w:rPr>
        <w:t>Technical expertise and experience in similar projects.</w:t>
      </w:r>
    </w:p>
    <w:p w14:paraId="7F8C071B" w14:textId="77777777" w:rsidR="00FD76AE" w:rsidRPr="00FD173D" w:rsidRDefault="00FD76AE" w:rsidP="00FD76AE">
      <w:pPr>
        <w:numPr>
          <w:ilvl w:val="0"/>
          <w:numId w:val="22"/>
        </w:numPr>
        <w:spacing w:after="160" w:line="259" w:lineRule="auto"/>
        <w:jc w:val="both"/>
        <w:rPr>
          <w:rFonts w:asciiTheme="majorHAnsi" w:hAnsiTheme="majorHAnsi"/>
        </w:rPr>
      </w:pPr>
      <w:r w:rsidRPr="00FD173D">
        <w:rPr>
          <w:rFonts w:asciiTheme="majorHAnsi" w:hAnsiTheme="majorHAnsi"/>
        </w:rPr>
        <w:t>Quality and durability of proposed materials and design.</w:t>
      </w:r>
    </w:p>
    <w:p w14:paraId="39F9A52C" w14:textId="77777777" w:rsidR="00FD76AE" w:rsidRPr="00FD173D" w:rsidRDefault="00FD76AE" w:rsidP="00FD76AE">
      <w:pPr>
        <w:numPr>
          <w:ilvl w:val="0"/>
          <w:numId w:val="22"/>
        </w:numPr>
        <w:spacing w:after="160" w:line="259" w:lineRule="auto"/>
        <w:jc w:val="both"/>
        <w:rPr>
          <w:rFonts w:asciiTheme="majorHAnsi" w:hAnsiTheme="majorHAnsi"/>
        </w:rPr>
      </w:pPr>
      <w:r w:rsidRPr="00FD173D">
        <w:rPr>
          <w:rFonts w:asciiTheme="majorHAnsi" w:hAnsiTheme="majorHAnsi"/>
        </w:rPr>
        <w:t>Cost-effectiveness of the budget.</w:t>
      </w:r>
    </w:p>
    <w:p w14:paraId="39426752" w14:textId="77777777" w:rsidR="00FD76AE" w:rsidRPr="00FD173D" w:rsidRDefault="00FD76AE" w:rsidP="00FD76AE">
      <w:pPr>
        <w:numPr>
          <w:ilvl w:val="0"/>
          <w:numId w:val="22"/>
        </w:numPr>
        <w:spacing w:after="160" w:line="259" w:lineRule="auto"/>
        <w:jc w:val="both"/>
        <w:rPr>
          <w:rFonts w:asciiTheme="majorHAnsi" w:hAnsiTheme="majorHAnsi"/>
        </w:rPr>
      </w:pPr>
      <w:r w:rsidRPr="00FD173D">
        <w:rPr>
          <w:rFonts w:asciiTheme="majorHAnsi" w:hAnsiTheme="majorHAnsi"/>
        </w:rPr>
        <w:t>Capacity to deliver within the specified timeline.</w:t>
      </w:r>
    </w:p>
    <w:p w14:paraId="43828291" w14:textId="77777777" w:rsidR="00FD76AE" w:rsidRPr="00FD173D" w:rsidRDefault="00FD76AE" w:rsidP="00FD76AE">
      <w:pPr>
        <w:numPr>
          <w:ilvl w:val="0"/>
          <w:numId w:val="22"/>
        </w:numPr>
        <w:spacing w:after="160" w:line="259" w:lineRule="auto"/>
        <w:jc w:val="both"/>
        <w:rPr>
          <w:rFonts w:asciiTheme="majorHAnsi" w:hAnsiTheme="majorHAnsi"/>
        </w:rPr>
      </w:pPr>
      <w:r w:rsidRPr="00FD173D">
        <w:rPr>
          <w:rFonts w:asciiTheme="majorHAnsi" w:hAnsiTheme="majorHAnsi"/>
        </w:rPr>
        <w:t>Inclusion of training and sustainability measures.</w:t>
      </w:r>
    </w:p>
    <w:p w14:paraId="6F79CDE2" w14:textId="77777777" w:rsidR="00FD76AE" w:rsidRPr="00FD173D" w:rsidRDefault="00FD76AE" w:rsidP="00FD76AE">
      <w:pPr>
        <w:jc w:val="both"/>
        <w:rPr>
          <w:rFonts w:asciiTheme="majorHAnsi" w:hAnsiTheme="majorHAnsi"/>
          <w:b/>
          <w:bCs/>
        </w:rPr>
      </w:pPr>
      <w:r w:rsidRPr="00FD173D">
        <w:rPr>
          <w:rFonts w:asciiTheme="majorHAnsi" w:hAnsiTheme="majorHAnsi"/>
          <w:b/>
          <w:bCs/>
        </w:rPr>
        <w:t>Application Process</w:t>
      </w:r>
    </w:p>
    <w:p w14:paraId="2EDC5C1A" w14:textId="77777777" w:rsidR="00FD76AE" w:rsidRPr="00FD173D" w:rsidRDefault="00FD76AE" w:rsidP="00FD76AE">
      <w:pPr>
        <w:jc w:val="both"/>
        <w:rPr>
          <w:rFonts w:asciiTheme="majorHAnsi" w:hAnsiTheme="majorHAnsi"/>
        </w:rPr>
      </w:pPr>
      <w:r w:rsidRPr="00FD173D">
        <w:rPr>
          <w:rFonts w:asciiTheme="majorHAnsi" w:hAnsiTheme="majorHAnsi"/>
        </w:rPr>
        <w:t>Interested contractors are invited to submit the following:</w:t>
      </w:r>
    </w:p>
    <w:p w14:paraId="56C62058" w14:textId="77777777" w:rsidR="00FD76AE" w:rsidRPr="00FD173D" w:rsidRDefault="00FD76AE" w:rsidP="00FD76AE">
      <w:pPr>
        <w:numPr>
          <w:ilvl w:val="0"/>
          <w:numId w:val="23"/>
        </w:numPr>
        <w:spacing w:after="160" w:line="259" w:lineRule="auto"/>
        <w:jc w:val="both"/>
        <w:rPr>
          <w:rFonts w:asciiTheme="majorHAnsi" w:hAnsiTheme="majorHAnsi"/>
        </w:rPr>
      </w:pPr>
      <w:r w:rsidRPr="00FD173D">
        <w:rPr>
          <w:rFonts w:asciiTheme="majorHAnsi" w:hAnsiTheme="majorHAnsi"/>
        </w:rPr>
        <w:t>A detailed technical and financial proposal.</w:t>
      </w:r>
    </w:p>
    <w:p w14:paraId="09D3B414" w14:textId="77777777" w:rsidR="00FD76AE" w:rsidRPr="00FD173D" w:rsidRDefault="00FD76AE" w:rsidP="00FD76AE">
      <w:pPr>
        <w:numPr>
          <w:ilvl w:val="0"/>
          <w:numId w:val="23"/>
        </w:numPr>
        <w:spacing w:after="160" w:line="259" w:lineRule="auto"/>
        <w:jc w:val="both"/>
        <w:rPr>
          <w:rFonts w:asciiTheme="majorHAnsi" w:hAnsiTheme="majorHAnsi"/>
        </w:rPr>
      </w:pPr>
      <w:r w:rsidRPr="00FD173D">
        <w:rPr>
          <w:rFonts w:asciiTheme="majorHAnsi" w:hAnsiTheme="majorHAnsi"/>
        </w:rPr>
        <w:t>A timeline indicating key milestones and completion dates.</w:t>
      </w:r>
    </w:p>
    <w:p w14:paraId="0D9E2779" w14:textId="23BE9524" w:rsidR="00346560" w:rsidRPr="001D4045" w:rsidRDefault="00FD76AE" w:rsidP="001D4045">
      <w:pPr>
        <w:numPr>
          <w:ilvl w:val="0"/>
          <w:numId w:val="23"/>
        </w:numPr>
        <w:spacing w:after="160" w:line="259" w:lineRule="auto"/>
        <w:jc w:val="both"/>
        <w:rPr>
          <w:rFonts w:asciiTheme="majorHAnsi" w:hAnsiTheme="majorHAnsi"/>
        </w:rPr>
      </w:pPr>
      <w:r w:rsidRPr="00FD173D">
        <w:rPr>
          <w:rFonts w:asciiTheme="majorHAnsi" w:hAnsiTheme="majorHAnsi"/>
        </w:rPr>
        <w:t>References and examples of similar completed projects.</w:t>
      </w:r>
    </w:p>
    <w:p w14:paraId="305B5B91" w14:textId="3EB9E278" w:rsidR="001F3D17" w:rsidRPr="00A71096" w:rsidRDefault="00A71096" w:rsidP="00443E5A">
      <w:pPr>
        <w:rPr>
          <w:rFonts w:asciiTheme="minorHAnsi" w:hAnsiTheme="minorHAnsi" w:cstheme="minorHAnsi"/>
          <w:b/>
          <w:bCs/>
          <w:sz w:val="22"/>
          <w:szCs w:val="22"/>
        </w:rPr>
      </w:pPr>
      <w:r w:rsidRPr="00A71096">
        <w:rPr>
          <w:rFonts w:asciiTheme="minorHAnsi" w:hAnsiTheme="minorHAnsi" w:cstheme="minorHAnsi"/>
          <w:b/>
          <w:bCs/>
          <w:sz w:val="22"/>
          <w:szCs w:val="22"/>
        </w:rPr>
        <w:t>The selection criteria for this bid are as below</w:t>
      </w:r>
      <w:r>
        <w:rPr>
          <w:rFonts w:asciiTheme="minorHAnsi" w:hAnsiTheme="minorHAnsi" w:cstheme="minorHAnsi"/>
          <w:b/>
          <w:bCs/>
          <w:sz w:val="22"/>
          <w:szCs w:val="22"/>
        </w:rPr>
        <w:t>:</w:t>
      </w:r>
    </w:p>
    <w:p w14:paraId="372C11A7" w14:textId="36AF801B" w:rsidR="00A348D5" w:rsidRPr="00030A85" w:rsidRDefault="00A348D5" w:rsidP="00A348D5">
      <w:pPr>
        <w:pStyle w:val="ListParagraph"/>
        <w:numPr>
          <w:ilvl w:val="0"/>
          <w:numId w:val="9"/>
        </w:numPr>
        <w:spacing w:before="32" w:line="276" w:lineRule="exact"/>
        <w:ind w:right="517"/>
        <w:rPr>
          <w:rFonts w:asciiTheme="minorHAnsi" w:hAnsiTheme="minorHAnsi" w:cstheme="minorHAnsi"/>
          <w:sz w:val="22"/>
          <w:szCs w:val="22"/>
        </w:rPr>
      </w:pPr>
      <w:r w:rsidRPr="00030A85">
        <w:rPr>
          <w:rFonts w:asciiTheme="minorHAnsi" w:hAnsiTheme="minorHAnsi" w:cstheme="minorHAnsi"/>
          <w:sz w:val="22"/>
          <w:szCs w:val="22"/>
        </w:rPr>
        <w:t xml:space="preserve">Updated company profile with your company </w:t>
      </w:r>
      <w:r w:rsidR="000D4150" w:rsidRPr="00030A85">
        <w:rPr>
          <w:rFonts w:asciiTheme="minorHAnsi" w:hAnsiTheme="minorHAnsi" w:cstheme="minorHAnsi"/>
          <w:sz w:val="22"/>
          <w:szCs w:val="22"/>
        </w:rPr>
        <w:t>contacts</w:t>
      </w:r>
      <w:r w:rsidRPr="00030A85">
        <w:rPr>
          <w:rFonts w:asciiTheme="minorHAnsi" w:hAnsiTheme="minorHAnsi" w:cstheme="minorHAnsi"/>
          <w:sz w:val="22"/>
          <w:szCs w:val="22"/>
        </w:rPr>
        <w:t xml:space="preserve"> details and physical address details.</w:t>
      </w:r>
    </w:p>
    <w:p w14:paraId="30ADF408" w14:textId="77777777" w:rsidR="00A348D5" w:rsidRPr="00030A85" w:rsidRDefault="00A348D5" w:rsidP="00A348D5">
      <w:pPr>
        <w:pStyle w:val="ListParagraph"/>
        <w:numPr>
          <w:ilvl w:val="0"/>
          <w:numId w:val="9"/>
        </w:numPr>
        <w:spacing w:before="32" w:line="276" w:lineRule="exact"/>
        <w:ind w:right="517"/>
        <w:rPr>
          <w:rFonts w:asciiTheme="minorHAnsi" w:hAnsiTheme="minorHAnsi" w:cstheme="minorHAnsi"/>
          <w:sz w:val="22"/>
          <w:szCs w:val="22"/>
        </w:rPr>
      </w:pPr>
      <w:r w:rsidRPr="00030A85">
        <w:rPr>
          <w:rFonts w:asciiTheme="minorHAnsi" w:hAnsiTheme="minorHAnsi" w:cstheme="minorHAnsi"/>
          <w:sz w:val="22"/>
          <w:szCs w:val="22"/>
        </w:rPr>
        <w:t>Valid company registration at FGS or FGMS level.</w:t>
      </w:r>
    </w:p>
    <w:p w14:paraId="1C77B1DF" w14:textId="77777777" w:rsidR="00A348D5" w:rsidRPr="00030A85" w:rsidRDefault="00A348D5" w:rsidP="00A348D5">
      <w:pPr>
        <w:pStyle w:val="ListParagraph"/>
        <w:numPr>
          <w:ilvl w:val="0"/>
          <w:numId w:val="9"/>
        </w:numPr>
        <w:spacing w:before="32" w:line="276" w:lineRule="exact"/>
        <w:ind w:right="517"/>
        <w:rPr>
          <w:rFonts w:asciiTheme="minorHAnsi" w:hAnsiTheme="minorHAnsi" w:cstheme="minorHAnsi"/>
          <w:sz w:val="22"/>
          <w:szCs w:val="22"/>
        </w:rPr>
      </w:pPr>
      <w:r w:rsidRPr="00030A85">
        <w:rPr>
          <w:rFonts w:asciiTheme="minorHAnsi" w:hAnsiTheme="minorHAnsi" w:cstheme="minorHAnsi"/>
          <w:sz w:val="22"/>
          <w:szCs w:val="22"/>
        </w:rPr>
        <w:t>Valid Tax compliance at FGS or FGMS level.</w:t>
      </w:r>
    </w:p>
    <w:p w14:paraId="36EF7F1F" w14:textId="77777777" w:rsidR="00A348D5" w:rsidRPr="00A71096" w:rsidRDefault="00A348D5" w:rsidP="00A348D5">
      <w:pPr>
        <w:pStyle w:val="ListParagraph"/>
        <w:numPr>
          <w:ilvl w:val="0"/>
          <w:numId w:val="9"/>
        </w:numPr>
        <w:spacing w:before="32" w:line="276" w:lineRule="exact"/>
        <w:ind w:right="517"/>
        <w:rPr>
          <w:rFonts w:asciiTheme="minorHAnsi" w:hAnsiTheme="minorHAnsi" w:cstheme="minorHAnsi"/>
          <w:sz w:val="22"/>
          <w:szCs w:val="22"/>
        </w:rPr>
      </w:pPr>
      <w:r w:rsidRPr="00A71096">
        <w:rPr>
          <w:rFonts w:asciiTheme="minorHAnsi" w:hAnsiTheme="minorHAnsi" w:cstheme="minorHAnsi"/>
          <w:sz w:val="22"/>
          <w:szCs w:val="22"/>
        </w:rPr>
        <w:lastRenderedPageBreak/>
        <w:t>Previous similar experience (attach POs &amp; Contracts with previous organizations)</w:t>
      </w:r>
    </w:p>
    <w:p w14:paraId="311B63C8" w14:textId="2891B64B" w:rsidR="00030A85" w:rsidRDefault="00A348D5" w:rsidP="009C5D20">
      <w:pPr>
        <w:pStyle w:val="ListParagraph"/>
        <w:numPr>
          <w:ilvl w:val="0"/>
          <w:numId w:val="9"/>
        </w:numPr>
        <w:spacing w:before="32" w:line="276" w:lineRule="exact"/>
        <w:ind w:right="517"/>
        <w:rPr>
          <w:rFonts w:asciiTheme="minorHAnsi" w:hAnsiTheme="minorHAnsi" w:cstheme="minorHAnsi"/>
          <w:sz w:val="22"/>
          <w:szCs w:val="22"/>
        </w:rPr>
      </w:pPr>
      <w:r w:rsidRPr="00A71096">
        <w:rPr>
          <w:rFonts w:asciiTheme="minorHAnsi" w:hAnsiTheme="minorHAnsi" w:cstheme="minorHAnsi"/>
          <w:sz w:val="22"/>
          <w:szCs w:val="22"/>
        </w:rPr>
        <w:t>Work plan/Delivery plan.</w:t>
      </w:r>
    </w:p>
    <w:p w14:paraId="6F7DE81D" w14:textId="77777777" w:rsidR="0044477D" w:rsidRDefault="0044477D" w:rsidP="0044477D">
      <w:pPr>
        <w:pStyle w:val="ListParagraph"/>
        <w:spacing w:before="32" w:line="276" w:lineRule="exact"/>
        <w:ind w:left="360" w:right="517"/>
        <w:rPr>
          <w:rFonts w:asciiTheme="minorHAnsi" w:hAnsiTheme="minorHAnsi" w:cstheme="minorHAnsi"/>
          <w:sz w:val="22"/>
          <w:szCs w:val="22"/>
        </w:rPr>
      </w:pPr>
    </w:p>
    <w:p w14:paraId="28A334B5" w14:textId="3F1EC947" w:rsidR="00EF4387" w:rsidRDefault="00EF4387" w:rsidP="00EF4387">
      <w:pPr>
        <w:spacing w:before="32" w:line="276" w:lineRule="exact"/>
        <w:ind w:right="517"/>
        <w:rPr>
          <w:rFonts w:asciiTheme="minorHAnsi" w:hAnsiTheme="minorHAnsi" w:cstheme="minorHAnsi"/>
          <w:sz w:val="22"/>
          <w:szCs w:val="22"/>
        </w:rPr>
      </w:pPr>
      <w:r>
        <w:rPr>
          <w:rFonts w:asciiTheme="minorHAnsi" w:hAnsiTheme="minorHAnsi" w:cstheme="minorHAnsi"/>
          <w:sz w:val="22"/>
          <w:szCs w:val="22"/>
        </w:rPr>
        <w:t>How to apply:</w:t>
      </w:r>
    </w:p>
    <w:p w14:paraId="046B1285" w14:textId="71EB82CE" w:rsidR="00030A85" w:rsidRPr="00030A85" w:rsidRDefault="00BF758B" w:rsidP="0079760C">
      <w:pPr>
        <w:spacing w:before="32" w:line="276" w:lineRule="exact"/>
        <w:ind w:right="517"/>
        <w:rPr>
          <w:rFonts w:asciiTheme="minorHAnsi" w:hAnsiTheme="minorHAnsi" w:cstheme="minorHAnsi"/>
          <w:b/>
          <w:sz w:val="22"/>
          <w:szCs w:val="22"/>
          <w:u w:val="single"/>
        </w:rPr>
      </w:pPr>
      <w:r w:rsidRPr="00BF758B">
        <w:rPr>
          <w:rFonts w:asciiTheme="minorHAnsi" w:hAnsiTheme="minorHAnsi" w:cstheme="minorHAnsi"/>
          <w:sz w:val="22"/>
          <w:szCs w:val="22"/>
        </w:rPr>
        <w:t xml:space="preserve">applications should be sent </w:t>
      </w:r>
      <w:r w:rsidR="0079760C">
        <w:rPr>
          <w:rFonts w:asciiTheme="minorHAnsi" w:hAnsiTheme="minorHAnsi" w:cstheme="minorHAnsi"/>
          <w:sz w:val="22"/>
          <w:szCs w:val="22"/>
        </w:rPr>
        <w:t xml:space="preserve">to </w:t>
      </w:r>
      <w:hyperlink r:id="rId12" w:history="1">
        <w:r w:rsidR="008823A2" w:rsidRPr="002F603E">
          <w:rPr>
            <w:rStyle w:val="Hyperlink"/>
          </w:rPr>
          <w:t>som.procurement@care.org</w:t>
        </w:r>
      </w:hyperlink>
      <w:r w:rsidR="00BE591E">
        <w:rPr>
          <w:rStyle w:val="Hyperlink"/>
        </w:rPr>
        <w:t xml:space="preserve"> </w:t>
      </w:r>
      <w:r w:rsidR="00D70FEE">
        <w:rPr>
          <w:rStyle w:val="Hyperlink"/>
        </w:rPr>
        <w:t xml:space="preserve"> </w:t>
      </w:r>
      <w:r w:rsidR="00BE591E" w:rsidRPr="00D70FEE">
        <w:rPr>
          <w:rFonts w:asciiTheme="minorHAnsi" w:hAnsiTheme="minorHAnsi" w:cstheme="minorHAnsi"/>
          <w:sz w:val="22"/>
          <w:szCs w:val="22"/>
        </w:rPr>
        <w:t>not late</w:t>
      </w:r>
      <w:r w:rsidR="00786C19">
        <w:rPr>
          <w:rStyle w:val="Hyperlink"/>
        </w:rPr>
        <w:t xml:space="preserve"> than 31/05/2025</w:t>
      </w:r>
      <w:r w:rsidRPr="00BF758B">
        <w:rPr>
          <w:rFonts w:asciiTheme="minorHAnsi" w:hAnsiTheme="minorHAnsi" w:cstheme="minorHAnsi"/>
          <w:sz w:val="22"/>
          <w:szCs w:val="22"/>
        </w:rPr>
        <w:t xml:space="preserve"> </w:t>
      </w:r>
      <w:r w:rsidR="007B4F71">
        <w:rPr>
          <w:rFonts w:asciiTheme="minorHAnsi" w:hAnsiTheme="minorHAnsi" w:cstheme="minorHAnsi"/>
          <w:sz w:val="22"/>
          <w:szCs w:val="22"/>
        </w:rPr>
        <w:t xml:space="preserve">with email subject </w:t>
      </w:r>
      <w:r w:rsidR="00D70FEE">
        <w:rPr>
          <w:rFonts w:asciiTheme="minorHAnsi" w:hAnsiTheme="minorHAnsi" w:cstheme="minorHAnsi"/>
          <w:sz w:val="22"/>
          <w:szCs w:val="22"/>
        </w:rPr>
        <w:t xml:space="preserve">line </w:t>
      </w:r>
      <w:r w:rsidR="00D70FEE" w:rsidRPr="00A71096">
        <w:rPr>
          <w:rFonts w:asciiTheme="minorHAnsi" w:hAnsiTheme="minorHAnsi" w:cstheme="minorHAnsi"/>
          <w:sz w:val="22"/>
          <w:szCs w:val="22"/>
        </w:rPr>
        <w:t>Bid</w:t>
      </w:r>
      <w:r w:rsidR="00F90DD8" w:rsidRPr="00A71096">
        <w:rPr>
          <w:rFonts w:asciiTheme="minorHAnsi" w:hAnsiTheme="minorHAnsi" w:cstheme="minorHAnsi"/>
          <w:b/>
          <w:sz w:val="22"/>
          <w:szCs w:val="22"/>
        </w:rPr>
        <w:t xml:space="preserve"> Document </w:t>
      </w:r>
      <w:r w:rsidR="00030A85" w:rsidRPr="00A71096">
        <w:rPr>
          <w:rFonts w:asciiTheme="minorHAnsi" w:hAnsiTheme="minorHAnsi" w:cstheme="minorHAnsi"/>
          <w:b/>
          <w:sz w:val="22"/>
          <w:szCs w:val="22"/>
        </w:rPr>
        <w:t xml:space="preserve">for </w:t>
      </w:r>
      <w:r w:rsidR="001B4BFA" w:rsidRPr="00A71096">
        <w:rPr>
          <w:rFonts w:asciiTheme="minorHAnsi" w:hAnsiTheme="minorHAnsi" w:cstheme="minorHAnsi"/>
          <w:b/>
          <w:bCs/>
          <w:sz w:val="22"/>
          <w:szCs w:val="22"/>
        </w:rPr>
        <w:t xml:space="preserve">Open National </w:t>
      </w:r>
      <w:r w:rsidR="00030A85" w:rsidRPr="00A71096">
        <w:rPr>
          <w:rFonts w:asciiTheme="minorHAnsi" w:hAnsiTheme="minorHAnsi" w:cstheme="minorHAnsi"/>
          <w:b/>
          <w:bCs/>
          <w:sz w:val="22"/>
          <w:szCs w:val="22"/>
        </w:rPr>
        <w:t xml:space="preserve">Tender Notice for </w:t>
      </w:r>
      <w:r w:rsidR="00786C19">
        <w:rPr>
          <w:rFonts w:asciiTheme="minorHAnsi" w:hAnsiTheme="minorHAnsi" w:cstheme="minorHAnsi"/>
          <w:b/>
          <w:bCs/>
          <w:sz w:val="22"/>
          <w:szCs w:val="22"/>
        </w:rPr>
        <w:t xml:space="preserve">Greenhouse </w:t>
      </w:r>
      <w:r w:rsidR="00E82E20">
        <w:rPr>
          <w:rFonts w:asciiTheme="minorHAnsi" w:hAnsiTheme="minorHAnsi" w:cstheme="minorHAnsi"/>
          <w:b/>
          <w:bCs/>
          <w:sz w:val="22"/>
          <w:szCs w:val="22"/>
        </w:rPr>
        <w:t xml:space="preserve">construction </w:t>
      </w:r>
      <w:r w:rsidR="00E82E20" w:rsidRPr="00A71096">
        <w:rPr>
          <w:rFonts w:asciiTheme="minorHAnsi" w:hAnsiTheme="minorHAnsi" w:cstheme="minorHAnsi"/>
          <w:b/>
          <w:bCs/>
          <w:sz w:val="22"/>
          <w:szCs w:val="22"/>
        </w:rPr>
        <w:t>in</w:t>
      </w:r>
      <w:r w:rsidR="00030A85" w:rsidRPr="00A71096">
        <w:rPr>
          <w:rFonts w:asciiTheme="minorHAnsi" w:hAnsiTheme="minorHAnsi" w:cstheme="minorHAnsi"/>
          <w:b/>
          <w:bCs/>
          <w:sz w:val="22"/>
          <w:szCs w:val="22"/>
        </w:rPr>
        <w:t xml:space="preserve"> </w:t>
      </w:r>
      <w:r w:rsidR="00786C19">
        <w:rPr>
          <w:rFonts w:asciiTheme="minorHAnsi" w:hAnsiTheme="minorHAnsi" w:cstheme="minorHAnsi"/>
          <w:b/>
          <w:bCs/>
          <w:sz w:val="22"/>
          <w:szCs w:val="22"/>
        </w:rPr>
        <w:t>Afgoie</w:t>
      </w:r>
      <w:r w:rsidR="001B4BFA" w:rsidRPr="00A71096">
        <w:rPr>
          <w:rFonts w:asciiTheme="minorHAnsi" w:hAnsiTheme="minorHAnsi" w:cstheme="minorHAnsi"/>
          <w:b/>
          <w:bCs/>
          <w:sz w:val="22"/>
          <w:szCs w:val="22"/>
        </w:rPr>
        <w:t>.</w:t>
      </w:r>
      <w:r w:rsidR="00030A85" w:rsidRPr="00A71096">
        <w:rPr>
          <w:rFonts w:asciiTheme="minorHAnsi" w:hAnsiTheme="minorHAnsi" w:cstheme="minorHAnsi"/>
          <w:b/>
          <w:bCs/>
          <w:sz w:val="22"/>
          <w:szCs w:val="22"/>
        </w:rPr>
        <w:t xml:space="preserve"> </w:t>
      </w:r>
      <w:r w:rsidR="00705924" w:rsidRPr="00A71096">
        <w:rPr>
          <w:rFonts w:asciiTheme="minorHAnsi" w:hAnsiTheme="minorHAnsi" w:cstheme="minorHAnsi"/>
          <w:b/>
          <w:sz w:val="22"/>
          <w:szCs w:val="22"/>
        </w:rPr>
        <w:t xml:space="preserve"> </w:t>
      </w:r>
      <w:r w:rsidR="00A71096" w:rsidRPr="00A71096">
        <w:rPr>
          <w:rFonts w:asciiTheme="minorHAnsi" w:hAnsiTheme="minorHAnsi" w:cstheme="minorHAnsi"/>
          <w:b/>
          <w:sz w:val="22"/>
          <w:szCs w:val="22"/>
        </w:rPr>
        <w:t>no</w:t>
      </w:r>
      <w:r w:rsidR="00D93FFB" w:rsidRPr="00A71096">
        <w:rPr>
          <w:rFonts w:asciiTheme="minorHAnsi" w:hAnsiTheme="minorHAnsi" w:cstheme="minorHAnsi"/>
          <w:sz w:val="22"/>
          <w:szCs w:val="22"/>
        </w:rPr>
        <w:t xml:space="preserve"> responses will be accepted after this d</w:t>
      </w:r>
      <w:r w:rsidR="00D70FEE">
        <w:rPr>
          <w:rFonts w:asciiTheme="minorHAnsi" w:hAnsiTheme="minorHAnsi" w:cstheme="minorHAnsi"/>
          <w:sz w:val="22"/>
          <w:szCs w:val="22"/>
        </w:rPr>
        <w:t>eadline</w:t>
      </w:r>
      <w:r w:rsidR="00D93FFB" w:rsidRPr="00A71096">
        <w:rPr>
          <w:rFonts w:asciiTheme="minorHAnsi" w:hAnsiTheme="minorHAnsi" w:cstheme="minorHAnsi"/>
          <w:sz w:val="22"/>
          <w:szCs w:val="22"/>
        </w:rPr>
        <w:t>.</w:t>
      </w:r>
      <w:r w:rsidR="00F267CA">
        <w:rPr>
          <w:rFonts w:asciiTheme="minorHAnsi" w:hAnsiTheme="minorHAnsi" w:cstheme="minorHAnsi"/>
          <w:sz w:val="22"/>
          <w:szCs w:val="22"/>
        </w:rPr>
        <w:t xml:space="preserve"> For any clarifications kindly direct to </w:t>
      </w:r>
      <w:r w:rsidR="00E52051" w:rsidRPr="00E52051">
        <w:rPr>
          <w:rFonts w:asciiTheme="minorHAnsi" w:hAnsiTheme="minorHAnsi" w:cstheme="minorHAnsi"/>
          <w:sz w:val="22"/>
          <w:szCs w:val="22"/>
        </w:rPr>
        <w:t>Mohamed Qazali &lt;Mohamed.Qazali@care.org&gt;</w:t>
      </w:r>
    </w:p>
    <w:p w14:paraId="788C6944" w14:textId="1AB232EA" w:rsidR="00966F54" w:rsidRDefault="00870DED" w:rsidP="00DA5B6C">
      <w:pPr>
        <w:rPr>
          <w:rFonts w:asciiTheme="minorHAnsi" w:hAnsiTheme="minorHAnsi" w:cstheme="minorHAnsi"/>
          <w:sz w:val="22"/>
          <w:szCs w:val="22"/>
        </w:rPr>
      </w:pPr>
      <w:r w:rsidRPr="00030A85">
        <w:rPr>
          <w:rFonts w:asciiTheme="minorHAnsi" w:hAnsiTheme="minorHAnsi" w:cstheme="minorHAnsi"/>
          <w:b/>
          <w:sz w:val="22"/>
          <w:szCs w:val="22"/>
          <w:u w:val="single"/>
        </w:rPr>
        <w:t>Note: if you send or copy your bid response to any other email your bid documents will be automatically disqualified</w:t>
      </w:r>
      <w:r w:rsidRPr="00030A85">
        <w:rPr>
          <w:rFonts w:asciiTheme="minorHAnsi" w:hAnsiTheme="minorHAnsi" w:cstheme="minorHAnsi"/>
          <w:sz w:val="22"/>
          <w:szCs w:val="22"/>
        </w:rPr>
        <w:t xml:space="preserve">. </w:t>
      </w:r>
    </w:p>
    <w:p w14:paraId="74BD77F1" w14:textId="77777777" w:rsidR="00C70960" w:rsidRDefault="00C70960" w:rsidP="00DA5B6C">
      <w:pPr>
        <w:rPr>
          <w:rFonts w:asciiTheme="minorHAnsi" w:hAnsiTheme="minorHAnsi" w:cstheme="minorHAnsi"/>
          <w:sz w:val="22"/>
          <w:szCs w:val="22"/>
        </w:rPr>
      </w:pPr>
    </w:p>
    <w:p w14:paraId="18010078" w14:textId="0A2738A2" w:rsidR="00C70960" w:rsidRPr="00AE7A02" w:rsidRDefault="00E0010D" w:rsidP="00DA5B6C">
      <w:pPr>
        <w:rPr>
          <w:rFonts w:asciiTheme="minorHAnsi" w:hAnsiTheme="minorHAnsi" w:cstheme="minorHAnsi"/>
          <w:sz w:val="28"/>
          <w:szCs w:val="28"/>
        </w:rPr>
      </w:pPr>
      <w:r w:rsidRPr="00AE7A02">
        <w:rPr>
          <w:rStyle w:val="Strong"/>
          <w:rFonts w:ascii="Roboto" w:hAnsi="Roboto"/>
          <w:color w:val="4A4A4A"/>
          <w:sz w:val="28"/>
          <w:szCs w:val="28"/>
        </w:rPr>
        <w:t>NOTE: please download the RFQ</w:t>
      </w:r>
      <w:r w:rsidR="00A1675D">
        <w:rPr>
          <w:rStyle w:val="Strong"/>
          <w:rFonts w:ascii="Roboto" w:hAnsi="Roboto"/>
          <w:color w:val="4A4A4A"/>
          <w:sz w:val="28"/>
          <w:szCs w:val="28"/>
        </w:rPr>
        <w:t>/BOQ</w:t>
      </w:r>
      <w:r w:rsidRPr="00AE7A02">
        <w:rPr>
          <w:rStyle w:val="Strong"/>
          <w:rFonts w:ascii="Roboto" w:hAnsi="Roboto"/>
          <w:color w:val="4A4A4A"/>
          <w:sz w:val="28"/>
          <w:szCs w:val="28"/>
        </w:rPr>
        <w:t xml:space="preserve"> templet from the link below and fill  and share it back with all other requirement documents</w:t>
      </w:r>
      <w:r w:rsidR="008823A2">
        <w:rPr>
          <w:rStyle w:val="Strong"/>
          <w:rFonts w:ascii="Roboto" w:hAnsi="Roboto"/>
          <w:color w:val="4A4A4A"/>
          <w:sz w:val="28"/>
          <w:szCs w:val="28"/>
        </w:rPr>
        <w:t xml:space="preserve"> for the email address (</w:t>
      </w:r>
      <w:hyperlink r:id="rId13" w:history="1">
        <w:r w:rsidR="008823A2" w:rsidRPr="008823A2">
          <w:rPr>
            <w:rStyle w:val="Strong"/>
            <w:rFonts w:ascii="Roboto" w:hAnsi="Roboto"/>
            <w:color w:val="4A4A4A"/>
            <w:sz w:val="28"/>
            <w:szCs w:val="28"/>
          </w:rPr>
          <w:t>som.procurement@care.org</w:t>
        </w:r>
      </w:hyperlink>
      <w:r w:rsidR="008823A2" w:rsidRPr="008823A2">
        <w:rPr>
          <w:rStyle w:val="Strong"/>
          <w:rFonts w:ascii="Roboto" w:hAnsi="Roboto"/>
          <w:color w:val="4A4A4A"/>
          <w:sz w:val="28"/>
          <w:szCs w:val="28"/>
        </w:rPr>
        <w:t>).</w:t>
      </w:r>
    </w:p>
    <w:sectPr w:rsidR="00C70960" w:rsidRPr="00AE7A02" w:rsidSect="00DC1760">
      <w:footerReference w:type="default" r:id="rId14"/>
      <w:pgSz w:w="12240" w:h="15840"/>
      <w:pgMar w:top="1080" w:right="1440" w:bottom="116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464439" w14:textId="77777777" w:rsidR="00A76361" w:rsidRDefault="00A76361" w:rsidP="00015B77">
      <w:r>
        <w:separator/>
      </w:r>
    </w:p>
  </w:endnote>
  <w:endnote w:type="continuationSeparator" w:id="0">
    <w:p w14:paraId="1F69C3B3" w14:textId="77777777" w:rsidR="00A76361" w:rsidRDefault="00A76361" w:rsidP="00015B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imes New Roman Bold">
    <w:altName w:val="Times New Roman"/>
    <w:panose1 w:val="02020803070505020304"/>
    <w:charset w:val="00"/>
    <w:family w:val="roman"/>
    <w:notTrueType/>
    <w:pitch w:val="default"/>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17820844"/>
      <w:docPartObj>
        <w:docPartGallery w:val="Page Numbers (Bottom of Page)"/>
        <w:docPartUnique/>
      </w:docPartObj>
    </w:sdtPr>
    <w:sdtEndPr>
      <w:rPr>
        <w:noProof/>
      </w:rPr>
    </w:sdtEndPr>
    <w:sdtContent>
      <w:p w14:paraId="19AF34B4" w14:textId="0D7B16DD" w:rsidR="004923D2" w:rsidRDefault="004923D2">
        <w:pPr>
          <w:pStyle w:val="Footer"/>
          <w:jc w:val="right"/>
        </w:pPr>
        <w:r>
          <w:fldChar w:fldCharType="begin"/>
        </w:r>
        <w:r>
          <w:instrText xml:space="preserve"> PAGE   \* MERGEFORMAT </w:instrText>
        </w:r>
        <w:r>
          <w:fldChar w:fldCharType="separate"/>
        </w:r>
        <w:r w:rsidR="00E023B7">
          <w:rPr>
            <w:noProof/>
          </w:rPr>
          <w:t>5</w:t>
        </w:r>
        <w:r>
          <w:rPr>
            <w:noProof/>
          </w:rPr>
          <w:fldChar w:fldCharType="end"/>
        </w:r>
      </w:p>
    </w:sdtContent>
  </w:sdt>
  <w:p w14:paraId="7185912A" w14:textId="77777777" w:rsidR="004923D2" w:rsidRDefault="004923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98C600" w14:textId="77777777" w:rsidR="00A76361" w:rsidRDefault="00A76361" w:rsidP="00015B77">
      <w:r>
        <w:separator/>
      </w:r>
    </w:p>
  </w:footnote>
  <w:footnote w:type="continuationSeparator" w:id="0">
    <w:p w14:paraId="6B0A4D7A" w14:textId="77777777" w:rsidR="00A76361" w:rsidRDefault="00A76361" w:rsidP="00015B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20719D"/>
    <w:multiLevelType w:val="hybridMultilevel"/>
    <w:tmpl w:val="8182E7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AD45F7"/>
    <w:multiLevelType w:val="hybridMultilevel"/>
    <w:tmpl w:val="CC72D4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27D6FCA"/>
    <w:multiLevelType w:val="hybridMultilevel"/>
    <w:tmpl w:val="DFB24C7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B3D2A08"/>
    <w:multiLevelType w:val="hybridMultilevel"/>
    <w:tmpl w:val="8182E7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BC801FF"/>
    <w:multiLevelType w:val="hybridMultilevel"/>
    <w:tmpl w:val="8182E7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747D27"/>
    <w:multiLevelType w:val="multilevel"/>
    <w:tmpl w:val="284681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C9D3946"/>
    <w:multiLevelType w:val="multilevel"/>
    <w:tmpl w:val="EBE42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1973677"/>
    <w:multiLevelType w:val="multilevel"/>
    <w:tmpl w:val="7ECCF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6ED5720"/>
    <w:multiLevelType w:val="hybridMultilevel"/>
    <w:tmpl w:val="48AE9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CCA445D"/>
    <w:multiLevelType w:val="hybridMultilevel"/>
    <w:tmpl w:val="D27096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CF6604D"/>
    <w:multiLevelType w:val="multilevel"/>
    <w:tmpl w:val="6916E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EBA35E9"/>
    <w:multiLevelType w:val="multilevel"/>
    <w:tmpl w:val="C994E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E5D7E12"/>
    <w:multiLevelType w:val="multilevel"/>
    <w:tmpl w:val="053AFE9C"/>
    <w:lvl w:ilvl="0">
      <w:start w:val="1"/>
      <w:numFmt w:val="decimal"/>
      <w:pStyle w:val="ClauseHeading"/>
      <w:lvlText w:val="%1."/>
      <w:lvlJc w:val="left"/>
      <w:pPr>
        <w:tabs>
          <w:tab w:val="num" w:pos="567"/>
        </w:tabs>
        <w:ind w:left="567" w:hanging="567"/>
      </w:pPr>
      <w:rPr>
        <w:b/>
        <w:i w:val="0"/>
      </w:rPr>
    </w:lvl>
    <w:lvl w:ilvl="1">
      <w:start w:val="1"/>
      <w:numFmt w:val="decimal"/>
      <w:pStyle w:val="clause11"/>
      <w:lvlText w:val="%1.%2"/>
      <w:lvlJc w:val="left"/>
      <w:pPr>
        <w:tabs>
          <w:tab w:val="num" w:pos="567"/>
        </w:tabs>
        <w:ind w:left="567" w:hanging="567"/>
      </w:pPr>
    </w:lvl>
    <w:lvl w:ilvl="2">
      <w:start w:val="1"/>
      <w:numFmt w:val="lowerLetter"/>
      <w:lvlText w:val="(%3)"/>
      <w:lvlJc w:val="left"/>
      <w:pPr>
        <w:tabs>
          <w:tab w:val="num" w:pos="1134"/>
        </w:tabs>
        <w:ind w:left="1134" w:hanging="567"/>
      </w:pPr>
    </w:lvl>
    <w:lvl w:ilvl="3">
      <w:start w:val="1"/>
      <w:numFmt w:val="lowerRoman"/>
      <w:pStyle w:val="Clausei"/>
      <w:lvlText w:val="(%4)"/>
      <w:lvlJc w:val="left"/>
      <w:pPr>
        <w:tabs>
          <w:tab w:val="num" w:pos="1854"/>
        </w:tabs>
        <w:ind w:left="1701" w:hanging="567"/>
      </w:pPr>
    </w:lvl>
    <w:lvl w:ilvl="4">
      <w:start w:val="1"/>
      <w:numFmt w:val="none"/>
      <w:lvlText w:val=""/>
      <w:lvlJc w:val="left"/>
      <w:pPr>
        <w:tabs>
          <w:tab w:val="num" w:pos="0"/>
        </w:tabs>
        <w:ind w:left="0" w:hanging="32766"/>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13" w15:restartNumberingAfterBreak="0">
    <w:nsid w:val="54A21221"/>
    <w:multiLevelType w:val="hybridMultilevel"/>
    <w:tmpl w:val="7AEE82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014B98"/>
    <w:multiLevelType w:val="hybridMultilevel"/>
    <w:tmpl w:val="8182E7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D984FE6"/>
    <w:multiLevelType w:val="hybridMultilevel"/>
    <w:tmpl w:val="8182E7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FBB4739"/>
    <w:multiLevelType w:val="multilevel"/>
    <w:tmpl w:val="2378F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8E55FC7"/>
    <w:multiLevelType w:val="hybridMultilevel"/>
    <w:tmpl w:val="8182E7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A9071EF"/>
    <w:multiLevelType w:val="hybridMultilevel"/>
    <w:tmpl w:val="52760D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00A75C4"/>
    <w:multiLevelType w:val="multilevel"/>
    <w:tmpl w:val="6C0CA55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77E43F47"/>
    <w:multiLevelType w:val="hybridMultilevel"/>
    <w:tmpl w:val="AEC44A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9F33AE9"/>
    <w:multiLevelType w:val="multilevel"/>
    <w:tmpl w:val="5FB28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A5846EE"/>
    <w:multiLevelType w:val="multilevel"/>
    <w:tmpl w:val="D7CE8F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15729437">
    <w:abstractNumId w:val="14"/>
  </w:num>
  <w:num w:numId="2" w16cid:durableId="1025860391">
    <w:abstractNumId w:val="12"/>
  </w:num>
  <w:num w:numId="3" w16cid:durableId="1303342005">
    <w:abstractNumId w:val="2"/>
  </w:num>
  <w:num w:numId="4" w16cid:durableId="34280838">
    <w:abstractNumId w:val="17"/>
  </w:num>
  <w:num w:numId="5" w16cid:durableId="1365013706">
    <w:abstractNumId w:val="4"/>
  </w:num>
  <w:num w:numId="6" w16cid:durableId="1805653626">
    <w:abstractNumId w:val="3"/>
  </w:num>
  <w:num w:numId="7" w16cid:durableId="1891382034">
    <w:abstractNumId w:val="0"/>
  </w:num>
  <w:num w:numId="8" w16cid:durableId="1757625863">
    <w:abstractNumId w:val="15"/>
  </w:num>
  <w:num w:numId="9" w16cid:durableId="698432600">
    <w:abstractNumId w:val="1"/>
  </w:num>
  <w:num w:numId="10" w16cid:durableId="196433825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31620927">
    <w:abstractNumId w:val="13"/>
  </w:num>
  <w:num w:numId="12" w16cid:durableId="499664258">
    <w:abstractNumId w:val="9"/>
  </w:num>
  <w:num w:numId="13" w16cid:durableId="660934050">
    <w:abstractNumId w:val="8"/>
  </w:num>
  <w:num w:numId="14" w16cid:durableId="118455640">
    <w:abstractNumId w:val="18"/>
  </w:num>
  <w:num w:numId="15" w16cid:durableId="87965549">
    <w:abstractNumId w:val="20"/>
  </w:num>
  <w:num w:numId="16" w16cid:durableId="1444034474">
    <w:abstractNumId w:val="16"/>
  </w:num>
  <w:num w:numId="17" w16cid:durableId="1866282265">
    <w:abstractNumId w:val="7"/>
  </w:num>
  <w:num w:numId="18" w16cid:durableId="1529835925">
    <w:abstractNumId w:val="10"/>
  </w:num>
  <w:num w:numId="19" w16cid:durableId="193691043">
    <w:abstractNumId w:val="11"/>
  </w:num>
  <w:num w:numId="20" w16cid:durableId="1426611582">
    <w:abstractNumId w:val="21"/>
  </w:num>
  <w:num w:numId="21" w16cid:durableId="828984695">
    <w:abstractNumId w:val="22"/>
  </w:num>
  <w:num w:numId="22" w16cid:durableId="510989163">
    <w:abstractNumId w:val="5"/>
  </w:num>
  <w:num w:numId="23" w16cid:durableId="55446712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3261"/>
    <w:rsid w:val="00002E1D"/>
    <w:rsid w:val="00006938"/>
    <w:rsid w:val="000117F8"/>
    <w:rsid w:val="00015B77"/>
    <w:rsid w:val="0002290F"/>
    <w:rsid w:val="000231BC"/>
    <w:rsid w:val="00030A85"/>
    <w:rsid w:val="000321D5"/>
    <w:rsid w:val="00033481"/>
    <w:rsid w:val="0003723C"/>
    <w:rsid w:val="0004404F"/>
    <w:rsid w:val="00045E25"/>
    <w:rsid w:val="00047CEE"/>
    <w:rsid w:val="00052A97"/>
    <w:rsid w:val="00054A74"/>
    <w:rsid w:val="00054C1A"/>
    <w:rsid w:val="00057CCD"/>
    <w:rsid w:val="00060806"/>
    <w:rsid w:val="0006188B"/>
    <w:rsid w:val="00063147"/>
    <w:rsid w:val="00072DA0"/>
    <w:rsid w:val="00074965"/>
    <w:rsid w:val="0007508B"/>
    <w:rsid w:val="000762D1"/>
    <w:rsid w:val="000779AF"/>
    <w:rsid w:val="00080274"/>
    <w:rsid w:val="00087547"/>
    <w:rsid w:val="00093E47"/>
    <w:rsid w:val="000952A6"/>
    <w:rsid w:val="000A2BB1"/>
    <w:rsid w:val="000A5794"/>
    <w:rsid w:val="000B2458"/>
    <w:rsid w:val="000B61AC"/>
    <w:rsid w:val="000C11A3"/>
    <w:rsid w:val="000D4150"/>
    <w:rsid w:val="000D4EB0"/>
    <w:rsid w:val="000E0D64"/>
    <w:rsid w:val="000E43E1"/>
    <w:rsid w:val="000E6344"/>
    <w:rsid w:val="000E7AC6"/>
    <w:rsid w:val="000F7E2E"/>
    <w:rsid w:val="00100CE9"/>
    <w:rsid w:val="00101F21"/>
    <w:rsid w:val="00103F35"/>
    <w:rsid w:val="00114C20"/>
    <w:rsid w:val="00122C8B"/>
    <w:rsid w:val="0012440C"/>
    <w:rsid w:val="00124730"/>
    <w:rsid w:val="00130682"/>
    <w:rsid w:val="00132903"/>
    <w:rsid w:val="001401A0"/>
    <w:rsid w:val="00141C75"/>
    <w:rsid w:val="00144275"/>
    <w:rsid w:val="001523B6"/>
    <w:rsid w:val="00153D52"/>
    <w:rsid w:val="00154ADB"/>
    <w:rsid w:val="00156E3D"/>
    <w:rsid w:val="00164732"/>
    <w:rsid w:val="00166E21"/>
    <w:rsid w:val="00167885"/>
    <w:rsid w:val="00173FD7"/>
    <w:rsid w:val="00180089"/>
    <w:rsid w:val="00182DA0"/>
    <w:rsid w:val="0018396D"/>
    <w:rsid w:val="001A3DE3"/>
    <w:rsid w:val="001A4C57"/>
    <w:rsid w:val="001B1524"/>
    <w:rsid w:val="001B1594"/>
    <w:rsid w:val="001B4BFA"/>
    <w:rsid w:val="001B514B"/>
    <w:rsid w:val="001B5237"/>
    <w:rsid w:val="001B532A"/>
    <w:rsid w:val="001B5917"/>
    <w:rsid w:val="001B603D"/>
    <w:rsid w:val="001C6501"/>
    <w:rsid w:val="001D4045"/>
    <w:rsid w:val="001D4921"/>
    <w:rsid w:val="001E105F"/>
    <w:rsid w:val="001E366F"/>
    <w:rsid w:val="001E7A1E"/>
    <w:rsid w:val="001F3D17"/>
    <w:rsid w:val="001F4212"/>
    <w:rsid w:val="001F4CCC"/>
    <w:rsid w:val="001F776A"/>
    <w:rsid w:val="0020604D"/>
    <w:rsid w:val="002062F6"/>
    <w:rsid w:val="00213FAB"/>
    <w:rsid w:val="0021453B"/>
    <w:rsid w:val="002154C1"/>
    <w:rsid w:val="00220DD8"/>
    <w:rsid w:val="00230305"/>
    <w:rsid w:val="00233831"/>
    <w:rsid w:val="0023459C"/>
    <w:rsid w:val="0023512A"/>
    <w:rsid w:val="00236020"/>
    <w:rsid w:val="00236337"/>
    <w:rsid w:val="00237C63"/>
    <w:rsid w:val="002431E7"/>
    <w:rsid w:val="0024388A"/>
    <w:rsid w:val="002518B7"/>
    <w:rsid w:val="002557F8"/>
    <w:rsid w:val="00260917"/>
    <w:rsid w:val="00263216"/>
    <w:rsid w:val="00270AF1"/>
    <w:rsid w:val="00277B68"/>
    <w:rsid w:val="00280421"/>
    <w:rsid w:val="00281EB1"/>
    <w:rsid w:val="00283038"/>
    <w:rsid w:val="0028401E"/>
    <w:rsid w:val="00286804"/>
    <w:rsid w:val="00287D12"/>
    <w:rsid w:val="002918DE"/>
    <w:rsid w:val="0029569F"/>
    <w:rsid w:val="00296F31"/>
    <w:rsid w:val="002A4E94"/>
    <w:rsid w:val="002A5E0D"/>
    <w:rsid w:val="002A6296"/>
    <w:rsid w:val="002A774C"/>
    <w:rsid w:val="002B1749"/>
    <w:rsid w:val="002B528C"/>
    <w:rsid w:val="002B6583"/>
    <w:rsid w:val="002B692E"/>
    <w:rsid w:val="002C0E50"/>
    <w:rsid w:val="002C51AE"/>
    <w:rsid w:val="002C6115"/>
    <w:rsid w:val="002C6599"/>
    <w:rsid w:val="002C70CF"/>
    <w:rsid w:val="002D44B0"/>
    <w:rsid w:val="002D7253"/>
    <w:rsid w:val="002E025A"/>
    <w:rsid w:val="002F0363"/>
    <w:rsid w:val="002F1219"/>
    <w:rsid w:val="002F164C"/>
    <w:rsid w:val="002F1E63"/>
    <w:rsid w:val="002F2079"/>
    <w:rsid w:val="002F6CAB"/>
    <w:rsid w:val="002F7CC3"/>
    <w:rsid w:val="00301041"/>
    <w:rsid w:val="003015CA"/>
    <w:rsid w:val="003021EB"/>
    <w:rsid w:val="003048F8"/>
    <w:rsid w:val="0032087A"/>
    <w:rsid w:val="00322E52"/>
    <w:rsid w:val="003243C0"/>
    <w:rsid w:val="00333024"/>
    <w:rsid w:val="00333F22"/>
    <w:rsid w:val="00335BCC"/>
    <w:rsid w:val="00342A5F"/>
    <w:rsid w:val="00343196"/>
    <w:rsid w:val="0034617F"/>
    <w:rsid w:val="00346560"/>
    <w:rsid w:val="00351A3B"/>
    <w:rsid w:val="00355B45"/>
    <w:rsid w:val="003653F2"/>
    <w:rsid w:val="00371E64"/>
    <w:rsid w:val="00374AC8"/>
    <w:rsid w:val="003779D6"/>
    <w:rsid w:val="00377E6B"/>
    <w:rsid w:val="00385CB6"/>
    <w:rsid w:val="003870E4"/>
    <w:rsid w:val="00390A0F"/>
    <w:rsid w:val="00391AA7"/>
    <w:rsid w:val="003935AC"/>
    <w:rsid w:val="0039415A"/>
    <w:rsid w:val="003949C8"/>
    <w:rsid w:val="003953E3"/>
    <w:rsid w:val="003A19C6"/>
    <w:rsid w:val="003A3C6D"/>
    <w:rsid w:val="003A6E79"/>
    <w:rsid w:val="003B0F50"/>
    <w:rsid w:val="003B2B66"/>
    <w:rsid w:val="003C2C5D"/>
    <w:rsid w:val="003C4195"/>
    <w:rsid w:val="003D32FE"/>
    <w:rsid w:val="003D59F1"/>
    <w:rsid w:val="003E4528"/>
    <w:rsid w:val="003E52C9"/>
    <w:rsid w:val="003E6A89"/>
    <w:rsid w:val="003F4E11"/>
    <w:rsid w:val="0040161F"/>
    <w:rsid w:val="004033BD"/>
    <w:rsid w:val="00405D1D"/>
    <w:rsid w:val="004138FA"/>
    <w:rsid w:val="00414497"/>
    <w:rsid w:val="00414DFD"/>
    <w:rsid w:val="0041700C"/>
    <w:rsid w:val="00422BA3"/>
    <w:rsid w:val="00425E78"/>
    <w:rsid w:val="00425FF0"/>
    <w:rsid w:val="00431290"/>
    <w:rsid w:val="00433533"/>
    <w:rsid w:val="004336F1"/>
    <w:rsid w:val="004338BE"/>
    <w:rsid w:val="00434334"/>
    <w:rsid w:val="00442430"/>
    <w:rsid w:val="00443E5A"/>
    <w:rsid w:val="0044477D"/>
    <w:rsid w:val="00445D7C"/>
    <w:rsid w:val="0044625F"/>
    <w:rsid w:val="00446D55"/>
    <w:rsid w:val="00450246"/>
    <w:rsid w:val="00451D9A"/>
    <w:rsid w:val="00452721"/>
    <w:rsid w:val="004538B3"/>
    <w:rsid w:val="00454B42"/>
    <w:rsid w:val="004555BB"/>
    <w:rsid w:val="00465E89"/>
    <w:rsid w:val="00472644"/>
    <w:rsid w:val="00472E36"/>
    <w:rsid w:val="00473B2B"/>
    <w:rsid w:val="004776B6"/>
    <w:rsid w:val="004805AF"/>
    <w:rsid w:val="00480C42"/>
    <w:rsid w:val="00481DF1"/>
    <w:rsid w:val="00482190"/>
    <w:rsid w:val="00482AD6"/>
    <w:rsid w:val="00486DE1"/>
    <w:rsid w:val="004923D2"/>
    <w:rsid w:val="00493C4D"/>
    <w:rsid w:val="00495714"/>
    <w:rsid w:val="00497A53"/>
    <w:rsid w:val="00497F4A"/>
    <w:rsid w:val="004A1E39"/>
    <w:rsid w:val="004A4EFE"/>
    <w:rsid w:val="004A5188"/>
    <w:rsid w:val="004A7D11"/>
    <w:rsid w:val="004B1DC3"/>
    <w:rsid w:val="004B1FA3"/>
    <w:rsid w:val="004B5229"/>
    <w:rsid w:val="004C16E8"/>
    <w:rsid w:val="004C428F"/>
    <w:rsid w:val="004C45D2"/>
    <w:rsid w:val="004C6B23"/>
    <w:rsid w:val="004C773F"/>
    <w:rsid w:val="004D3804"/>
    <w:rsid w:val="004D4772"/>
    <w:rsid w:val="004E521A"/>
    <w:rsid w:val="004E6EC8"/>
    <w:rsid w:val="004F2C6B"/>
    <w:rsid w:val="004F4471"/>
    <w:rsid w:val="004F64C0"/>
    <w:rsid w:val="004F654E"/>
    <w:rsid w:val="00501005"/>
    <w:rsid w:val="00504197"/>
    <w:rsid w:val="005108EC"/>
    <w:rsid w:val="00510D9F"/>
    <w:rsid w:val="00512557"/>
    <w:rsid w:val="0051511A"/>
    <w:rsid w:val="00517E57"/>
    <w:rsid w:val="00520597"/>
    <w:rsid w:val="00521041"/>
    <w:rsid w:val="005328E8"/>
    <w:rsid w:val="00534983"/>
    <w:rsid w:val="005359C0"/>
    <w:rsid w:val="00545097"/>
    <w:rsid w:val="00545B8B"/>
    <w:rsid w:val="00552F00"/>
    <w:rsid w:val="00552FAA"/>
    <w:rsid w:val="0055313B"/>
    <w:rsid w:val="00555FE5"/>
    <w:rsid w:val="00563EA8"/>
    <w:rsid w:val="00566AD8"/>
    <w:rsid w:val="00566D9D"/>
    <w:rsid w:val="0056704B"/>
    <w:rsid w:val="005674CC"/>
    <w:rsid w:val="00571289"/>
    <w:rsid w:val="005833E9"/>
    <w:rsid w:val="005840DB"/>
    <w:rsid w:val="00590A91"/>
    <w:rsid w:val="00591C98"/>
    <w:rsid w:val="005A0551"/>
    <w:rsid w:val="005B4155"/>
    <w:rsid w:val="005C2BEE"/>
    <w:rsid w:val="005C58CD"/>
    <w:rsid w:val="005D476B"/>
    <w:rsid w:val="005D47A2"/>
    <w:rsid w:val="005D5411"/>
    <w:rsid w:val="005D6A91"/>
    <w:rsid w:val="005D7A9A"/>
    <w:rsid w:val="005E135F"/>
    <w:rsid w:val="005E33F4"/>
    <w:rsid w:val="005E4720"/>
    <w:rsid w:val="005E7E9E"/>
    <w:rsid w:val="005F0657"/>
    <w:rsid w:val="005F0915"/>
    <w:rsid w:val="005F7ACF"/>
    <w:rsid w:val="0060058A"/>
    <w:rsid w:val="00603B9C"/>
    <w:rsid w:val="006047BB"/>
    <w:rsid w:val="00607C72"/>
    <w:rsid w:val="00610A55"/>
    <w:rsid w:val="00611D6F"/>
    <w:rsid w:val="00620BFB"/>
    <w:rsid w:val="00625233"/>
    <w:rsid w:val="00631135"/>
    <w:rsid w:val="00642517"/>
    <w:rsid w:val="00642622"/>
    <w:rsid w:val="00646586"/>
    <w:rsid w:val="00647720"/>
    <w:rsid w:val="00652658"/>
    <w:rsid w:val="00664268"/>
    <w:rsid w:val="00664CA2"/>
    <w:rsid w:val="00667C81"/>
    <w:rsid w:val="00674ABE"/>
    <w:rsid w:val="00675686"/>
    <w:rsid w:val="00681916"/>
    <w:rsid w:val="00682808"/>
    <w:rsid w:val="00682AA9"/>
    <w:rsid w:val="00682C00"/>
    <w:rsid w:val="00686F4D"/>
    <w:rsid w:val="00687509"/>
    <w:rsid w:val="006915A1"/>
    <w:rsid w:val="006940C6"/>
    <w:rsid w:val="006954A8"/>
    <w:rsid w:val="00695D15"/>
    <w:rsid w:val="006A046E"/>
    <w:rsid w:val="006A21F1"/>
    <w:rsid w:val="006A23E4"/>
    <w:rsid w:val="006A7569"/>
    <w:rsid w:val="006B0402"/>
    <w:rsid w:val="006C2024"/>
    <w:rsid w:val="006C33CB"/>
    <w:rsid w:val="006C7994"/>
    <w:rsid w:val="006D0B94"/>
    <w:rsid w:val="006D285D"/>
    <w:rsid w:val="006D3261"/>
    <w:rsid w:val="006D589B"/>
    <w:rsid w:val="006D5B1F"/>
    <w:rsid w:val="006D75E6"/>
    <w:rsid w:val="006E1081"/>
    <w:rsid w:val="006E1536"/>
    <w:rsid w:val="006E221D"/>
    <w:rsid w:val="006E44FD"/>
    <w:rsid w:val="006F148C"/>
    <w:rsid w:val="006F31A7"/>
    <w:rsid w:val="00703B85"/>
    <w:rsid w:val="0070459F"/>
    <w:rsid w:val="00705924"/>
    <w:rsid w:val="00706B14"/>
    <w:rsid w:val="00710F8F"/>
    <w:rsid w:val="00712162"/>
    <w:rsid w:val="00712FFB"/>
    <w:rsid w:val="00713253"/>
    <w:rsid w:val="00716824"/>
    <w:rsid w:val="00717E11"/>
    <w:rsid w:val="00720530"/>
    <w:rsid w:val="00720C3C"/>
    <w:rsid w:val="007215F0"/>
    <w:rsid w:val="00722520"/>
    <w:rsid w:val="00722883"/>
    <w:rsid w:val="00723AF1"/>
    <w:rsid w:val="007259EE"/>
    <w:rsid w:val="00727A5F"/>
    <w:rsid w:val="00732B8C"/>
    <w:rsid w:val="00735152"/>
    <w:rsid w:val="007449BE"/>
    <w:rsid w:val="00745AF6"/>
    <w:rsid w:val="007509F5"/>
    <w:rsid w:val="00754C53"/>
    <w:rsid w:val="00767599"/>
    <w:rsid w:val="00774059"/>
    <w:rsid w:val="00775E51"/>
    <w:rsid w:val="00776309"/>
    <w:rsid w:val="00780D13"/>
    <w:rsid w:val="0078485E"/>
    <w:rsid w:val="00785DD2"/>
    <w:rsid w:val="00786C19"/>
    <w:rsid w:val="0079050B"/>
    <w:rsid w:val="0079370D"/>
    <w:rsid w:val="0079760C"/>
    <w:rsid w:val="007A09B4"/>
    <w:rsid w:val="007A1D57"/>
    <w:rsid w:val="007A2CF1"/>
    <w:rsid w:val="007A6A7A"/>
    <w:rsid w:val="007A6B4A"/>
    <w:rsid w:val="007A770C"/>
    <w:rsid w:val="007B0B04"/>
    <w:rsid w:val="007B4F71"/>
    <w:rsid w:val="007B793C"/>
    <w:rsid w:val="007C054C"/>
    <w:rsid w:val="007C31CC"/>
    <w:rsid w:val="007D2049"/>
    <w:rsid w:val="007D45D7"/>
    <w:rsid w:val="007D566F"/>
    <w:rsid w:val="007D5EF5"/>
    <w:rsid w:val="007E5CE7"/>
    <w:rsid w:val="007E5EE0"/>
    <w:rsid w:val="007E6B05"/>
    <w:rsid w:val="007E7DBD"/>
    <w:rsid w:val="007F2294"/>
    <w:rsid w:val="007F465D"/>
    <w:rsid w:val="007F6D31"/>
    <w:rsid w:val="00801ACD"/>
    <w:rsid w:val="00802CFE"/>
    <w:rsid w:val="0080675C"/>
    <w:rsid w:val="00806E72"/>
    <w:rsid w:val="008108E3"/>
    <w:rsid w:val="00811751"/>
    <w:rsid w:val="008136AD"/>
    <w:rsid w:val="00814FC1"/>
    <w:rsid w:val="00822E7F"/>
    <w:rsid w:val="00826FB9"/>
    <w:rsid w:val="00826FEE"/>
    <w:rsid w:val="00831FD0"/>
    <w:rsid w:val="00833440"/>
    <w:rsid w:val="008336D1"/>
    <w:rsid w:val="00836477"/>
    <w:rsid w:val="00836662"/>
    <w:rsid w:val="00840A6C"/>
    <w:rsid w:val="00841F91"/>
    <w:rsid w:val="00842800"/>
    <w:rsid w:val="00844DE6"/>
    <w:rsid w:val="00845581"/>
    <w:rsid w:val="00850543"/>
    <w:rsid w:val="0085408F"/>
    <w:rsid w:val="0085518D"/>
    <w:rsid w:val="00855A75"/>
    <w:rsid w:val="00861716"/>
    <w:rsid w:val="00861F1F"/>
    <w:rsid w:val="00862224"/>
    <w:rsid w:val="00863430"/>
    <w:rsid w:val="00864AEB"/>
    <w:rsid w:val="00864E70"/>
    <w:rsid w:val="0086621B"/>
    <w:rsid w:val="0087022E"/>
    <w:rsid w:val="00870DED"/>
    <w:rsid w:val="00871935"/>
    <w:rsid w:val="008725D8"/>
    <w:rsid w:val="00874F51"/>
    <w:rsid w:val="008803D1"/>
    <w:rsid w:val="008823A2"/>
    <w:rsid w:val="00890A04"/>
    <w:rsid w:val="0089266F"/>
    <w:rsid w:val="00893122"/>
    <w:rsid w:val="0089338F"/>
    <w:rsid w:val="008A168C"/>
    <w:rsid w:val="008A210D"/>
    <w:rsid w:val="008B0DCB"/>
    <w:rsid w:val="008B0E27"/>
    <w:rsid w:val="008B1C27"/>
    <w:rsid w:val="008B592D"/>
    <w:rsid w:val="008B6A3D"/>
    <w:rsid w:val="008C231A"/>
    <w:rsid w:val="008D089F"/>
    <w:rsid w:val="008D51CC"/>
    <w:rsid w:val="008D7080"/>
    <w:rsid w:val="008E08FA"/>
    <w:rsid w:val="008E18FF"/>
    <w:rsid w:val="008E4A60"/>
    <w:rsid w:val="008E4FCD"/>
    <w:rsid w:val="008F1179"/>
    <w:rsid w:val="008F286C"/>
    <w:rsid w:val="008F3C9C"/>
    <w:rsid w:val="008F582B"/>
    <w:rsid w:val="008F63AA"/>
    <w:rsid w:val="008F6926"/>
    <w:rsid w:val="008F7317"/>
    <w:rsid w:val="0090659F"/>
    <w:rsid w:val="009131B0"/>
    <w:rsid w:val="00915FAC"/>
    <w:rsid w:val="00916399"/>
    <w:rsid w:val="009206F1"/>
    <w:rsid w:val="00933CB3"/>
    <w:rsid w:val="00934505"/>
    <w:rsid w:val="009351A1"/>
    <w:rsid w:val="009353AC"/>
    <w:rsid w:val="009360AC"/>
    <w:rsid w:val="00936567"/>
    <w:rsid w:val="00936E29"/>
    <w:rsid w:val="009402E3"/>
    <w:rsid w:val="00941A14"/>
    <w:rsid w:val="00941DD1"/>
    <w:rsid w:val="00951E34"/>
    <w:rsid w:val="00953EAD"/>
    <w:rsid w:val="00957529"/>
    <w:rsid w:val="00963ADF"/>
    <w:rsid w:val="00966DBB"/>
    <w:rsid w:val="00966F54"/>
    <w:rsid w:val="00975B80"/>
    <w:rsid w:val="00977195"/>
    <w:rsid w:val="0097735D"/>
    <w:rsid w:val="009861E4"/>
    <w:rsid w:val="0098631E"/>
    <w:rsid w:val="00990666"/>
    <w:rsid w:val="009A3037"/>
    <w:rsid w:val="009A30A5"/>
    <w:rsid w:val="009B119C"/>
    <w:rsid w:val="009B2D95"/>
    <w:rsid w:val="009B2D9E"/>
    <w:rsid w:val="009C188C"/>
    <w:rsid w:val="009C2EAC"/>
    <w:rsid w:val="009C32EC"/>
    <w:rsid w:val="009C3F42"/>
    <w:rsid w:val="009C44B1"/>
    <w:rsid w:val="009C5D20"/>
    <w:rsid w:val="009C7CB5"/>
    <w:rsid w:val="009D408A"/>
    <w:rsid w:val="009D57D2"/>
    <w:rsid w:val="009E0285"/>
    <w:rsid w:val="009E7388"/>
    <w:rsid w:val="009E74A0"/>
    <w:rsid w:val="009F3905"/>
    <w:rsid w:val="00A02B21"/>
    <w:rsid w:val="00A03B8E"/>
    <w:rsid w:val="00A07511"/>
    <w:rsid w:val="00A152DA"/>
    <w:rsid w:val="00A1675D"/>
    <w:rsid w:val="00A216CF"/>
    <w:rsid w:val="00A348D5"/>
    <w:rsid w:val="00A35D91"/>
    <w:rsid w:val="00A36004"/>
    <w:rsid w:val="00A3793C"/>
    <w:rsid w:val="00A4247F"/>
    <w:rsid w:val="00A42D25"/>
    <w:rsid w:val="00A43FBA"/>
    <w:rsid w:val="00A452E7"/>
    <w:rsid w:val="00A47809"/>
    <w:rsid w:val="00A51620"/>
    <w:rsid w:val="00A556AF"/>
    <w:rsid w:val="00A65049"/>
    <w:rsid w:val="00A706F6"/>
    <w:rsid w:val="00A71096"/>
    <w:rsid w:val="00A7272E"/>
    <w:rsid w:val="00A76361"/>
    <w:rsid w:val="00A76473"/>
    <w:rsid w:val="00A77B42"/>
    <w:rsid w:val="00A80B2E"/>
    <w:rsid w:val="00A844B9"/>
    <w:rsid w:val="00A8532A"/>
    <w:rsid w:val="00A868EE"/>
    <w:rsid w:val="00A87B64"/>
    <w:rsid w:val="00A90191"/>
    <w:rsid w:val="00A92492"/>
    <w:rsid w:val="00AA3BAA"/>
    <w:rsid w:val="00AB0B8F"/>
    <w:rsid w:val="00AB19EC"/>
    <w:rsid w:val="00AB1EDD"/>
    <w:rsid w:val="00AB374B"/>
    <w:rsid w:val="00AB48CF"/>
    <w:rsid w:val="00AC00FB"/>
    <w:rsid w:val="00AC0A8A"/>
    <w:rsid w:val="00AC712B"/>
    <w:rsid w:val="00AC7261"/>
    <w:rsid w:val="00AC76B5"/>
    <w:rsid w:val="00AD129E"/>
    <w:rsid w:val="00AD1B85"/>
    <w:rsid w:val="00AD30F5"/>
    <w:rsid w:val="00AD7F96"/>
    <w:rsid w:val="00AE2DFE"/>
    <w:rsid w:val="00AE7A02"/>
    <w:rsid w:val="00AF33BD"/>
    <w:rsid w:val="00AF4C72"/>
    <w:rsid w:val="00AF784A"/>
    <w:rsid w:val="00B01CCD"/>
    <w:rsid w:val="00B01F55"/>
    <w:rsid w:val="00B1368A"/>
    <w:rsid w:val="00B14341"/>
    <w:rsid w:val="00B154DB"/>
    <w:rsid w:val="00B160C7"/>
    <w:rsid w:val="00B1637D"/>
    <w:rsid w:val="00B16B74"/>
    <w:rsid w:val="00B22A2D"/>
    <w:rsid w:val="00B240AA"/>
    <w:rsid w:val="00B31821"/>
    <w:rsid w:val="00B35D32"/>
    <w:rsid w:val="00B40CFD"/>
    <w:rsid w:val="00B424FF"/>
    <w:rsid w:val="00B44FAB"/>
    <w:rsid w:val="00B51E25"/>
    <w:rsid w:val="00B6322A"/>
    <w:rsid w:val="00B6374C"/>
    <w:rsid w:val="00B65357"/>
    <w:rsid w:val="00B67B9A"/>
    <w:rsid w:val="00B728BE"/>
    <w:rsid w:val="00B74B3C"/>
    <w:rsid w:val="00B752D8"/>
    <w:rsid w:val="00B81D3E"/>
    <w:rsid w:val="00B922B8"/>
    <w:rsid w:val="00BA25C4"/>
    <w:rsid w:val="00BA530E"/>
    <w:rsid w:val="00BA7B5A"/>
    <w:rsid w:val="00BA7DAB"/>
    <w:rsid w:val="00BB095F"/>
    <w:rsid w:val="00BB1078"/>
    <w:rsid w:val="00BB43B1"/>
    <w:rsid w:val="00BB6084"/>
    <w:rsid w:val="00BB76A3"/>
    <w:rsid w:val="00BC0639"/>
    <w:rsid w:val="00BC10D8"/>
    <w:rsid w:val="00BD2C21"/>
    <w:rsid w:val="00BD4516"/>
    <w:rsid w:val="00BD6B0E"/>
    <w:rsid w:val="00BD751C"/>
    <w:rsid w:val="00BE40C3"/>
    <w:rsid w:val="00BE591E"/>
    <w:rsid w:val="00BF39FC"/>
    <w:rsid w:val="00BF758B"/>
    <w:rsid w:val="00C03D20"/>
    <w:rsid w:val="00C10B92"/>
    <w:rsid w:val="00C10C04"/>
    <w:rsid w:val="00C1304B"/>
    <w:rsid w:val="00C1397D"/>
    <w:rsid w:val="00C15149"/>
    <w:rsid w:val="00C2249C"/>
    <w:rsid w:val="00C23AF5"/>
    <w:rsid w:val="00C24444"/>
    <w:rsid w:val="00C27C33"/>
    <w:rsid w:val="00C30AF1"/>
    <w:rsid w:val="00C30E09"/>
    <w:rsid w:val="00C33618"/>
    <w:rsid w:val="00C337BA"/>
    <w:rsid w:val="00C365C9"/>
    <w:rsid w:val="00C376A4"/>
    <w:rsid w:val="00C53211"/>
    <w:rsid w:val="00C5351B"/>
    <w:rsid w:val="00C569BA"/>
    <w:rsid w:val="00C625B5"/>
    <w:rsid w:val="00C67381"/>
    <w:rsid w:val="00C70960"/>
    <w:rsid w:val="00C7176E"/>
    <w:rsid w:val="00C74863"/>
    <w:rsid w:val="00C74F6C"/>
    <w:rsid w:val="00C84042"/>
    <w:rsid w:val="00C84DB0"/>
    <w:rsid w:val="00C8584C"/>
    <w:rsid w:val="00C8613E"/>
    <w:rsid w:val="00C924DC"/>
    <w:rsid w:val="00C93B9E"/>
    <w:rsid w:val="00C95FD7"/>
    <w:rsid w:val="00C97706"/>
    <w:rsid w:val="00CA3A28"/>
    <w:rsid w:val="00CA59B4"/>
    <w:rsid w:val="00CA74E6"/>
    <w:rsid w:val="00CB0296"/>
    <w:rsid w:val="00CB0483"/>
    <w:rsid w:val="00CB1920"/>
    <w:rsid w:val="00CB299B"/>
    <w:rsid w:val="00CB34B6"/>
    <w:rsid w:val="00CB46EA"/>
    <w:rsid w:val="00CB5623"/>
    <w:rsid w:val="00CC4A17"/>
    <w:rsid w:val="00CD0784"/>
    <w:rsid w:val="00CE05BD"/>
    <w:rsid w:val="00CE2635"/>
    <w:rsid w:val="00CE3EA4"/>
    <w:rsid w:val="00CE4D2B"/>
    <w:rsid w:val="00CE54E5"/>
    <w:rsid w:val="00CE6135"/>
    <w:rsid w:val="00CF0B86"/>
    <w:rsid w:val="00D00BF8"/>
    <w:rsid w:val="00D02BA1"/>
    <w:rsid w:val="00D115BA"/>
    <w:rsid w:val="00D11983"/>
    <w:rsid w:val="00D20E3D"/>
    <w:rsid w:val="00D22436"/>
    <w:rsid w:val="00D25950"/>
    <w:rsid w:val="00D26EBA"/>
    <w:rsid w:val="00D41885"/>
    <w:rsid w:val="00D46D19"/>
    <w:rsid w:val="00D46FA4"/>
    <w:rsid w:val="00D51652"/>
    <w:rsid w:val="00D533FF"/>
    <w:rsid w:val="00D53B27"/>
    <w:rsid w:val="00D53D7C"/>
    <w:rsid w:val="00D61009"/>
    <w:rsid w:val="00D611CD"/>
    <w:rsid w:val="00D6248A"/>
    <w:rsid w:val="00D62EF1"/>
    <w:rsid w:val="00D645AF"/>
    <w:rsid w:val="00D66B9B"/>
    <w:rsid w:val="00D675CE"/>
    <w:rsid w:val="00D707D5"/>
    <w:rsid w:val="00D70A41"/>
    <w:rsid w:val="00D70FEE"/>
    <w:rsid w:val="00D7209D"/>
    <w:rsid w:val="00D7362A"/>
    <w:rsid w:val="00D76768"/>
    <w:rsid w:val="00D81262"/>
    <w:rsid w:val="00D81808"/>
    <w:rsid w:val="00D8603F"/>
    <w:rsid w:val="00D90CB0"/>
    <w:rsid w:val="00D93FFB"/>
    <w:rsid w:val="00D948B5"/>
    <w:rsid w:val="00D95942"/>
    <w:rsid w:val="00D964FE"/>
    <w:rsid w:val="00DA0776"/>
    <w:rsid w:val="00DA43E5"/>
    <w:rsid w:val="00DA5B6C"/>
    <w:rsid w:val="00DB199E"/>
    <w:rsid w:val="00DB2773"/>
    <w:rsid w:val="00DB58E1"/>
    <w:rsid w:val="00DB7920"/>
    <w:rsid w:val="00DC1760"/>
    <w:rsid w:val="00DC465C"/>
    <w:rsid w:val="00DD012B"/>
    <w:rsid w:val="00DD0625"/>
    <w:rsid w:val="00DD3C9C"/>
    <w:rsid w:val="00DE1EA2"/>
    <w:rsid w:val="00DE5CBE"/>
    <w:rsid w:val="00DE615F"/>
    <w:rsid w:val="00DE79F7"/>
    <w:rsid w:val="00DF45C5"/>
    <w:rsid w:val="00DF4C7F"/>
    <w:rsid w:val="00E0010D"/>
    <w:rsid w:val="00E023B7"/>
    <w:rsid w:val="00E02A7E"/>
    <w:rsid w:val="00E108B8"/>
    <w:rsid w:val="00E1371B"/>
    <w:rsid w:val="00E13874"/>
    <w:rsid w:val="00E20B60"/>
    <w:rsid w:val="00E26B62"/>
    <w:rsid w:val="00E30D55"/>
    <w:rsid w:val="00E31618"/>
    <w:rsid w:val="00E36617"/>
    <w:rsid w:val="00E369D6"/>
    <w:rsid w:val="00E42AE7"/>
    <w:rsid w:val="00E44749"/>
    <w:rsid w:val="00E52051"/>
    <w:rsid w:val="00E536CA"/>
    <w:rsid w:val="00E57923"/>
    <w:rsid w:val="00E71969"/>
    <w:rsid w:val="00E7219E"/>
    <w:rsid w:val="00E7568E"/>
    <w:rsid w:val="00E77EC9"/>
    <w:rsid w:val="00E803C2"/>
    <w:rsid w:val="00E80CD9"/>
    <w:rsid w:val="00E815BE"/>
    <w:rsid w:val="00E81B17"/>
    <w:rsid w:val="00E81D0F"/>
    <w:rsid w:val="00E82E20"/>
    <w:rsid w:val="00EA3F59"/>
    <w:rsid w:val="00EA40FC"/>
    <w:rsid w:val="00EA7470"/>
    <w:rsid w:val="00EB3A91"/>
    <w:rsid w:val="00EB608E"/>
    <w:rsid w:val="00EB77E9"/>
    <w:rsid w:val="00EC65F7"/>
    <w:rsid w:val="00ED22AD"/>
    <w:rsid w:val="00ED4F08"/>
    <w:rsid w:val="00ED55CE"/>
    <w:rsid w:val="00ED5A62"/>
    <w:rsid w:val="00ED663F"/>
    <w:rsid w:val="00EE35B9"/>
    <w:rsid w:val="00EE5EEA"/>
    <w:rsid w:val="00EE63F0"/>
    <w:rsid w:val="00EF0682"/>
    <w:rsid w:val="00EF2FD8"/>
    <w:rsid w:val="00EF32E6"/>
    <w:rsid w:val="00EF4387"/>
    <w:rsid w:val="00EF473C"/>
    <w:rsid w:val="00EF4DB3"/>
    <w:rsid w:val="00F16F23"/>
    <w:rsid w:val="00F20434"/>
    <w:rsid w:val="00F22308"/>
    <w:rsid w:val="00F23761"/>
    <w:rsid w:val="00F267CA"/>
    <w:rsid w:val="00F270F0"/>
    <w:rsid w:val="00F2757A"/>
    <w:rsid w:val="00F314DB"/>
    <w:rsid w:val="00F331C6"/>
    <w:rsid w:val="00F3373F"/>
    <w:rsid w:val="00F3390B"/>
    <w:rsid w:val="00F35AD0"/>
    <w:rsid w:val="00F40D83"/>
    <w:rsid w:val="00F41E29"/>
    <w:rsid w:val="00F426D4"/>
    <w:rsid w:val="00F43D63"/>
    <w:rsid w:val="00F45C6D"/>
    <w:rsid w:val="00F47FF9"/>
    <w:rsid w:val="00F53E80"/>
    <w:rsid w:val="00F57716"/>
    <w:rsid w:val="00F60FDA"/>
    <w:rsid w:val="00F62606"/>
    <w:rsid w:val="00F717EE"/>
    <w:rsid w:val="00F73E36"/>
    <w:rsid w:val="00F77FA4"/>
    <w:rsid w:val="00F846AC"/>
    <w:rsid w:val="00F84CAB"/>
    <w:rsid w:val="00F85985"/>
    <w:rsid w:val="00F859F5"/>
    <w:rsid w:val="00F90794"/>
    <w:rsid w:val="00F90DD8"/>
    <w:rsid w:val="00F95C75"/>
    <w:rsid w:val="00F95E84"/>
    <w:rsid w:val="00F97FD3"/>
    <w:rsid w:val="00FA1589"/>
    <w:rsid w:val="00FB097E"/>
    <w:rsid w:val="00FB18D5"/>
    <w:rsid w:val="00FB1CC7"/>
    <w:rsid w:val="00FB3A20"/>
    <w:rsid w:val="00FB42ED"/>
    <w:rsid w:val="00FB6669"/>
    <w:rsid w:val="00FC4F76"/>
    <w:rsid w:val="00FC59DF"/>
    <w:rsid w:val="00FC618C"/>
    <w:rsid w:val="00FC777D"/>
    <w:rsid w:val="00FD17F4"/>
    <w:rsid w:val="00FD1BCB"/>
    <w:rsid w:val="00FD3E50"/>
    <w:rsid w:val="00FD76AE"/>
    <w:rsid w:val="00FE08BF"/>
    <w:rsid w:val="00FE104F"/>
    <w:rsid w:val="00FE172A"/>
    <w:rsid w:val="00FE2997"/>
    <w:rsid w:val="00FF0B30"/>
    <w:rsid w:val="00FF34D3"/>
    <w:rsid w:val="00FF4D44"/>
    <w:rsid w:val="00FF5741"/>
    <w:rsid w:val="00FF60D0"/>
    <w:rsid w:val="00FF62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791732"/>
  <w15:chartTrackingRefBased/>
  <w15:docId w15:val="{1FEB3FDA-AE79-4980-BA13-710CB8706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3261"/>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FD76AE"/>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4">
    <w:name w:val="heading 4"/>
    <w:basedOn w:val="Normal"/>
    <w:next w:val="Normal"/>
    <w:link w:val="Heading4Char"/>
    <w:qFormat/>
    <w:rsid w:val="006D3261"/>
    <w:pPr>
      <w:keepNext/>
      <w:outlineLvl w:val="3"/>
    </w:pPr>
    <w:rPr>
      <w:sz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6D3261"/>
    <w:rPr>
      <w:rFonts w:ascii="Times New Roman" w:eastAsia="Times New Roman" w:hAnsi="Times New Roman" w:cs="Times New Roman"/>
      <w:sz w:val="32"/>
      <w:szCs w:val="24"/>
    </w:rPr>
  </w:style>
  <w:style w:type="table" w:styleId="TableGrid">
    <w:name w:val="Table Grid"/>
    <w:basedOn w:val="TableNormal"/>
    <w:uiPriority w:val="39"/>
    <w:rsid w:val="006D32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15B77"/>
    <w:pPr>
      <w:tabs>
        <w:tab w:val="center" w:pos="4680"/>
        <w:tab w:val="right" w:pos="9360"/>
      </w:tabs>
    </w:pPr>
  </w:style>
  <w:style w:type="character" w:customStyle="1" w:styleId="HeaderChar">
    <w:name w:val="Header Char"/>
    <w:basedOn w:val="DefaultParagraphFont"/>
    <w:link w:val="Header"/>
    <w:uiPriority w:val="99"/>
    <w:rsid w:val="00015B7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15B77"/>
    <w:pPr>
      <w:tabs>
        <w:tab w:val="center" w:pos="4680"/>
        <w:tab w:val="right" w:pos="9360"/>
      </w:tabs>
    </w:pPr>
  </w:style>
  <w:style w:type="character" w:customStyle="1" w:styleId="FooterChar">
    <w:name w:val="Footer Char"/>
    <w:basedOn w:val="DefaultParagraphFont"/>
    <w:link w:val="Footer"/>
    <w:uiPriority w:val="99"/>
    <w:rsid w:val="00015B77"/>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206F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06F1"/>
    <w:rPr>
      <w:rFonts w:ascii="Segoe UI" w:eastAsia="Times New Roman" w:hAnsi="Segoe UI" w:cs="Segoe UI"/>
      <w:sz w:val="18"/>
      <w:szCs w:val="18"/>
    </w:rPr>
  </w:style>
  <w:style w:type="character" w:styleId="Hyperlink">
    <w:name w:val="Hyperlink"/>
    <w:basedOn w:val="DefaultParagraphFont"/>
    <w:uiPriority w:val="99"/>
    <w:unhideWhenUsed/>
    <w:rsid w:val="00443E5A"/>
    <w:rPr>
      <w:color w:val="0563C1" w:themeColor="hyperlink"/>
      <w:u w:val="single"/>
    </w:rPr>
  </w:style>
  <w:style w:type="paragraph" w:styleId="ListParagraph">
    <w:name w:val="List Paragraph"/>
    <w:aliases w:val="Figures,References,Paragraphe  revu,Bullets,Evidence on Demand bullet points,CEIL PEAKS bullet points,Scriptoria bullet points,Liste 1,Paragraphe de liste1,Ha,List Paragraph1,List Bullet Mary,Body,List Paragraph (numbered (a))"/>
    <w:basedOn w:val="Normal"/>
    <w:link w:val="ListParagraphChar"/>
    <w:uiPriority w:val="34"/>
    <w:qFormat/>
    <w:rsid w:val="00443E5A"/>
    <w:pPr>
      <w:ind w:left="720"/>
      <w:contextualSpacing/>
    </w:pPr>
  </w:style>
  <w:style w:type="character" w:styleId="FollowedHyperlink">
    <w:name w:val="FollowedHyperlink"/>
    <w:basedOn w:val="DefaultParagraphFont"/>
    <w:uiPriority w:val="99"/>
    <w:semiHidden/>
    <w:unhideWhenUsed/>
    <w:rsid w:val="006F31A7"/>
    <w:rPr>
      <w:color w:val="954F72"/>
      <w:u w:val="single"/>
    </w:rPr>
  </w:style>
  <w:style w:type="paragraph" w:customStyle="1" w:styleId="msonormal0">
    <w:name w:val="msonormal"/>
    <w:basedOn w:val="Normal"/>
    <w:rsid w:val="006F31A7"/>
    <w:pPr>
      <w:spacing w:before="100" w:beforeAutospacing="1" w:after="100" w:afterAutospacing="1"/>
    </w:pPr>
  </w:style>
  <w:style w:type="paragraph" w:customStyle="1" w:styleId="font0">
    <w:name w:val="font0"/>
    <w:basedOn w:val="Normal"/>
    <w:rsid w:val="006F31A7"/>
    <w:pPr>
      <w:spacing w:before="100" w:beforeAutospacing="1" w:after="100" w:afterAutospacing="1"/>
    </w:pPr>
    <w:rPr>
      <w:rFonts w:ascii="Calibri" w:hAnsi="Calibri" w:cs="Calibri"/>
      <w:color w:val="000000"/>
      <w:sz w:val="22"/>
      <w:szCs w:val="22"/>
    </w:rPr>
  </w:style>
  <w:style w:type="paragraph" w:customStyle="1" w:styleId="font5">
    <w:name w:val="font5"/>
    <w:basedOn w:val="Normal"/>
    <w:rsid w:val="006F31A7"/>
    <w:pPr>
      <w:spacing w:before="100" w:beforeAutospacing="1" w:after="100" w:afterAutospacing="1"/>
    </w:pPr>
    <w:rPr>
      <w:rFonts w:ascii="Arial Narrow" w:hAnsi="Arial Narrow"/>
      <w:sz w:val="28"/>
      <w:szCs w:val="28"/>
    </w:rPr>
  </w:style>
  <w:style w:type="paragraph" w:customStyle="1" w:styleId="font6">
    <w:name w:val="font6"/>
    <w:basedOn w:val="Normal"/>
    <w:rsid w:val="006F31A7"/>
    <w:pPr>
      <w:spacing w:before="100" w:beforeAutospacing="1" w:after="100" w:afterAutospacing="1"/>
    </w:pPr>
    <w:rPr>
      <w:rFonts w:ascii="Arial Narrow" w:hAnsi="Arial Narrow"/>
      <w:color w:val="000000"/>
      <w:sz w:val="28"/>
      <w:szCs w:val="28"/>
    </w:rPr>
  </w:style>
  <w:style w:type="paragraph" w:customStyle="1" w:styleId="font7">
    <w:name w:val="font7"/>
    <w:basedOn w:val="Normal"/>
    <w:rsid w:val="006F31A7"/>
    <w:pPr>
      <w:spacing w:before="100" w:beforeAutospacing="1" w:after="100" w:afterAutospacing="1"/>
    </w:pPr>
    <w:rPr>
      <w:rFonts w:ascii="Arial Narrow" w:hAnsi="Arial Narrow"/>
      <w:color w:val="000000"/>
      <w:sz w:val="28"/>
      <w:szCs w:val="28"/>
    </w:rPr>
  </w:style>
  <w:style w:type="paragraph" w:customStyle="1" w:styleId="font8">
    <w:name w:val="font8"/>
    <w:basedOn w:val="Normal"/>
    <w:rsid w:val="006F31A7"/>
    <w:pPr>
      <w:spacing w:before="100" w:beforeAutospacing="1" w:after="100" w:afterAutospacing="1"/>
    </w:pPr>
    <w:rPr>
      <w:rFonts w:ascii="Arial Narrow" w:hAnsi="Arial Narrow"/>
      <w:color w:val="FF0000"/>
      <w:sz w:val="28"/>
      <w:szCs w:val="28"/>
    </w:rPr>
  </w:style>
  <w:style w:type="paragraph" w:customStyle="1" w:styleId="font9">
    <w:name w:val="font9"/>
    <w:basedOn w:val="Normal"/>
    <w:rsid w:val="006F31A7"/>
    <w:pPr>
      <w:spacing w:before="100" w:beforeAutospacing="1" w:after="100" w:afterAutospacing="1"/>
    </w:pPr>
    <w:rPr>
      <w:rFonts w:ascii="Arial Narrow" w:hAnsi="Arial Narrow"/>
      <w:sz w:val="28"/>
      <w:szCs w:val="28"/>
    </w:rPr>
  </w:style>
  <w:style w:type="paragraph" w:customStyle="1" w:styleId="font10">
    <w:name w:val="font10"/>
    <w:basedOn w:val="Normal"/>
    <w:rsid w:val="006F31A7"/>
    <w:pPr>
      <w:spacing w:before="100" w:beforeAutospacing="1" w:after="100" w:afterAutospacing="1"/>
    </w:pPr>
    <w:rPr>
      <w:rFonts w:ascii="Calibri Light" w:hAnsi="Calibri Light" w:cs="Calibri Light"/>
      <w:b/>
      <w:bCs/>
      <w:sz w:val="28"/>
      <w:szCs w:val="28"/>
    </w:rPr>
  </w:style>
  <w:style w:type="paragraph" w:customStyle="1" w:styleId="xl69">
    <w:name w:val="xl69"/>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70">
    <w:name w:val="xl70"/>
    <w:basedOn w:val="Normal"/>
    <w:rsid w:val="006F31A7"/>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71">
    <w:name w:val="xl71"/>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72">
    <w:name w:val="xl72"/>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73">
    <w:name w:val="xl73"/>
    <w:basedOn w:val="Normal"/>
    <w:rsid w:val="006F31A7"/>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74">
    <w:name w:val="xl74"/>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75">
    <w:name w:val="xl75"/>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textAlignment w:val="center"/>
    </w:pPr>
    <w:rPr>
      <w:rFonts w:ascii="Arial Narrow" w:hAnsi="Arial Narrow"/>
      <w:sz w:val="28"/>
      <w:szCs w:val="28"/>
    </w:rPr>
  </w:style>
  <w:style w:type="paragraph" w:customStyle="1" w:styleId="xl76">
    <w:name w:val="xl76"/>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77">
    <w:name w:val="xl77"/>
    <w:basedOn w:val="Normal"/>
    <w:rsid w:val="006F31A7"/>
    <w:pPr>
      <w:pBdr>
        <w:right w:val="single" w:sz="4"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78">
    <w:name w:val="xl78"/>
    <w:basedOn w:val="Normal"/>
    <w:rsid w:val="006F31A7"/>
    <w:pPr>
      <w:pBdr>
        <w:top w:val="single" w:sz="8" w:space="0" w:color="auto"/>
        <w:left w:val="single" w:sz="8" w:space="0" w:color="auto"/>
        <w:right w:val="single" w:sz="8" w:space="0" w:color="auto"/>
      </w:pBdr>
      <w:shd w:val="clear" w:color="000000" w:fill="FFFFFF"/>
      <w:spacing w:before="100" w:beforeAutospacing="1" w:after="100" w:afterAutospacing="1"/>
      <w:textAlignment w:val="center"/>
    </w:pPr>
    <w:rPr>
      <w:rFonts w:ascii="Arial Narrow" w:hAnsi="Arial Narrow"/>
      <w:sz w:val="28"/>
      <w:szCs w:val="28"/>
    </w:rPr>
  </w:style>
  <w:style w:type="paragraph" w:customStyle="1" w:styleId="xl79">
    <w:name w:val="xl79"/>
    <w:basedOn w:val="Normal"/>
    <w:rsid w:val="006F31A7"/>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80">
    <w:name w:val="xl80"/>
    <w:basedOn w:val="Normal"/>
    <w:rsid w:val="006F31A7"/>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81">
    <w:name w:val="xl81"/>
    <w:basedOn w:val="Normal"/>
    <w:rsid w:val="006F31A7"/>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82">
    <w:name w:val="xl82"/>
    <w:basedOn w:val="Normal"/>
    <w:rsid w:val="006F31A7"/>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83">
    <w:name w:val="xl83"/>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b/>
      <w:bCs/>
      <w:sz w:val="28"/>
      <w:szCs w:val="28"/>
    </w:rPr>
  </w:style>
  <w:style w:type="paragraph" w:customStyle="1" w:styleId="xl84">
    <w:name w:val="xl84"/>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b/>
      <w:bCs/>
      <w:i/>
      <w:iCs/>
      <w:sz w:val="32"/>
      <w:szCs w:val="32"/>
    </w:rPr>
  </w:style>
  <w:style w:type="paragraph" w:customStyle="1" w:styleId="xl85">
    <w:name w:val="xl85"/>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sz w:val="28"/>
      <w:szCs w:val="28"/>
    </w:rPr>
  </w:style>
  <w:style w:type="paragraph" w:customStyle="1" w:styleId="xl86">
    <w:name w:val="xl86"/>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sz w:val="28"/>
      <w:szCs w:val="28"/>
    </w:rPr>
  </w:style>
  <w:style w:type="paragraph" w:customStyle="1" w:styleId="xl87">
    <w:name w:val="xl87"/>
    <w:basedOn w:val="Normal"/>
    <w:rsid w:val="006F31A7"/>
    <w:pPr>
      <w:shd w:val="clear" w:color="000000" w:fill="FFFFFF"/>
      <w:spacing w:before="100" w:beforeAutospacing="1" w:after="100" w:afterAutospacing="1"/>
    </w:pPr>
    <w:rPr>
      <w:rFonts w:ascii="Arial Narrow" w:hAnsi="Arial Narrow"/>
      <w:sz w:val="28"/>
      <w:szCs w:val="28"/>
    </w:rPr>
  </w:style>
  <w:style w:type="paragraph" w:customStyle="1" w:styleId="xl88">
    <w:name w:val="xl88"/>
    <w:basedOn w:val="Normal"/>
    <w:rsid w:val="006F31A7"/>
    <w:pPr>
      <w:pBdr>
        <w:top w:val="double" w:sz="6" w:space="0" w:color="auto"/>
        <w:left w:val="double" w:sz="6" w:space="0" w:color="auto"/>
        <w:bottom w:val="double" w:sz="6" w:space="0" w:color="auto"/>
      </w:pBdr>
      <w:shd w:val="clear" w:color="000000" w:fill="FFFFFF"/>
      <w:spacing w:before="100" w:beforeAutospacing="1" w:after="100" w:afterAutospacing="1"/>
      <w:textAlignment w:val="top"/>
    </w:pPr>
    <w:rPr>
      <w:rFonts w:ascii="Arial Narrow" w:hAnsi="Arial Narrow"/>
      <w:b/>
      <w:bCs/>
      <w:i/>
      <w:iCs/>
      <w:sz w:val="32"/>
      <w:szCs w:val="32"/>
    </w:rPr>
  </w:style>
  <w:style w:type="paragraph" w:customStyle="1" w:styleId="xl89">
    <w:name w:val="xl89"/>
    <w:basedOn w:val="Normal"/>
    <w:rsid w:val="006F31A7"/>
    <w:pPr>
      <w:pBdr>
        <w:top w:val="double" w:sz="6" w:space="0" w:color="auto"/>
        <w:bottom w:val="double" w:sz="6" w:space="0" w:color="auto"/>
      </w:pBdr>
      <w:shd w:val="clear" w:color="000000" w:fill="FFFFFF"/>
      <w:spacing w:before="100" w:beforeAutospacing="1" w:after="100" w:afterAutospacing="1"/>
      <w:textAlignment w:val="top"/>
    </w:pPr>
    <w:rPr>
      <w:rFonts w:ascii="Arial Narrow" w:hAnsi="Arial Narrow"/>
      <w:b/>
      <w:bCs/>
      <w:i/>
      <w:iCs/>
      <w:sz w:val="32"/>
      <w:szCs w:val="32"/>
    </w:rPr>
  </w:style>
  <w:style w:type="paragraph" w:customStyle="1" w:styleId="xl90">
    <w:name w:val="xl90"/>
    <w:basedOn w:val="Normal"/>
    <w:rsid w:val="006F31A7"/>
    <w:pPr>
      <w:pBdr>
        <w:top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b/>
      <w:bCs/>
      <w:i/>
      <w:iCs/>
      <w:sz w:val="32"/>
      <w:szCs w:val="32"/>
    </w:rPr>
  </w:style>
  <w:style w:type="paragraph" w:customStyle="1" w:styleId="xl91">
    <w:name w:val="xl91"/>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b/>
      <w:bCs/>
      <w:sz w:val="28"/>
      <w:szCs w:val="28"/>
    </w:rPr>
  </w:style>
  <w:style w:type="paragraph" w:customStyle="1" w:styleId="xl92">
    <w:name w:val="xl92"/>
    <w:basedOn w:val="Normal"/>
    <w:rsid w:val="006F31A7"/>
    <w:pPr>
      <w:pBdr>
        <w:top w:val="double" w:sz="6" w:space="0" w:color="auto"/>
        <w:left w:val="double" w:sz="6" w:space="0" w:color="auto"/>
        <w:bottom w:val="double" w:sz="6" w:space="0" w:color="auto"/>
        <w:right w:val="double" w:sz="6" w:space="0" w:color="auto"/>
      </w:pBdr>
      <w:shd w:val="clear" w:color="99CC00" w:fill="FFFFFF"/>
      <w:spacing w:before="100" w:beforeAutospacing="1" w:after="100" w:afterAutospacing="1"/>
      <w:jc w:val="center"/>
      <w:textAlignment w:val="center"/>
    </w:pPr>
    <w:rPr>
      <w:rFonts w:ascii="Arial Narrow" w:hAnsi="Arial Narrow"/>
      <w:b/>
      <w:bCs/>
      <w:sz w:val="28"/>
      <w:szCs w:val="28"/>
    </w:rPr>
  </w:style>
  <w:style w:type="paragraph" w:customStyle="1" w:styleId="xl93">
    <w:name w:val="xl93"/>
    <w:basedOn w:val="Normal"/>
    <w:rsid w:val="006F31A7"/>
    <w:pPr>
      <w:pBdr>
        <w:top w:val="double" w:sz="6" w:space="0" w:color="auto"/>
        <w:left w:val="double" w:sz="6" w:space="0" w:color="auto"/>
        <w:bottom w:val="double" w:sz="6" w:space="0" w:color="auto"/>
        <w:right w:val="double" w:sz="6" w:space="0" w:color="auto"/>
      </w:pBdr>
      <w:shd w:val="clear" w:color="99CC00" w:fill="FFFFFF"/>
      <w:spacing w:before="100" w:beforeAutospacing="1" w:after="100" w:afterAutospacing="1"/>
      <w:jc w:val="center"/>
      <w:textAlignment w:val="center"/>
    </w:pPr>
    <w:rPr>
      <w:rFonts w:ascii="Arial Narrow" w:hAnsi="Arial Narrow"/>
      <w:sz w:val="28"/>
      <w:szCs w:val="28"/>
    </w:rPr>
  </w:style>
  <w:style w:type="paragraph" w:customStyle="1" w:styleId="xl94">
    <w:name w:val="xl94"/>
    <w:basedOn w:val="Normal"/>
    <w:rsid w:val="006F31A7"/>
    <w:pPr>
      <w:pBdr>
        <w:top w:val="double" w:sz="6" w:space="0" w:color="auto"/>
        <w:left w:val="double" w:sz="6" w:space="0" w:color="auto"/>
        <w:bottom w:val="double" w:sz="6" w:space="0" w:color="auto"/>
        <w:right w:val="double" w:sz="6" w:space="0" w:color="auto"/>
      </w:pBdr>
      <w:shd w:val="clear" w:color="99CC00" w:fill="FFFFFF"/>
      <w:spacing w:before="100" w:beforeAutospacing="1" w:after="100" w:afterAutospacing="1"/>
      <w:jc w:val="center"/>
      <w:textAlignment w:val="center"/>
    </w:pPr>
    <w:rPr>
      <w:rFonts w:ascii="Arial Narrow" w:hAnsi="Arial Narrow"/>
      <w:sz w:val="28"/>
      <w:szCs w:val="28"/>
    </w:rPr>
  </w:style>
  <w:style w:type="paragraph" w:customStyle="1" w:styleId="xl95">
    <w:name w:val="xl95"/>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Arial Narrow" w:hAnsi="Arial Narrow"/>
      <w:sz w:val="32"/>
      <w:szCs w:val="32"/>
    </w:rPr>
  </w:style>
  <w:style w:type="paragraph" w:customStyle="1" w:styleId="xl96">
    <w:name w:val="xl96"/>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sz w:val="32"/>
      <w:szCs w:val="32"/>
    </w:rPr>
  </w:style>
  <w:style w:type="paragraph" w:customStyle="1" w:styleId="xl97">
    <w:name w:val="xl97"/>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b/>
      <w:bCs/>
      <w:color w:val="000000"/>
      <w:sz w:val="32"/>
      <w:szCs w:val="32"/>
    </w:rPr>
  </w:style>
  <w:style w:type="paragraph" w:customStyle="1" w:styleId="xl98">
    <w:name w:val="xl98"/>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sz w:val="32"/>
      <w:szCs w:val="32"/>
    </w:rPr>
  </w:style>
  <w:style w:type="paragraph" w:customStyle="1" w:styleId="xl99">
    <w:name w:val="xl99"/>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right"/>
    </w:pPr>
    <w:rPr>
      <w:rFonts w:ascii="Arial Narrow" w:hAnsi="Arial Narrow"/>
      <w:color w:val="000000"/>
      <w:sz w:val="28"/>
      <w:szCs w:val="28"/>
    </w:rPr>
  </w:style>
  <w:style w:type="paragraph" w:customStyle="1" w:styleId="xl100">
    <w:name w:val="xl100"/>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color w:val="000000"/>
      <w:sz w:val="28"/>
      <w:szCs w:val="28"/>
    </w:rPr>
  </w:style>
  <w:style w:type="paragraph" w:customStyle="1" w:styleId="xl101">
    <w:name w:val="xl101"/>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Arial Narrow" w:hAnsi="Arial Narrow"/>
      <w:color w:val="000000"/>
      <w:sz w:val="28"/>
      <w:szCs w:val="28"/>
    </w:rPr>
  </w:style>
  <w:style w:type="paragraph" w:customStyle="1" w:styleId="xl102">
    <w:name w:val="xl102"/>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color w:val="000000"/>
      <w:sz w:val="28"/>
      <w:szCs w:val="28"/>
    </w:rPr>
  </w:style>
  <w:style w:type="paragraph" w:customStyle="1" w:styleId="xl103">
    <w:name w:val="xl103"/>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sz w:val="28"/>
      <w:szCs w:val="28"/>
    </w:rPr>
  </w:style>
  <w:style w:type="paragraph" w:customStyle="1" w:styleId="xl104">
    <w:name w:val="xl104"/>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sz w:val="28"/>
      <w:szCs w:val="28"/>
    </w:rPr>
  </w:style>
  <w:style w:type="paragraph" w:customStyle="1" w:styleId="xl105">
    <w:name w:val="xl105"/>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06">
    <w:name w:val="xl106"/>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right"/>
    </w:pPr>
    <w:rPr>
      <w:rFonts w:ascii="Arial Narrow" w:hAnsi="Arial Narrow"/>
      <w:b/>
      <w:bCs/>
      <w:color w:val="000000"/>
      <w:sz w:val="28"/>
      <w:szCs w:val="28"/>
    </w:rPr>
  </w:style>
  <w:style w:type="paragraph" w:customStyle="1" w:styleId="xl107">
    <w:name w:val="xl107"/>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b/>
      <w:bCs/>
      <w:color w:val="000000"/>
      <w:sz w:val="28"/>
      <w:szCs w:val="28"/>
    </w:rPr>
  </w:style>
  <w:style w:type="paragraph" w:customStyle="1" w:styleId="xl108">
    <w:name w:val="xl108"/>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sz w:val="28"/>
      <w:szCs w:val="28"/>
    </w:rPr>
  </w:style>
  <w:style w:type="paragraph" w:customStyle="1" w:styleId="xl109">
    <w:name w:val="xl109"/>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b/>
      <w:bCs/>
      <w:color w:val="000000"/>
      <w:sz w:val="32"/>
      <w:szCs w:val="32"/>
    </w:rPr>
  </w:style>
  <w:style w:type="paragraph" w:customStyle="1" w:styleId="xl110">
    <w:name w:val="xl110"/>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b/>
      <w:bCs/>
      <w:color w:val="000000"/>
      <w:sz w:val="28"/>
      <w:szCs w:val="28"/>
    </w:rPr>
  </w:style>
  <w:style w:type="paragraph" w:customStyle="1" w:styleId="xl111">
    <w:name w:val="xl111"/>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b/>
      <w:bCs/>
      <w:color w:val="000000"/>
      <w:sz w:val="36"/>
      <w:szCs w:val="36"/>
    </w:rPr>
  </w:style>
  <w:style w:type="paragraph" w:customStyle="1" w:styleId="xl112">
    <w:name w:val="xl112"/>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sz w:val="36"/>
      <w:szCs w:val="36"/>
    </w:rPr>
  </w:style>
  <w:style w:type="paragraph" w:customStyle="1" w:styleId="xl113">
    <w:name w:val="xl113"/>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sz w:val="28"/>
      <w:szCs w:val="28"/>
    </w:rPr>
  </w:style>
  <w:style w:type="paragraph" w:customStyle="1" w:styleId="xl114">
    <w:name w:val="xl114"/>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sz w:val="28"/>
      <w:szCs w:val="28"/>
    </w:rPr>
  </w:style>
  <w:style w:type="paragraph" w:customStyle="1" w:styleId="xl115">
    <w:name w:val="xl115"/>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16">
    <w:name w:val="xl116"/>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sz w:val="28"/>
      <w:szCs w:val="28"/>
    </w:rPr>
  </w:style>
  <w:style w:type="paragraph" w:customStyle="1" w:styleId="xl117">
    <w:name w:val="xl117"/>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b/>
      <w:bCs/>
      <w:sz w:val="32"/>
      <w:szCs w:val="32"/>
    </w:rPr>
  </w:style>
  <w:style w:type="paragraph" w:customStyle="1" w:styleId="xl118">
    <w:name w:val="xl118"/>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Arial Narrow" w:hAnsi="Arial Narrow"/>
      <w:color w:val="000000"/>
      <w:sz w:val="28"/>
      <w:szCs w:val="28"/>
    </w:rPr>
  </w:style>
  <w:style w:type="paragraph" w:customStyle="1" w:styleId="xl119">
    <w:name w:val="xl119"/>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right"/>
      <w:textAlignment w:val="center"/>
    </w:pPr>
    <w:rPr>
      <w:rFonts w:ascii="Arial Narrow" w:hAnsi="Arial Narrow"/>
      <w:b/>
      <w:bCs/>
      <w:sz w:val="28"/>
      <w:szCs w:val="28"/>
    </w:rPr>
  </w:style>
  <w:style w:type="paragraph" w:customStyle="1" w:styleId="xl120">
    <w:name w:val="xl120"/>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b/>
      <w:bCs/>
      <w:color w:val="000000"/>
      <w:sz w:val="36"/>
      <w:szCs w:val="36"/>
    </w:rPr>
  </w:style>
  <w:style w:type="paragraph" w:customStyle="1" w:styleId="xl121">
    <w:name w:val="xl121"/>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sz w:val="36"/>
      <w:szCs w:val="36"/>
    </w:rPr>
  </w:style>
  <w:style w:type="paragraph" w:customStyle="1" w:styleId="xl122">
    <w:name w:val="xl122"/>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b/>
      <w:bCs/>
      <w:color w:val="000000"/>
      <w:sz w:val="28"/>
      <w:szCs w:val="28"/>
    </w:rPr>
  </w:style>
  <w:style w:type="paragraph" w:customStyle="1" w:styleId="xl123">
    <w:name w:val="xl123"/>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color w:val="000000"/>
      <w:sz w:val="28"/>
      <w:szCs w:val="28"/>
    </w:rPr>
  </w:style>
  <w:style w:type="paragraph" w:customStyle="1" w:styleId="xl124">
    <w:name w:val="xl124"/>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sz w:val="28"/>
      <w:szCs w:val="28"/>
    </w:rPr>
  </w:style>
  <w:style w:type="paragraph" w:customStyle="1" w:styleId="xl125">
    <w:name w:val="xl125"/>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center"/>
    </w:pPr>
    <w:rPr>
      <w:rFonts w:ascii="Arial Narrow" w:hAnsi="Arial Narrow"/>
      <w:sz w:val="28"/>
      <w:szCs w:val="28"/>
    </w:rPr>
  </w:style>
  <w:style w:type="paragraph" w:customStyle="1" w:styleId="xl126">
    <w:name w:val="xl126"/>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sz w:val="28"/>
      <w:szCs w:val="28"/>
    </w:rPr>
  </w:style>
  <w:style w:type="paragraph" w:customStyle="1" w:styleId="xl127">
    <w:name w:val="xl127"/>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28">
    <w:name w:val="xl128"/>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sz w:val="28"/>
      <w:szCs w:val="28"/>
    </w:rPr>
  </w:style>
  <w:style w:type="paragraph" w:customStyle="1" w:styleId="xl129">
    <w:name w:val="xl129"/>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color w:val="000000"/>
      <w:sz w:val="28"/>
      <w:szCs w:val="28"/>
    </w:rPr>
  </w:style>
  <w:style w:type="paragraph" w:customStyle="1" w:styleId="xl130">
    <w:name w:val="xl130"/>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31">
    <w:name w:val="xl131"/>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center"/>
    </w:pPr>
    <w:rPr>
      <w:rFonts w:ascii="Arial Narrow" w:hAnsi="Arial Narrow"/>
      <w:b/>
      <w:bCs/>
      <w:color w:val="000000"/>
      <w:sz w:val="28"/>
      <w:szCs w:val="28"/>
    </w:rPr>
  </w:style>
  <w:style w:type="paragraph" w:customStyle="1" w:styleId="xl132">
    <w:name w:val="xl132"/>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color w:val="000000"/>
      <w:sz w:val="28"/>
      <w:szCs w:val="28"/>
    </w:rPr>
  </w:style>
  <w:style w:type="paragraph" w:customStyle="1" w:styleId="xl133">
    <w:name w:val="xl133"/>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sz w:val="28"/>
      <w:szCs w:val="28"/>
    </w:rPr>
  </w:style>
  <w:style w:type="paragraph" w:customStyle="1" w:styleId="xl134">
    <w:name w:val="xl134"/>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sz w:val="28"/>
      <w:szCs w:val="28"/>
    </w:rPr>
  </w:style>
  <w:style w:type="paragraph" w:customStyle="1" w:styleId="xl135">
    <w:name w:val="xl135"/>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color w:val="000000"/>
      <w:sz w:val="28"/>
      <w:szCs w:val="28"/>
    </w:rPr>
  </w:style>
  <w:style w:type="paragraph" w:customStyle="1" w:styleId="xl136">
    <w:name w:val="xl136"/>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b/>
      <w:bCs/>
      <w:sz w:val="32"/>
      <w:szCs w:val="32"/>
    </w:rPr>
  </w:style>
  <w:style w:type="paragraph" w:customStyle="1" w:styleId="xl137">
    <w:name w:val="xl137"/>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center"/>
    </w:pPr>
    <w:rPr>
      <w:rFonts w:ascii="Book Antiqua" w:hAnsi="Book Antiqua"/>
    </w:rPr>
  </w:style>
  <w:style w:type="paragraph" w:customStyle="1" w:styleId="xl138">
    <w:name w:val="xl138"/>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Book Antiqua" w:hAnsi="Book Antiqua"/>
    </w:rPr>
  </w:style>
  <w:style w:type="paragraph" w:customStyle="1" w:styleId="xl139">
    <w:name w:val="xl139"/>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Book Antiqua" w:hAnsi="Book Antiqua"/>
    </w:rPr>
  </w:style>
  <w:style w:type="paragraph" w:customStyle="1" w:styleId="xl140">
    <w:name w:val="xl140"/>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Book Antiqua" w:hAnsi="Book Antiqua"/>
    </w:rPr>
  </w:style>
  <w:style w:type="paragraph" w:customStyle="1" w:styleId="xl141">
    <w:name w:val="xl141"/>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center"/>
    </w:pPr>
    <w:rPr>
      <w:rFonts w:ascii="Book Antiqua" w:hAnsi="Book Antiqua"/>
    </w:rPr>
  </w:style>
  <w:style w:type="paragraph" w:customStyle="1" w:styleId="xl142">
    <w:name w:val="xl142"/>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Book Antiqua" w:hAnsi="Book Antiqua"/>
    </w:rPr>
  </w:style>
  <w:style w:type="paragraph" w:customStyle="1" w:styleId="xl143">
    <w:name w:val="xl143"/>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Book Antiqua" w:hAnsi="Book Antiqua"/>
    </w:rPr>
  </w:style>
  <w:style w:type="paragraph" w:customStyle="1" w:styleId="xl144">
    <w:name w:val="xl144"/>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b/>
      <w:bCs/>
      <w:color w:val="000000"/>
      <w:sz w:val="28"/>
      <w:szCs w:val="28"/>
    </w:rPr>
  </w:style>
  <w:style w:type="paragraph" w:customStyle="1" w:styleId="xl145">
    <w:name w:val="xl145"/>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sz w:val="32"/>
      <w:szCs w:val="32"/>
    </w:rPr>
  </w:style>
  <w:style w:type="paragraph" w:customStyle="1" w:styleId="xl146">
    <w:name w:val="xl146"/>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b/>
      <w:bCs/>
      <w:sz w:val="32"/>
      <w:szCs w:val="32"/>
    </w:rPr>
  </w:style>
  <w:style w:type="paragraph" w:customStyle="1" w:styleId="xl147">
    <w:name w:val="xl147"/>
    <w:basedOn w:val="Normal"/>
    <w:rsid w:val="006F31A7"/>
    <w:pPr>
      <w:shd w:val="clear" w:color="000000" w:fill="FFFFFF"/>
      <w:spacing w:before="100" w:beforeAutospacing="1" w:after="100" w:afterAutospacing="1"/>
    </w:pPr>
    <w:rPr>
      <w:rFonts w:ascii="Arial Narrow" w:hAnsi="Arial Narrow"/>
      <w:b/>
      <w:bCs/>
      <w:sz w:val="28"/>
      <w:szCs w:val="28"/>
    </w:rPr>
  </w:style>
  <w:style w:type="paragraph" w:customStyle="1" w:styleId="xl148">
    <w:name w:val="xl148"/>
    <w:basedOn w:val="Normal"/>
    <w:rsid w:val="006F31A7"/>
    <w:pPr>
      <w:shd w:val="clear" w:color="000000" w:fill="FFFFFF"/>
      <w:spacing w:before="100" w:beforeAutospacing="1" w:after="100" w:afterAutospacing="1"/>
      <w:textAlignment w:val="top"/>
    </w:pPr>
    <w:rPr>
      <w:rFonts w:ascii="Arial Narrow" w:hAnsi="Arial Narrow"/>
      <w:sz w:val="28"/>
      <w:szCs w:val="28"/>
    </w:rPr>
  </w:style>
  <w:style w:type="paragraph" w:customStyle="1" w:styleId="xl149">
    <w:name w:val="xl149"/>
    <w:basedOn w:val="Normal"/>
    <w:rsid w:val="006F31A7"/>
    <w:pP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50">
    <w:name w:val="xl150"/>
    <w:basedOn w:val="Normal"/>
    <w:rsid w:val="006F31A7"/>
    <w:pPr>
      <w:shd w:val="clear" w:color="000000" w:fill="FFFFFF"/>
      <w:spacing w:before="100" w:beforeAutospacing="1" w:after="100" w:afterAutospacing="1"/>
      <w:jc w:val="center"/>
    </w:pPr>
    <w:rPr>
      <w:rFonts w:ascii="Arial Narrow" w:hAnsi="Arial Narrow"/>
      <w:sz w:val="28"/>
      <w:szCs w:val="28"/>
    </w:rPr>
  </w:style>
  <w:style w:type="paragraph" w:customStyle="1" w:styleId="xl151">
    <w:name w:val="xl151"/>
    <w:basedOn w:val="Normal"/>
    <w:rsid w:val="006F31A7"/>
    <w:pPr>
      <w:pBdr>
        <w:top w:val="single" w:sz="8" w:space="0" w:color="auto"/>
        <w:left w:val="single" w:sz="8" w:space="0" w:color="auto"/>
        <w:bottom w:val="single" w:sz="8" w:space="0" w:color="auto"/>
      </w:pBdr>
      <w:shd w:val="clear" w:color="000000" w:fill="FFFFFF"/>
      <w:spacing w:before="100" w:beforeAutospacing="1" w:after="100" w:afterAutospacing="1"/>
      <w:textAlignment w:val="center"/>
    </w:pPr>
    <w:rPr>
      <w:rFonts w:ascii="Calibri Light" w:hAnsi="Calibri Light" w:cs="Calibri Light"/>
      <w:b/>
      <w:bCs/>
      <w:sz w:val="28"/>
      <w:szCs w:val="28"/>
    </w:rPr>
  </w:style>
  <w:style w:type="paragraph" w:customStyle="1" w:styleId="xl152">
    <w:name w:val="xl152"/>
    <w:basedOn w:val="Normal"/>
    <w:rsid w:val="006F31A7"/>
    <w:pPr>
      <w:pBdr>
        <w:top w:val="single" w:sz="8" w:space="0" w:color="auto"/>
        <w:bottom w:val="single" w:sz="8" w:space="0" w:color="auto"/>
      </w:pBdr>
      <w:shd w:val="clear" w:color="000000" w:fill="FFFFFF"/>
      <w:spacing w:before="100" w:beforeAutospacing="1" w:after="100" w:afterAutospacing="1"/>
      <w:textAlignment w:val="center"/>
    </w:pPr>
    <w:rPr>
      <w:rFonts w:ascii="Calibri Light" w:hAnsi="Calibri Light" w:cs="Calibri Light"/>
      <w:b/>
      <w:bCs/>
      <w:sz w:val="28"/>
      <w:szCs w:val="28"/>
    </w:rPr>
  </w:style>
  <w:style w:type="paragraph" w:customStyle="1" w:styleId="xl153">
    <w:name w:val="xl153"/>
    <w:basedOn w:val="Normal"/>
    <w:rsid w:val="006F31A7"/>
    <w:pPr>
      <w:pBdr>
        <w:top w:val="single" w:sz="8" w:space="0" w:color="auto"/>
        <w:bottom w:val="single" w:sz="8" w:space="0" w:color="auto"/>
        <w:right w:val="single" w:sz="8" w:space="0" w:color="auto"/>
      </w:pBdr>
      <w:shd w:val="clear" w:color="000000" w:fill="FFFFFF"/>
      <w:spacing w:before="100" w:beforeAutospacing="1" w:after="100" w:afterAutospacing="1"/>
      <w:textAlignment w:val="center"/>
    </w:pPr>
    <w:rPr>
      <w:rFonts w:ascii="Calibri Light" w:hAnsi="Calibri Light" w:cs="Calibri Light"/>
      <w:b/>
      <w:bCs/>
      <w:sz w:val="28"/>
      <w:szCs w:val="28"/>
    </w:rPr>
  </w:style>
  <w:style w:type="paragraph" w:customStyle="1" w:styleId="xl154">
    <w:name w:val="xl154"/>
    <w:basedOn w:val="Normal"/>
    <w:rsid w:val="006F31A7"/>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Calibri Light" w:hAnsi="Calibri Light" w:cs="Calibri Light"/>
      <w:b/>
      <w:bCs/>
      <w:sz w:val="28"/>
      <w:szCs w:val="28"/>
    </w:rPr>
  </w:style>
  <w:style w:type="paragraph" w:customStyle="1" w:styleId="xl155">
    <w:name w:val="xl155"/>
    <w:basedOn w:val="Normal"/>
    <w:rsid w:val="006F31A7"/>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top"/>
    </w:pPr>
    <w:rPr>
      <w:rFonts w:ascii="Arial" w:hAnsi="Arial" w:cs="Arial"/>
      <w:b/>
      <w:bCs/>
      <w:sz w:val="28"/>
      <w:szCs w:val="28"/>
    </w:rPr>
  </w:style>
  <w:style w:type="paragraph" w:customStyle="1" w:styleId="xl156">
    <w:name w:val="xl156"/>
    <w:basedOn w:val="Normal"/>
    <w:rsid w:val="006F31A7"/>
    <w:pPr>
      <w:pBdr>
        <w:top w:val="single" w:sz="8" w:space="0" w:color="auto"/>
        <w:left w:val="single" w:sz="8" w:space="0" w:color="auto"/>
      </w:pBdr>
      <w:shd w:val="clear" w:color="000000" w:fill="FFFFFF"/>
      <w:spacing w:before="100" w:beforeAutospacing="1" w:after="100" w:afterAutospacing="1"/>
    </w:pPr>
    <w:rPr>
      <w:rFonts w:ascii="Arial Narrow" w:hAnsi="Arial Narrow"/>
      <w:sz w:val="28"/>
      <w:szCs w:val="28"/>
      <w:u w:val="single"/>
    </w:rPr>
  </w:style>
  <w:style w:type="paragraph" w:customStyle="1" w:styleId="xl157">
    <w:name w:val="xl157"/>
    <w:basedOn w:val="Normal"/>
    <w:rsid w:val="006F31A7"/>
    <w:pPr>
      <w:pBdr>
        <w:top w:val="single" w:sz="8" w:space="0" w:color="auto"/>
      </w:pBdr>
      <w:shd w:val="clear" w:color="000000" w:fill="FFFFFF"/>
      <w:spacing w:before="100" w:beforeAutospacing="1" w:after="100" w:afterAutospacing="1"/>
    </w:pPr>
    <w:rPr>
      <w:rFonts w:ascii="Arial Narrow" w:hAnsi="Arial Narrow"/>
      <w:sz w:val="28"/>
      <w:szCs w:val="28"/>
      <w:u w:val="single"/>
    </w:rPr>
  </w:style>
  <w:style w:type="paragraph" w:customStyle="1" w:styleId="xl158">
    <w:name w:val="xl158"/>
    <w:basedOn w:val="Normal"/>
    <w:rsid w:val="006F31A7"/>
    <w:pPr>
      <w:pBdr>
        <w:top w:val="single" w:sz="8" w:space="0" w:color="auto"/>
        <w:right w:val="single" w:sz="4" w:space="0" w:color="auto"/>
      </w:pBdr>
      <w:shd w:val="clear" w:color="000000" w:fill="FFFFFF"/>
      <w:spacing w:before="100" w:beforeAutospacing="1" w:after="100" w:afterAutospacing="1"/>
    </w:pPr>
    <w:rPr>
      <w:rFonts w:ascii="Arial Narrow" w:hAnsi="Arial Narrow"/>
      <w:sz w:val="28"/>
      <w:szCs w:val="28"/>
      <w:u w:val="single"/>
    </w:rPr>
  </w:style>
  <w:style w:type="paragraph" w:customStyle="1" w:styleId="xl159">
    <w:name w:val="xl159"/>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sz w:val="28"/>
      <w:szCs w:val="28"/>
    </w:rPr>
  </w:style>
  <w:style w:type="paragraph" w:customStyle="1" w:styleId="xl160">
    <w:name w:val="xl160"/>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textAlignment w:val="center"/>
    </w:pPr>
    <w:rPr>
      <w:rFonts w:ascii="Arial Narrow" w:hAnsi="Arial Narrow"/>
      <w:sz w:val="28"/>
      <w:szCs w:val="28"/>
    </w:rPr>
  </w:style>
  <w:style w:type="paragraph" w:customStyle="1" w:styleId="xl161">
    <w:name w:val="xl161"/>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62">
    <w:name w:val="xl162"/>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63">
    <w:name w:val="xl163"/>
    <w:basedOn w:val="Normal"/>
    <w:rsid w:val="006F31A7"/>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sz w:val="28"/>
      <w:szCs w:val="28"/>
    </w:rPr>
  </w:style>
  <w:style w:type="paragraph" w:customStyle="1" w:styleId="xl164">
    <w:name w:val="xl164"/>
    <w:basedOn w:val="Normal"/>
    <w:rsid w:val="006F31A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sz w:val="28"/>
      <w:szCs w:val="28"/>
    </w:rPr>
  </w:style>
  <w:style w:type="paragraph" w:customStyle="1" w:styleId="xl165">
    <w:name w:val="xl165"/>
    <w:basedOn w:val="Normal"/>
    <w:rsid w:val="006F31A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Narrow" w:hAnsi="Arial Narrow"/>
      <w:sz w:val="28"/>
      <w:szCs w:val="28"/>
    </w:rPr>
  </w:style>
  <w:style w:type="paragraph" w:customStyle="1" w:styleId="xl166">
    <w:name w:val="xl166"/>
    <w:basedOn w:val="Normal"/>
    <w:rsid w:val="006F31A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67">
    <w:name w:val="xl167"/>
    <w:basedOn w:val="Normal"/>
    <w:rsid w:val="006F31A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68">
    <w:name w:val="xl168"/>
    <w:basedOn w:val="Normal"/>
    <w:rsid w:val="006F31A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69">
    <w:name w:val="xl169"/>
    <w:basedOn w:val="Normal"/>
    <w:rsid w:val="006F31A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70">
    <w:name w:val="xl170"/>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71">
    <w:name w:val="xl171"/>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textAlignment w:val="center"/>
    </w:pPr>
    <w:rPr>
      <w:rFonts w:ascii="Arial Narrow" w:hAnsi="Arial Narrow"/>
      <w:sz w:val="28"/>
      <w:szCs w:val="28"/>
    </w:rPr>
  </w:style>
  <w:style w:type="paragraph" w:customStyle="1" w:styleId="xl172">
    <w:name w:val="xl172"/>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right"/>
      <w:textAlignment w:val="center"/>
    </w:pPr>
    <w:rPr>
      <w:rFonts w:ascii="Arial Narrow" w:hAnsi="Arial Narrow"/>
      <w:sz w:val="28"/>
      <w:szCs w:val="28"/>
    </w:rPr>
  </w:style>
  <w:style w:type="paragraph" w:customStyle="1" w:styleId="xl173">
    <w:name w:val="xl173"/>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right"/>
      <w:textAlignment w:val="center"/>
    </w:pPr>
    <w:rPr>
      <w:rFonts w:ascii="Arial Narrow" w:hAnsi="Arial Narrow"/>
      <w:sz w:val="28"/>
      <w:szCs w:val="28"/>
    </w:rPr>
  </w:style>
  <w:style w:type="paragraph" w:customStyle="1" w:styleId="xl174">
    <w:name w:val="xl174"/>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textAlignment w:val="center"/>
    </w:pPr>
    <w:rPr>
      <w:rFonts w:ascii="Arial Narrow" w:hAnsi="Arial Narrow"/>
      <w:sz w:val="28"/>
      <w:szCs w:val="28"/>
    </w:rPr>
  </w:style>
  <w:style w:type="paragraph" w:customStyle="1" w:styleId="xl175">
    <w:name w:val="xl175"/>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76">
    <w:name w:val="xl176"/>
    <w:basedOn w:val="Normal"/>
    <w:rsid w:val="006F31A7"/>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77">
    <w:name w:val="xl177"/>
    <w:basedOn w:val="Normal"/>
    <w:rsid w:val="006F31A7"/>
    <w:pPr>
      <w:pBdr>
        <w:top w:val="single" w:sz="8" w:space="0" w:color="auto"/>
        <w:left w:val="single" w:sz="8" w:space="0" w:color="auto"/>
        <w:right w:val="single" w:sz="8" w:space="0" w:color="auto"/>
      </w:pBdr>
      <w:shd w:val="clear" w:color="000000" w:fill="FFFFFF"/>
      <w:spacing w:before="100" w:beforeAutospacing="1" w:after="100" w:afterAutospacing="1"/>
      <w:jc w:val="right"/>
      <w:textAlignment w:val="center"/>
    </w:pPr>
    <w:rPr>
      <w:rFonts w:ascii="Arial Narrow" w:hAnsi="Arial Narrow"/>
      <w:sz w:val="28"/>
      <w:szCs w:val="28"/>
    </w:rPr>
  </w:style>
  <w:style w:type="paragraph" w:customStyle="1" w:styleId="xl178">
    <w:name w:val="xl178"/>
    <w:basedOn w:val="Normal"/>
    <w:rsid w:val="006F31A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28"/>
      <w:szCs w:val="28"/>
    </w:rPr>
  </w:style>
  <w:style w:type="paragraph" w:customStyle="1" w:styleId="xl179">
    <w:name w:val="xl179"/>
    <w:basedOn w:val="Normal"/>
    <w:rsid w:val="006F31A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Arial Narrow" w:hAnsi="Arial Narrow"/>
      <w:sz w:val="28"/>
      <w:szCs w:val="28"/>
    </w:rPr>
  </w:style>
  <w:style w:type="paragraph" w:customStyle="1" w:styleId="xl180">
    <w:name w:val="xl180"/>
    <w:basedOn w:val="Normal"/>
    <w:rsid w:val="006F31A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Arial Narrow" w:hAnsi="Arial Narrow"/>
      <w:sz w:val="28"/>
      <w:szCs w:val="28"/>
    </w:rPr>
  </w:style>
  <w:style w:type="paragraph" w:customStyle="1" w:styleId="xl181">
    <w:name w:val="xl181"/>
    <w:basedOn w:val="Normal"/>
    <w:rsid w:val="006F31A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Arial Black" w:hAnsi="Arial Black"/>
      <w:b/>
      <w:bCs/>
      <w:sz w:val="28"/>
      <w:szCs w:val="28"/>
    </w:rPr>
  </w:style>
  <w:style w:type="paragraph" w:customStyle="1" w:styleId="xl182">
    <w:name w:val="xl182"/>
    <w:basedOn w:val="Normal"/>
    <w:rsid w:val="006F31A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Arial Narrow" w:hAnsi="Arial Narrow"/>
      <w:b/>
      <w:bCs/>
      <w:sz w:val="28"/>
      <w:szCs w:val="28"/>
    </w:rPr>
  </w:style>
  <w:style w:type="paragraph" w:customStyle="1" w:styleId="xl183">
    <w:name w:val="xl183"/>
    <w:basedOn w:val="Normal"/>
    <w:rsid w:val="006F31A7"/>
    <w:pPr>
      <w:shd w:val="clear" w:color="000000" w:fill="FFFFFF"/>
      <w:spacing w:before="100" w:beforeAutospacing="1" w:after="100" w:afterAutospacing="1"/>
      <w:jc w:val="center"/>
    </w:pPr>
    <w:rPr>
      <w:rFonts w:ascii="Arial Narrow" w:hAnsi="Arial Narrow"/>
      <w:sz w:val="28"/>
      <w:szCs w:val="28"/>
    </w:rPr>
  </w:style>
  <w:style w:type="character" w:customStyle="1" w:styleId="pseditboxdisponly">
    <w:name w:val="pseditbox_disponly"/>
    <w:basedOn w:val="DefaultParagraphFont"/>
    <w:rsid w:val="00141C75"/>
  </w:style>
  <w:style w:type="paragraph" w:customStyle="1" w:styleId="ClauseHeading">
    <w:name w:val="Clause Heading"/>
    <w:basedOn w:val="Normal"/>
    <w:rsid w:val="004923D2"/>
    <w:pPr>
      <w:numPr>
        <w:numId w:val="2"/>
      </w:numPr>
      <w:spacing w:after="240"/>
    </w:pPr>
    <w:rPr>
      <w:rFonts w:ascii="Times New Roman Bold" w:hAnsi="Times New Roman Bold"/>
      <w:b/>
      <w:snapToGrid w:val="0"/>
      <w:color w:val="000000"/>
      <w:szCs w:val="20"/>
      <w:lang w:val="en-AU"/>
    </w:rPr>
  </w:style>
  <w:style w:type="paragraph" w:customStyle="1" w:styleId="clause11">
    <w:name w:val="clause 1.1"/>
    <w:basedOn w:val="Normal"/>
    <w:rsid w:val="004923D2"/>
    <w:pPr>
      <w:numPr>
        <w:ilvl w:val="1"/>
        <w:numId w:val="2"/>
      </w:numPr>
      <w:spacing w:after="240"/>
    </w:pPr>
    <w:rPr>
      <w:snapToGrid w:val="0"/>
      <w:color w:val="000000"/>
      <w:szCs w:val="20"/>
      <w:lang w:val="en-AU"/>
    </w:rPr>
  </w:style>
  <w:style w:type="paragraph" w:customStyle="1" w:styleId="Clausei">
    <w:name w:val="Clause (i)"/>
    <w:basedOn w:val="Normal"/>
    <w:rsid w:val="004923D2"/>
    <w:pPr>
      <w:widowControl w:val="0"/>
      <w:numPr>
        <w:ilvl w:val="3"/>
        <w:numId w:val="2"/>
      </w:numPr>
      <w:spacing w:after="240"/>
    </w:pPr>
    <w:rPr>
      <w:snapToGrid w:val="0"/>
      <w:szCs w:val="20"/>
      <w:lang w:val="en-AU"/>
    </w:rPr>
  </w:style>
  <w:style w:type="character" w:styleId="CommentReference">
    <w:name w:val="annotation reference"/>
    <w:basedOn w:val="DefaultParagraphFont"/>
    <w:uiPriority w:val="99"/>
    <w:semiHidden/>
    <w:unhideWhenUsed/>
    <w:rsid w:val="008D089F"/>
    <w:rPr>
      <w:sz w:val="16"/>
      <w:szCs w:val="16"/>
    </w:rPr>
  </w:style>
  <w:style w:type="paragraph" w:styleId="CommentText">
    <w:name w:val="annotation text"/>
    <w:basedOn w:val="Normal"/>
    <w:link w:val="CommentTextChar"/>
    <w:uiPriority w:val="99"/>
    <w:unhideWhenUsed/>
    <w:rsid w:val="008D089F"/>
    <w:rPr>
      <w:sz w:val="20"/>
      <w:szCs w:val="20"/>
    </w:rPr>
  </w:style>
  <w:style w:type="character" w:customStyle="1" w:styleId="CommentTextChar">
    <w:name w:val="Comment Text Char"/>
    <w:basedOn w:val="DefaultParagraphFont"/>
    <w:link w:val="CommentText"/>
    <w:uiPriority w:val="99"/>
    <w:rsid w:val="008D089F"/>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D089F"/>
    <w:rPr>
      <w:b/>
      <w:bCs/>
    </w:rPr>
  </w:style>
  <w:style w:type="character" w:customStyle="1" w:styleId="CommentSubjectChar">
    <w:name w:val="Comment Subject Char"/>
    <w:basedOn w:val="CommentTextChar"/>
    <w:link w:val="CommentSubject"/>
    <w:uiPriority w:val="99"/>
    <w:semiHidden/>
    <w:rsid w:val="008D089F"/>
    <w:rPr>
      <w:rFonts w:ascii="Times New Roman" w:eastAsia="Times New Roman" w:hAnsi="Times New Roman" w:cs="Times New Roman"/>
      <w:b/>
      <w:bCs/>
      <w:sz w:val="20"/>
      <w:szCs w:val="20"/>
    </w:rPr>
  </w:style>
  <w:style w:type="character" w:customStyle="1" w:styleId="ListParagraphChar">
    <w:name w:val="List Paragraph Char"/>
    <w:aliases w:val="Figures Char,References Char,Paragraphe  revu Char,Bullets Char,Evidence on Demand bullet points Char,CEIL PEAKS bullet points Char,Scriptoria bullet points Char,Liste 1 Char,Paragraphe de liste1 Char,Ha Char,List Paragraph1 Char"/>
    <w:link w:val="ListParagraph"/>
    <w:uiPriority w:val="26"/>
    <w:locked/>
    <w:rsid w:val="00A348D5"/>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F267CA"/>
    <w:rPr>
      <w:color w:val="605E5C"/>
      <w:shd w:val="clear" w:color="auto" w:fill="E1DFDD"/>
    </w:rPr>
  </w:style>
  <w:style w:type="paragraph" w:customStyle="1" w:styleId="xmsonormal">
    <w:name w:val="x_msonormal"/>
    <w:basedOn w:val="Normal"/>
    <w:rsid w:val="00346560"/>
    <w:rPr>
      <w:rFonts w:ascii="Calibri" w:eastAsiaTheme="minorHAnsi" w:hAnsi="Calibri" w:cs="Calibri"/>
      <w:sz w:val="22"/>
      <w:szCs w:val="22"/>
    </w:rPr>
  </w:style>
  <w:style w:type="paragraph" w:customStyle="1" w:styleId="xxmsonormal">
    <w:name w:val="x_xmsonormal"/>
    <w:basedOn w:val="Normal"/>
    <w:rsid w:val="00346560"/>
    <w:rPr>
      <w:rFonts w:ascii="Calibri" w:eastAsiaTheme="minorHAnsi" w:hAnsi="Calibri" w:cs="Calibri"/>
      <w:sz w:val="22"/>
      <w:szCs w:val="22"/>
    </w:rPr>
  </w:style>
  <w:style w:type="paragraph" w:customStyle="1" w:styleId="xelementtoproof">
    <w:name w:val="x_elementtoproof"/>
    <w:basedOn w:val="Normal"/>
    <w:rsid w:val="00346560"/>
    <w:rPr>
      <w:rFonts w:ascii="Calibri" w:eastAsiaTheme="minorHAnsi" w:hAnsi="Calibri" w:cs="Calibri"/>
      <w:sz w:val="22"/>
      <w:szCs w:val="22"/>
    </w:rPr>
  </w:style>
  <w:style w:type="character" w:styleId="Strong">
    <w:name w:val="Strong"/>
    <w:basedOn w:val="DefaultParagraphFont"/>
    <w:uiPriority w:val="22"/>
    <w:qFormat/>
    <w:rsid w:val="00E0010D"/>
    <w:rPr>
      <w:b/>
      <w:bCs/>
    </w:rPr>
  </w:style>
  <w:style w:type="character" w:styleId="Emphasis">
    <w:name w:val="Emphasis"/>
    <w:basedOn w:val="DefaultParagraphFont"/>
    <w:uiPriority w:val="20"/>
    <w:qFormat/>
    <w:rsid w:val="00BF758B"/>
    <w:rPr>
      <w:i/>
      <w:iCs/>
    </w:rPr>
  </w:style>
  <w:style w:type="character" w:customStyle="1" w:styleId="Heading1Char">
    <w:name w:val="Heading 1 Char"/>
    <w:basedOn w:val="DefaultParagraphFont"/>
    <w:link w:val="Heading1"/>
    <w:uiPriority w:val="9"/>
    <w:rsid w:val="00FD76AE"/>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45900">
      <w:bodyDiv w:val="1"/>
      <w:marLeft w:val="0"/>
      <w:marRight w:val="0"/>
      <w:marTop w:val="0"/>
      <w:marBottom w:val="0"/>
      <w:divBdr>
        <w:top w:val="none" w:sz="0" w:space="0" w:color="auto"/>
        <w:left w:val="none" w:sz="0" w:space="0" w:color="auto"/>
        <w:bottom w:val="none" w:sz="0" w:space="0" w:color="auto"/>
        <w:right w:val="none" w:sz="0" w:space="0" w:color="auto"/>
      </w:divBdr>
    </w:div>
    <w:div w:id="79378055">
      <w:bodyDiv w:val="1"/>
      <w:marLeft w:val="0"/>
      <w:marRight w:val="0"/>
      <w:marTop w:val="0"/>
      <w:marBottom w:val="0"/>
      <w:divBdr>
        <w:top w:val="none" w:sz="0" w:space="0" w:color="auto"/>
        <w:left w:val="none" w:sz="0" w:space="0" w:color="auto"/>
        <w:bottom w:val="none" w:sz="0" w:space="0" w:color="auto"/>
        <w:right w:val="none" w:sz="0" w:space="0" w:color="auto"/>
      </w:divBdr>
    </w:div>
    <w:div w:id="161429677">
      <w:bodyDiv w:val="1"/>
      <w:marLeft w:val="0"/>
      <w:marRight w:val="0"/>
      <w:marTop w:val="0"/>
      <w:marBottom w:val="0"/>
      <w:divBdr>
        <w:top w:val="none" w:sz="0" w:space="0" w:color="auto"/>
        <w:left w:val="none" w:sz="0" w:space="0" w:color="auto"/>
        <w:bottom w:val="none" w:sz="0" w:space="0" w:color="auto"/>
        <w:right w:val="none" w:sz="0" w:space="0" w:color="auto"/>
      </w:divBdr>
    </w:div>
    <w:div w:id="225647311">
      <w:bodyDiv w:val="1"/>
      <w:marLeft w:val="0"/>
      <w:marRight w:val="0"/>
      <w:marTop w:val="0"/>
      <w:marBottom w:val="0"/>
      <w:divBdr>
        <w:top w:val="none" w:sz="0" w:space="0" w:color="auto"/>
        <w:left w:val="none" w:sz="0" w:space="0" w:color="auto"/>
        <w:bottom w:val="none" w:sz="0" w:space="0" w:color="auto"/>
        <w:right w:val="none" w:sz="0" w:space="0" w:color="auto"/>
      </w:divBdr>
    </w:div>
    <w:div w:id="245922154">
      <w:bodyDiv w:val="1"/>
      <w:marLeft w:val="0"/>
      <w:marRight w:val="0"/>
      <w:marTop w:val="0"/>
      <w:marBottom w:val="0"/>
      <w:divBdr>
        <w:top w:val="none" w:sz="0" w:space="0" w:color="auto"/>
        <w:left w:val="none" w:sz="0" w:space="0" w:color="auto"/>
        <w:bottom w:val="none" w:sz="0" w:space="0" w:color="auto"/>
        <w:right w:val="none" w:sz="0" w:space="0" w:color="auto"/>
      </w:divBdr>
    </w:div>
    <w:div w:id="256211822">
      <w:bodyDiv w:val="1"/>
      <w:marLeft w:val="0"/>
      <w:marRight w:val="0"/>
      <w:marTop w:val="0"/>
      <w:marBottom w:val="0"/>
      <w:divBdr>
        <w:top w:val="none" w:sz="0" w:space="0" w:color="auto"/>
        <w:left w:val="none" w:sz="0" w:space="0" w:color="auto"/>
        <w:bottom w:val="none" w:sz="0" w:space="0" w:color="auto"/>
        <w:right w:val="none" w:sz="0" w:space="0" w:color="auto"/>
      </w:divBdr>
    </w:div>
    <w:div w:id="260723266">
      <w:bodyDiv w:val="1"/>
      <w:marLeft w:val="0"/>
      <w:marRight w:val="0"/>
      <w:marTop w:val="0"/>
      <w:marBottom w:val="0"/>
      <w:divBdr>
        <w:top w:val="none" w:sz="0" w:space="0" w:color="auto"/>
        <w:left w:val="none" w:sz="0" w:space="0" w:color="auto"/>
        <w:bottom w:val="none" w:sz="0" w:space="0" w:color="auto"/>
        <w:right w:val="none" w:sz="0" w:space="0" w:color="auto"/>
      </w:divBdr>
    </w:div>
    <w:div w:id="381364939">
      <w:bodyDiv w:val="1"/>
      <w:marLeft w:val="0"/>
      <w:marRight w:val="0"/>
      <w:marTop w:val="0"/>
      <w:marBottom w:val="0"/>
      <w:divBdr>
        <w:top w:val="none" w:sz="0" w:space="0" w:color="auto"/>
        <w:left w:val="none" w:sz="0" w:space="0" w:color="auto"/>
        <w:bottom w:val="none" w:sz="0" w:space="0" w:color="auto"/>
        <w:right w:val="none" w:sz="0" w:space="0" w:color="auto"/>
      </w:divBdr>
    </w:div>
    <w:div w:id="610671296">
      <w:bodyDiv w:val="1"/>
      <w:marLeft w:val="0"/>
      <w:marRight w:val="0"/>
      <w:marTop w:val="0"/>
      <w:marBottom w:val="0"/>
      <w:divBdr>
        <w:top w:val="none" w:sz="0" w:space="0" w:color="auto"/>
        <w:left w:val="none" w:sz="0" w:space="0" w:color="auto"/>
        <w:bottom w:val="none" w:sz="0" w:space="0" w:color="auto"/>
        <w:right w:val="none" w:sz="0" w:space="0" w:color="auto"/>
      </w:divBdr>
    </w:div>
    <w:div w:id="814373404">
      <w:bodyDiv w:val="1"/>
      <w:marLeft w:val="0"/>
      <w:marRight w:val="0"/>
      <w:marTop w:val="0"/>
      <w:marBottom w:val="0"/>
      <w:divBdr>
        <w:top w:val="none" w:sz="0" w:space="0" w:color="auto"/>
        <w:left w:val="none" w:sz="0" w:space="0" w:color="auto"/>
        <w:bottom w:val="none" w:sz="0" w:space="0" w:color="auto"/>
        <w:right w:val="none" w:sz="0" w:space="0" w:color="auto"/>
      </w:divBdr>
    </w:div>
    <w:div w:id="850028383">
      <w:bodyDiv w:val="1"/>
      <w:marLeft w:val="0"/>
      <w:marRight w:val="0"/>
      <w:marTop w:val="0"/>
      <w:marBottom w:val="0"/>
      <w:divBdr>
        <w:top w:val="none" w:sz="0" w:space="0" w:color="auto"/>
        <w:left w:val="none" w:sz="0" w:space="0" w:color="auto"/>
        <w:bottom w:val="none" w:sz="0" w:space="0" w:color="auto"/>
        <w:right w:val="none" w:sz="0" w:space="0" w:color="auto"/>
      </w:divBdr>
    </w:div>
    <w:div w:id="875461842">
      <w:bodyDiv w:val="1"/>
      <w:marLeft w:val="0"/>
      <w:marRight w:val="0"/>
      <w:marTop w:val="0"/>
      <w:marBottom w:val="0"/>
      <w:divBdr>
        <w:top w:val="none" w:sz="0" w:space="0" w:color="auto"/>
        <w:left w:val="none" w:sz="0" w:space="0" w:color="auto"/>
        <w:bottom w:val="none" w:sz="0" w:space="0" w:color="auto"/>
        <w:right w:val="none" w:sz="0" w:space="0" w:color="auto"/>
      </w:divBdr>
    </w:div>
    <w:div w:id="931354976">
      <w:bodyDiv w:val="1"/>
      <w:marLeft w:val="0"/>
      <w:marRight w:val="0"/>
      <w:marTop w:val="0"/>
      <w:marBottom w:val="0"/>
      <w:divBdr>
        <w:top w:val="none" w:sz="0" w:space="0" w:color="auto"/>
        <w:left w:val="none" w:sz="0" w:space="0" w:color="auto"/>
        <w:bottom w:val="none" w:sz="0" w:space="0" w:color="auto"/>
        <w:right w:val="none" w:sz="0" w:space="0" w:color="auto"/>
      </w:divBdr>
    </w:div>
    <w:div w:id="978338839">
      <w:bodyDiv w:val="1"/>
      <w:marLeft w:val="0"/>
      <w:marRight w:val="0"/>
      <w:marTop w:val="0"/>
      <w:marBottom w:val="0"/>
      <w:divBdr>
        <w:top w:val="none" w:sz="0" w:space="0" w:color="auto"/>
        <w:left w:val="none" w:sz="0" w:space="0" w:color="auto"/>
        <w:bottom w:val="none" w:sz="0" w:space="0" w:color="auto"/>
        <w:right w:val="none" w:sz="0" w:space="0" w:color="auto"/>
      </w:divBdr>
    </w:div>
    <w:div w:id="1048838893">
      <w:bodyDiv w:val="1"/>
      <w:marLeft w:val="0"/>
      <w:marRight w:val="0"/>
      <w:marTop w:val="0"/>
      <w:marBottom w:val="0"/>
      <w:divBdr>
        <w:top w:val="none" w:sz="0" w:space="0" w:color="auto"/>
        <w:left w:val="none" w:sz="0" w:space="0" w:color="auto"/>
        <w:bottom w:val="none" w:sz="0" w:space="0" w:color="auto"/>
        <w:right w:val="none" w:sz="0" w:space="0" w:color="auto"/>
      </w:divBdr>
    </w:div>
    <w:div w:id="1127041866">
      <w:bodyDiv w:val="1"/>
      <w:marLeft w:val="0"/>
      <w:marRight w:val="0"/>
      <w:marTop w:val="0"/>
      <w:marBottom w:val="0"/>
      <w:divBdr>
        <w:top w:val="none" w:sz="0" w:space="0" w:color="auto"/>
        <w:left w:val="none" w:sz="0" w:space="0" w:color="auto"/>
        <w:bottom w:val="none" w:sz="0" w:space="0" w:color="auto"/>
        <w:right w:val="none" w:sz="0" w:space="0" w:color="auto"/>
      </w:divBdr>
    </w:div>
    <w:div w:id="1142230444">
      <w:bodyDiv w:val="1"/>
      <w:marLeft w:val="0"/>
      <w:marRight w:val="0"/>
      <w:marTop w:val="0"/>
      <w:marBottom w:val="0"/>
      <w:divBdr>
        <w:top w:val="none" w:sz="0" w:space="0" w:color="auto"/>
        <w:left w:val="none" w:sz="0" w:space="0" w:color="auto"/>
        <w:bottom w:val="none" w:sz="0" w:space="0" w:color="auto"/>
        <w:right w:val="none" w:sz="0" w:space="0" w:color="auto"/>
      </w:divBdr>
    </w:div>
    <w:div w:id="1186674020">
      <w:bodyDiv w:val="1"/>
      <w:marLeft w:val="0"/>
      <w:marRight w:val="0"/>
      <w:marTop w:val="0"/>
      <w:marBottom w:val="0"/>
      <w:divBdr>
        <w:top w:val="none" w:sz="0" w:space="0" w:color="auto"/>
        <w:left w:val="none" w:sz="0" w:space="0" w:color="auto"/>
        <w:bottom w:val="none" w:sz="0" w:space="0" w:color="auto"/>
        <w:right w:val="none" w:sz="0" w:space="0" w:color="auto"/>
      </w:divBdr>
    </w:div>
    <w:div w:id="1231186468">
      <w:bodyDiv w:val="1"/>
      <w:marLeft w:val="0"/>
      <w:marRight w:val="0"/>
      <w:marTop w:val="0"/>
      <w:marBottom w:val="0"/>
      <w:divBdr>
        <w:top w:val="none" w:sz="0" w:space="0" w:color="auto"/>
        <w:left w:val="none" w:sz="0" w:space="0" w:color="auto"/>
        <w:bottom w:val="none" w:sz="0" w:space="0" w:color="auto"/>
        <w:right w:val="none" w:sz="0" w:space="0" w:color="auto"/>
      </w:divBdr>
    </w:div>
    <w:div w:id="1233197883">
      <w:bodyDiv w:val="1"/>
      <w:marLeft w:val="0"/>
      <w:marRight w:val="0"/>
      <w:marTop w:val="0"/>
      <w:marBottom w:val="0"/>
      <w:divBdr>
        <w:top w:val="none" w:sz="0" w:space="0" w:color="auto"/>
        <w:left w:val="none" w:sz="0" w:space="0" w:color="auto"/>
        <w:bottom w:val="none" w:sz="0" w:space="0" w:color="auto"/>
        <w:right w:val="none" w:sz="0" w:space="0" w:color="auto"/>
      </w:divBdr>
    </w:div>
    <w:div w:id="1615213267">
      <w:bodyDiv w:val="1"/>
      <w:marLeft w:val="0"/>
      <w:marRight w:val="0"/>
      <w:marTop w:val="0"/>
      <w:marBottom w:val="0"/>
      <w:divBdr>
        <w:top w:val="none" w:sz="0" w:space="0" w:color="auto"/>
        <w:left w:val="none" w:sz="0" w:space="0" w:color="auto"/>
        <w:bottom w:val="none" w:sz="0" w:space="0" w:color="auto"/>
        <w:right w:val="none" w:sz="0" w:space="0" w:color="auto"/>
      </w:divBdr>
    </w:div>
    <w:div w:id="1707214387">
      <w:bodyDiv w:val="1"/>
      <w:marLeft w:val="0"/>
      <w:marRight w:val="0"/>
      <w:marTop w:val="0"/>
      <w:marBottom w:val="0"/>
      <w:divBdr>
        <w:top w:val="none" w:sz="0" w:space="0" w:color="auto"/>
        <w:left w:val="none" w:sz="0" w:space="0" w:color="auto"/>
        <w:bottom w:val="none" w:sz="0" w:space="0" w:color="auto"/>
        <w:right w:val="none" w:sz="0" w:space="0" w:color="auto"/>
      </w:divBdr>
    </w:div>
    <w:div w:id="1726297833">
      <w:bodyDiv w:val="1"/>
      <w:marLeft w:val="0"/>
      <w:marRight w:val="0"/>
      <w:marTop w:val="0"/>
      <w:marBottom w:val="0"/>
      <w:divBdr>
        <w:top w:val="none" w:sz="0" w:space="0" w:color="auto"/>
        <w:left w:val="none" w:sz="0" w:space="0" w:color="auto"/>
        <w:bottom w:val="none" w:sz="0" w:space="0" w:color="auto"/>
        <w:right w:val="none" w:sz="0" w:space="0" w:color="auto"/>
      </w:divBdr>
    </w:div>
    <w:div w:id="1737387924">
      <w:bodyDiv w:val="1"/>
      <w:marLeft w:val="0"/>
      <w:marRight w:val="0"/>
      <w:marTop w:val="0"/>
      <w:marBottom w:val="0"/>
      <w:divBdr>
        <w:top w:val="none" w:sz="0" w:space="0" w:color="auto"/>
        <w:left w:val="none" w:sz="0" w:space="0" w:color="auto"/>
        <w:bottom w:val="none" w:sz="0" w:space="0" w:color="auto"/>
        <w:right w:val="none" w:sz="0" w:space="0" w:color="auto"/>
      </w:divBdr>
    </w:div>
    <w:div w:id="1752237389">
      <w:bodyDiv w:val="1"/>
      <w:marLeft w:val="0"/>
      <w:marRight w:val="0"/>
      <w:marTop w:val="0"/>
      <w:marBottom w:val="0"/>
      <w:divBdr>
        <w:top w:val="none" w:sz="0" w:space="0" w:color="auto"/>
        <w:left w:val="none" w:sz="0" w:space="0" w:color="auto"/>
        <w:bottom w:val="none" w:sz="0" w:space="0" w:color="auto"/>
        <w:right w:val="none" w:sz="0" w:space="0" w:color="auto"/>
      </w:divBdr>
    </w:div>
    <w:div w:id="1979410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om.procurement@care.or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om.procurement@care.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E21BD6C8A4D2A46BC747D83326DCBA3" ma:contentTypeVersion="9" ma:contentTypeDescription="Create a new document." ma:contentTypeScope="" ma:versionID="10c7ece219f9c62ed83e8295df80c847">
  <xsd:schema xmlns:xsd="http://www.w3.org/2001/XMLSchema" xmlns:xs="http://www.w3.org/2001/XMLSchema" xmlns:p="http://schemas.microsoft.com/office/2006/metadata/properties" xmlns:ns3="18d575f9-c1c9-4b1d-a6f3-22fffaf9998a" targetNamespace="http://schemas.microsoft.com/office/2006/metadata/properties" ma:root="true" ma:fieldsID="361739c6b47685286458a122f9e3baa9" ns3:_="">
    <xsd:import namespace="18d575f9-c1c9-4b1d-a6f3-22fffaf9998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AutoKeyPoints" minOccurs="0"/>
                <xsd:element ref="ns3:MediaServiceKeyPoint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d575f9-c1c9-4b1d-a6f3-22fffaf999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01E4A3D-1F9D-4C07-A7E9-B62FFB6DE206}">
  <ds:schemaRefs>
    <ds:schemaRef ds:uri="http://schemas.openxmlformats.org/officeDocument/2006/bibliography"/>
  </ds:schemaRefs>
</ds:datastoreItem>
</file>

<file path=customXml/itemProps2.xml><?xml version="1.0" encoding="utf-8"?>
<ds:datastoreItem xmlns:ds="http://schemas.openxmlformats.org/officeDocument/2006/customXml" ds:itemID="{950A6349-6CA4-498A-998D-F9EC3012A9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d575f9-c1c9-4b1d-a6f3-22fffaf999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E8398A1-6D81-480D-8911-75C71F5B4253}">
  <ds:schemaRefs>
    <ds:schemaRef ds:uri="http://schemas.microsoft.com/sharepoint/v3/contenttype/forms"/>
  </ds:schemaRefs>
</ds:datastoreItem>
</file>

<file path=customXml/itemProps4.xml><?xml version="1.0" encoding="utf-8"?>
<ds:datastoreItem xmlns:ds="http://schemas.openxmlformats.org/officeDocument/2006/customXml" ds:itemID="{9CEEDFA8-35EB-47BE-BBE0-B95070B1365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5</Pages>
  <Words>1368</Words>
  <Characters>7804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Care</dc:creator>
  <cp:keywords/>
  <dc:description/>
  <cp:lastModifiedBy>Ali Ahmed Mohamed</cp:lastModifiedBy>
  <cp:revision>75</cp:revision>
  <cp:lastPrinted>2019-09-23T18:07:00Z</cp:lastPrinted>
  <dcterms:created xsi:type="dcterms:W3CDTF">2022-11-03T13:29:00Z</dcterms:created>
  <dcterms:modified xsi:type="dcterms:W3CDTF">2025-05-21T05:51:00Z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0x0101001E21BD6C8A4D2A46BC747D83326DCBA3</vt:lpwstr>
  </property>
  <property fmtid="{D5CDD505-2E9C-101B-9397-08002B2CF9AE}" pid="3" name="GrammarlyDocumentId">
    <vt:lpwstr>14c733053c6c3e35472c195fe94bb13f7b141a7eeb3f15ca9e5ce7b854ad229d</vt:lpwstr>
  </property>
</Properties>
</file>