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37896C" w14:textId="67C7553B" w:rsidR="00A00DFA" w:rsidRPr="00340037" w:rsidRDefault="0083028D" w:rsidP="00A00DFA">
      <w:pPr>
        <w:tabs>
          <w:tab w:val="center" w:pos="4680"/>
        </w:tabs>
        <w:spacing w:after="0" w:line="240" w:lineRule="auto"/>
        <w:jc w:val="both"/>
        <w:rPr>
          <w:rFonts w:ascii="Gill Sans MT" w:eastAsia="Calibri" w:hAnsi="Gill Sans MT" w:cs="Calibri"/>
          <w:kern w:val="0"/>
          <w14:ligatures w14:val="none"/>
        </w:rPr>
      </w:pPr>
      <w:r>
        <w:rPr>
          <w:rFonts w:ascii="Gill Sans MT" w:eastAsia="Calibri" w:hAnsi="Gill Sans MT" w:cs="Arial"/>
          <w:noProof/>
          <w:kern w:val="0"/>
        </w:rPr>
        <w:drawing>
          <wp:anchor distT="0" distB="0" distL="114300" distR="114300" simplePos="0" relativeHeight="251661312" behindDoc="0" locked="0" layoutInCell="1" allowOverlap="1" wp14:anchorId="48DEC550" wp14:editId="07C64D04">
            <wp:simplePos x="0" y="0"/>
            <wp:positionH relativeFrom="margin">
              <wp:posOffset>449580</wp:posOffset>
            </wp:positionH>
            <wp:positionV relativeFrom="margin">
              <wp:posOffset>-190500</wp:posOffset>
            </wp:positionV>
            <wp:extent cx="2419350" cy="990600"/>
            <wp:effectExtent l="0" t="0" r="0" b="0"/>
            <wp:wrapSquare wrapText="bothSides"/>
            <wp:docPr id="15369047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93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A00DFA" w:rsidRPr="00340037">
        <w:rPr>
          <w:rFonts w:ascii="Gill Sans MT" w:eastAsia="Calibri" w:hAnsi="Gill Sans MT" w:cs="Arial"/>
          <w:noProof/>
          <w:kern w:val="0"/>
          <w14:ligatures w14:val="none"/>
        </w:rPr>
        <w:drawing>
          <wp:anchor distT="0" distB="0" distL="114300" distR="114300" simplePos="0" relativeHeight="251660288" behindDoc="1" locked="0" layoutInCell="1" allowOverlap="1" wp14:anchorId="7B3D6EE8" wp14:editId="57070FCF">
            <wp:simplePos x="0" y="0"/>
            <wp:positionH relativeFrom="column">
              <wp:posOffset>4653915</wp:posOffset>
            </wp:positionH>
            <wp:positionV relativeFrom="paragraph">
              <wp:posOffset>101600</wp:posOffset>
            </wp:positionV>
            <wp:extent cx="1657350" cy="533400"/>
            <wp:effectExtent l="0" t="0" r="0" b="0"/>
            <wp:wrapTight wrapText="bothSides">
              <wp:wrapPolygon edited="0">
                <wp:start x="1986" y="0"/>
                <wp:lineTo x="0" y="3086"/>
                <wp:lineTo x="0" y="17743"/>
                <wp:lineTo x="1490" y="20829"/>
                <wp:lineTo x="5214" y="20829"/>
                <wp:lineTo x="19614" y="17743"/>
                <wp:lineTo x="21352" y="12343"/>
                <wp:lineTo x="21352" y="3086"/>
                <wp:lineTo x="4966" y="0"/>
                <wp:lineTo x="1986" y="0"/>
              </wp:wrapPolygon>
            </wp:wrapTight>
            <wp:docPr id="1" name="Picture 27" descr="../../../Logos%202019/PNG%20Primary/CARE_HORIZ_1c_SOL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gos%202019/PNG%20Primary/CARE_HORIZ_1c_SOLI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7350" cy="533400"/>
                    </a:xfrm>
                    <a:prstGeom prst="rect">
                      <a:avLst/>
                    </a:prstGeom>
                    <a:noFill/>
                    <a:ln>
                      <a:noFill/>
                    </a:ln>
                  </pic:spPr>
                </pic:pic>
              </a:graphicData>
            </a:graphic>
          </wp:anchor>
        </w:drawing>
      </w:r>
      <w:r w:rsidR="00A00DFA" w:rsidRPr="00340037">
        <w:rPr>
          <w:rFonts w:ascii="Gill Sans MT" w:eastAsia="Calibri" w:hAnsi="Gill Sans MT" w:cs="Times New Roman"/>
          <w:kern w:val="0"/>
          <w14:ligatures w14:val="none"/>
        </w:rPr>
        <w:tab/>
      </w:r>
      <w:r w:rsidR="00A00DFA" w:rsidRPr="00340037">
        <w:rPr>
          <w:rFonts w:ascii="Gill Sans MT" w:eastAsia="Calibri" w:hAnsi="Gill Sans MT" w:cs="Times New Roman"/>
          <w:kern w:val="0"/>
          <w14:ligatures w14:val="none"/>
        </w:rPr>
        <w:tab/>
      </w:r>
      <w:r w:rsidR="00A00DFA" w:rsidRPr="00340037">
        <w:rPr>
          <w:rFonts w:ascii="Gill Sans MT" w:eastAsia="Calibri" w:hAnsi="Gill Sans MT" w:cs="Times New Roman"/>
          <w:kern w:val="0"/>
          <w14:ligatures w14:val="none"/>
        </w:rPr>
        <w:tab/>
      </w:r>
      <w:r w:rsidR="00A00DFA" w:rsidRPr="00340037">
        <w:rPr>
          <w:rFonts w:ascii="Gill Sans MT" w:eastAsia="Calibri" w:hAnsi="Gill Sans MT" w:cs="Times New Roman"/>
          <w:kern w:val="0"/>
          <w14:ligatures w14:val="none"/>
        </w:rPr>
        <w:tab/>
      </w:r>
      <w:r w:rsidR="00A00DFA" w:rsidRPr="00340037">
        <w:rPr>
          <w:rFonts w:ascii="Gill Sans MT" w:eastAsia="Calibri" w:hAnsi="Gill Sans MT" w:cs="Times New Roman"/>
          <w:kern w:val="0"/>
          <w14:ligatures w14:val="none"/>
        </w:rPr>
        <w:tab/>
      </w:r>
    </w:p>
    <w:p w14:paraId="3A9FB652" w14:textId="77777777" w:rsidR="00A00DFA" w:rsidRDefault="00A00DFA" w:rsidP="00A00DFA">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p>
    <w:p w14:paraId="6A6D4173" w14:textId="77777777" w:rsidR="00A00DFA" w:rsidRDefault="00A00DFA" w:rsidP="00A00DFA">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p>
    <w:p w14:paraId="5E9BD8D4" w14:textId="77777777" w:rsidR="0083028D" w:rsidRDefault="0083028D" w:rsidP="00A00DFA">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p>
    <w:p w14:paraId="7C74C9B1" w14:textId="6E81172A" w:rsidR="00A00DFA" w:rsidRPr="00340037" w:rsidRDefault="00A00DFA" w:rsidP="00A00DFA">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r w:rsidRPr="00340037">
        <w:rPr>
          <w:rFonts w:ascii="Gill Sans MT" w:eastAsia="Calibri" w:hAnsi="Gill Sans MT" w:cs="Calibri"/>
          <w:b/>
          <w:kern w:val="0"/>
          <w:sz w:val="28"/>
          <w:szCs w:val="28"/>
          <w14:ligatures w14:val="none"/>
        </w:rPr>
        <w:t xml:space="preserve">Terms of Reference for </w:t>
      </w:r>
      <w:r w:rsidR="000A70B7">
        <w:rPr>
          <w:rFonts w:ascii="Gill Sans MT" w:eastAsia="Calibri" w:hAnsi="Gill Sans MT" w:cs="Calibri"/>
          <w:b/>
          <w:kern w:val="0"/>
          <w:sz w:val="28"/>
          <w:szCs w:val="28"/>
          <w14:ligatures w14:val="none"/>
        </w:rPr>
        <w:t xml:space="preserve">Project </w:t>
      </w:r>
      <w:r w:rsidRPr="00340037">
        <w:rPr>
          <w:rFonts w:ascii="Gill Sans MT" w:eastAsia="Calibri" w:hAnsi="Gill Sans MT" w:cs="Calibri"/>
          <w:b/>
          <w:kern w:val="0"/>
          <w:sz w:val="28"/>
          <w:szCs w:val="28"/>
          <w14:ligatures w14:val="none"/>
        </w:rPr>
        <w:t xml:space="preserve">Endline </w:t>
      </w:r>
      <w:r w:rsidR="000A70B7">
        <w:rPr>
          <w:rFonts w:ascii="Gill Sans MT" w:eastAsia="Calibri" w:hAnsi="Gill Sans MT" w:cs="Calibri"/>
          <w:b/>
          <w:kern w:val="0"/>
          <w:sz w:val="28"/>
          <w:szCs w:val="28"/>
          <w14:ligatures w14:val="none"/>
        </w:rPr>
        <w:t xml:space="preserve">Evaluation </w:t>
      </w:r>
      <w:r w:rsidRPr="00340037">
        <w:rPr>
          <w:rFonts w:ascii="Gill Sans MT" w:eastAsia="Calibri" w:hAnsi="Gill Sans MT" w:cs="Calibri"/>
          <w:b/>
          <w:kern w:val="0"/>
          <w:sz w:val="28"/>
          <w:szCs w:val="28"/>
          <w14:ligatures w14:val="none"/>
        </w:rPr>
        <w:t xml:space="preserve">Assessment for </w:t>
      </w:r>
      <w:r w:rsidR="000A70B7" w:rsidRPr="000A70B7">
        <w:rPr>
          <w:rFonts w:ascii="Gill Sans MT" w:eastAsia="Calibri" w:hAnsi="Gill Sans MT" w:cs="Calibri"/>
          <w:b/>
          <w:kern w:val="0"/>
          <w:sz w:val="28"/>
          <w:szCs w:val="28"/>
          <w14:ligatures w14:val="none"/>
        </w:rPr>
        <w:t>Kismayo Health and Nutrition Project (KHNP)</w:t>
      </w:r>
      <w:r w:rsidRPr="00340037">
        <w:rPr>
          <w:rFonts w:ascii="Gill Sans MT" w:eastAsia="Calibri" w:hAnsi="Gill Sans MT" w:cs="Calibri"/>
          <w:b/>
          <w:kern w:val="0"/>
          <w:sz w:val="28"/>
          <w:szCs w:val="28"/>
          <w14:ligatures w14:val="none"/>
        </w:rPr>
        <w:t xml:space="preserve"> 202</w:t>
      </w:r>
      <w:r w:rsidR="00D47537">
        <w:rPr>
          <w:rFonts w:ascii="Gill Sans MT" w:eastAsia="Calibri" w:hAnsi="Gill Sans MT" w:cs="Calibri"/>
          <w:b/>
          <w:kern w:val="0"/>
          <w:sz w:val="28"/>
          <w:szCs w:val="28"/>
          <w14:ligatures w14:val="none"/>
        </w:rPr>
        <w:t>3</w:t>
      </w:r>
      <w:r w:rsidRPr="00340037">
        <w:rPr>
          <w:rFonts w:ascii="Gill Sans MT" w:eastAsia="Calibri" w:hAnsi="Gill Sans MT" w:cs="Calibri"/>
          <w:b/>
          <w:kern w:val="0"/>
          <w:sz w:val="28"/>
          <w:szCs w:val="28"/>
          <w14:ligatures w14:val="none"/>
        </w:rPr>
        <w:t xml:space="preserve"> – 202</w:t>
      </w:r>
      <w:r w:rsidRPr="00843D97">
        <w:rPr>
          <w:rFonts w:ascii="Gill Sans MT" w:eastAsia="Calibri" w:hAnsi="Gill Sans MT" w:cs="Calibri"/>
          <w:b/>
          <w:kern w:val="0"/>
          <w:sz w:val="28"/>
          <w:szCs w:val="28"/>
          <w14:ligatures w14:val="none"/>
        </w:rPr>
        <w:t>4</w:t>
      </w:r>
      <w:r w:rsidRPr="00340037">
        <w:rPr>
          <w:rFonts w:ascii="Gill Sans MT" w:eastAsia="Calibri" w:hAnsi="Gill Sans MT" w:cs="Calibri"/>
          <w:b/>
          <w:kern w:val="0"/>
          <w:sz w:val="28"/>
          <w:szCs w:val="28"/>
          <w14:ligatures w14:val="none"/>
        </w:rPr>
        <w:t>, CARE</w:t>
      </w:r>
    </w:p>
    <w:p w14:paraId="276A813D" w14:textId="77777777" w:rsidR="00A00DFA" w:rsidRPr="00340037" w:rsidRDefault="00A00DFA" w:rsidP="00A00DFA">
      <w:pPr>
        <w:keepNext/>
        <w:keepLines/>
        <w:spacing w:before="120" w:after="120"/>
        <w:outlineLvl w:val="1"/>
        <w:rPr>
          <w:rFonts w:ascii="Gill Sans MT" w:eastAsia="Times New Roman" w:hAnsi="Gill Sans MT" w:cs="Times New Roman"/>
          <w:b/>
          <w:kern w:val="0"/>
          <w14:ligatures w14:val="none"/>
        </w:rPr>
      </w:pPr>
    </w:p>
    <w:p w14:paraId="3BECD767" w14:textId="77777777" w:rsidR="00A00DFA" w:rsidRPr="00340037" w:rsidRDefault="00A00DFA" w:rsidP="00A00DFA">
      <w:pPr>
        <w:keepNext/>
        <w:keepLines/>
        <w:spacing w:before="120" w:after="120"/>
        <w:outlineLvl w:val="1"/>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Background </w:t>
      </w:r>
    </w:p>
    <w:p w14:paraId="31EEB633" w14:textId="57064E36" w:rsidR="006C3BB1" w:rsidRDefault="000A70B7" w:rsidP="000A70B7">
      <w:pPr>
        <w:spacing w:after="120" w:line="240" w:lineRule="auto"/>
        <w:jc w:val="both"/>
        <w:rPr>
          <w:rFonts w:ascii="Gill Sans MT" w:eastAsia="Calibri" w:hAnsi="Gill Sans MT" w:cs="Calibri"/>
          <w:kern w:val="0"/>
          <w14:ligatures w14:val="none"/>
        </w:rPr>
      </w:pPr>
      <w:r w:rsidRPr="000A70B7">
        <w:rPr>
          <w:rFonts w:ascii="Gill Sans MT" w:eastAsia="Calibri" w:hAnsi="Gill Sans MT" w:cs="Calibri"/>
          <w:kern w:val="0"/>
          <w14:ligatures w14:val="none"/>
        </w:rPr>
        <w:t xml:space="preserve">Somalia continues to grapple with one of the most complex and enduring humanitarian crises worldwide. Successive episodes of severe </w:t>
      </w:r>
      <w:r w:rsidR="00320937">
        <w:rPr>
          <w:rFonts w:ascii="Gill Sans MT" w:eastAsia="Calibri" w:hAnsi="Gill Sans MT" w:cs="Calibri"/>
          <w:kern w:val="0"/>
          <w14:ligatures w14:val="none"/>
        </w:rPr>
        <w:t xml:space="preserve">drought and </w:t>
      </w:r>
      <w:r w:rsidRPr="000A70B7">
        <w:rPr>
          <w:rFonts w:ascii="Gill Sans MT" w:eastAsia="Calibri" w:hAnsi="Gill Sans MT" w:cs="Calibri"/>
          <w:kern w:val="0"/>
          <w14:ligatures w14:val="none"/>
        </w:rPr>
        <w:t>flooding, escalating conflict, the worst locust infestation in decades, and the emergence of the COVID-19 pandemic have contributed to unprecedented humanitarian requirements. The ongoing pattern of</w:t>
      </w:r>
      <w:r w:rsidR="00366087">
        <w:rPr>
          <w:rFonts w:ascii="Gill Sans MT" w:eastAsia="Calibri" w:hAnsi="Gill Sans MT" w:cs="Calibri"/>
          <w:kern w:val="0"/>
          <w14:ligatures w14:val="none"/>
        </w:rPr>
        <w:t xml:space="preserve"> increased</w:t>
      </w:r>
      <w:r w:rsidRPr="000A70B7">
        <w:rPr>
          <w:rFonts w:ascii="Gill Sans MT" w:eastAsia="Calibri" w:hAnsi="Gill Sans MT" w:cs="Calibri"/>
          <w:kern w:val="0"/>
          <w14:ligatures w14:val="none"/>
        </w:rPr>
        <w:t xml:space="preserve"> displacement further compounds the difficulties, placing an extra strain on the approximately </w:t>
      </w:r>
      <w:r w:rsidR="00366087">
        <w:rPr>
          <w:rFonts w:ascii="Gill Sans MT" w:eastAsia="Calibri" w:hAnsi="Gill Sans MT" w:cs="Calibri"/>
          <w:kern w:val="0"/>
          <w14:ligatures w14:val="none"/>
        </w:rPr>
        <w:t>3.9</w:t>
      </w:r>
      <w:r w:rsidRPr="000A70B7">
        <w:rPr>
          <w:rFonts w:ascii="Gill Sans MT" w:eastAsia="Calibri" w:hAnsi="Gill Sans MT" w:cs="Calibri"/>
          <w:kern w:val="0"/>
          <w14:ligatures w14:val="none"/>
        </w:rPr>
        <w:t xml:space="preserve"> million individuals already enduring prolonged displacement.</w:t>
      </w:r>
      <w:r w:rsidR="00DF1F93">
        <w:rPr>
          <w:rFonts w:ascii="Gill Sans MT" w:eastAsia="Calibri" w:hAnsi="Gill Sans MT" w:cs="Calibri"/>
          <w:kern w:val="0"/>
          <w14:ligatures w14:val="none"/>
        </w:rPr>
        <w:t xml:space="preserve"> </w:t>
      </w:r>
    </w:p>
    <w:p w14:paraId="77CBE9A6" w14:textId="364D8E25" w:rsidR="001572E2" w:rsidRDefault="000A70B7" w:rsidP="000A70B7">
      <w:pPr>
        <w:spacing w:after="120" w:line="240" w:lineRule="auto"/>
        <w:jc w:val="both"/>
        <w:rPr>
          <w:rFonts w:ascii="Gill Sans MT" w:eastAsia="Arial" w:hAnsi="Gill Sans MT" w:cs="Calibri"/>
          <w:bCs/>
          <w:spacing w:val="-3"/>
          <w:kern w:val="0"/>
          <w14:ligatures w14:val="none"/>
        </w:rPr>
      </w:pPr>
      <w:r w:rsidRPr="000A70B7">
        <w:rPr>
          <w:rFonts w:ascii="Gill Sans MT" w:eastAsia="Calibri" w:hAnsi="Gill Sans MT" w:cs="Calibri"/>
          <w:kern w:val="0"/>
          <w14:ligatures w14:val="none"/>
        </w:rPr>
        <w:t xml:space="preserve">In </w:t>
      </w:r>
      <w:r w:rsidR="00D47537" w:rsidRPr="000A70B7">
        <w:rPr>
          <w:rFonts w:ascii="Gill Sans MT" w:eastAsia="Calibri" w:hAnsi="Gill Sans MT" w:cs="Calibri"/>
          <w:kern w:val="0"/>
          <w14:ligatures w14:val="none"/>
        </w:rPr>
        <w:t>Jubaland</w:t>
      </w:r>
      <w:r w:rsidRPr="000A70B7">
        <w:rPr>
          <w:rFonts w:ascii="Gill Sans MT" w:eastAsia="Calibri" w:hAnsi="Gill Sans MT" w:cs="Calibri"/>
          <w:kern w:val="0"/>
          <w14:ligatures w14:val="none"/>
        </w:rPr>
        <w:t xml:space="preserve"> state, especially in Lower Juba, there has been an influx of internally displaced persons (IDPs) from neighboring regions, notably southwest state, and surrounding districts, driven by violent conflict and severe drought</w:t>
      </w:r>
      <w:r w:rsidR="00366087">
        <w:rPr>
          <w:rFonts w:ascii="Gill Sans MT" w:eastAsia="Calibri" w:hAnsi="Gill Sans MT" w:cs="Calibri"/>
          <w:kern w:val="0"/>
          <w14:ligatures w14:val="none"/>
        </w:rPr>
        <w:t xml:space="preserve"> and flooding</w:t>
      </w:r>
      <w:r w:rsidRPr="000A70B7">
        <w:rPr>
          <w:rFonts w:ascii="Gill Sans MT" w:eastAsia="Calibri" w:hAnsi="Gill Sans MT" w:cs="Calibri"/>
          <w:kern w:val="0"/>
          <w14:ligatures w14:val="none"/>
        </w:rPr>
        <w:t xml:space="preserve">. This influx has intensified competition for essential services among the affected population and host communities, exacerbating living conditions. </w:t>
      </w:r>
      <w:r w:rsidR="00DF1F93" w:rsidRPr="0083028D">
        <w:rPr>
          <w:rFonts w:ascii="Gill Sans MT" w:eastAsia="Arial" w:hAnsi="Gill Sans MT" w:cs="Calibri"/>
          <w:bCs/>
          <w:spacing w:val="-3"/>
          <w:kern w:val="0"/>
          <w14:ligatures w14:val="none"/>
        </w:rPr>
        <w:t>The ongoing crises in Somalia as occasioned by successive rain failures, erratic rains, floods</w:t>
      </w:r>
      <w:r w:rsidR="00DF1F93">
        <w:rPr>
          <w:rFonts w:ascii="Gill Sans MT" w:eastAsia="Arial" w:hAnsi="Gill Sans MT" w:cs="Calibri"/>
          <w:bCs/>
          <w:spacing w:val="-3"/>
          <w:kern w:val="0"/>
          <w14:ligatures w14:val="none"/>
        </w:rPr>
        <w:t>,</w:t>
      </w:r>
      <w:r w:rsidR="00DF1F93" w:rsidRPr="0083028D">
        <w:rPr>
          <w:rFonts w:ascii="Gill Sans MT" w:eastAsia="Arial" w:hAnsi="Gill Sans MT" w:cs="Calibri"/>
          <w:bCs/>
          <w:spacing w:val="-3"/>
          <w:kern w:val="0"/>
          <w14:ligatures w14:val="none"/>
        </w:rPr>
        <w:t xml:space="preserve"> and conflicts </w:t>
      </w:r>
      <w:r w:rsidR="00DF1F93">
        <w:rPr>
          <w:rFonts w:ascii="Gill Sans MT" w:eastAsia="Arial" w:hAnsi="Gill Sans MT" w:cs="Calibri"/>
          <w:bCs/>
          <w:spacing w:val="-3"/>
          <w:kern w:val="0"/>
          <w14:ligatures w14:val="none"/>
        </w:rPr>
        <w:t>have</w:t>
      </w:r>
      <w:r w:rsidR="00DF1F93" w:rsidRPr="0083028D">
        <w:rPr>
          <w:rFonts w:ascii="Gill Sans MT" w:eastAsia="Arial" w:hAnsi="Gill Sans MT" w:cs="Calibri"/>
          <w:bCs/>
          <w:spacing w:val="-3"/>
          <w:kern w:val="0"/>
          <w14:ligatures w14:val="none"/>
        </w:rPr>
        <w:t xml:space="preserve"> caused an increase in displacement, malnutrition</w:t>
      </w:r>
      <w:r w:rsidR="00DF1F93">
        <w:rPr>
          <w:rFonts w:ascii="Gill Sans MT" w:eastAsia="Arial" w:hAnsi="Gill Sans MT" w:cs="Calibri"/>
          <w:bCs/>
          <w:spacing w:val="-3"/>
          <w:kern w:val="0"/>
          <w14:ligatures w14:val="none"/>
        </w:rPr>
        <w:t>,</w:t>
      </w:r>
      <w:r w:rsidR="00DF1F93" w:rsidRPr="0083028D">
        <w:rPr>
          <w:rFonts w:ascii="Gill Sans MT" w:eastAsia="Arial" w:hAnsi="Gill Sans MT" w:cs="Calibri"/>
          <w:bCs/>
          <w:spacing w:val="-3"/>
          <w:kern w:val="0"/>
          <w14:ligatures w14:val="none"/>
        </w:rPr>
        <w:t xml:space="preserve"> and preventable diseases such as Cholera/Acute Watery Diarrhea (AWD).</w:t>
      </w:r>
      <w:r w:rsidR="00DF1F93" w:rsidRPr="00DF1F93">
        <w:rPr>
          <w:rFonts w:ascii="Gill Sans MT" w:eastAsia="Arial" w:hAnsi="Gill Sans MT" w:cs="Calibri"/>
          <w:bCs/>
          <w:spacing w:val="-3"/>
          <w:kern w:val="0"/>
          <w14:ligatures w14:val="none"/>
        </w:rPr>
        <w:t xml:space="preserve"> </w:t>
      </w:r>
      <w:r w:rsidR="00DF1F93" w:rsidRPr="0083028D">
        <w:rPr>
          <w:rFonts w:ascii="Gill Sans MT" w:eastAsia="Arial" w:hAnsi="Gill Sans MT" w:cs="Calibri"/>
          <w:bCs/>
          <w:spacing w:val="-3"/>
          <w:kern w:val="0"/>
          <w14:ligatures w14:val="none"/>
        </w:rPr>
        <w:t xml:space="preserve">Recent clashes </w:t>
      </w:r>
      <w:r w:rsidR="00CB7D21">
        <w:rPr>
          <w:rFonts w:ascii="Gill Sans MT" w:eastAsia="Arial" w:hAnsi="Gill Sans MT" w:cs="Calibri"/>
          <w:bCs/>
          <w:spacing w:val="-3"/>
          <w:kern w:val="0"/>
          <w14:ligatures w14:val="none"/>
        </w:rPr>
        <w:t xml:space="preserve">and El Nino related flooding </w:t>
      </w:r>
      <w:r w:rsidR="00DF1F93" w:rsidRPr="0083028D">
        <w:rPr>
          <w:rFonts w:ascii="Gill Sans MT" w:eastAsia="Arial" w:hAnsi="Gill Sans MT" w:cs="Calibri"/>
          <w:bCs/>
          <w:spacing w:val="-3"/>
          <w:kern w:val="0"/>
          <w14:ligatures w14:val="none"/>
        </w:rPr>
        <w:t xml:space="preserve">have forced thousands of women and children to seek food and medical support in Kismayo and other few secure towns.  </w:t>
      </w:r>
    </w:p>
    <w:p w14:paraId="700A117B" w14:textId="267F5AC1" w:rsidR="000A70B7" w:rsidRPr="000A70B7" w:rsidRDefault="000A70B7" w:rsidP="000A70B7">
      <w:pPr>
        <w:spacing w:after="120" w:line="240" w:lineRule="auto"/>
        <w:jc w:val="both"/>
        <w:rPr>
          <w:rFonts w:ascii="Gill Sans MT" w:eastAsia="Calibri" w:hAnsi="Gill Sans MT" w:cs="Calibri"/>
          <w:kern w:val="0"/>
          <w14:ligatures w14:val="none"/>
        </w:rPr>
      </w:pPr>
      <w:r w:rsidRPr="000A70B7">
        <w:rPr>
          <w:rFonts w:ascii="Gill Sans MT" w:eastAsia="Calibri" w:hAnsi="Gill Sans MT" w:cs="Calibri"/>
          <w:kern w:val="0"/>
          <w14:ligatures w14:val="none"/>
        </w:rPr>
        <w:t>According to the country-wide analysis of Acute Malnutrition under the Integrated Food Security Phase Classification (IPC) conducted in August 202</w:t>
      </w:r>
      <w:r w:rsidR="00366087">
        <w:rPr>
          <w:rFonts w:ascii="Gill Sans MT" w:eastAsia="Calibri" w:hAnsi="Gill Sans MT" w:cs="Calibri"/>
          <w:kern w:val="0"/>
          <w14:ligatures w14:val="none"/>
        </w:rPr>
        <w:t>3</w:t>
      </w:r>
      <w:r w:rsidRPr="000A70B7">
        <w:rPr>
          <w:rFonts w:ascii="Gill Sans MT" w:eastAsia="Calibri" w:hAnsi="Gill Sans MT" w:cs="Calibri"/>
          <w:kern w:val="0"/>
          <w14:ligatures w14:val="none"/>
        </w:rPr>
        <w:t xml:space="preserve"> Somalia is facing a severe burden of acute malnutrition, with an estimated 1.</w:t>
      </w:r>
      <w:r w:rsidR="00D34D12">
        <w:rPr>
          <w:rFonts w:ascii="Gill Sans MT" w:eastAsia="Calibri" w:hAnsi="Gill Sans MT" w:cs="Calibri"/>
          <w:kern w:val="0"/>
          <w14:ligatures w14:val="none"/>
        </w:rPr>
        <w:t xml:space="preserve">7 </w:t>
      </w:r>
      <w:r w:rsidRPr="000A70B7">
        <w:rPr>
          <w:rFonts w:ascii="Gill Sans MT" w:eastAsia="Calibri" w:hAnsi="Gill Sans MT" w:cs="Calibri"/>
          <w:kern w:val="0"/>
          <w14:ligatures w14:val="none"/>
        </w:rPr>
        <w:t xml:space="preserve">million children affected, including </w:t>
      </w:r>
      <w:r w:rsidR="00D34D12">
        <w:rPr>
          <w:rFonts w:ascii="Gill Sans MT" w:eastAsia="Calibri" w:hAnsi="Gill Sans MT" w:cs="Calibri"/>
          <w:kern w:val="0"/>
          <w14:ligatures w14:val="none"/>
        </w:rPr>
        <w:t xml:space="preserve">430,000 </w:t>
      </w:r>
      <w:r w:rsidRPr="000A70B7">
        <w:rPr>
          <w:rFonts w:ascii="Gill Sans MT" w:eastAsia="Calibri" w:hAnsi="Gill Sans MT" w:cs="Calibri"/>
          <w:kern w:val="0"/>
          <w14:ligatures w14:val="none"/>
        </w:rPr>
        <w:t xml:space="preserve">severely malnourished </w:t>
      </w:r>
      <w:r w:rsidR="00D34D12">
        <w:rPr>
          <w:rFonts w:ascii="Gill Sans MT" w:eastAsia="Calibri" w:hAnsi="Gill Sans MT" w:cs="Calibri"/>
          <w:kern w:val="0"/>
          <w14:ligatures w14:val="none"/>
        </w:rPr>
        <w:t>and 1.2</w:t>
      </w:r>
      <w:r w:rsidR="004F4AB9">
        <w:rPr>
          <w:rFonts w:ascii="Gill Sans MT" w:eastAsia="Calibri" w:hAnsi="Gill Sans MT" w:cs="Calibri"/>
          <w:kern w:val="0"/>
          <w14:ligatures w14:val="none"/>
        </w:rPr>
        <w:t>3</w:t>
      </w:r>
      <w:r w:rsidR="00D34D12">
        <w:rPr>
          <w:rFonts w:ascii="Gill Sans MT" w:eastAsia="Calibri" w:hAnsi="Gill Sans MT" w:cs="Calibri"/>
          <w:kern w:val="0"/>
          <w14:ligatures w14:val="none"/>
        </w:rPr>
        <w:t xml:space="preserve">M moderately malnourished </w:t>
      </w:r>
      <w:r w:rsidRPr="000A70B7">
        <w:rPr>
          <w:rFonts w:ascii="Gill Sans MT" w:eastAsia="Calibri" w:hAnsi="Gill Sans MT" w:cs="Calibri"/>
          <w:kern w:val="0"/>
          <w14:ligatures w14:val="none"/>
        </w:rPr>
        <w:t xml:space="preserve">children, expected </w:t>
      </w:r>
      <w:r w:rsidR="00D93C5E">
        <w:rPr>
          <w:rFonts w:ascii="Gill Sans MT" w:eastAsia="Calibri" w:hAnsi="Gill Sans MT" w:cs="Calibri"/>
          <w:kern w:val="0"/>
          <w14:ligatures w14:val="none"/>
        </w:rPr>
        <w:t>in</w:t>
      </w:r>
      <w:r w:rsidR="00D34D12">
        <w:rPr>
          <w:rFonts w:ascii="Gill Sans MT" w:eastAsia="Calibri" w:hAnsi="Gill Sans MT" w:cs="Calibri"/>
          <w:kern w:val="0"/>
          <w14:ligatures w14:val="none"/>
        </w:rPr>
        <w:t xml:space="preserve"> 2024</w:t>
      </w:r>
      <w:r w:rsidRPr="000A70B7">
        <w:rPr>
          <w:rFonts w:ascii="Gill Sans MT" w:eastAsia="Calibri" w:hAnsi="Gill Sans MT" w:cs="Calibri"/>
          <w:kern w:val="0"/>
          <w14:ligatures w14:val="none"/>
        </w:rPr>
        <w:t>.</w:t>
      </w:r>
    </w:p>
    <w:p w14:paraId="33513D02" w14:textId="1056B0F9" w:rsidR="000A70B7" w:rsidRPr="000A70B7" w:rsidRDefault="000A70B7" w:rsidP="00533FC6">
      <w:pPr>
        <w:spacing w:after="120" w:line="240" w:lineRule="auto"/>
        <w:jc w:val="both"/>
        <w:rPr>
          <w:rFonts w:ascii="Gill Sans MT" w:eastAsia="Calibri" w:hAnsi="Gill Sans MT" w:cs="Calibri"/>
          <w:kern w:val="0"/>
          <w14:ligatures w14:val="none"/>
        </w:rPr>
      </w:pPr>
      <w:r w:rsidRPr="000A70B7">
        <w:rPr>
          <w:rFonts w:ascii="Gill Sans MT" w:eastAsia="Calibri" w:hAnsi="Gill Sans MT" w:cs="Calibri"/>
          <w:kern w:val="0"/>
          <w14:ligatures w14:val="none"/>
        </w:rPr>
        <w:t xml:space="preserve">Approximately </w:t>
      </w:r>
      <w:r w:rsidR="00C62F1F">
        <w:rPr>
          <w:rFonts w:ascii="Gill Sans MT" w:eastAsia="Calibri" w:hAnsi="Gill Sans MT" w:cs="Calibri"/>
          <w:kern w:val="0"/>
          <w14:ligatures w14:val="none"/>
        </w:rPr>
        <w:t>4</w:t>
      </w:r>
      <w:r w:rsidRPr="000A70B7">
        <w:rPr>
          <w:rFonts w:ascii="Gill Sans MT" w:eastAsia="Calibri" w:hAnsi="Gill Sans MT" w:cs="Calibri"/>
          <w:kern w:val="0"/>
          <w14:ligatures w14:val="none"/>
        </w:rPr>
        <w:t xml:space="preserve"> million people across Somalia are experiencing high levels of acute food insecurity (IPC Phase 3 or above) between </w:t>
      </w:r>
      <w:r w:rsidR="00C62F1F">
        <w:rPr>
          <w:rFonts w:ascii="Gill Sans MT" w:eastAsia="Calibri" w:hAnsi="Gill Sans MT" w:cs="Calibri"/>
          <w:kern w:val="0"/>
          <w14:ligatures w14:val="none"/>
        </w:rPr>
        <w:t xml:space="preserve">January and </w:t>
      </w:r>
      <w:r w:rsidR="00D62FB4">
        <w:rPr>
          <w:rFonts w:ascii="Gill Sans MT" w:eastAsia="Calibri" w:hAnsi="Gill Sans MT" w:cs="Calibri"/>
          <w:kern w:val="0"/>
          <w14:ligatures w14:val="none"/>
        </w:rPr>
        <w:t xml:space="preserve">March </w:t>
      </w:r>
      <w:r w:rsidR="00C62F1F">
        <w:rPr>
          <w:rFonts w:ascii="Gill Sans MT" w:eastAsia="Calibri" w:hAnsi="Gill Sans MT" w:cs="Calibri"/>
          <w:kern w:val="0"/>
          <w14:ligatures w14:val="none"/>
        </w:rPr>
        <w:t>202</w:t>
      </w:r>
      <w:r w:rsidR="00D62FB4">
        <w:rPr>
          <w:rFonts w:ascii="Gill Sans MT" w:eastAsia="Calibri" w:hAnsi="Gill Sans MT" w:cs="Calibri"/>
          <w:kern w:val="0"/>
          <w14:ligatures w14:val="none"/>
        </w:rPr>
        <w:t xml:space="preserve">4. </w:t>
      </w:r>
      <w:r w:rsidR="00533FC6">
        <w:rPr>
          <w:rFonts w:ascii="Gill Sans MT" w:eastAsia="Calibri" w:hAnsi="Gill Sans MT" w:cs="Calibri"/>
          <w:kern w:val="0"/>
          <w14:ligatures w14:val="none"/>
        </w:rPr>
        <w:t xml:space="preserve"> </w:t>
      </w:r>
      <w:r w:rsidR="00533FC6" w:rsidRPr="00533FC6">
        <w:rPr>
          <w:rFonts w:ascii="Gill Sans MT" w:eastAsia="Calibri" w:hAnsi="Gill Sans MT" w:cs="Calibri"/>
          <w:kern w:val="0"/>
          <w14:ligatures w14:val="none"/>
        </w:rPr>
        <w:t>Of these, 3.2 million people</w:t>
      </w:r>
      <w:r w:rsidR="00FB753A">
        <w:rPr>
          <w:rFonts w:ascii="Gill Sans MT" w:eastAsia="Calibri" w:hAnsi="Gill Sans MT" w:cs="Calibri"/>
          <w:kern w:val="0"/>
          <w14:ligatures w14:val="none"/>
        </w:rPr>
        <w:t xml:space="preserve"> </w:t>
      </w:r>
      <w:r w:rsidR="00533FC6" w:rsidRPr="00533FC6">
        <w:rPr>
          <w:rFonts w:ascii="Gill Sans MT" w:eastAsia="Calibri" w:hAnsi="Gill Sans MT" w:cs="Calibri"/>
          <w:kern w:val="0"/>
          <w14:ligatures w14:val="none"/>
        </w:rPr>
        <w:t>(17 percent of the population) are in IPC AFI Phase 3 (Crisis),</w:t>
      </w:r>
      <w:r w:rsidR="00533FC6">
        <w:rPr>
          <w:rFonts w:ascii="Gill Sans MT" w:eastAsia="Calibri" w:hAnsi="Gill Sans MT" w:cs="Calibri"/>
          <w:kern w:val="0"/>
          <w14:ligatures w14:val="none"/>
        </w:rPr>
        <w:t xml:space="preserve"> </w:t>
      </w:r>
      <w:r w:rsidR="00533FC6" w:rsidRPr="00533FC6">
        <w:rPr>
          <w:rFonts w:ascii="Gill Sans MT" w:eastAsia="Calibri" w:hAnsi="Gill Sans MT" w:cs="Calibri"/>
          <w:kern w:val="0"/>
          <w14:ligatures w14:val="none"/>
        </w:rPr>
        <w:t>and around 800,000 people (4 percent of the population) are</w:t>
      </w:r>
      <w:r w:rsidR="00533FC6">
        <w:rPr>
          <w:rFonts w:ascii="Gill Sans MT" w:eastAsia="Calibri" w:hAnsi="Gill Sans MT" w:cs="Calibri"/>
          <w:kern w:val="0"/>
          <w14:ligatures w14:val="none"/>
        </w:rPr>
        <w:t xml:space="preserve"> </w:t>
      </w:r>
      <w:r w:rsidR="00533FC6" w:rsidRPr="00533FC6">
        <w:rPr>
          <w:rFonts w:ascii="Gill Sans MT" w:eastAsia="Calibri" w:hAnsi="Gill Sans MT" w:cs="Calibri"/>
          <w:kern w:val="0"/>
          <w14:ligatures w14:val="none"/>
        </w:rPr>
        <w:t>experiencing worse conditions in IPC AFI Phase 4 (Emergency)</w:t>
      </w:r>
      <w:r w:rsidR="00533FC6">
        <w:rPr>
          <w:rFonts w:ascii="Gill Sans MT" w:eastAsia="Calibri" w:hAnsi="Gill Sans MT" w:cs="Calibri"/>
          <w:kern w:val="0"/>
          <w14:ligatures w14:val="none"/>
        </w:rPr>
        <w:t>.</w:t>
      </w:r>
    </w:p>
    <w:p w14:paraId="011ABABF" w14:textId="231E2B72" w:rsidR="000A70B7" w:rsidRDefault="000A70B7" w:rsidP="000A70B7">
      <w:pPr>
        <w:spacing w:after="120" w:line="240" w:lineRule="auto"/>
        <w:jc w:val="both"/>
        <w:rPr>
          <w:rFonts w:ascii="Gill Sans MT" w:eastAsia="Calibri" w:hAnsi="Gill Sans MT" w:cs="Calibri"/>
          <w:kern w:val="0"/>
          <w14:ligatures w14:val="none"/>
        </w:rPr>
      </w:pPr>
      <w:r w:rsidRPr="000A70B7">
        <w:rPr>
          <w:rFonts w:ascii="Gill Sans MT" w:eastAsia="Calibri" w:hAnsi="Gill Sans MT" w:cs="Calibri"/>
          <w:kern w:val="0"/>
          <w14:ligatures w14:val="none"/>
        </w:rPr>
        <w:t xml:space="preserve">According to the Humanitarian Response Plan (HRP) for </w:t>
      </w:r>
      <w:r w:rsidR="00D62FB4" w:rsidRPr="000A70B7">
        <w:rPr>
          <w:rFonts w:ascii="Gill Sans MT" w:eastAsia="Calibri" w:hAnsi="Gill Sans MT" w:cs="Calibri"/>
          <w:kern w:val="0"/>
          <w14:ligatures w14:val="none"/>
        </w:rPr>
        <w:t>202</w:t>
      </w:r>
      <w:r w:rsidR="00D62FB4">
        <w:rPr>
          <w:rFonts w:ascii="Gill Sans MT" w:eastAsia="Calibri" w:hAnsi="Gill Sans MT" w:cs="Calibri"/>
          <w:kern w:val="0"/>
          <w14:ligatures w14:val="none"/>
        </w:rPr>
        <w:t>4</w:t>
      </w:r>
      <w:r w:rsidRPr="000A70B7">
        <w:rPr>
          <w:rFonts w:ascii="Gill Sans MT" w:eastAsia="Calibri" w:hAnsi="Gill Sans MT" w:cs="Calibri"/>
          <w:kern w:val="0"/>
          <w14:ligatures w14:val="none"/>
        </w:rPr>
        <w:t xml:space="preserve">, critical nutrition services are needed, including the treatment of children with severe acute malnutrition (SAM), supplementary feeding for children with moderate acute malnutrition (MAM), and pregnant and lactating women, along with micronutrient supplementation and interventions for infant and young children feeding. Additionally, ongoing conflict and the resulting loss of livelihoods </w:t>
      </w:r>
      <w:r w:rsidR="00E24FEE">
        <w:rPr>
          <w:rFonts w:ascii="Gill Sans MT" w:eastAsia="Calibri" w:hAnsi="Gill Sans MT" w:cs="Calibri"/>
          <w:kern w:val="0"/>
          <w14:ligatures w14:val="none"/>
        </w:rPr>
        <w:t xml:space="preserve">due to recent </w:t>
      </w:r>
      <w:proofErr w:type="spellStart"/>
      <w:r w:rsidR="00E24FEE">
        <w:rPr>
          <w:rFonts w:ascii="Gill Sans MT" w:eastAsia="Calibri" w:hAnsi="Gill Sans MT" w:cs="Calibri"/>
          <w:kern w:val="0"/>
          <w14:ligatures w14:val="none"/>
        </w:rPr>
        <w:t>Dey</w:t>
      </w:r>
      <w:r w:rsidR="00CB7D21">
        <w:rPr>
          <w:rFonts w:ascii="Gill Sans MT" w:eastAsia="Calibri" w:hAnsi="Gill Sans MT" w:cs="Calibri"/>
          <w:kern w:val="0"/>
          <w14:ligatures w14:val="none"/>
        </w:rPr>
        <w:t>r</w:t>
      </w:r>
      <w:proofErr w:type="spellEnd"/>
      <w:r w:rsidR="00CB7D21">
        <w:rPr>
          <w:rFonts w:ascii="Gill Sans MT" w:eastAsia="Calibri" w:hAnsi="Gill Sans MT" w:cs="Calibri"/>
          <w:kern w:val="0"/>
          <w14:ligatures w14:val="none"/>
        </w:rPr>
        <w:t xml:space="preserve"> (Oct-Dec 2023) </w:t>
      </w:r>
      <w:r w:rsidR="00E24FEE">
        <w:rPr>
          <w:rFonts w:ascii="Gill Sans MT" w:eastAsia="Calibri" w:hAnsi="Gill Sans MT" w:cs="Calibri"/>
          <w:kern w:val="0"/>
          <w14:ligatures w14:val="none"/>
        </w:rPr>
        <w:t xml:space="preserve">flooding </w:t>
      </w:r>
      <w:r w:rsidRPr="000A70B7">
        <w:rPr>
          <w:rFonts w:ascii="Gill Sans MT" w:eastAsia="Calibri" w:hAnsi="Gill Sans MT" w:cs="Calibri"/>
          <w:kern w:val="0"/>
          <w14:ligatures w14:val="none"/>
        </w:rPr>
        <w:t>continue</w:t>
      </w:r>
      <w:r w:rsidR="00E24FEE">
        <w:rPr>
          <w:rFonts w:ascii="Gill Sans MT" w:eastAsia="Calibri" w:hAnsi="Gill Sans MT" w:cs="Calibri"/>
          <w:kern w:val="0"/>
          <w14:ligatures w14:val="none"/>
        </w:rPr>
        <w:t>s</w:t>
      </w:r>
      <w:r w:rsidRPr="000A70B7">
        <w:rPr>
          <w:rFonts w:ascii="Gill Sans MT" w:eastAsia="Calibri" w:hAnsi="Gill Sans MT" w:cs="Calibri"/>
          <w:kern w:val="0"/>
          <w14:ligatures w14:val="none"/>
        </w:rPr>
        <w:t xml:space="preserve"> to impact food security in the Lower Juba region, particularly in Kismayo and Afmadow Districts.</w:t>
      </w:r>
    </w:p>
    <w:p w14:paraId="7847A51E" w14:textId="779F5C98" w:rsidR="00A00DFA" w:rsidRDefault="00A00DFA" w:rsidP="00A00DFA">
      <w:pPr>
        <w:spacing w:after="120" w:line="240" w:lineRule="auto"/>
        <w:jc w:val="both"/>
        <w:rPr>
          <w:rFonts w:ascii="Gill Sans MT" w:eastAsia="Calibri" w:hAnsi="Gill Sans MT" w:cs="Calibri"/>
          <w:kern w:val="0"/>
          <w14:ligatures w14:val="none"/>
        </w:rPr>
      </w:pPr>
      <w:r w:rsidRPr="00A36104">
        <w:rPr>
          <w:rFonts w:ascii="Gill Sans MT" w:eastAsia="Calibri" w:hAnsi="Gill Sans MT" w:cs="Calibri"/>
          <w:kern w:val="0"/>
          <w14:ligatures w14:val="none"/>
        </w:rPr>
        <w:t xml:space="preserve">In Jubaland State, </w:t>
      </w:r>
      <w:r w:rsidR="00646552">
        <w:rPr>
          <w:rFonts w:ascii="Gill Sans MT" w:eastAsia="Calibri" w:hAnsi="Gill Sans MT" w:cs="Calibri"/>
          <w:kern w:val="0"/>
          <w14:ligatures w14:val="none"/>
        </w:rPr>
        <w:t>233,240</w:t>
      </w:r>
      <w:r w:rsidRPr="00A36104">
        <w:rPr>
          <w:rFonts w:ascii="Gill Sans MT" w:eastAsia="Calibri" w:hAnsi="Gill Sans MT" w:cs="Calibri"/>
          <w:kern w:val="0"/>
          <w14:ligatures w14:val="none"/>
        </w:rPr>
        <w:t xml:space="preserve"> children under the age of five are grappling with acute malnutrition, with nearly </w:t>
      </w:r>
      <w:r w:rsidR="00037C88">
        <w:rPr>
          <w:rFonts w:ascii="Gill Sans MT" w:eastAsia="Calibri" w:hAnsi="Gill Sans MT" w:cs="Calibri"/>
          <w:kern w:val="0"/>
          <w14:ligatures w14:val="none"/>
        </w:rPr>
        <w:t xml:space="preserve">59,380 </w:t>
      </w:r>
      <w:r w:rsidRPr="00A36104">
        <w:rPr>
          <w:rFonts w:ascii="Gill Sans MT" w:eastAsia="Calibri" w:hAnsi="Gill Sans MT" w:cs="Calibri"/>
          <w:kern w:val="0"/>
          <w14:ligatures w14:val="none"/>
        </w:rPr>
        <w:t xml:space="preserve">at risk of severe malnourishment. </w:t>
      </w:r>
      <w:r w:rsidRPr="009146FF">
        <w:rPr>
          <w:rFonts w:ascii="Gill Sans MT" w:eastAsia="Calibri" w:hAnsi="Gill Sans MT" w:cs="Calibri"/>
          <w:kern w:val="0"/>
          <w14:ligatures w14:val="none"/>
        </w:rPr>
        <w:t>Stunting among children under 5 in Jubaland state is prevalent at 28.1%. Malnutrition rates among these children are 33.7%, with a 16.3% prevalence of wasting. Poor infant and young child feeding practices are evident, including low dietary diversity (5%), sub-optimal breastfeeding rates (76%), and a limited number of children being breastfed up to 2 years (30%</w:t>
      </w:r>
      <w:proofErr w:type="gramStart"/>
      <w:r w:rsidRPr="009146FF">
        <w:rPr>
          <w:rFonts w:ascii="Gill Sans MT" w:eastAsia="Calibri" w:hAnsi="Gill Sans MT" w:cs="Calibri"/>
          <w:kern w:val="0"/>
          <w14:ligatures w14:val="none"/>
        </w:rPr>
        <w:t>).</w:t>
      </w:r>
      <w:r w:rsidR="00F84B97" w:rsidRPr="009146FF">
        <w:rPr>
          <w:rFonts w:ascii="Gill Sans MT" w:eastAsia="Calibri" w:hAnsi="Gill Sans MT" w:cs="Calibri"/>
          <w:kern w:val="0"/>
          <w14:ligatures w14:val="none"/>
        </w:rPr>
        <w:t>(</w:t>
      </w:r>
      <w:proofErr w:type="gramEnd"/>
      <w:r w:rsidR="00F84B97" w:rsidRPr="009146FF">
        <w:rPr>
          <w:rFonts w:ascii="Gill Sans MT" w:eastAsia="Calibri" w:hAnsi="Gill Sans MT" w:cs="Calibri"/>
          <w:kern w:val="0"/>
          <w14:ligatures w14:val="none"/>
        </w:rPr>
        <w:t>JHDS, 2021)</w:t>
      </w:r>
      <w:r>
        <w:rPr>
          <w:rFonts w:ascii="Gill Sans MT" w:eastAsia="Calibri" w:hAnsi="Gill Sans MT" w:cs="Calibri"/>
          <w:kern w:val="0"/>
          <w14:ligatures w14:val="none"/>
        </w:rPr>
        <w:t xml:space="preserve"> </w:t>
      </w:r>
      <w:r w:rsidRPr="00A36104">
        <w:rPr>
          <w:rFonts w:ascii="Gill Sans MT" w:eastAsia="Calibri" w:hAnsi="Gill Sans MT" w:cs="Calibri"/>
          <w:kern w:val="0"/>
          <w14:ligatures w14:val="none"/>
        </w:rPr>
        <w:t>The World Food Programme (WFP) identifies Gedo and Lower Juba, regions within Jubbaland, as having the highest levels of insufficient food consumption. In Gedo,</w:t>
      </w:r>
      <w:r w:rsidR="00D93C5E">
        <w:rPr>
          <w:rFonts w:ascii="Gill Sans MT" w:eastAsia="Calibri" w:hAnsi="Gill Sans MT" w:cs="Calibri"/>
          <w:kern w:val="0"/>
          <w14:ligatures w14:val="none"/>
        </w:rPr>
        <w:t>22</w:t>
      </w:r>
      <w:r w:rsidRPr="00A36104">
        <w:rPr>
          <w:rFonts w:ascii="Gill Sans MT" w:eastAsia="Calibri" w:hAnsi="Gill Sans MT" w:cs="Calibri"/>
          <w:kern w:val="0"/>
          <w14:ligatures w14:val="none"/>
        </w:rPr>
        <w:t xml:space="preserve">% of the population, and in Lower Juba, </w:t>
      </w:r>
      <w:r w:rsidR="00D93C5E">
        <w:rPr>
          <w:rFonts w:ascii="Gill Sans MT" w:eastAsia="Calibri" w:hAnsi="Gill Sans MT" w:cs="Calibri"/>
          <w:kern w:val="0"/>
          <w14:ligatures w14:val="none"/>
        </w:rPr>
        <w:t>19</w:t>
      </w:r>
      <w:r w:rsidRPr="00A36104">
        <w:rPr>
          <w:rFonts w:ascii="Gill Sans MT" w:eastAsia="Calibri" w:hAnsi="Gill Sans MT" w:cs="Calibri"/>
          <w:kern w:val="0"/>
          <w14:ligatures w14:val="none"/>
        </w:rPr>
        <w:t xml:space="preserve">%, are facing Crisis (IPC 3) and Emergency (IPC 4) food consumption gaps </w:t>
      </w:r>
      <w:r w:rsidR="00D93C5E">
        <w:rPr>
          <w:rFonts w:ascii="Gill Sans MT" w:eastAsia="Calibri" w:hAnsi="Gill Sans MT" w:cs="Calibri"/>
          <w:kern w:val="0"/>
          <w14:ligatures w14:val="none"/>
        </w:rPr>
        <w:t>between January and March 2024</w:t>
      </w:r>
      <w:r w:rsidR="00FB753A">
        <w:rPr>
          <w:rFonts w:ascii="Gill Sans MT" w:eastAsia="Calibri" w:hAnsi="Gill Sans MT" w:cs="Calibri"/>
          <w:kern w:val="0"/>
          <w14:ligatures w14:val="none"/>
        </w:rPr>
        <w:t xml:space="preserve"> </w:t>
      </w:r>
      <w:r w:rsidR="00D93C5E">
        <w:rPr>
          <w:rFonts w:ascii="Gill Sans MT" w:eastAsia="Calibri" w:hAnsi="Gill Sans MT" w:cs="Calibri"/>
          <w:kern w:val="0"/>
          <w14:ligatures w14:val="none"/>
        </w:rPr>
        <w:t>(IPC</w:t>
      </w:r>
      <w:r w:rsidR="002F2569">
        <w:rPr>
          <w:rFonts w:ascii="Gill Sans MT" w:eastAsia="Calibri" w:hAnsi="Gill Sans MT" w:cs="Calibri"/>
          <w:kern w:val="0"/>
          <w14:ligatures w14:val="none"/>
        </w:rPr>
        <w:t xml:space="preserve"> Somalia</w:t>
      </w:r>
      <w:r w:rsidR="00F84B97">
        <w:rPr>
          <w:rFonts w:ascii="Gill Sans MT" w:eastAsia="Calibri" w:hAnsi="Gill Sans MT" w:cs="Calibri"/>
          <w:kern w:val="0"/>
          <w14:ligatures w14:val="none"/>
        </w:rPr>
        <w:t>, 2024</w:t>
      </w:r>
      <w:r w:rsidR="002F2569">
        <w:rPr>
          <w:rFonts w:ascii="Gill Sans MT" w:eastAsia="Calibri" w:hAnsi="Gill Sans MT" w:cs="Calibri"/>
          <w:kern w:val="0"/>
          <w14:ligatures w14:val="none"/>
        </w:rPr>
        <w:t>)</w:t>
      </w:r>
      <w:r w:rsidR="00FB753A">
        <w:rPr>
          <w:rFonts w:ascii="Gill Sans MT" w:eastAsia="Calibri" w:hAnsi="Gill Sans MT" w:cs="Calibri"/>
          <w:kern w:val="0"/>
          <w14:ligatures w14:val="none"/>
        </w:rPr>
        <w:t>.</w:t>
      </w:r>
      <w:r w:rsidRPr="00A36104">
        <w:rPr>
          <w:rFonts w:ascii="Gill Sans MT" w:eastAsia="Calibri" w:hAnsi="Gill Sans MT" w:cs="Calibri"/>
          <w:kern w:val="0"/>
          <w14:ligatures w14:val="none"/>
        </w:rPr>
        <w:t xml:space="preserve"> Failed cereal harvests and global price shocks due to the Ukraine conflict have pushed staple and imported food prices beyond the means of millions of households already spending 60-80% of their income on food</w:t>
      </w:r>
      <w:r w:rsidR="000A70B7">
        <w:rPr>
          <w:rFonts w:ascii="Gill Sans MT" w:eastAsia="Calibri" w:hAnsi="Gill Sans MT" w:cs="Calibri"/>
          <w:kern w:val="0"/>
          <w14:ligatures w14:val="none"/>
        </w:rPr>
        <w:t>.</w:t>
      </w:r>
    </w:p>
    <w:p w14:paraId="17473E65" w14:textId="644F6C1D" w:rsidR="009E365F" w:rsidRPr="00D02171" w:rsidRDefault="009E365F" w:rsidP="00A00DFA">
      <w:pPr>
        <w:spacing w:after="12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lastRenderedPageBreak/>
        <w:t xml:space="preserve">In addition to the Health and Nutrition challenges, </w:t>
      </w:r>
      <w:r w:rsidR="00191042" w:rsidRPr="009E365F">
        <w:rPr>
          <w:rFonts w:ascii="Gill Sans MT" w:eastAsia="Calibri" w:hAnsi="Gill Sans MT" w:cs="Calibri"/>
          <w:kern w:val="0"/>
          <w14:ligatures w14:val="none"/>
        </w:rPr>
        <w:t>internally</w:t>
      </w:r>
      <w:r w:rsidRPr="009E365F">
        <w:rPr>
          <w:rFonts w:ascii="Gill Sans MT" w:eastAsia="Calibri" w:hAnsi="Gill Sans MT" w:cs="Calibri"/>
          <w:kern w:val="0"/>
          <w14:ligatures w14:val="none"/>
        </w:rPr>
        <w:t xml:space="preserve"> displaced </w:t>
      </w:r>
      <w:proofErr w:type="gramStart"/>
      <w:r w:rsidRPr="009E365F">
        <w:rPr>
          <w:rFonts w:ascii="Gill Sans MT" w:eastAsia="Calibri" w:hAnsi="Gill Sans MT" w:cs="Calibri"/>
          <w:kern w:val="0"/>
          <w14:ligatures w14:val="none"/>
        </w:rPr>
        <w:t>women</w:t>
      </w:r>
      <w:proofErr w:type="gramEnd"/>
      <w:r w:rsidRPr="009E365F">
        <w:rPr>
          <w:rFonts w:ascii="Gill Sans MT" w:eastAsia="Calibri" w:hAnsi="Gill Sans MT" w:cs="Calibri"/>
          <w:kern w:val="0"/>
          <w14:ligatures w14:val="none"/>
        </w:rPr>
        <w:t xml:space="preserve"> and girls in Lower Juba </w:t>
      </w:r>
      <w:r>
        <w:rPr>
          <w:rFonts w:ascii="Gill Sans MT" w:eastAsia="Calibri" w:hAnsi="Gill Sans MT" w:cs="Calibri"/>
          <w:kern w:val="0"/>
          <w14:ligatures w14:val="none"/>
        </w:rPr>
        <w:t xml:space="preserve">face heightened </w:t>
      </w:r>
      <w:r w:rsidRPr="009E365F">
        <w:rPr>
          <w:rFonts w:ascii="Gill Sans MT" w:eastAsia="Calibri" w:hAnsi="Gill Sans MT" w:cs="Calibri"/>
          <w:kern w:val="0"/>
          <w14:ligatures w14:val="none"/>
        </w:rPr>
        <w:t xml:space="preserve">risk of </w:t>
      </w:r>
      <w:r>
        <w:rPr>
          <w:rFonts w:ascii="Gill Sans MT" w:eastAsia="Calibri" w:hAnsi="Gill Sans MT" w:cs="Calibri"/>
          <w:kern w:val="0"/>
          <w14:ligatures w14:val="none"/>
        </w:rPr>
        <w:t xml:space="preserve">different </w:t>
      </w:r>
      <w:r w:rsidRPr="009E365F">
        <w:rPr>
          <w:rFonts w:ascii="Gill Sans MT" w:eastAsia="Calibri" w:hAnsi="Gill Sans MT" w:cs="Calibri"/>
          <w:kern w:val="0"/>
          <w14:ligatures w14:val="none"/>
        </w:rPr>
        <w:t>forms of gender-based violence (</w:t>
      </w:r>
      <w:r w:rsidR="00593A67" w:rsidRPr="009E365F">
        <w:rPr>
          <w:rFonts w:ascii="Gill Sans MT" w:eastAsia="Calibri" w:hAnsi="Gill Sans MT" w:cs="Calibri"/>
          <w:kern w:val="0"/>
          <w14:ligatures w14:val="none"/>
        </w:rPr>
        <w:t>GBV) including</w:t>
      </w:r>
      <w:r w:rsidRPr="009E365F">
        <w:rPr>
          <w:rFonts w:ascii="Gill Sans MT" w:eastAsia="Calibri" w:hAnsi="Gill Sans MT" w:cs="Calibri"/>
          <w:kern w:val="0"/>
          <w14:ligatures w14:val="none"/>
        </w:rPr>
        <w:t xml:space="preserve"> domestic violence, sexual violence and exploitation, female genital mutilation (FGM), and early or forced marriage.</w:t>
      </w:r>
    </w:p>
    <w:p w14:paraId="6F9678DD" w14:textId="77777777" w:rsidR="00A00DFA" w:rsidRPr="00A36104" w:rsidRDefault="00A00DFA" w:rsidP="00A00DFA">
      <w:pPr>
        <w:spacing w:after="120" w:line="240" w:lineRule="auto"/>
        <w:jc w:val="both"/>
        <w:rPr>
          <w:rFonts w:ascii="Gill Sans MT" w:eastAsia="Calibri" w:hAnsi="Gill Sans MT" w:cs="Calibri"/>
          <w:kern w:val="0"/>
          <w:sz w:val="2"/>
          <w:szCs w:val="2"/>
          <w14:ligatures w14:val="none"/>
        </w:rPr>
      </w:pPr>
    </w:p>
    <w:p w14:paraId="141E0B38" w14:textId="065A335D" w:rsidR="00EB21E8" w:rsidRPr="00EB21E8" w:rsidRDefault="00A00DFA" w:rsidP="00EB21E8">
      <w:pPr>
        <w:spacing w:after="0" w:line="240" w:lineRule="auto"/>
        <w:jc w:val="both"/>
        <w:rPr>
          <w:rFonts w:ascii="Gill Sans MT" w:eastAsia="Arial" w:hAnsi="Gill Sans MT" w:cs="Calibri"/>
          <w:bCs/>
          <w:spacing w:val="-3"/>
          <w:kern w:val="0"/>
          <w14:ligatures w14:val="none"/>
        </w:rPr>
      </w:pPr>
      <w:r w:rsidRPr="00340037">
        <w:rPr>
          <w:rFonts w:ascii="Gill Sans MT" w:eastAsia="Times New Roman" w:hAnsi="Gill Sans MT" w:cs="Calibri"/>
          <w:bCs/>
          <w:kern w:val="0"/>
          <w:lang w:val="en-GB" w:eastAsia="en-CA"/>
          <w14:ligatures w14:val="none"/>
        </w:rPr>
        <w:t xml:space="preserve">CARE is a humanitarian non-governmental organization committed to working with poor women, men, boys, girls, communities, and institutions to </w:t>
      </w:r>
      <w:r>
        <w:rPr>
          <w:rFonts w:ascii="Gill Sans MT" w:eastAsia="Times New Roman" w:hAnsi="Gill Sans MT" w:cs="Calibri"/>
          <w:bCs/>
          <w:kern w:val="0"/>
          <w:lang w:val="en-GB" w:eastAsia="en-CA"/>
          <w14:ligatures w14:val="none"/>
        </w:rPr>
        <w:t>significantly impact</w:t>
      </w:r>
      <w:r w:rsidRPr="00340037">
        <w:rPr>
          <w:rFonts w:ascii="Gill Sans MT" w:eastAsia="Times New Roman" w:hAnsi="Gill Sans MT" w:cs="Calibri"/>
          <w:bCs/>
          <w:kern w:val="0"/>
          <w:lang w:val="en-GB" w:eastAsia="en-CA"/>
          <w14:ligatures w14:val="none"/>
        </w:rPr>
        <w:t xml:space="preserve"> the underlying causes of poverty. </w:t>
      </w:r>
      <w:r w:rsidR="00EB21E8" w:rsidRPr="0083028D">
        <w:rPr>
          <w:rFonts w:ascii="Gill Sans MT" w:eastAsia="Arial" w:hAnsi="Gill Sans MT" w:cs="Calibri"/>
          <w:bCs/>
          <w:spacing w:val="-3"/>
          <w:kern w:val="0"/>
          <w14:ligatures w14:val="none"/>
        </w:rPr>
        <w:t xml:space="preserve">In Jubaland, CARE </w:t>
      </w:r>
      <w:r w:rsidR="00EB21E8">
        <w:rPr>
          <w:rFonts w:ascii="Gill Sans MT" w:eastAsia="Arial" w:hAnsi="Gill Sans MT" w:cs="Calibri"/>
          <w:bCs/>
          <w:spacing w:val="-3"/>
          <w:kern w:val="0"/>
          <w14:ligatures w14:val="none"/>
        </w:rPr>
        <w:t>programs are</w:t>
      </w:r>
      <w:r w:rsidR="00EB21E8" w:rsidRPr="0083028D">
        <w:rPr>
          <w:rFonts w:ascii="Gill Sans MT" w:eastAsia="Arial" w:hAnsi="Gill Sans MT" w:cs="Calibri"/>
          <w:bCs/>
          <w:spacing w:val="-3"/>
          <w:kern w:val="0"/>
          <w14:ligatures w14:val="none"/>
        </w:rPr>
        <w:t xml:space="preserve"> providing </w:t>
      </w:r>
      <w:r w:rsidR="00EB21E8">
        <w:rPr>
          <w:rFonts w:ascii="Gill Sans MT" w:eastAsia="Arial" w:hAnsi="Gill Sans MT" w:cs="Calibri"/>
          <w:bCs/>
          <w:spacing w:val="-3"/>
          <w:kern w:val="0"/>
          <w14:ligatures w14:val="none"/>
        </w:rPr>
        <w:t>life-saving</w:t>
      </w:r>
      <w:r w:rsidR="00EB21E8" w:rsidRPr="0083028D">
        <w:rPr>
          <w:rFonts w:ascii="Gill Sans MT" w:eastAsia="Arial" w:hAnsi="Gill Sans MT" w:cs="Calibri"/>
          <w:bCs/>
          <w:spacing w:val="-3"/>
          <w:kern w:val="0"/>
          <w14:ligatures w14:val="none"/>
        </w:rPr>
        <w:t xml:space="preserve"> support to women and children through </w:t>
      </w:r>
      <w:r w:rsidR="00EB21E8">
        <w:rPr>
          <w:rFonts w:ascii="Gill Sans MT" w:eastAsia="Arial" w:hAnsi="Gill Sans MT" w:cs="Calibri"/>
          <w:bCs/>
          <w:spacing w:val="-3"/>
          <w:kern w:val="0"/>
          <w14:ligatures w14:val="none"/>
        </w:rPr>
        <w:t xml:space="preserve">the </w:t>
      </w:r>
      <w:r w:rsidR="00EB21E8" w:rsidRPr="0083028D">
        <w:rPr>
          <w:rFonts w:ascii="Gill Sans MT" w:eastAsia="Arial" w:hAnsi="Gill Sans MT" w:cs="Calibri"/>
          <w:bCs/>
          <w:spacing w:val="-3"/>
          <w:kern w:val="0"/>
          <w14:ligatures w14:val="none"/>
        </w:rPr>
        <w:t xml:space="preserve">provision of Healthcare, </w:t>
      </w:r>
      <w:r w:rsidR="00EB21E8">
        <w:rPr>
          <w:rFonts w:ascii="Gill Sans MT" w:eastAsia="Arial" w:hAnsi="Gill Sans MT" w:cs="Calibri"/>
          <w:bCs/>
          <w:spacing w:val="-3"/>
          <w:kern w:val="0"/>
          <w14:ligatures w14:val="none"/>
        </w:rPr>
        <w:t xml:space="preserve">Nutrition, Protection, </w:t>
      </w:r>
      <w:proofErr w:type="gramStart"/>
      <w:r w:rsidR="00EB21E8" w:rsidRPr="0083028D">
        <w:rPr>
          <w:rFonts w:ascii="Gill Sans MT" w:eastAsia="Arial" w:hAnsi="Gill Sans MT" w:cs="Calibri"/>
          <w:bCs/>
          <w:spacing w:val="-3"/>
          <w:kern w:val="0"/>
          <w14:ligatures w14:val="none"/>
        </w:rPr>
        <w:t>S</w:t>
      </w:r>
      <w:r w:rsidR="00EB21E8">
        <w:rPr>
          <w:rFonts w:ascii="Gill Sans MT" w:eastAsia="Arial" w:hAnsi="Gill Sans MT" w:cs="Calibri"/>
          <w:bCs/>
          <w:spacing w:val="-3"/>
          <w:kern w:val="0"/>
          <w14:ligatures w14:val="none"/>
        </w:rPr>
        <w:t>anitation</w:t>
      </w:r>
      <w:proofErr w:type="gramEnd"/>
      <w:r w:rsidR="00EB21E8">
        <w:rPr>
          <w:rFonts w:ascii="Gill Sans MT" w:eastAsia="Arial" w:hAnsi="Gill Sans MT" w:cs="Calibri"/>
          <w:bCs/>
          <w:spacing w:val="-3"/>
          <w:kern w:val="0"/>
          <w14:ligatures w14:val="none"/>
        </w:rPr>
        <w:t xml:space="preserve"> and s</w:t>
      </w:r>
      <w:r w:rsidR="00EB21E8" w:rsidRPr="0083028D">
        <w:rPr>
          <w:rFonts w:ascii="Gill Sans MT" w:eastAsia="Arial" w:hAnsi="Gill Sans MT" w:cs="Calibri"/>
          <w:bCs/>
          <w:spacing w:val="-3"/>
          <w:kern w:val="0"/>
          <w14:ligatures w14:val="none"/>
        </w:rPr>
        <w:t>afe drinking water for both Human and livestock use</w:t>
      </w:r>
      <w:r w:rsidR="00EB21E8">
        <w:rPr>
          <w:rFonts w:ascii="Gill Sans MT" w:eastAsia="Arial" w:hAnsi="Gill Sans MT" w:cs="Calibri"/>
          <w:bCs/>
          <w:spacing w:val="-3"/>
          <w:kern w:val="0"/>
          <w14:ligatures w14:val="none"/>
        </w:rPr>
        <w:t>,</w:t>
      </w:r>
      <w:r w:rsidR="00EB21E8" w:rsidRPr="0083028D">
        <w:rPr>
          <w:rFonts w:ascii="Gill Sans MT" w:eastAsia="Arial" w:hAnsi="Gill Sans MT" w:cs="Calibri"/>
          <w:bCs/>
          <w:spacing w:val="-3"/>
          <w:kern w:val="0"/>
          <w14:ligatures w14:val="none"/>
        </w:rPr>
        <w:t xml:space="preserve"> and Food security/ livelihood support (mainly Cash and Voucher Assistance). </w:t>
      </w:r>
    </w:p>
    <w:p w14:paraId="449D0635" w14:textId="67F0F2A2" w:rsidR="001044A8" w:rsidRDefault="00A00DFA" w:rsidP="0083028D">
      <w:pPr>
        <w:spacing w:after="0" w:line="240" w:lineRule="auto"/>
        <w:jc w:val="both"/>
        <w:rPr>
          <w:rFonts w:ascii="Gill Sans MT" w:eastAsia="Arial" w:hAnsi="Gill Sans MT" w:cs="Calibri"/>
          <w:bCs/>
          <w:spacing w:val="-3"/>
          <w:kern w:val="0"/>
          <w14:ligatures w14:val="none"/>
        </w:rPr>
      </w:pPr>
      <w:r>
        <w:rPr>
          <w:rFonts w:ascii="Gill Sans MT" w:eastAsia="Times New Roman" w:hAnsi="Gill Sans MT" w:cs="Calibri"/>
          <w:bCs/>
          <w:kern w:val="0"/>
          <w:lang w:val="en-GB" w:eastAsia="en-CA"/>
          <w14:ligatures w14:val="none"/>
        </w:rPr>
        <w:t xml:space="preserve">Through </w:t>
      </w:r>
      <w:r w:rsidR="00D47537" w:rsidRPr="00D47537">
        <w:rPr>
          <w:rFonts w:ascii="Gill Sans MT" w:eastAsia="Times New Roman" w:hAnsi="Gill Sans MT" w:cs="Calibri"/>
          <w:bCs/>
          <w:kern w:val="0"/>
          <w:lang w:val="en-GB" w:eastAsia="en-CA"/>
          <w14:ligatures w14:val="none"/>
        </w:rPr>
        <w:t>MOFA Luxembourg</w:t>
      </w:r>
      <w:r>
        <w:rPr>
          <w:rFonts w:ascii="Gill Sans MT" w:eastAsia="Times New Roman" w:hAnsi="Gill Sans MT" w:cs="Calibri"/>
          <w:bCs/>
          <w:kern w:val="0"/>
          <w:lang w:val="en-GB" w:eastAsia="en-CA"/>
          <w14:ligatures w14:val="none"/>
        </w:rPr>
        <w:t xml:space="preserve"> funding projects, </w:t>
      </w:r>
      <w:r w:rsidRPr="00340037">
        <w:rPr>
          <w:rFonts w:ascii="Gill Sans MT" w:eastAsia="Times New Roman" w:hAnsi="Gill Sans MT" w:cs="Calibri"/>
          <w:bCs/>
          <w:kern w:val="0"/>
          <w:lang w:val="en-GB" w:eastAsia="en-CA"/>
          <w14:ligatures w14:val="none"/>
        </w:rPr>
        <w:t xml:space="preserve">CARE </w:t>
      </w:r>
      <w:r w:rsidRPr="00C42155">
        <w:rPr>
          <w:rFonts w:ascii="Gill Sans MT" w:eastAsia="Times New Roman" w:hAnsi="Gill Sans MT" w:cs="Calibri"/>
          <w:bCs/>
          <w:kern w:val="0"/>
          <w:lang w:val="en-GB" w:eastAsia="en-CA"/>
          <w14:ligatures w14:val="none"/>
        </w:rPr>
        <w:t>aims to save lives, alleviate suffering</w:t>
      </w:r>
      <w:r>
        <w:rPr>
          <w:rFonts w:ascii="Gill Sans MT" w:eastAsia="Times New Roman" w:hAnsi="Gill Sans MT" w:cs="Calibri"/>
          <w:bCs/>
          <w:kern w:val="0"/>
          <w:lang w:val="en-GB" w:eastAsia="en-CA"/>
          <w14:ligatures w14:val="none"/>
        </w:rPr>
        <w:t>,</w:t>
      </w:r>
      <w:r w:rsidRPr="00C42155">
        <w:rPr>
          <w:rFonts w:ascii="Gill Sans MT" w:eastAsia="Times New Roman" w:hAnsi="Gill Sans MT" w:cs="Calibri"/>
          <w:bCs/>
          <w:kern w:val="0"/>
          <w:lang w:val="en-GB" w:eastAsia="en-CA"/>
          <w14:ligatures w14:val="none"/>
        </w:rPr>
        <w:t xml:space="preserve"> and maintain human dignity through gender-responsive </w:t>
      </w:r>
      <w:r w:rsidR="000A6139">
        <w:rPr>
          <w:rFonts w:ascii="Gill Sans MT" w:eastAsia="Times New Roman" w:hAnsi="Gill Sans MT" w:cs="Calibri"/>
          <w:bCs/>
          <w:kern w:val="0"/>
          <w:lang w:val="en-GB" w:eastAsia="en-CA"/>
          <w14:ligatures w14:val="none"/>
        </w:rPr>
        <w:t xml:space="preserve">health, </w:t>
      </w:r>
      <w:r w:rsidRPr="00C42155">
        <w:rPr>
          <w:rFonts w:ascii="Gill Sans MT" w:eastAsia="Times New Roman" w:hAnsi="Gill Sans MT" w:cs="Calibri"/>
          <w:bCs/>
          <w:kern w:val="0"/>
          <w:lang w:val="en-GB" w:eastAsia="en-CA"/>
          <w14:ligatures w14:val="none"/>
        </w:rPr>
        <w:t>nutrition</w:t>
      </w:r>
      <w:r w:rsidR="000A6139">
        <w:rPr>
          <w:rFonts w:ascii="Gill Sans MT" w:eastAsia="Times New Roman" w:hAnsi="Gill Sans MT" w:cs="Calibri"/>
          <w:bCs/>
          <w:kern w:val="0"/>
          <w:lang w:val="en-GB" w:eastAsia="en-CA"/>
          <w14:ligatures w14:val="none"/>
        </w:rPr>
        <w:t xml:space="preserve"> and protection</w:t>
      </w:r>
      <w:r w:rsidRPr="00C42155">
        <w:rPr>
          <w:rFonts w:ascii="Gill Sans MT" w:eastAsia="Times New Roman" w:hAnsi="Gill Sans MT" w:cs="Calibri"/>
          <w:bCs/>
          <w:kern w:val="0"/>
          <w:lang w:val="en-GB" w:eastAsia="en-CA"/>
          <w14:ligatures w14:val="none"/>
        </w:rPr>
        <w:t xml:space="preserve"> interventions for crisis-affected women, men, boys</w:t>
      </w:r>
      <w:r>
        <w:rPr>
          <w:rFonts w:ascii="Gill Sans MT" w:eastAsia="Times New Roman" w:hAnsi="Gill Sans MT" w:cs="Calibri"/>
          <w:bCs/>
          <w:kern w:val="0"/>
          <w:lang w:val="en-GB" w:eastAsia="en-CA"/>
          <w14:ligatures w14:val="none"/>
        </w:rPr>
        <w:t>,</w:t>
      </w:r>
      <w:r w:rsidRPr="00C42155">
        <w:rPr>
          <w:rFonts w:ascii="Gill Sans MT" w:eastAsia="Times New Roman" w:hAnsi="Gill Sans MT" w:cs="Calibri"/>
          <w:bCs/>
          <w:kern w:val="0"/>
          <w:lang w:val="en-GB" w:eastAsia="en-CA"/>
          <w14:ligatures w14:val="none"/>
        </w:rPr>
        <w:t xml:space="preserve"> and girls in Somalia. </w:t>
      </w:r>
      <w:r w:rsidR="001044A8">
        <w:rPr>
          <w:rFonts w:ascii="Gill Sans MT" w:eastAsia="Arial" w:hAnsi="Gill Sans MT" w:cs="Calibri"/>
          <w:bCs/>
          <w:spacing w:val="-3"/>
          <w:kern w:val="0"/>
          <w14:ligatures w14:val="none"/>
        </w:rPr>
        <w:t xml:space="preserve"> </w:t>
      </w:r>
      <w:r w:rsidRPr="00340037">
        <w:rPr>
          <w:rFonts w:ascii="Gill Sans MT" w:eastAsia="Arial" w:hAnsi="Gill Sans MT" w:cs="Calibri"/>
          <w:bCs/>
          <w:spacing w:val="-3"/>
          <w:kern w:val="0"/>
          <w14:ligatures w14:val="none"/>
        </w:rPr>
        <w:t xml:space="preserve">The </w:t>
      </w:r>
      <w:r w:rsidR="00172027" w:rsidRPr="00172027">
        <w:rPr>
          <w:rFonts w:ascii="Gill Sans MT" w:eastAsia="Arial" w:hAnsi="Gill Sans MT" w:cs="Calibri"/>
          <w:bCs/>
          <w:spacing w:val="-3"/>
          <w:kern w:val="0"/>
          <w14:ligatures w14:val="none"/>
        </w:rPr>
        <w:t>Kismayo Health and Nutrition Project (KHNP)</w:t>
      </w:r>
      <w:r>
        <w:rPr>
          <w:rFonts w:ascii="Gill Sans MT" w:eastAsia="Arial" w:hAnsi="Gill Sans MT" w:cs="Calibri"/>
          <w:bCs/>
          <w:spacing w:val="-3"/>
          <w:kern w:val="0"/>
          <w14:ligatures w14:val="none"/>
        </w:rPr>
        <w:t xml:space="preserve"> for</w:t>
      </w:r>
      <w:r w:rsidRPr="00C42155">
        <w:rPr>
          <w:rFonts w:ascii="Gill Sans MT" w:eastAsia="Arial" w:hAnsi="Gill Sans MT" w:cs="Calibri"/>
          <w:bCs/>
          <w:spacing w:val="-3"/>
          <w:kern w:val="0"/>
          <w14:ligatures w14:val="none"/>
        </w:rPr>
        <w:t xml:space="preserve"> </w:t>
      </w:r>
      <w:r w:rsidR="00172027">
        <w:rPr>
          <w:rFonts w:ascii="Gill Sans MT" w:eastAsia="Arial" w:hAnsi="Gill Sans MT" w:cs="Calibri"/>
          <w:bCs/>
          <w:spacing w:val="-3"/>
          <w:kern w:val="0"/>
          <w14:ligatures w14:val="none"/>
        </w:rPr>
        <w:t>integrated health and n</w:t>
      </w:r>
      <w:r w:rsidRPr="00C42155">
        <w:rPr>
          <w:rFonts w:ascii="Gill Sans MT" w:eastAsia="Arial" w:hAnsi="Gill Sans MT" w:cs="Calibri"/>
          <w:bCs/>
          <w:spacing w:val="-3"/>
          <w:kern w:val="0"/>
          <w14:ligatures w14:val="none"/>
        </w:rPr>
        <w:t>utrition</w:t>
      </w:r>
      <w:r w:rsidR="00E43E81">
        <w:rPr>
          <w:rFonts w:ascii="Gill Sans MT" w:eastAsia="Arial" w:hAnsi="Gill Sans MT" w:cs="Calibri"/>
          <w:bCs/>
          <w:spacing w:val="-3"/>
          <w:kern w:val="0"/>
          <w14:ligatures w14:val="none"/>
        </w:rPr>
        <w:t xml:space="preserve">, </w:t>
      </w:r>
      <w:r w:rsidRPr="00340037">
        <w:rPr>
          <w:rFonts w:ascii="Gill Sans MT" w:eastAsia="Arial" w:hAnsi="Gill Sans MT" w:cs="Calibri"/>
          <w:bCs/>
          <w:spacing w:val="-3"/>
          <w:kern w:val="0"/>
          <w14:ligatures w14:val="none"/>
        </w:rPr>
        <w:t xml:space="preserve">in </w:t>
      </w:r>
      <w:r w:rsidR="0083028D">
        <w:rPr>
          <w:rFonts w:ascii="Gill Sans MT" w:eastAsia="Arial" w:hAnsi="Gill Sans MT" w:cs="Calibri"/>
          <w:bCs/>
          <w:spacing w:val="-3"/>
          <w:kern w:val="0"/>
          <w14:ligatures w14:val="none"/>
        </w:rPr>
        <w:t xml:space="preserve">Kismayo, </w:t>
      </w:r>
      <w:r w:rsidRPr="00340037">
        <w:rPr>
          <w:rFonts w:ascii="Gill Sans MT" w:eastAsia="Arial" w:hAnsi="Gill Sans MT" w:cs="Calibri"/>
          <w:bCs/>
          <w:spacing w:val="-3"/>
          <w:kern w:val="0"/>
          <w14:ligatures w14:val="none"/>
        </w:rPr>
        <w:t>Lower Juba</w:t>
      </w:r>
      <w:r>
        <w:rPr>
          <w:rFonts w:ascii="Gill Sans MT" w:eastAsia="Arial" w:hAnsi="Gill Sans MT" w:cs="Calibri"/>
          <w:bCs/>
          <w:spacing w:val="-3"/>
          <w:kern w:val="0"/>
          <w14:ligatures w14:val="none"/>
        </w:rPr>
        <w:t xml:space="preserve"> </w:t>
      </w:r>
      <w:r w:rsidRPr="00340037">
        <w:rPr>
          <w:rFonts w:ascii="Gill Sans MT" w:eastAsia="Arial" w:hAnsi="Gill Sans MT" w:cs="Calibri"/>
          <w:bCs/>
          <w:spacing w:val="-3"/>
          <w:kern w:val="0"/>
          <w14:ligatures w14:val="none"/>
        </w:rPr>
        <w:t xml:space="preserve">Region, Somalia, </w:t>
      </w:r>
      <w:r w:rsidR="00AB462D" w:rsidRPr="00340037">
        <w:rPr>
          <w:rFonts w:ascii="Gill Sans MT" w:eastAsia="Arial" w:hAnsi="Gill Sans MT" w:cs="Calibri"/>
          <w:bCs/>
          <w:spacing w:val="-3"/>
          <w:kern w:val="0"/>
          <w14:ligatures w14:val="none"/>
        </w:rPr>
        <w:t xml:space="preserve">is a </w:t>
      </w:r>
      <w:r w:rsidR="00AB462D">
        <w:rPr>
          <w:rFonts w:ascii="Gill Sans MT" w:eastAsia="Arial" w:hAnsi="Gill Sans MT" w:cs="Calibri"/>
          <w:bCs/>
          <w:spacing w:val="-3"/>
          <w:kern w:val="0"/>
          <w14:ligatures w14:val="none"/>
        </w:rPr>
        <w:t>1</w:t>
      </w:r>
      <w:r w:rsidR="00AB462D" w:rsidRPr="00340037">
        <w:rPr>
          <w:rFonts w:ascii="Gill Sans MT" w:eastAsia="Arial" w:hAnsi="Gill Sans MT" w:cs="Calibri"/>
          <w:bCs/>
          <w:spacing w:val="-3"/>
          <w:kern w:val="0"/>
          <w14:ligatures w14:val="none"/>
        </w:rPr>
        <w:t xml:space="preserve">-year </w:t>
      </w:r>
      <w:r w:rsidR="00AB462D" w:rsidRPr="0083028D">
        <w:rPr>
          <w:rFonts w:ascii="Gill Sans MT" w:eastAsia="Arial" w:hAnsi="Gill Sans MT" w:cs="Calibri"/>
          <w:bCs/>
          <w:spacing w:val="-3"/>
          <w:kern w:val="0"/>
          <w14:ligatures w14:val="none"/>
        </w:rPr>
        <w:t xml:space="preserve">CARE in Luxemburg / MOFA </w:t>
      </w:r>
      <w:r w:rsidR="00AB462D" w:rsidRPr="00340037">
        <w:rPr>
          <w:rFonts w:ascii="Gill Sans MT" w:eastAsia="Arial" w:hAnsi="Gill Sans MT" w:cs="Calibri"/>
          <w:bCs/>
          <w:spacing w:val="-3"/>
          <w:kern w:val="0"/>
          <w14:ligatures w14:val="none"/>
        </w:rPr>
        <w:t>-funded project</w:t>
      </w:r>
      <w:r w:rsidR="00AB462D">
        <w:rPr>
          <w:rFonts w:ascii="Gill Sans MT" w:eastAsia="Arial" w:hAnsi="Gill Sans MT" w:cs="Calibri"/>
          <w:bCs/>
          <w:spacing w:val="-3"/>
          <w:kern w:val="0"/>
          <w14:ligatures w14:val="none"/>
        </w:rPr>
        <w:t xml:space="preserve"> running </w:t>
      </w:r>
      <w:r w:rsidR="0083028D">
        <w:rPr>
          <w:rFonts w:ascii="Gill Sans MT" w:eastAsia="Arial" w:hAnsi="Gill Sans MT" w:cs="Calibri"/>
          <w:bCs/>
          <w:spacing w:val="-3"/>
          <w:kern w:val="0"/>
          <w14:ligatures w14:val="none"/>
        </w:rPr>
        <w:t xml:space="preserve">from </w:t>
      </w:r>
      <w:r w:rsidR="0083028D" w:rsidRPr="0083028D">
        <w:rPr>
          <w:rFonts w:ascii="Gill Sans MT" w:eastAsia="Arial" w:hAnsi="Gill Sans MT" w:cs="Calibri"/>
          <w:bCs/>
          <w:spacing w:val="-3"/>
          <w:kern w:val="0"/>
          <w14:ligatures w14:val="none"/>
        </w:rPr>
        <w:t>1</w:t>
      </w:r>
      <w:r w:rsidR="0083028D" w:rsidRPr="0083028D">
        <w:rPr>
          <w:rFonts w:ascii="Gill Sans MT" w:eastAsia="Arial" w:hAnsi="Gill Sans MT" w:cs="Calibri"/>
          <w:bCs/>
          <w:spacing w:val="-3"/>
          <w:kern w:val="0"/>
          <w:vertAlign w:val="superscript"/>
          <w14:ligatures w14:val="none"/>
        </w:rPr>
        <w:t>st</w:t>
      </w:r>
      <w:r w:rsidR="0083028D">
        <w:rPr>
          <w:rFonts w:ascii="Gill Sans MT" w:eastAsia="Arial" w:hAnsi="Gill Sans MT" w:cs="Calibri"/>
          <w:bCs/>
          <w:spacing w:val="-3"/>
          <w:kern w:val="0"/>
          <w14:ligatures w14:val="none"/>
        </w:rPr>
        <w:t xml:space="preserve"> </w:t>
      </w:r>
      <w:r w:rsidR="0083028D" w:rsidRPr="0083028D">
        <w:rPr>
          <w:rFonts w:ascii="Gill Sans MT" w:eastAsia="Arial" w:hAnsi="Gill Sans MT" w:cs="Calibri"/>
          <w:bCs/>
          <w:spacing w:val="-3"/>
          <w:kern w:val="0"/>
          <w14:ligatures w14:val="none"/>
        </w:rPr>
        <w:t>June 2023 to 30</w:t>
      </w:r>
      <w:r w:rsidR="0083028D" w:rsidRPr="0083028D">
        <w:rPr>
          <w:rFonts w:ascii="Gill Sans MT" w:eastAsia="Arial" w:hAnsi="Gill Sans MT" w:cs="Calibri"/>
          <w:bCs/>
          <w:spacing w:val="-3"/>
          <w:kern w:val="0"/>
          <w:vertAlign w:val="superscript"/>
          <w14:ligatures w14:val="none"/>
        </w:rPr>
        <w:t>th</w:t>
      </w:r>
      <w:r w:rsidR="0083028D">
        <w:rPr>
          <w:rFonts w:ascii="Gill Sans MT" w:eastAsia="Arial" w:hAnsi="Gill Sans MT" w:cs="Calibri"/>
          <w:bCs/>
          <w:spacing w:val="-3"/>
          <w:kern w:val="0"/>
          <w14:ligatures w14:val="none"/>
        </w:rPr>
        <w:t xml:space="preserve"> </w:t>
      </w:r>
      <w:r w:rsidR="0083028D" w:rsidRPr="0083028D">
        <w:rPr>
          <w:rFonts w:ascii="Gill Sans MT" w:eastAsia="Arial" w:hAnsi="Gill Sans MT" w:cs="Calibri"/>
          <w:bCs/>
          <w:spacing w:val="-3"/>
          <w:kern w:val="0"/>
          <w14:ligatures w14:val="none"/>
        </w:rPr>
        <w:t>July 2024</w:t>
      </w:r>
      <w:r w:rsidRPr="00340037">
        <w:rPr>
          <w:rFonts w:ascii="Gill Sans MT" w:eastAsia="Arial" w:hAnsi="Gill Sans MT" w:cs="Calibri"/>
          <w:bCs/>
          <w:spacing w:val="-3"/>
          <w:kern w:val="0"/>
          <w14:ligatures w14:val="none"/>
        </w:rPr>
        <w:t xml:space="preserve">. The project is implemented by CARE, which plays an overall leadership role and implements field activities. </w:t>
      </w:r>
      <w:r w:rsidR="0083028D" w:rsidRPr="0083028D">
        <w:rPr>
          <w:rFonts w:ascii="Gill Sans MT" w:eastAsia="Arial" w:hAnsi="Gill Sans MT" w:cs="Calibri"/>
          <w:bCs/>
          <w:spacing w:val="-3"/>
          <w:kern w:val="0"/>
          <w14:ligatures w14:val="none"/>
        </w:rPr>
        <w:t xml:space="preserve">This project is in line with CARE’s overall strategic objective for Somalia which includes a long-term commitment to communities and integrated programming where projects contribute to much wider programmatic objectives aimed at addressing the underlying causes of </w:t>
      </w:r>
      <w:r w:rsidR="00CF0DC0">
        <w:rPr>
          <w:rFonts w:ascii="Gill Sans MT" w:eastAsia="Arial" w:hAnsi="Gill Sans MT" w:cs="Calibri"/>
          <w:bCs/>
          <w:spacing w:val="-3"/>
          <w:kern w:val="0"/>
          <w14:ligatures w14:val="none"/>
        </w:rPr>
        <w:t>poor health</w:t>
      </w:r>
      <w:r w:rsidR="00AD7E39">
        <w:rPr>
          <w:rFonts w:ascii="Gill Sans MT" w:eastAsia="Arial" w:hAnsi="Gill Sans MT" w:cs="Calibri"/>
          <w:bCs/>
          <w:spacing w:val="-3"/>
          <w:kern w:val="0"/>
          <w14:ligatures w14:val="none"/>
        </w:rPr>
        <w:t xml:space="preserve"> </w:t>
      </w:r>
      <w:r w:rsidR="0083028D" w:rsidRPr="0083028D">
        <w:rPr>
          <w:rFonts w:ascii="Gill Sans MT" w:eastAsia="Arial" w:hAnsi="Gill Sans MT" w:cs="Calibri"/>
          <w:bCs/>
          <w:spacing w:val="-3"/>
          <w:kern w:val="0"/>
          <w14:ligatures w14:val="none"/>
        </w:rPr>
        <w:t>and malnutrition</w:t>
      </w:r>
      <w:r w:rsidR="00CF0DC0">
        <w:rPr>
          <w:rFonts w:ascii="Gill Sans MT" w:eastAsia="Arial" w:hAnsi="Gill Sans MT" w:cs="Calibri"/>
          <w:bCs/>
          <w:spacing w:val="-3"/>
          <w:kern w:val="0"/>
          <w14:ligatures w14:val="none"/>
        </w:rPr>
        <w:t>,</w:t>
      </w:r>
      <w:r w:rsidR="0083028D" w:rsidRPr="0083028D">
        <w:rPr>
          <w:rFonts w:ascii="Gill Sans MT" w:eastAsia="Arial" w:hAnsi="Gill Sans MT" w:cs="Calibri"/>
          <w:bCs/>
          <w:spacing w:val="-3"/>
          <w:kern w:val="0"/>
          <w14:ligatures w14:val="none"/>
        </w:rPr>
        <w:t xml:space="preserve"> as well </w:t>
      </w:r>
      <w:r w:rsidR="0083028D">
        <w:rPr>
          <w:rFonts w:ascii="Gill Sans MT" w:eastAsia="Arial" w:hAnsi="Gill Sans MT" w:cs="Calibri"/>
          <w:bCs/>
          <w:spacing w:val="-3"/>
          <w:kern w:val="0"/>
          <w14:ligatures w14:val="none"/>
        </w:rPr>
        <w:t xml:space="preserve">as </w:t>
      </w:r>
      <w:r w:rsidR="0083028D" w:rsidRPr="0083028D">
        <w:rPr>
          <w:rFonts w:ascii="Gill Sans MT" w:eastAsia="Arial" w:hAnsi="Gill Sans MT" w:cs="Calibri"/>
          <w:bCs/>
          <w:spacing w:val="-3"/>
          <w:kern w:val="0"/>
          <w14:ligatures w14:val="none"/>
        </w:rPr>
        <w:t xml:space="preserve">addressing the new emerging humanitarian crises. </w:t>
      </w:r>
      <w:r w:rsidR="001044A8" w:rsidRPr="0083028D">
        <w:rPr>
          <w:rFonts w:ascii="Gill Sans MT" w:eastAsia="Arial" w:hAnsi="Gill Sans MT" w:cs="Calibri"/>
          <w:bCs/>
          <w:spacing w:val="-3"/>
          <w:kern w:val="0"/>
          <w14:ligatures w14:val="none"/>
        </w:rPr>
        <w:t>This project respond</w:t>
      </w:r>
      <w:r w:rsidR="001044A8">
        <w:rPr>
          <w:rFonts w:ascii="Gill Sans MT" w:eastAsia="Arial" w:hAnsi="Gill Sans MT" w:cs="Calibri"/>
          <w:bCs/>
          <w:spacing w:val="-3"/>
          <w:kern w:val="0"/>
          <w14:ligatures w14:val="none"/>
        </w:rPr>
        <w:t>s</w:t>
      </w:r>
      <w:r w:rsidR="001044A8" w:rsidRPr="0083028D">
        <w:rPr>
          <w:rFonts w:ascii="Gill Sans MT" w:eastAsia="Arial" w:hAnsi="Gill Sans MT" w:cs="Calibri"/>
          <w:bCs/>
          <w:spacing w:val="-3"/>
          <w:kern w:val="0"/>
          <w14:ligatures w14:val="none"/>
        </w:rPr>
        <w:t xml:space="preserve"> to the grave </w:t>
      </w:r>
      <w:r w:rsidR="001044A8">
        <w:rPr>
          <w:rFonts w:ascii="Gill Sans MT" w:eastAsia="Arial" w:hAnsi="Gill Sans MT" w:cs="Calibri"/>
          <w:bCs/>
          <w:spacing w:val="-3"/>
          <w:kern w:val="0"/>
          <w14:ligatures w14:val="none"/>
        </w:rPr>
        <w:t xml:space="preserve">humanitarian </w:t>
      </w:r>
      <w:r w:rsidR="001044A8" w:rsidRPr="0083028D">
        <w:rPr>
          <w:rFonts w:ascii="Gill Sans MT" w:eastAsia="Arial" w:hAnsi="Gill Sans MT" w:cs="Calibri"/>
          <w:bCs/>
          <w:spacing w:val="-3"/>
          <w:kern w:val="0"/>
          <w14:ligatures w14:val="none"/>
        </w:rPr>
        <w:t xml:space="preserve">situation among </w:t>
      </w:r>
      <w:r w:rsidR="001044A8">
        <w:rPr>
          <w:rFonts w:ascii="Gill Sans MT" w:eastAsia="Arial" w:hAnsi="Gill Sans MT" w:cs="Calibri"/>
          <w:bCs/>
          <w:spacing w:val="-3"/>
          <w:kern w:val="0"/>
          <w14:ligatures w14:val="none"/>
        </w:rPr>
        <w:t xml:space="preserve">crisis </w:t>
      </w:r>
      <w:r w:rsidR="001044A8" w:rsidRPr="0083028D">
        <w:rPr>
          <w:rFonts w:ascii="Gill Sans MT" w:eastAsia="Arial" w:hAnsi="Gill Sans MT" w:cs="Calibri"/>
          <w:bCs/>
          <w:spacing w:val="-3"/>
          <w:kern w:val="0"/>
          <w14:ligatures w14:val="none"/>
        </w:rPr>
        <w:t>-affected people in Kismayo District, targeting the Internally Displaced Persons (IDP), returnees, and vulnerable host communities</w:t>
      </w:r>
      <w:r w:rsidR="00EE2928">
        <w:rPr>
          <w:rFonts w:ascii="Gill Sans MT" w:eastAsia="Arial" w:hAnsi="Gill Sans MT" w:cs="Calibri"/>
          <w:bCs/>
          <w:spacing w:val="-3"/>
          <w:kern w:val="0"/>
          <w14:ligatures w14:val="none"/>
        </w:rPr>
        <w:t xml:space="preserve"> by providing </w:t>
      </w:r>
      <w:r w:rsidR="00EE2928" w:rsidRPr="0083028D">
        <w:rPr>
          <w:rFonts w:ascii="Gill Sans MT" w:eastAsia="Arial" w:hAnsi="Gill Sans MT" w:cs="Calibri"/>
          <w:bCs/>
          <w:spacing w:val="-3"/>
          <w:kern w:val="0"/>
          <w14:ligatures w14:val="none"/>
        </w:rPr>
        <w:t xml:space="preserve">multisectoral interventions </w:t>
      </w:r>
      <w:r w:rsidR="004D53FB">
        <w:rPr>
          <w:rFonts w:ascii="Gill Sans MT" w:eastAsia="Arial" w:hAnsi="Gill Sans MT" w:cs="Calibri"/>
          <w:bCs/>
          <w:spacing w:val="-3"/>
          <w:kern w:val="0"/>
          <w14:ligatures w14:val="none"/>
        </w:rPr>
        <w:t>in</w:t>
      </w:r>
      <w:r w:rsidR="00EE2928" w:rsidRPr="0083028D">
        <w:rPr>
          <w:rFonts w:ascii="Gill Sans MT" w:eastAsia="Arial" w:hAnsi="Gill Sans MT" w:cs="Calibri"/>
          <w:bCs/>
          <w:spacing w:val="-3"/>
          <w:kern w:val="0"/>
          <w14:ligatures w14:val="none"/>
        </w:rPr>
        <w:t xml:space="preserve"> Health, Nutritional</w:t>
      </w:r>
      <w:r w:rsidR="00EE2928">
        <w:rPr>
          <w:rFonts w:ascii="Gill Sans MT" w:eastAsia="Arial" w:hAnsi="Gill Sans MT" w:cs="Calibri"/>
          <w:bCs/>
          <w:spacing w:val="-3"/>
          <w:kern w:val="0"/>
          <w14:ligatures w14:val="none"/>
        </w:rPr>
        <w:t>,</w:t>
      </w:r>
      <w:r w:rsidR="00EE2928" w:rsidRPr="0083028D">
        <w:rPr>
          <w:rFonts w:ascii="Gill Sans MT" w:eastAsia="Arial" w:hAnsi="Gill Sans MT" w:cs="Calibri"/>
          <w:bCs/>
          <w:spacing w:val="-3"/>
          <w:kern w:val="0"/>
          <w14:ligatures w14:val="none"/>
        </w:rPr>
        <w:t xml:space="preserve"> and Protection intervention support for </w:t>
      </w:r>
      <w:r w:rsidR="00EE2928">
        <w:rPr>
          <w:rFonts w:ascii="Gill Sans MT" w:eastAsia="Arial" w:hAnsi="Gill Sans MT" w:cs="Calibri"/>
          <w:bCs/>
          <w:spacing w:val="-3"/>
          <w:kern w:val="0"/>
          <w14:ligatures w14:val="none"/>
        </w:rPr>
        <w:t>acutely</w:t>
      </w:r>
      <w:r w:rsidR="00EE2928" w:rsidRPr="0083028D">
        <w:rPr>
          <w:rFonts w:ascii="Gill Sans MT" w:eastAsia="Arial" w:hAnsi="Gill Sans MT" w:cs="Calibri"/>
          <w:bCs/>
          <w:spacing w:val="-3"/>
          <w:kern w:val="0"/>
          <w14:ligatures w14:val="none"/>
        </w:rPr>
        <w:t xml:space="preserve"> malnourished children and pregnant and lactating women.</w:t>
      </w:r>
    </w:p>
    <w:p w14:paraId="5691E88B" w14:textId="77777777" w:rsidR="001044A8" w:rsidRDefault="001044A8" w:rsidP="0083028D">
      <w:pPr>
        <w:spacing w:after="0" w:line="240" w:lineRule="auto"/>
        <w:jc w:val="both"/>
        <w:rPr>
          <w:rFonts w:ascii="Gill Sans MT" w:eastAsia="Arial" w:hAnsi="Gill Sans MT" w:cs="Calibri"/>
          <w:bCs/>
          <w:spacing w:val="-3"/>
          <w:kern w:val="0"/>
          <w14:ligatures w14:val="none"/>
        </w:rPr>
      </w:pPr>
    </w:p>
    <w:p w14:paraId="287CC1CD" w14:textId="5A2C01ED" w:rsidR="00481C1E" w:rsidRDefault="00481C1E" w:rsidP="0083028D">
      <w:pPr>
        <w:spacing w:after="0" w:line="240" w:lineRule="auto"/>
        <w:jc w:val="both"/>
        <w:rPr>
          <w:rFonts w:ascii="Gill Sans MT" w:eastAsia="Arial" w:hAnsi="Gill Sans MT" w:cs="Calibri"/>
          <w:bCs/>
          <w:spacing w:val="-3"/>
          <w:kern w:val="0"/>
          <w14:ligatures w14:val="none"/>
        </w:rPr>
      </w:pPr>
      <w:r w:rsidRPr="0083028D">
        <w:rPr>
          <w:rFonts w:ascii="Gill Sans MT" w:eastAsia="Arial" w:hAnsi="Gill Sans MT" w:cs="Calibri"/>
          <w:bCs/>
          <w:spacing w:val="-3"/>
          <w:kern w:val="0"/>
          <w14:ligatures w14:val="none"/>
        </w:rPr>
        <w:t>The intervention</w:t>
      </w:r>
      <w:r>
        <w:rPr>
          <w:rFonts w:ascii="Gill Sans MT" w:eastAsia="Arial" w:hAnsi="Gill Sans MT" w:cs="Calibri"/>
          <w:bCs/>
          <w:spacing w:val="-3"/>
          <w:kern w:val="0"/>
          <w14:ligatures w14:val="none"/>
        </w:rPr>
        <w:t>s</w:t>
      </w:r>
      <w:r w:rsidRPr="0083028D">
        <w:rPr>
          <w:rFonts w:ascii="Gill Sans MT" w:eastAsia="Arial" w:hAnsi="Gill Sans MT" w:cs="Calibri"/>
          <w:bCs/>
          <w:spacing w:val="-3"/>
          <w:kern w:val="0"/>
          <w14:ligatures w14:val="none"/>
        </w:rPr>
        <w:t xml:space="preserve"> provide basic emergency health and nutrition, </w:t>
      </w:r>
      <w:r>
        <w:rPr>
          <w:rFonts w:ascii="Gill Sans MT" w:eastAsia="Arial" w:hAnsi="Gill Sans MT" w:cs="Calibri"/>
          <w:bCs/>
          <w:spacing w:val="-3"/>
          <w:kern w:val="0"/>
          <w14:ligatures w14:val="none"/>
        </w:rPr>
        <w:t xml:space="preserve">and </w:t>
      </w:r>
      <w:r w:rsidRPr="0083028D">
        <w:rPr>
          <w:rFonts w:ascii="Gill Sans MT" w:eastAsia="Arial" w:hAnsi="Gill Sans MT" w:cs="Calibri"/>
          <w:bCs/>
          <w:spacing w:val="-3"/>
          <w:kern w:val="0"/>
          <w14:ligatures w14:val="none"/>
        </w:rPr>
        <w:t>protection</w:t>
      </w:r>
      <w:r>
        <w:rPr>
          <w:rFonts w:ascii="Gill Sans MT" w:eastAsia="Arial" w:hAnsi="Gill Sans MT" w:cs="Calibri"/>
          <w:bCs/>
          <w:spacing w:val="-3"/>
          <w:kern w:val="0"/>
          <w14:ligatures w14:val="none"/>
        </w:rPr>
        <w:t xml:space="preserve"> </w:t>
      </w:r>
      <w:r w:rsidRPr="0083028D">
        <w:rPr>
          <w:rFonts w:ascii="Gill Sans MT" w:eastAsia="Arial" w:hAnsi="Gill Sans MT" w:cs="Calibri"/>
          <w:bCs/>
          <w:spacing w:val="-3"/>
          <w:kern w:val="0"/>
          <w14:ligatures w14:val="none"/>
        </w:rPr>
        <w:t xml:space="preserve">services including treatment of severe and moderate acute malnutrition, </w:t>
      </w:r>
      <w:r>
        <w:rPr>
          <w:rFonts w:ascii="Gill Sans MT" w:eastAsia="Arial" w:hAnsi="Gill Sans MT" w:cs="Calibri"/>
          <w:bCs/>
          <w:spacing w:val="-3"/>
          <w:kern w:val="0"/>
          <w14:ligatures w14:val="none"/>
        </w:rPr>
        <w:t>health and h</w:t>
      </w:r>
      <w:r w:rsidRPr="0083028D">
        <w:rPr>
          <w:rFonts w:ascii="Gill Sans MT" w:eastAsia="Arial" w:hAnsi="Gill Sans MT" w:cs="Calibri"/>
          <w:bCs/>
          <w:spacing w:val="-3"/>
          <w:kern w:val="0"/>
          <w14:ligatures w14:val="none"/>
        </w:rPr>
        <w:t>ygiene promotion</w:t>
      </w:r>
      <w:r>
        <w:rPr>
          <w:rFonts w:ascii="Gill Sans MT" w:eastAsia="Arial" w:hAnsi="Gill Sans MT" w:cs="Calibri"/>
          <w:bCs/>
          <w:spacing w:val="-3"/>
          <w:kern w:val="0"/>
          <w14:ligatures w14:val="none"/>
        </w:rPr>
        <w:t>,</w:t>
      </w:r>
      <w:r w:rsidRPr="0083028D">
        <w:rPr>
          <w:rFonts w:ascii="Gill Sans MT" w:eastAsia="Arial" w:hAnsi="Gill Sans MT" w:cs="Calibri"/>
          <w:bCs/>
          <w:spacing w:val="-3"/>
          <w:kern w:val="0"/>
          <w14:ligatures w14:val="none"/>
        </w:rPr>
        <w:t xml:space="preserve"> and protection support to children under 5 and PLWs</w:t>
      </w:r>
      <w:r>
        <w:rPr>
          <w:rFonts w:ascii="Gill Sans MT" w:eastAsia="Arial" w:hAnsi="Gill Sans MT" w:cs="Calibri"/>
          <w:bCs/>
          <w:spacing w:val="-3"/>
          <w:kern w:val="0"/>
          <w14:ligatures w14:val="none"/>
        </w:rPr>
        <w:t>,</w:t>
      </w:r>
      <w:r w:rsidRPr="0083028D">
        <w:rPr>
          <w:rFonts w:ascii="Gill Sans MT" w:eastAsia="Arial" w:hAnsi="Gill Sans MT" w:cs="Calibri"/>
          <w:bCs/>
          <w:spacing w:val="-3"/>
          <w:kern w:val="0"/>
          <w14:ligatures w14:val="none"/>
        </w:rPr>
        <w:t xml:space="preserve"> and </w:t>
      </w:r>
      <w:r>
        <w:rPr>
          <w:rFonts w:ascii="Gill Sans MT" w:eastAsia="Arial" w:hAnsi="Gill Sans MT" w:cs="Calibri"/>
          <w:bCs/>
          <w:spacing w:val="-3"/>
          <w:kern w:val="0"/>
          <w14:ligatures w14:val="none"/>
        </w:rPr>
        <w:t>support</w:t>
      </w:r>
      <w:r w:rsidRPr="0083028D">
        <w:rPr>
          <w:rFonts w:ascii="Gill Sans MT" w:eastAsia="Arial" w:hAnsi="Gill Sans MT" w:cs="Calibri"/>
          <w:bCs/>
          <w:spacing w:val="-3"/>
          <w:kern w:val="0"/>
          <w14:ligatures w14:val="none"/>
        </w:rPr>
        <w:t xml:space="preserve"> social </w:t>
      </w:r>
      <w:r>
        <w:rPr>
          <w:rFonts w:ascii="Gill Sans MT" w:eastAsia="Arial" w:hAnsi="Gill Sans MT" w:cs="Calibri"/>
          <w:bCs/>
          <w:spacing w:val="-3"/>
          <w:kern w:val="0"/>
          <w14:ligatures w14:val="none"/>
        </w:rPr>
        <w:t>behaviors</w:t>
      </w:r>
      <w:r w:rsidRPr="0083028D">
        <w:rPr>
          <w:rFonts w:ascii="Gill Sans MT" w:eastAsia="Arial" w:hAnsi="Gill Sans MT" w:cs="Calibri"/>
          <w:bCs/>
          <w:spacing w:val="-3"/>
          <w:kern w:val="0"/>
          <w14:ligatures w14:val="none"/>
        </w:rPr>
        <w:t xml:space="preserve"> change (SBC) on Infant and young child feeding in </w:t>
      </w:r>
      <w:r>
        <w:rPr>
          <w:rFonts w:ascii="Gill Sans MT" w:eastAsia="Arial" w:hAnsi="Gill Sans MT" w:cs="Calibri"/>
          <w:bCs/>
          <w:spacing w:val="-3"/>
          <w:kern w:val="0"/>
          <w14:ligatures w14:val="none"/>
        </w:rPr>
        <w:t xml:space="preserve">an </w:t>
      </w:r>
      <w:r w:rsidRPr="0083028D">
        <w:rPr>
          <w:rFonts w:ascii="Gill Sans MT" w:eastAsia="Arial" w:hAnsi="Gill Sans MT" w:cs="Calibri"/>
          <w:bCs/>
          <w:spacing w:val="-3"/>
          <w:kern w:val="0"/>
          <w14:ligatures w14:val="none"/>
        </w:rPr>
        <w:t xml:space="preserve">emergency (IYCF-E) practice. Other interventions </w:t>
      </w:r>
      <w:r w:rsidR="004D53FB" w:rsidRPr="0083028D">
        <w:rPr>
          <w:rFonts w:ascii="Gill Sans MT" w:eastAsia="Arial" w:hAnsi="Gill Sans MT" w:cs="Calibri"/>
          <w:bCs/>
          <w:spacing w:val="-3"/>
          <w:kern w:val="0"/>
          <w14:ligatures w14:val="none"/>
        </w:rPr>
        <w:t>are</w:t>
      </w:r>
      <w:r w:rsidRPr="0083028D">
        <w:rPr>
          <w:rFonts w:ascii="Gill Sans MT" w:eastAsia="Arial" w:hAnsi="Gill Sans MT" w:cs="Calibri"/>
          <w:bCs/>
          <w:spacing w:val="-3"/>
          <w:kern w:val="0"/>
          <w14:ligatures w14:val="none"/>
        </w:rPr>
        <w:t xml:space="preserve"> the treatment for common communicable and non-communicable ailments Immunization, micronutrient supplementation, antenatal care, skilled birth attendance, postnatal </w:t>
      </w:r>
      <w:proofErr w:type="gramStart"/>
      <w:r w:rsidRPr="0083028D">
        <w:rPr>
          <w:rFonts w:ascii="Gill Sans MT" w:eastAsia="Arial" w:hAnsi="Gill Sans MT" w:cs="Calibri"/>
          <w:bCs/>
          <w:spacing w:val="-3"/>
          <w:kern w:val="0"/>
          <w14:ligatures w14:val="none"/>
        </w:rPr>
        <w:t>care</w:t>
      </w:r>
      <w:proofErr w:type="gramEnd"/>
      <w:r w:rsidRPr="0083028D">
        <w:rPr>
          <w:rFonts w:ascii="Gill Sans MT" w:eastAsia="Arial" w:hAnsi="Gill Sans MT" w:cs="Calibri"/>
          <w:bCs/>
          <w:spacing w:val="-3"/>
          <w:kern w:val="0"/>
          <w14:ligatures w14:val="none"/>
        </w:rPr>
        <w:t xml:space="preserve"> and integrated risk communication &amp; community engagement (RCCE) and referral services</w:t>
      </w:r>
      <w:r>
        <w:rPr>
          <w:rFonts w:ascii="Gill Sans MT" w:eastAsia="Arial" w:hAnsi="Gill Sans MT" w:cs="Calibri"/>
          <w:bCs/>
          <w:spacing w:val="-3"/>
          <w:kern w:val="0"/>
          <w14:ligatures w14:val="none"/>
        </w:rPr>
        <w:t xml:space="preserve"> for common communicable diseases</w:t>
      </w:r>
      <w:r w:rsidRPr="0083028D">
        <w:rPr>
          <w:rFonts w:ascii="Gill Sans MT" w:eastAsia="Arial" w:hAnsi="Gill Sans MT" w:cs="Calibri"/>
          <w:bCs/>
          <w:spacing w:val="-3"/>
          <w:kern w:val="0"/>
          <w14:ligatures w14:val="none"/>
        </w:rPr>
        <w:t xml:space="preserve">.  </w:t>
      </w:r>
      <w:r>
        <w:rPr>
          <w:rFonts w:ascii="Gill Sans MT" w:eastAsia="Arial" w:hAnsi="Gill Sans MT" w:cs="Calibri"/>
          <w:bCs/>
          <w:spacing w:val="-3"/>
          <w:kern w:val="0"/>
          <w14:ligatures w14:val="none"/>
        </w:rPr>
        <w:t xml:space="preserve">A </w:t>
      </w:r>
      <w:r w:rsidRPr="00191042">
        <w:rPr>
          <w:rFonts w:ascii="Gill Sans MT" w:eastAsia="Arial" w:hAnsi="Gill Sans MT" w:cs="Calibri"/>
          <w:bCs/>
          <w:spacing w:val="-3"/>
          <w:kern w:val="0"/>
          <w14:ligatures w14:val="none"/>
        </w:rPr>
        <w:t xml:space="preserve">Gender Desk </w:t>
      </w:r>
      <w:r>
        <w:rPr>
          <w:rFonts w:ascii="Gill Sans MT" w:eastAsia="Arial" w:hAnsi="Gill Sans MT" w:cs="Calibri"/>
          <w:bCs/>
          <w:spacing w:val="-3"/>
          <w:kern w:val="0"/>
          <w14:ligatures w14:val="none"/>
        </w:rPr>
        <w:t xml:space="preserve">facilitates access to safe, confidential survivor </w:t>
      </w:r>
      <w:proofErr w:type="spellStart"/>
      <w:r>
        <w:rPr>
          <w:rFonts w:ascii="Gill Sans MT" w:eastAsia="Arial" w:hAnsi="Gill Sans MT" w:cs="Calibri"/>
          <w:bCs/>
          <w:spacing w:val="-3"/>
          <w:kern w:val="0"/>
          <w14:ligatures w14:val="none"/>
        </w:rPr>
        <w:t>centred</w:t>
      </w:r>
      <w:proofErr w:type="spellEnd"/>
      <w:r>
        <w:rPr>
          <w:rFonts w:ascii="Gill Sans MT" w:eastAsia="Arial" w:hAnsi="Gill Sans MT" w:cs="Calibri"/>
          <w:bCs/>
          <w:spacing w:val="-3"/>
          <w:kern w:val="0"/>
          <w14:ligatures w14:val="none"/>
        </w:rPr>
        <w:t xml:space="preserve"> medical and non-medical GBV services</w:t>
      </w:r>
      <w:r w:rsidRPr="00191042">
        <w:rPr>
          <w:rFonts w:ascii="Gill Sans MT" w:eastAsia="Arial" w:hAnsi="Gill Sans MT" w:cs="Calibri"/>
          <w:bCs/>
          <w:spacing w:val="-3"/>
          <w:kern w:val="0"/>
          <w14:ligatures w14:val="none"/>
        </w:rPr>
        <w:t xml:space="preserve">. </w:t>
      </w:r>
    </w:p>
    <w:p w14:paraId="329259D7" w14:textId="77777777" w:rsidR="00481C1E" w:rsidRDefault="00481C1E" w:rsidP="0083028D">
      <w:pPr>
        <w:spacing w:after="0" w:line="240" w:lineRule="auto"/>
        <w:jc w:val="both"/>
        <w:rPr>
          <w:rFonts w:ascii="Gill Sans MT" w:eastAsia="Arial" w:hAnsi="Gill Sans MT" w:cs="Calibri"/>
          <w:bCs/>
          <w:spacing w:val="-3"/>
          <w:kern w:val="0"/>
          <w14:ligatures w14:val="none"/>
        </w:rPr>
      </w:pPr>
    </w:p>
    <w:p w14:paraId="441F4842" w14:textId="28D73FA3" w:rsidR="00633CEB" w:rsidRDefault="000A6139" w:rsidP="0083028D">
      <w:pPr>
        <w:spacing w:after="0" w:line="240" w:lineRule="auto"/>
        <w:jc w:val="both"/>
        <w:rPr>
          <w:rFonts w:ascii="Gill Sans MT" w:eastAsia="Arial" w:hAnsi="Gill Sans MT" w:cs="Calibri"/>
          <w:bCs/>
          <w:spacing w:val="-3"/>
          <w:kern w:val="0"/>
          <w14:ligatures w14:val="none"/>
        </w:rPr>
      </w:pPr>
      <w:r w:rsidRPr="00C42155">
        <w:rPr>
          <w:rFonts w:ascii="Gill Sans MT" w:eastAsia="Times New Roman" w:hAnsi="Gill Sans MT" w:cs="Calibri"/>
          <w:bCs/>
          <w:kern w:val="0"/>
          <w:lang w:val="en-GB" w:eastAsia="en-CA"/>
          <w14:ligatures w14:val="none"/>
        </w:rPr>
        <w:t xml:space="preserve">Life-saving nutrition services through the CMAM approach are core to the project’s design, the components of CMAM being community outreach and mobilization; management of SAM without medical complications through outpatient therapeutic programs (OTP); inpatient management of SAM with medical complications at stabilization </w:t>
      </w:r>
      <w:r>
        <w:rPr>
          <w:rFonts w:ascii="Gill Sans MT" w:eastAsia="Times New Roman" w:hAnsi="Gill Sans MT" w:cs="Calibri"/>
          <w:bCs/>
          <w:kern w:val="0"/>
          <w:lang w:val="en-GB" w:eastAsia="en-CA"/>
          <w14:ligatures w14:val="none"/>
        </w:rPr>
        <w:t>centres</w:t>
      </w:r>
      <w:r w:rsidRPr="00C42155">
        <w:rPr>
          <w:rFonts w:ascii="Gill Sans MT" w:eastAsia="Times New Roman" w:hAnsi="Gill Sans MT" w:cs="Calibri"/>
          <w:bCs/>
          <w:kern w:val="0"/>
          <w:lang w:val="en-GB" w:eastAsia="en-CA"/>
          <w14:ligatures w14:val="none"/>
        </w:rPr>
        <w:t xml:space="preserve"> (SC); and outpatient targeted supplementary feeding programs (TSFP) to manage MAM. The project teams work through community-based approaches to raise awareness of good nutrition practices (particularly infant and young child feeding (IYCF)) and early referral to nutrition services, given their importance for </w:t>
      </w:r>
      <w:r>
        <w:rPr>
          <w:rFonts w:ascii="Gill Sans MT" w:eastAsia="Times New Roman" w:hAnsi="Gill Sans MT" w:cs="Calibri"/>
          <w:bCs/>
          <w:kern w:val="0"/>
          <w:lang w:val="en-GB" w:eastAsia="en-CA"/>
          <w14:ligatures w14:val="none"/>
        </w:rPr>
        <w:t xml:space="preserve">the </w:t>
      </w:r>
      <w:r w:rsidRPr="00C42155">
        <w:rPr>
          <w:rFonts w:ascii="Gill Sans MT" w:eastAsia="Times New Roman" w:hAnsi="Gill Sans MT" w:cs="Calibri"/>
          <w:bCs/>
          <w:kern w:val="0"/>
          <w:lang w:val="en-GB" w:eastAsia="en-CA"/>
          <w14:ligatures w14:val="none"/>
        </w:rPr>
        <w:t>prevention of malnutrition, and reducing risk of associated mortality and adverse developmental outcomes.</w:t>
      </w:r>
    </w:p>
    <w:p w14:paraId="2B7F5D5B" w14:textId="163141D3" w:rsidR="00EB21E8" w:rsidRPr="0083028D" w:rsidRDefault="00EB21E8" w:rsidP="0083028D">
      <w:pPr>
        <w:spacing w:after="0" w:line="240" w:lineRule="auto"/>
        <w:jc w:val="both"/>
        <w:rPr>
          <w:rFonts w:ascii="Gill Sans MT" w:eastAsia="Arial" w:hAnsi="Gill Sans MT" w:cs="Calibri"/>
          <w:bCs/>
          <w:spacing w:val="-3"/>
          <w:kern w:val="0"/>
          <w14:ligatures w14:val="none"/>
        </w:rPr>
      </w:pPr>
    </w:p>
    <w:p w14:paraId="5F7F7F4A" w14:textId="37B01886" w:rsidR="0083028D" w:rsidRPr="0083028D" w:rsidRDefault="0083028D" w:rsidP="0083028D">
      <w:pPr>
        <w:spacing w:after="0" w:line="240" w:lineRule="auto"/>
        <w:jc w:val="both"/>
        <w:rPr>
          <w:rFonts w:ascii="Gill Sans MT" w:eastAsia="Arial" w:hAnsi="Gill Sans MT" w:cs="Calibri"/>
          <w:bCs/>
          <w:spacing w:val="-3"/>
          <w:kern w:val="0"/>
          <w14:ligatures w14:val="none"/>
        </w:rPr>
      </w:pPr>
      <w:r w:rsidRPr="0083028D">
        <w:rPr>
          <w:rFonts w:ascii="Gill Sans MT" w:eastAsia="Arial" w:hAnsi="Gill Sans MT" w:cs="Calibri"/>
          <w:bCs/>
          <w:spacing w:val="-3"/>
          <w:kern w:val="0"/>
          <w14:ligatures w14:val="none"/>
        </w:rPr>
        <w:t xml:space="preserve">The </w:t>
      </w:r>
      <w:r w:rsidR="008B104F">
        <w:rPr>
          <w:rFonts w:ascii="Gill Sans MT" w:eastAsia="Arial" w:hAnsi="Gill Sans MT" w:cs="Calibri"/>
          <w:bCs/>
          <w:spacing w:val="-3"/>
          <w:kern w:val="0"/>
          <w14:ligatures w14:val="none"/>
        </w:rPr>
        <w:t>ongoing</w:t>
      </w:r>
      <w:r w:rsidR="008B104F" w:rsidRPr="0083028D">
        <w:rPr>
          <w:rFonts w:ascii="Gill Sans MT" w:eastAsia="Arial" w:hAnsi="Gill Sans MT" w:cs="Calibri"/>
          <w:bCs/>
          <w:spacing w:val="-3"/>
          <w:kern w:val="0"/>
          <w14:ligatures w14:val="none"/>
        </w:rPr>
        <w:t xml:space="preserve"> </w:t>
      </w:r>
      <w:r w:rsidRPr="0083028D">
        <w:rPr>
          <w:rFonts w:ascii="Gill Sans MT" w:eastAsia="Arial" w:hAnsi="Gill Sans MT" w:cs="Calibri"/>
          <w:bCs/>
          <w:spacing w:val="-3"/>
          <w:kern w:val="0"/>
          <w14:ligatures w14:val="none"/>
        </w:rPr>
        <w:t xml:space="preserve">interventions </w:t>
      </w:r>
      <w:r w:rsidR="008B104F">
        <w:rPr>
          <w:rFonts w:ascii="Gill Sans MT" w:eastAsia="Arial" w:hAnsi="Gill Sans MT" w:cs="Calibri"/>
          <w:bCs/>
          <w:spacing w:val="-3"/>
          <w:kern w:val="0"/>
          <w14:ligatures w14:val="none"/>
        </w:rPr>
        <w:t xml:space="preserve">seek to </w:t>
      </w:r>
      <w:r w:rsidRPr="0083028D">
        <w:rPr>
          <w:rFonts w:ascii="Gill Sans MT" w:eastAsia="Arial" w:hAnsi="Gill Sans MT" w:cs="Calibri"/>
          <w:bCs/>
          <w:spacing w:val="-3"/>
          <w:kern w:val="0"/>
          <w14:ligatures w14:val="none"/>
        </w:rPr>
        <w:t xml:space="preserve">meet the immediate needs of the most vulnerable girls, boys, and women in </w:t>
      </w:r>
      <w:r>
        <w:rPr>
          <w:rFonts w:ascii="Gill Sans MT" w:eastAsia="Arial" w:hAnsi="Gill Sans MT" w:cs="Calibri"/>
          <w:bCs/>
          <w:spacing w:val="-3"/>
          <w:kern w:val="0"/>
          <w14:ligatures w14:val="none"/>
        </w:rPr>
        <w:t xml:space="preserve">the </w:t>
      </w:r>
      <w:r w:rsidRPr="0083028D">
        <w:rPr>
          <w:rFonts w:ascii="Gill Sans MT" w:eastAsia="Arial" w:hAnsi="Gill Sans MT" w:cs="Calibri"/>
          <w:bCs/>
          <w:spacing w:val="-3"/>
          <w:kern w:val="0"/>
          <w14:ligatures w14:val="none"/>
        </w:rPr>
        <w:t xml:space="preserve">new Kismayo IDP in Kismayo town. The Project will prioritize the management of Acute Malnutrition (MAM) and Infant and Young Child Feeding (IYCF) practices. The project </w:t>
      </w:r>
      <w:r w:rsidR="00226C36">
        <w:rPr>
          <w:rFonts w:ascii="Gill Sans MT" w:eastAsia="Arial" w:hAnsi="Gill Sans MT" w:cs="Calibri"/>
          <w:bCs/>
          <w:spacing w:val="-3"/>
          <w:kern w:val="0"/>
          <w14:ligatures w14:val="none"/>
        </w:rPr>
        <w:t>targets</w:t>
      </w:r>
      <w:r w:rsidR="00633CEB">
        <w:rPr>
          <w:rFonts w:ascii="Gill Sans MT" w:eastAsia="Arial" w:hAnsi="Gill Sans MT" w:cs="Calibri"/>
          <w:bCs/>
          <w:spacing w:val="-3"/>
          <w:kern w:val="0"/>
          <w14:ligatures w14:val="none"/>
        </w:rPr>
        <w:t xml:space="preserve"> reaching </w:t>
      </w:r>
      <w:r w:rsidR="00226C36">
        <w:rPr>
          <w:rFonts w:ascii="Gill Sans MT" w:eastAsia="Arial" w:hAnsi="Gill Sans MT" w:cs="Calibri"/>
          <w:bCs/>
          <w:spacing w:val="-3"/>
          <w:kern w:val="0"/>
          <w14:ligatures w14:val="none"/>
        </w:rPr>
        <w:t>t</w:t>
      </w:r>
      <w:r w:rsidR="00FB753A">
        <w:rPr>
          <w:rFonts w:ascii="Gill Sans MT" w:eastAsia="Arial" w:hAnsi="Gill Sans MT" w:cs="Calibri"/>
          <w:bCs/>
          <w:spacing w:val="-3"/>
          <w:kern w:val="0"/>
          <w14:ligatures w14:val="none"/>
        </w:rPr>
        <w:t>h</w:t>
      </w:r>
      <w:r w:rsidR="00226C36">
        <w:rPr>
          <w:rFonts w:ascii="Gill Sans MT" w:eastAsia="Arial" w:hAnsi="Gill Sans MT" w:cs="Calibri"/>
          <w:bCs/>
          <w:spacing w:val="-3"/>
          <w:kern w:val="0"/>
          <w14:ligatures w14:val="none"/>
        </w:rPr>
        <w:t xml:space="preserve">e following with </w:t>
      </w:r>
      <w:r w:rsidRPr="0083028D">
        <w:rPr>
          <w:rFonts w:ascii="Gill Sans MT" w:eastAsia="Arial" w:hAnsi="Gill Sans MT" w:cs="Calibri"/>
          <w:bCs/>
          <w:spacing w:val="-3"/>
          <w:kern w:val="0"/>
          <w14:ligatures w14:val="none"/>
        </w:rPr>
        <w:t>lifesaving assistance</w:t>
      </w:r>
      <w:r w:rsidR="00226C36">
        <w:rPr>
          <w:rFonts w:ascii="Gill Sans MT" w:eastAsia="Arial" w:hAnsi="Gill Sans MT" w:cs="Calibri"/>
          <w:bCs/>
          <w:spacing w:val="-3"/>
          <w:kern w:val="0"/>
          <w14:ligatures w14:val="none"/>
        </w:rPr>
        <w:t>:</w:t>
      </w:r>
    </w:p>
    <w:p w14:paraId="631357C6" w14:textId="61BB58BB" w:rsidR="0055182B" w:rsidRPr="0055182B" w:rsidRDefault="0083028D" w:rsidP="00CF0DC0">
      <w:pPr>
        <w:pStyle w:val="ListParagraph"/>
        <w:numPr>
          <w:ilvl w:val="0"/>
          <w:numId w:val="15"/>
        </w:numPr>
        <w:spacing w:after="0" w:line="240" w:lineRule="auto"/>
        <w:jc w:val="both"/>
        <w:rPr>
          <w:rFonts w:ascii="Gill Sans MT" w:hAnsi="Gill Sans MT" w:cstheme="minorHAnsi"/>
        </w:rPr>
      </w:pPr>
      <w:r w:rsidRPr="00633CEB">
        <w:rPr>
          <w:rFonts w:ascii="Gill Sans MT" w:eastAsia="Arial" w:hAnsi="Gill Sans MT" w:cs="Calibri"/>
          <w:bCs/>
          <w:spacing w:val="-3"/>
          <w:kern w:val="0"/>
          <w14:ligatures w14:val="none"/>
        </w:rPr>
        <w:t>Treatment of communicable and non-communicable diseases to</w:t>
      </w:r>
      <w:r w:rsidR="007E251D">
        <w:rPr>
          <w:rFonts w:ascii="Gill Sans MT" w:eastAsia="Arial" w:hAnsi="Gill Sans MT" w:cs="Calibri"/>
          <w:bCs/>
          <w:spacing w:val="-3"/>
          <w:kern w:val="0"/>
          <w14:ligatures w14:val="none"/>
        </w:rPr>
        <w:t xml:space="preserve"> 14,900</w:t>
      </w:r>
      <w:r w:rsidRPr="00633CEB">
        <w:rPr>
          <w:rFonts w:ascii="Gill Sans MT" w:eastAsia="Arial" w:hAnsi="Gill Sans MT" w:cs="Calibri"/>
          <w:bCs/>
          <w:spacing w:val="-3"/>
          <w:kern w:val="0"/>
          <w14:ligatures w14:val="none"/>
        </w:rPr>
        <w:t xml:space="preserve"> </w:t>
      </w:r>
      <w:r w:rsidR="00F100BA">
        <w:rPr>
          <w:rFonts w:ascii="Gill Sans MT" w:eastAsia="Arial" w:hAnsi="Gill Sans MT" w:cs="Calibri"/>
          <w:bCs/>
          <w:spacing w:val="-3"/>
          <w:kern w:val="0"/>
          <w14:ligatures w14:val="none"/>
        </w:rPr>
        <w:t xml:space="preserve">individuals: </w:t>
      </w:r>
      <w:r w:rsidRPr="00633CEB">
        <w:rPr>
          <w:rFonts w:ascii="Gill Sans MT" w:eastAsia="Arial" w:hAnsi="Gill Sans MT" w:cs="Calibri"/>
          <w:bCs/>
          <w:spacing w:val="-3"/>
          <w:kern w:val="0"/>
          <w14:ligatures w14:val="none"/>
        </w:rPr>
        <w:t xml:space="preserve">8,000 women, </w:t>
      </w:r>
      <w:r w:rsidR="0055182B" w:rsidRPr="0055182B">
        <w:rPr>
          <w:rFonts w:ascii="Gill Sans MT" w:hAnsi="Gill Sans MT" w:cstheme="minorHAnsi"/>
        </w:rPr>
        <w:t>5,796</w:t>
      </w:r>
      <w:r w:rsidR="00F100BA">
        <w:rPr>
          <w:rFonts w:ascii="Gill Sans MT" w:hAnsi="Gill Sans MT" w:cstheme="minorHAnsi"/>
        </w:rPr>
        <w:t xml:space="preserve"> men</w:t>
      </w:r>
      <w:r w:rsidR="0055182B" w:rsidRPr="0055182B">
        <w:rPr>
          <w:rFonts w:ascii="Gill Sans MT" w:hAnsi="Gill Sans MT" w:cstheme="minorHAnsi"/>
        </w:rPr>
        <w:t xml:space="preserve"> and 1,104 children.</w:t>
      </w:r>
    </w:p>
    <w:p w14:paraId="5DF10B7A" w14:textId="57AB61AB" w:rsidR="0083028D" w:rsidRPr="00633CEB" w:rsidRDefault="0083028D" w:rsidP="00CF0DC0">
      <w:pPr>
        <w:pStyle w:val="ListParagraph"/>
        <w:numPr>
          <w:ilvl w:val="0"/>
          <w:numId w:val="15"/>
        </w:numPr>
        <w:spacing w:after="0" w:line="360" w:lineRule="auto"/>
        <w:jc w:val="both"/>
        <w:rPr>
          <w:rFonts w:ascii="Gill Sans MT" w:eastAsia="Arial" w:hAnsi="Gill Sans MT" w:cs="Calibri"/>
          <w:bCs/>
          <w:spacing w:val="-3"/>
          <w:kern w:val="0"/>
          <w14:ligatures w14:val="none"/>
        </w:rPr>
      </w:pPr>
      <w:r w:rsidRPr="00633CEB">
        <w:rPr>
          <w:rFonts w:ascii="Gill Sans MT" w:eastAsia="Arial" w:hAnsi="Gill Sans MT" w:cs="Calibri"/>
          <w:bCs/>
          <w:spacing w:val="-3"/>
          <w:kern w:val="0"/>
          <w14:ligatures w14:val="none"/>
        </w:rPr>
        <w:t xml:space="preserve">1,500 mothers with </w:t>
      </w:r>
      <w:r w:rsidR="00CF0DC0">
        <w:rPr>
          <w:rFonts w:ascii="Gill Sans MT" w:eastAsia="Arial" w:hAnsi="Gill Sans MT" w:cs="Calibri"/>
          <w:bCs/>
          <w:spacing w:val="-3"/>
          <w:kern w:val="0"/>
          <w14:ligatures w14:val="none"/>
        </w:rPr>
        <w:t>a</w:t>
      </w:r>
      <w:r w:rsidRPr="00633CEB">
        <w:rPr>
          <w:rFonts w:ascii="Gill Sans MT" w:eastAsia="Arial" w:hAnsi="Gill Sans MT" w:cs="Calibri"/>
          <w:bCs/>
          <w:spacing w:val="-3"/>
          <w:kern w:val="0"/>
          <w14:ligatures w14:val="none"/>
        </w:rPr>
        <w:t>ntenatal care</w:t>
      </w:r>
      <w:r w:rsidR="00916D34">
        <w:rPr>
          <w:rFonts w:ascii="Gill Sans MT" w:eastAsia="Arial" w:hAnsi="Gill Sans MT" w:cs="Calibri"/>
          <w:bCs/>
          <w:spacing w:val="-3"/>
          <w:kern w:val="0"/>
          <w14:ligatures w14:val="none"/>
        </w:rPr>
        <w:t>.</w:t>
      </w:r>
    </w:p>
    <w:p w14:paraId="03522163" w14:textId="44937D5D" w:rsidR="0083028D" w:rsidRPr="00633CEB" w:rsidRDefault="0083028D" w:rsidP="00CF0DC0">
      <w:pPr>
        <w:pStyle w:val="ListParagraph"/>
        <w:numPr>
          <w:ilvl w:val="0"/>
          <w:numId w:val="15"/>
        </w:numPr>
        <w:spacing w:after="0" w:line="360" w:lineRule="auto"/>
        <w:jc w:val="both"/>
        <w:rPr>
          <w:rFonts w:ascii="Gill Sans MT" w:eastAsia="Arial" w:hAnsi="Gill Sans MT" w:cs="Calibri"/>
          <w:bCs/>
          <w:spacing w:val="-3"/>
          <w:kern w:val="0"/>
          <w14:ligatures w14:val="none"/>
        </w:rPr>
      </w:pPr>
      <w:r w:rsidRPr="00633CEB">
        <w:rPr>
          <w:rFonts w:ascii="Gill Sans MT" w:eastAsia="Arial" w:hAnsi="Gill Sans MT" w:cs="Calibri"/>
          <w:bCs/>
          <w:spacing w:val="-3"/>
          <w:kern w:val="0"/>
          <w14:ligatures w14:val="none"/>
        </w:rPr>
        <w:t xml:space="preserve">1,500 children under 5 years will be fully immunized against vaccine-preventable diseases. </w:t>
      </w:r>
    </w:p>
    <w:p w14:paraId="00D7932F" w14:textId="46CF4593" w:rsidR="0083028D" w:rsidRPr="00633CEB" w:rsidRDefault="0083028D" w:rsidP="00CF0DC0">
      <w:pPr>
        <w:pStyle w:val="ListParagraph"/>
        <w:numPr>
          <w:ilvl w:val="0"/>
          <w:numId w:val="15"/>
        </w:numPr>
        <w:spacing w:after="0" w:line="360" w:lineRule="auto"/>
        <w:jc w:val="both"/>
        <w:rPr>
          <w:rFonts w:ascii="Gill Sans MT" w:eastAsia="Arial" w:hAnsi="Gill Sans MT" w:cs="Calibri"/>
          <w:bCs/>
          <w:spacing w:val="-3"/>
          <w:kern w:val="0"/>
          <w14:ligatures w14:val="none"/>
        </w:rPr>
      </w:pPr>
      <w:r w:rsidRPr="00633CEB">
        <w:rPr>
          <w:rFonts w:ascii="Gill Sans MT" w:eastAsia="Arial" w:hAnsi="Gill Sans MT" w:cs="Calibri"/>
          <w:bCs/>
          <w:spacing w:val="-3"/>
          <w:kern w:val="0"/>
          <w14:ligatures w14:val="none"/>
        </w:rPr>
        <w:t>1,300 children aged 6-59 months</w:t>
      </w:r>
      <w:r w:rsidR="00CF0DC0">
        <w:rPr>
          <w:rFonts w:ascii="Gill Sans MT" w:eastAsia="Arial" w:hAnsi="Gill Sans MT" w:cs="Calibri"/>
          <w:bCs/>
          <w:spacing w:val="-3"/>
          <w:kern w:val="0"/>
          <w14:ligatures w14:val="none"/>
        </w:rPr>
        <w:t xml:space="preserve"> </w:t>
      </w:r>
      <w:r w:rsidR="00E912E2">
        <w:rPr>
          <w:rFonts w:ascii="Gill Sans MT" w:eastAsia="Arial" w:hAnsi="Gill Sans MT" w:cs="Calibri"/>
          <w:bCs/>
          <w:spacing w:val="-3"/>
          <w:kern w:val="0"/>
          <w14:ligatures w14:val="none"/>
        </w:rPr>
        <w:t>(500 SAM &amp; 800 MAM)</w:t>
      </w:r>
      <w:r w:rsidRPr="00633CEB">
        <w:rPr>
          <w:rFonts w:ascii="Gill Sans MT" w:eastAsia="Arial" w:hAnsi="Gill Sans MT" w:cs="Calibri"/>
          <w:bCs/>
          <w:spacing w:val="-3"/>
          <w:kern w:val="0"/>
          <w14:ligatures w14:val="none"/>
        </w:rPr>
        <w:t xml:space="preserve"> and 500 pregnant and lactating women (PLW) with malnutrition. </w:t>
      </w:r>
    </w:p>
    <w:p w14:paraId="693618BD" w14:textId="480B4B83" w:rsidR="0083028D" w:rsidRPr="00633CEB" w:rsidRDefault="0083028D" w:rsidP="00CF0DC0">
      <w:pPr>
        <w:pStyle w:val="ListParagraph"/>
        <w:numPr>
          <w:ilvl w:val="0"/>
          <w:numId w:val="15"/>
        </w:numPr>
        <w:spacing w:after="0" w:line="360" w:lineRule="auto"/>
        <w:jc w:val="both"/>
        <w:rPr>
          <w:rFonts w:ascii="Gill Sans MT" w:eastAsia="Arial" w:hAnsi="Gill Sans MT" w:cs="Calibri"/>
          <w:bCs/>
          <w:spacing w:val="-3"/>
          <w:kern w:val="0"/>
          <w14:ligatures w14:val="none"/>
        </w:rPr>
      </w:pPr>
      <w:r w:rsidRPr="00633CEB">
        <w:rPr>
          <w:rFonts w:ascii="Gill Sans MT" w:eastAsia="Arial" w:hAnsi="Gill Sans MT" w:cs="Calibri"/>
          <w:bCs/>
          <w:spacing w:val="-3"/>
          <w:kern w:val="0"/>
          <w14:ligatures w14:val="none"/>
        </w:rPr>
        <w:t>Target 10,000 Mothers and caregivers with maternal infant and young child nutrition behavior change messaging.</w:t>
      </w:r>
    </w:p>
    <w:p w14:paraId="5B5FF101" w14:textId="3788A6ED" w:rsidR="0083028D" w:rsidRPr="00633CEB" w:rsidRDefault="0083028D" w:rsidP="00CF0DC0">
      <w:pPr>
        <w:pStyle w:val="ListParagraph"/>
        <w:numPr>
          <w:ilvl w:val="0"/>
          <w:numId w:val="15"/>
        </w:numPr>
        <w:spacing w:after="0" w:line="360" w:lineRule="auto"/>
        <w:jc w:val="both"/>
        <w:rPr>
          <w:rFonts w:ascii="Gill Sans MT" w:eastAsia="Arial" w:hAnsi="Gill Sans MT" w:cs="Calibri"/>
          <w:bCs/>
          <w:spacing w:val="-3"/>
          <w:kern w:val="0"/>
          <w14:ligatures w14:val="none"/>
        </w:rPr>
      </w:pPr>
      <w:r w:rsidRPr="00633CEB">
        <w:rPr>
          <w:rFonts w:ascii="Gill Sans MT" w:eastAsia="Arial" w:hAnsi="Gill Sans MT" w:cs="Calibri"/>
          <w:bCs/>
          <w:spacing w:val="-3"/>
          <w:kern w:val="0"/>
          <w14:ligatures w14:val="none"/>
        </w:rPr>
        <w:t>Disseminate information on protection to 10,000 persons getting services in the health facility.</w:t>
      </w:r>
    </w:p>
    <w:p w14:paraId="32CB2303" w14:textId="7AEDD78F" w:rsidR="0083028D" w:rsidRPr="00633CEB" w:rsidRDefault="0083028D" w:rsidP="00CF0DC0">
      <w:pPr>
        <w:pStyle w:val="ListParagraph"/>
        <w:numPr>
          <w:ilvl w:val="0"/>
          <w:numId w:val="15"/>
        </w:numPr>
        <w:spacing w:after="0" w:line="360" w:lineRule="auto"/>
        <w:jc w:val="both"/>
        <w:rPr>
          <w:rFonts w:ascii="Gill Sans MT" w:eastAsia="Arial" w:hAnsi="Gill Sans MT" w:cs="Calibri"/>
          <w:bCs/>
          <w:spacing w:val="-3"/>
          <w:kern w:val="0"/>
          <w14:ligatures w14:val="none"/>
        </w:rPr>
      </w:pPr>
      <w:r w:rsidRPr="00633CEB">
        <w:rPr>
          <w:rFonts w:ascii="Gill Sans MT" w:eastAsia="Arial" w:hAnsi="Gill Sans MT" w:cs="Calibri"/>
          <w:bCs/>
          <w:spacing w:val="-3"/>
          <w:kern w:val="0"/>
          <w14:ligatures w14:val="none"/>
        </w:rPr>
        <w:t>Provide clinical and psychosocial support to 100 GBV survivors.</w:t>
      </w:r>
    </w:p>
    <w:p w14:paraId="604F0B5F" w14:textId="77777777" w:rsidR="0083028D" w:rsidRPr="0083028D" w:rsidRDefault="0083028D" w:rsidP="0083028D">
      <w:pPr>
        <w:spacing w:after="0" w:line="240" w:lineRule="auto"/>
        <w:jc w:val="both"/>
        <w:rPr>
          <w:rFonts w:ascii="Gill Sans MT" w:eastAsia="Arial" w:hAnsi="Gill Sans MT" w:cs="Calibri"/>
          <w:bCs/>
          <w:spacing w:val="-3"/>
          <w:kern w:val="0"/>
          <w14:ligatures w14:val="none"/>
        </w:rPr>
      </w:pPr>
    </w:p>
    <w:p w14:paraId="341E98D6" w14:textId="438BA44A" w:rsidR="0083028D" w:rsidRDefault="0083028D" w:rsidP="0083028D">
      <w:pPr>
        <w:spacing w:after="0" w:line="240" w:lineRule="auto"/>
        <w:jc w:val="both"/>
        <w:rPr>
          <w:rFonts w:ascii="Gill Sans MT" w:eastAsia="Arial" w:hAnsi="Gill Sans MT" w:cs="Calibri"/>
          <w:bCs/>
          <w:spacing w:val="-3"/>
          <w:kern w:val="0"/>
          <w14:ligatures w14:val="none"/>
        </w:rPr>
      </w:pPr>
      <w:r w:rsidRPr="0083028D">
        <w:rPr>
          <w:rFonts w:ascii="Gill Sans MT" w:eastAsia="Arial" w:hAnsi="Gill Sans MT" w:cs="Calibri"/>
          <w:b/>
          <w:spacing w:val="-3"/>
          <w:kern w:val="0"/>
          <w14:ligatures w14:val="none"/>
        </w:rPr>
        <w:t>Project objective:</w:t>
      </w:r>
      <w:r w:rsidRPr="0083028D">
        <w:rPr>
          <w:rFonts w:ascii="Gill Sans MT" w:eastAsia="Arial" w:hAnsi="Gill Sans MT" w:cs="Calibri"/>
          <w:bCs/>
          <w:spacing w:val="-3"/>
          <w:kern w:val="0"/>
          <w14:ligatures w14:val="none"/>
        </w:rPr>
        <w:t xml:space="preserve"> To improve Health and Nutrition status amongst children under 5 and pregnant and lactating women through </w:t>
      </w:r>
      <w:r w:rsidR="00633CEB">
        <w:rPr>
          <w:rFonts w:ascii="Gill Sans MT" w:eastAsia="Arial" w:hAnsi="Gill Sans MT" w:cs="Calibri"/>
          <w:bCs/>
          <w:spacing w:val="-3"/>
          <w:kern w:val="0"/>
          <w14:ligatures w14:val="none"/>
        </w:rPr>
        <w:t xml:space="preserve">the </w:t>
      </w:r>
      <w:r w:rsidRPr="0083028D">
        <w:rPr>
          <w:rFonts w:ascii="Gill Sans MT" w:eastAsia="Arial" w:hAnsi="Gill Sans MT" w:cs="Calibri"/>
          <w:bCs/>
          <w:spacing w:val="-3"/>
          <w:kern w:val="0"/>
          <w14:ligatures w14:val="none"/>
        </w:rPr>
        <w:t>provision of quality Health and Nutrition services and contribute to the reduction of maternal and childhood morbidity and mortality.</w:t>
      </w:r>
    </w:p>
    <w:p w14:paraId="4190F0C1" w14:textId="65EA291E"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Objectives of the </w:t>
      </w:r>
      <w:r w:rsidR="00633CEB">
        <w:rPr>
          <w:rFonts w:ascii="Gill Sans MT" w:eastAsia="Times New Roman" w:hAnsi="Gill Sans MT" w:cs="Times New Roman"/>
          <w:b/>
          <w:kern w:val="0"/>
          <w14:ligatures w14:val="none"/>
        </w:rPr>
        <w:t xml:space="preserve">Project </w:t>
      </w:r>
      <w:r w:rsidRPr="00340037">
        <w:rPr>
          <w:rFonts w:ascii="Gill Sans MT" w:eastAsia="Times New Roman" w:hAnsi="Gill Sans MT" w:cs="Times New Roman"/>
          <w:b/>
          <w:kern w:val="0"/>
          <w14:ligatures w14:val="none"/>
        </w:rPr>
        <w:t xml:space="preserve">Endline </w:t>
      </w:r>
      <w:r w:rsidR="00633CEB">
        <w:rPr>
          <w:rFonts w:ascii="Gill Sans MT" w:eastAsia="Times New Roman" w:hAnsi="Gill Sans MT" w:cs="Times New Roman"/>
          <w:b/>
          <w:kern w:val="0"/>
          <w14:ligatures w14:val="none"/>
        </w:rPr>
        <w:t>Evaluation</w:t>
      </w:r>
      <w:r w:rsidRPr="00340037">
        <w:rPr>
          <w:rFonts w:ascii="Gill Sans MT" w:eastAsia="Times New Roman" w:hAnsi="Gill Sans MT" w:cs="Times New Roman"/>
          <w:b/>
          <w:kern w:val="0"/>
          <w14:ligatures w14:val="none"/>
        </w:rPr>
        <w:t xml:space="preserve">  </w:t>
      </w:r>
    </w:p>
    <w:p w14:paraId="7070E6D0" w14:textId="64BA8DD6" w:rsidR="00A00DFA" w:rsidRPr="00340037" w:rsidRDefault="00A00DFA" w:rsidP="00A00DFA">
      <w:pPr>
        <w:spacing w:after="0" w:line="240" w:lineRule="auto"/>
        <w:jc w:val="both"/>
        <w:rPr>
          <w:rFonts w:ascii="Gill Sans MT" w:eastAsia="Calibri" w:hAnsi="Gill Sans MT" w:cs="Calibri"/>
          <w:kern w:val="0"/>
          <w14:ligatures w14:val="none"/>
        </w:rPr>
      </w:pPr>
      <w:r w:rsidRPr="003855F6">
        <w:rPr>
          <w:rFonts w:ascii="Gill Sans MT" w:eastAsia="Calibri" w:hAnsi="Gill Sans MT" w:cs="Calibri"/>
          <w:kern w:val="0"/>
          <w14:ligatures w14:val="none"/>
        </w:rPr>
        <w:t xml:space="preserve">The primary aim of the endline </w:t>
      </w:r>
      <w:r w:rsidR="00633CEB">
        <w:rPr>
          <w:rFonts w:ascii="Gill Sans MT" w:eastAsia="Calibri" w:hAnsi="Gill Sans MT" w:cs="Calibri"/>
          <w:kern w:val="0"/>
          <w14:ligatures w14:val="none"/>
        </w:rPr>
        <w:t xml:space="preserve">evaluation </w:t>
      </w:r>
      <w:r w:rsidRPr="003855F6">
        <w:rPr>
          <w:rFonts w:ascii="Gill Sans MT" w:eastAsia="Calibri" w:hAnsi="Gill Sans MT" w:cs="Calibri"/>
          <w:kern w:val="0"/>
          <w14:ligatures w14:val="none"/>
        </w:rPr>
        <w:t>is to evaluate and</w:t>
      </w:r>
      <w:r>
        <w:rPr>
          <w:rFonts w:ascii="Gill Sans MT" w:eastAsia="Calibri" w:hAnsi="Gill Sans MT" w:cs="Calibri"/>
          <w:kern w:val="0"/>
          <w14:ligatures w14:val="none"/>
        </w:rPr>
        <w:t xml:space="preserve"> </w:t>
      </w:r>
      <w:r w:rsidRPr="003855F6">
        <w:rPr>
          <w:rFonts w:ascii="Gill Sans MT" w:eastAsia="Calibri" w:hAnsi="Gill Sans MT" w:cs="Calibri"/>
          <w:kern w:val="0"/>
          <w14:ligatures w14:val="none"/>
        </w:rPr>
        <w:t xml:space="preserve">establish dependable concluding data regarding the project's performance </w:t>
      </w:r>
      <w:r w:rsidR="00386B33">
        <w:rPr>
          <w:rFonts w:ascii="Gill Sans MT" w:eastAsia="Calibri" w:hAnsi="Gill Sans MT" w:cs="Calibri"/>
          <w:kern w:val="0"/>
          <w14:ligatures w14:val="none"/>
        </w:rPr>
        <w:t>through</w:t>
      </w:r>
      <w:r w:rsidRPr="003855F6">
        <w:rPr>
          <w:rFonts w:ascii="Gill Sans MT" w:eastAsia="Calibri" w:hAnsi="Gill Sans MT" w:cs="Calibri"/>
          <w:kern w:val="0"/>
          <w14:ligatures w14:val="none"/>
        </w:rPr>
        <w:t xml:space="preserve"> predefined parameters across its three components: Health and Nutrition, and Protection. The evaluation report will pinpoint best practices and essential insights in both technical aspects and the program management approach, </w:t>
      </w:r>
      <w:r w:rsidR="004D53FB" w:rsidRPr="003855F6">
        <w:rPr>
          <w:rFonts w:ascii="Gill Sans MT" w:eastAsia="Calibri" w:hAnsi="Gill Sans MT" w:cs="Calibri"/>
          <w:kern w:val="0"/>
          <w14:ligatures w14:val="none"/>
        </w:rPr>
        <w:t>facilitat</w:t>
      </w:r>
      <w:r w:rsidR="004D53FB">
        <w:rPr>
          <w:rFonts w:ascii="Gill Sans MT" w:eastAsia="Calibri" w:hAnsi="Gill Sans MT" w:cs="Calibri"/>
          <w:kern w:val="0"/>
          <w14:ligatures w14:val="none"/>
        </w:rPr>
        <w:t>e</w:t>
      </w:r>
      <w:r w:rsidR="004D53FB" w:rsidRPr="003855F6">
        <w:rPr>
          <w:rFonts w:ascii="Gill Sans MT" w:eastAsia="Calibri" w:hAnsi="Gill Sans MT" w:cs="Calibri"/>
          <w:kern w:val="0"/>
          <w14:ligatures w14:val="none"/>
        </w:rPr>
        <w:t xml:space="preserve"> </w:t>
      </w:r>
      <w:r w:rsidRPr="003855F6">
        <w:rPr>
          <w:rFonts w:ascii="Gill Sans MT" w:eastAsia="Calibri" w:hAnsi="Gill Sans MT" w:cs="Calibri"/>
          <w:kern w:val="0"/>
          <w14:ligatures w14:val="none"/>
        </w:rPr>
        <w:t xml:space="preserve">continuous learning and </w:t>
      </w:r>
      <w:r w:rsidR="004D53FB" w:rsidRPr="003855F6">
        <w:rPr>
          <w:rFonts w:ascii="Gill Sans MT" w:eastAsia="Calibri" w:hAnsi="Gill Sans MT" w:cs="Calibri"/>
          <w:kern w:val="0"/>
          <w14:ligatures w14:val="none"/>
        </w:rPr>
        <w:t>enhanc</w:t>
      </w:r>
      <w:r w:rsidR="004D53FB">
        <w:rPr>
          <w:rFonts w:ascii="Gill Sans MT" w:eastAsia="Calibri" w:hAnsi="Gill Sans MT" w:cs="Calibri"/>
          <w:kern w:val="0"/>
          <w14:ligatures w14:val="none"/>
        </w:rPr>
        <w:t xml:space="preserve">e </w:t>
      </w:r>
      <w:r w:rsidRPr="003855F6">
        <w:rPr>
          <w:rFonts w:ascii="Gill Sans MT" w:eastAsia="Calibri" w:hAnsi="Gill Sans MT" w:cs="Calibri"/>
          <w:kern w:val="0"/>
          <w14:ligatures w14:val="none"/>
        </w:rPr>
        <w:t xml:space="preserve">the effectiveness of humanitarian emergency response. The outcomes of this concluding assessment will be </w:t>
      </w:r>
      <w:r w:rsidR="00F336A7">
        <w:rPr>
          <w:rFonts w:ascii="Gill Sans MT" w:eastAsia="Calibri" w:hAnsi="Gill Sans MT" w:cs="Calibri"/>
          <w:kern w:val="0"/>
          <w14:ligatures w14:val="none"/>
        </w:rPr>
        <w:t>inco</w:t>
      </w:r>
      <w:r w:rsidR="004D53FB">
        <w:rPr>
          <w:rFonts w:ascii="Gill Sans MT" w:eastAsia="Calibri" w:hAnsi="Gill Sans MT" w:cs="Calibri"/>
          <w:kern w:val="0"/>
          <w14:ligatures w14:val="none"/>
        </w:rPr>
        <w:t>r</w:t>
      </w:r>
      <w:r w:rsidR="00F336A7">
        <w:rPr>
          <w:rFonts w:ascii="Gill Sans MT" w:eastAsia="Calibri" w:hAnsi="Gill Sans MT" w:cs="Calibri"/>
          <w:kern w:val="0"/>
          <w14:ligatures w14:val="none"/>
        </w:rPr>
        <w:t>p</w:t>
      </w:r>
      <w:r w:rsidR="004D53FB">
        <w:rPr>
          <w:rFonts w:ascii="Gill Sans MT" w:eastAsia="Calibri" w:hAnsi="Gill Sans MT" w:cs="Calibri"/>
          <w:kern w:val="0"/>
          <w14:ligatures w14:val="none"/>
        </w:rPr>
        <w:t>o</w:t>
      </w:r>
      <w:r w:rsidR="00F336A7">
        <w:rPr>
          <w:rFonts w:ascii="Gill Sans MT" w:eastAsia="Calibri" w:hAnsi="Gill Sans MT" w:cs="Calibri"/>
          <w:kern w:val="0"/>
          <w14:ligatures w14:val="none"/>
        </w:rPr>
        <w:t>rated in future program</w:t>
      </w:r>
      <w:r w:rsidR="004D53FB">
        <w:rPr>
          <w:rFonts w:ascii="Gill Sans MT" w:eastAsia="Calibri" w:hAnsi="Gill Sans MT" w:cs="Calibri"/>
          <w:kern w:val="0"/>
          <w14:ligatures w14:val="none"/>
        </w:rPr>
        <w:t>s</w:t>
      </w:r>
      <w:r w:rsidR="00F336A7">
        <w:rPr>
          <w:rFonts w:ascii="Gill Sans MT" w:eastAsia="Calibri" w:hAnsi="Gill Sans MT" w:cs="Calibri"/>
          <w:kern w:val="0"/>
          <w14:ligatures w14:val="none"/>
        </w:rPr>
        <w:t xml:space="preserve"> and will also </w:t>
      </w:r>
      <w:r w:rsidR="004D53FB">
        <w:rPr>
          <w:rFonts w:ascii="Gill Sans MT" w:eastAsia="Calibri" w:hAnsi="Gill Sans MT" w:cs="Calibri"/>
          <w:kern w:val="0"/>
          <w14:ligatures w14:val="none"/>
        </w:rPr>
        <w:t xml:space="preserve">be </w:t>
      </w:r>
      <w:r w:rsidRPr="003855F6">
        <w:rPr>
          <w:rFonts w:ascii="Gill Sans MT" w:eastAsia="Calibri" w:hAnsi="Gill Sans MT" w:cs="Calibri"/>
          <w:kern w:val="0"/>
          <w14:ligatures w14:val="none"/>
        </w:rPr>
        <w:t xml:space="preserve">communicated to </w:t>
      </w:r>
      <w:r w:rsidR="00F336A7">
        <w:rPr>
          <w:rFonts w:ascii="Gill Sans MT" w:eastAsia="Calibri" w:hAnsi="Gill Sans MT" w:cs="Calibri"/>
          <w:kern w:val="0"/>
          <w14:ligatures w14:val="none"/>
        </w:rPr>
        <w:t xml:space="preserve">donor </w:t>
      </w:r>
      <w:r w:rsidR="00633CEB" w:rsidRPr="00633CEB">
        <w:rPr>
          <w:rFonts w:ascii="Gill Sans MT" w:eastAsia="Calibri" w:hAnsi="Gill Sans MT" w:cs="Calibri"/>
          <w:kern w:val="0"/>
          <w14:ligatures w14:val="none"/>
        </w:rPr>
        <w:t xml:space="preserve">CARE Luxemburg </w:t>
      </w:r>
      <w:r w:rsidRPr="003855F6">
        <w:rPr>
          <w:rFonts w:ascii="Gill Sans MT" w:eastAsia="Calibri" w:hAnsi="Gill Sans MT" w:cs="Calibri"/>
          <w:kern w:val="0"/>
          <w14:ligatures w14:val="none"/>
        </w:rPr>
        <w:t xml:space="preserve">and </w:t>
      </w:r>
      <w:r w:rsidR="00F336A7">
        <w:rPr>
          <w:rFonts w:ascii="Gill Sans MT" w:eastAsia="Calibri" w:hAnsi="Gill Sans MT" w:cs="Calibri"/>
          <w:kern w:val="0"/>
          <w14:ligatures w14:val="none"/>
        </w:rPr>
        <w:t xml:space="preserve">Luxembourg </w:t>
      </w:r>
      <w:proofErr w:type="spellStart"/>
      <w:r w:rsidR="00F336A7">
        <w:rPr>
          <w:rFonts w:ascii="Gill Sans MT" w:eastAsia="Calibri" w:hAnsi="Gill Sans MT" w:cs="Calibri"/>
          <w:kern w:val="0"/>
          <w14:ligatures w14:val="none"/>
        </w:rPr>
        <w:t>MoFA</w:t>
      </w:r>
      <w:proofErr w:type="spellEnd"/>
      <w:r w:rsidR="00F336A7">
        <w:rPr>
          <w:rFonts w:ascii="Gill Sans MT" w:eastAsia="Calibri" w:hAnsi="Gill Sans MT" w:cs="Calibri"/>
          <w:kern w:val="0"/>
          <w14:ligatures w14:val="none"/>
        </w:rPr>
        <w:t xml:space="preserve"> </w:t>
      </w:r>
      <w:r w:rsidRPr="003855F6">
        <w:rPr>
          <w:rFonts w:ascii="Gill Sans MT" w:eastAsia="Calibri" w:hAnsi="Gill Sans MT" w:cs="Calibri"/>
          <w:kern w:val="0"/>
          <w14:ligatures w14:val="none"/>
        </w:rPr>
        <w:t>Specific objectives include:</w:t>
      </w:r>
    </w:p>
    <w:p w14:paraId="3653BD70" w14:textId="77777777" w:rsidR="00A00DFA" w:rsidRDefault="00A00DFA" w:rsidP="00A00DFA">
      <w:pPr>
        <w:spacing w:after="0" w:line="240" w:lineRule="auto"/>
        <w:jc w:val="both"/>
        <w:rPr>
          <w:rFonts w:ascii="Gill Sans MT" w:eastAsia="Calibri" w:hAnsi="Gill Sans MT" w:cs="Calibri"/>
        </w:rPr>
      </w:pPr>
    </w:p>
    <w:p w14:paraId="45973F8A" w14:textId="75456D80" w:rsidR="00A00DFA" w:rsidRDefault="00A00DFA" w:rsidP="00A00DFA">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 xml:space="preserve">To determine whether the implementation strategy has contributed to addressing the issues </w:t>
      </w:r>
      <w:r w:rsidR="00D568A8">
        <w:rPr>
          <w:rFonts w:ascii="Gill Sans MT" w:eastAsia="Calibri" w:hAnsi="Gill Sans MT" w:cs="Calibri"/>
        </w:rPr>
        <w:t xml:space="preserve">proposed in the intervention of the project (Kismayo health &amp; nutrition project) </w:t>
      </w:r>
    </w:p>
    <w:p w14:paraId="566D6068" w14:textId="77777777" w:rsidR="00A00DFA" w:rsidRDefault="00A00DFA" w:rsidP="00A00DFA">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Assess the results achieved and any discrepancies between planned and achieved objectives (effectiveness</w:t>
      </w:r>
      <w:proofErr w:type="gramStart"/>
      <w:r w:rsidRPr="0850E26C">
        <w:rPr>
          <w:rFonts w:ascii="Gill Sans MT" w:eastAsia="Calibri" w:hAnsi="Gill Sans MT" w:cs="Calibri"/>
        </w:rPr>
        <w:t>);</w:t>
      </w:r>
      <w:proofErr w:type="gramEnd"/>
      <w:r w:rsidRPr="0850E26C">
        <w:rPr>
          <w:rFonts w:ascii="Gill Sans MT" w:eastAsia="Calibri" w:hAnsi="Gill Sans MT" w:cs="Calibri"/>
        </w:rPr>
        <w:t xml:space="preserve"> </w:t>
      </w:r>
    </w:p>
    <w:p w14:paraId="3D18565D" w14:textId="77777777" w:rsidR="00A00DFA" w:rsidRDefault="00A00DFA" w:rsidP="00A00DFA">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Compare the results achieved with material, financial, human resources, etc. used (efficiency</w:t>
      </w:r>
      <w:proofErr w:type="gramStart"/>
      <w:r w:rsidRPr="0850E26C">
        <w:rPr>
          <w:rFonts w:ascii="Gill Sans MT" w:eastAsia="Calibri" w:hAnsi="Gill Sans MT" w:cs="Calibri"/>
        </w:rPr>
        <w:t>);</w:t>
      </w:r>
      <w:proofErr w:type="gramEnd"/>
      <w:r w:rsidRPr="0850E26C">
        <w:rPr>
          <w:rFonts w:ascii="Gill Sans MT" w:eastAsia="Calibri" w:hAnsi="Gill Sans MT" w:cs="Calibri"/>
        </w:rPr>
        <w:t xml:space="preserve">  </w:t>
      </w:r>
    </w:p>
    <w:p w14:paraId="69B60CCB" w14:textId="77777777" w:rsidR="00A00DFA" w:rsidRDefault="00A00DFA" w:rsidP="00A00DFA">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 xml:space="preserve">Assess the strengths and weaknesses of the overall project implementation methodology as well as the opportunities and constraints for its scale-up.  </w:t>
      </w:r>
    </w:p>
    <w:p w14:paraId="0815ADE1" w14:textId="77777777" w:rsidR="00A00DFA" w:rsidRDefault="00A00DFA" w:rsidP="00A00DFA">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Assess the quality of the involvement and participation of the various stakeholders (CMP, country office</w:t>
      </w:r>
      <w:r>
        <w:rPr>
          <w:rFonts w:ascii="Gill Sans MT" w:eastAsia="Calibri" w:hAnsi="Gill Sans MT" w:cs="Calibri"/>
        </w:rPr>
        <w:t>,</w:t>
      </w:r>
      <w:r w:rsidRPr="0850E26C">
        <w:rPr>
          <w:rFonts w:ascii="Gill Sans MT" w:eastAsia="Calibri" w:hAnsi="Gill Sans MT" w:cs="Calibri"/>
        </w:rPr>
        <w:t xml:space="preserve"> and project participants) in the implementation of the project.</w:t>
      </w:r>
    </w:p>
    <w:p w14:paraId="35D2A1CA" w14:textId="77777777" w:rsidR="00110D64" w:rsidRDefault="00110D64" w:rsidP="00A00DFA">
      <w:pPr>
        <w:keepNext/>
        <w:keepLines/>
        <w:spacing w:before="120" w:after="120"/>
        <w:outlineLvl w:val="0"/>
        <w:rPr>
          <w:rFonts w:ascii="Gill Sans MT" w:eastAsia="Times New Roman" w:hAnsi="Gill Sans MT" w:cs="Times New Roman"/>
          <w:b/>
          <w:bCs/>
          <w:kern w:val="0"/>
          <w14:ligatures w14:val="none"/>
        </w:rPr>
      </w:pPr>
    </w:p>
    <w:p w14:paraId="4921FFB7" w14:textId="35A27E43" w:rsidR="00A00DFA" w:rsidRPr="00340037" w:rsidRDefault="00A00DFA" w:rsidP="00A00DFA">
      <w:pPr>
        <w:keepNext/>
        <w:keepLines/>
        <w:spacing w:before="120" w:after="120"/>
        <w:outlineLvl w:val="0"/>
        <w:rPr>
          <w:rFonts w:ascii="Gill Sans MT" w:eastAsia="Times New Roman" w:hAnsi="Gill Sans MT" w:cs="Times New Roman"/>
          <w:b/>
          <w:bCs/>
          <w:kern w:val="0"/>
          <w14:ligatures w14:val="none"/>
        </w:rPr>
      </w:pPr>
      <w:r w:rsidRPr="0850E26C">
        <w:rPr>
          <w:rFonts w:ascii="Gill Sans MT" w:eastAsia="Times New Roman" w:hAnsi="Gill Sans MT" w:cs="Times New Roman"/>
          <w:b/>
          <w:bCs/>
          <w:kern w:val="0"/>
          <w14:ligatures w14:val="none"/>
        </w:rPr>
        <w:t>Evaluation Questions</w:t>
      </w:r>
    </w:p>
    <w:p w14:paraId="385BF4C9" w14:textId="0386B3A0" w:rsidR="00A00DFA" w:rsidRDefault="00A00DFA" w:rsidP="00A00DFA">
      <w:pPr>
        <w:pStyle w:val="ListParagraph"/>
        <w:numPr>
          <w:ilvl w:val="0"/>
          <w:numId w:val="10"/>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 xml:space="preserve">What </w:t>
      </w:r>
      <w:r>
        <w:rPr>
          <w:rFonts w:ascii="Gill Sans MT" w:eastAsia="Calibri" w:hAnsi="Gill Sans MT" w:cs="Calibri"/>
          <w:kern w:val="0"/>
          <w14:ligatures w14:val="none"/>
        </w:rPr>
        <w:t>were</w:t>
      </w:r>
      <w:r w:rsidRPr="001E1E44">
        <w:rPr>
          <w:rFonts w:ascii="Gill Sans MT" w:eastAsia="Calibri" w:hAnsi="Gill Sans MT" w:cs="Calibri"/>
          <w:kern w:val="0"/>
          <w14:ligatures w14:val="none"/>
        </w:rPr>
        <w:t xml:space="preserve"> the project's achievements in relation to the </w:t>
      </w:r>
      <w:r w:rsidR="00D568A8">
        <w:rPr>
          <w:rFonts w:ascii="Gill Sans MT" w:eastAsia="Calibri" w:hAnsi="Gill Sans MT" w:cs="Calibri"/>
          <w:kern w:val="0"/>
          <w14:ligatures w14:val="none"/>
        </w:rPr>
        <w:t xml:space="preserve">project proposal </w:t>
      </w:r>
      <w:r w:rsidRPr="001E1E44">
        <w:rPr>
          <w:rFonts w:ascii="Gill Sans MT" w:eastAsia="Calibri" w:hAnsi="Gill Sans MT" w:cs="Calibri"/>
          <w:kern w:val="0"/>
          <w14:ligatures w14:val="none"/>
        </w:rPr>
        <w:t>Performance Measurement Framework at outcome levels (immediate, intermediate, and ultimate)?</w:t>
      </w:r>
    </w:p>
    <w:p w14:paraId="3ACA8CAD" w14:textId="77777777" w:rsidR="00A00DFA" w:rsidRDefault="00A00DFA" w:rsidP="00A00DFA">
      <w:pPr>
        <w:pStyle w:val="ListParagraph"/>
        <w:numPr>
          <w:ilvl w:val="0"/>
          <w:numId w:val="10"/>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To what extent does the project comply with OECD-DAC criteria on effectiveness and impact?</w:t>
      </w:r>
    </w:p>
    <w:p w14:paraId="07839188" w14:textId="77777777" w:rsidR="00A00DFA" w:rsidRDefault="00A00DFA" w:rsidP="00A00DFA">
      <w:pPr>
        <w:pStyle w:val="ListParagraph"/>
        <w:numPr>
          <w:ilvl w:val="0"/>
          <w:numId w:val="10"/>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What were the lessons learned in terms of the project's contribution towards gender-responsive nutrition outcomes and nutrition services</w:t>
      </w:r>
      <w:r>
        <w:rPr>
          <w:rFonts w:ascii="Gill Sans MT" w:eastAsia="Calibri" w:hAnsi="Gill Sans MT" w:cs="Calibri"/>
          <w:kern w:val="0"/>
          <w14:ligatures w14:val="none"/>
        </w:rPr>
        <w:t>?</w:t>
      </w:r>
    </w:p>
    <w:p w14:paraId="5D72C939" w14:textId="77777777" w:rsidR="00A00DFA" w:rsidRDefault="00A00DFA" w:rsidP="00A00DFA">
      <w:pPr>
        <w:pStyle w:val="ListParagraph"/>
        <w:numPr>
          <w:ilvl w:val="0"/>
          <w:numId w:val="10"/>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What was the impact of project intervention on women, IDPs, returnees, and people with disabilities who received direct support through the project?</w:t>
      </w:r>
    </w:p>
    <w:p w14:paraId="179E801A" w14:textId="77777777" w:rsidR="00A00DFA" w:rsidRDefault="00A00DFA" w:rsidP="00A00DFA">
      <w:pPr>
        <w:pStyle w:val="ListParagraph"/>
        <w:numPr>
          <w:ilvl w:val="0"/>
          <w:numId w:val="10"/>
        </w:numPr>
        <w:rPr>
          <w:rFonts w:ascii="Gill Sans MT" w:eastAsia="Calibri" w:hAnsi="Gill Sans MT" w:cs="Calibri"/>
          <w:kern w:val="0"/>
          <w14:ligatures w14:val="none"/>
        </w:rPr>
      </w:pPr>
      <w:r w:rsidRPr="00DB2B56">
        <w:rPr>
          <w:rFonts w:ascii="Gill Sans MT" w:eastAsia="Calibri" w:hAnsi="Gill Sans MT" w:cs="Calibri"/>
          <w:kern w:val="0"/>
          <w14:ligatures w14:val="none"/>
        </w:rPr>
        <w:t>What are the key lessons learned and best practices from the program implementation, operating context, and response type as well?</w:t>
      </w:r>
    </w:p>
    <w:p w14:paraId="2F522610" w14:textId="210A7099" w:rsidR="008C41EB" w:rsidRPr="00DB2B56" w:rsidRDefault="008C41EB" w:rsidP="00A00DFA">
      <w:pPr>
        <w:pStyle w:val="ListParagraph"/>
        <w:numPr>
          <w:ilvl w:val="0"/>
          <w:numId w:val="10"/>
        </w:numPr>
        <w:rPr>
          <w:rFonts w:ascii="Gill Sans MT" w:eastAsia="Calibri" w:hAnsi="Gill Sans MT" w:cs="Calibri"/>
          <w:kern w:val="0"/>
          <w14:ligatures w14:val="none"/>
        </w:rPr>
      </w:pPr>
      <w:r>
        <w:rPr>
          <w:rFonts w:ascii="Gill Sans MT" w:eastAsia="Calibri" w:hAnsi="Gill Sans MT" w:cs="Calibri"/>
          <w:kern w:val="0"/>
          <w14:ligatures w14:val="none"/>
        </w:rPr>
        <w:t xml:space="preserve">How did the project ensure accountability to the affected population (AAP)? How </w:t>
      </w:r>
      <w:r w:rsidR="0077643B">
        <w:rPr>
          <w:rFonts w:ascii="Gill Sans MT" w:eastAsia="Calibri" w:hAnsi="Gill Sans MT" w:cs="Calibri"/>
          <w:kern w:val="0"/>
          <w14:ligatures w14:val="none"/>
        </w:rPr>
        <w:t>is</w:t>
      </w:r>
      <w:r w:rsidR="0042285A">
        <w:rPr>
          <w:rFonts w:ascii="Gill Sans MT" w:eastAsia="Calibri" w:hAnsi="Gill Sans MT" w:cs="Calibri"/>
          <w:kern w:val="0"/>
          <w14:ligatures w14:val="none"/>
        </w:rPr>
        <w:t xml:space="preserve"> community</w:t>
      </w:r>
      <w:r>
        <w:rPr>
          <w:rFonts w:ascii="Gill Sans MT" w:eastAsia="Calibri" w:hAnsi="Gill Sans MT" w:cs="Calibri"/>
          <w:kern w:val="0"/>
          <w14:ligatures w14:val="none"/>
        </w:rPr>
        <w:t xml:space="preserve"> </w:t>
      </w:r>
      <w:r w:rsidR="0077643B">
        <w:rPr>
          <w:rFonts w:ascii="Gill Sans MT" w:eastAsia="Calibri" w:hAnsi="Gill Sans MT" w:cs="Calibri"/>
          <w:kern w:val="0"/>
          <w14:ligatures w14:val="none"/>
        </w:rPr>
        <w:t>feedback</w:t>
      </w:r>
      <w:r>
        <w:rPr>
          <w:rFonts w:ascii="Gill Sans MT" w:eastAsia="Calibri" w:hAnsi="Gill Sans MT" w:cs="Calibri"/>
          <w:kern w:val="0"/>
          <w14:ligatures w14:val="none"/>
        </w:rPr>
        <w:t xml:space="preserve"> integrated in</w:t>
      </w:r>
      <w:r w:rsidR="0042285A">
        <w:rPr>
          <w:rFonts w:ascii="Gill Sans MT" w:eastAsia="Calibri" w:hAnsi="Gill Sans MT" w:cs="Calibri"/>
          <w:kern w:val="0"/>
          <w14:ligatures w14:val="none"/>
        </w:rPr>
        <w:t>to</w:t>
      </w:r>
      <w:r>
        <w:rPr>
          <w:rFonts w:ascii="Gill Sans MT" w:eastAsia="Calibri" w:hAnsi="Gill Sans MT" w:cs="Calibri"/>
          <w:kern w:val="0"/>
          <w14:ligatures w14:val="none"/>
        </w:rPr>
        <w:t xml:space="preserve"> project activities?</w:t>
      </w:r>
    </w:p>
    <w:p w14:paraId="796048E2" w14:textId="77777777" w:rsidR="00A00DFA" w:rsidRPr="00340037" w:rsidRDefault="00A00DFA" w:rsidP="00A00DFA">
      <w:pPr>
        <w:spacing w:after="0" w:line="276" w:lineRule="auto"/>
        <w:jc w:val="both"/>
        <w:rPr>
          <w:rFonts w:ascii="Gill Sans MT" w:eastAsia="Calibri" w:hAnsi="Gill Sans MT" w:cs="Times New Roman"/>
          <w:b/>
          <w:bCs/>
          <w:kern w:val="0"/>
          <w14:ligatures w14:val="none"/>
        </w:rPr>
      </w:pPr>
      <w:r w:rsidRPr="00340037">
        <w:rPr>
          <w:rFonts w:ascii="Gill Sans MT" w:eastAsia="Calibri" w:hAnsi="Gill Sans MT" w:cs="Times New Roman"/>
          <w:b/>
          <w:bCs/>
          <w:kern w:val="0"/>
          <w14:ligatures w14:val="none"/>
        </w:rPr>
        <w:t xml:space="preserve">Evaluation Criteria </w:t>
      </w:r>
    </w:p>
    <w:p w14:paraId="7DD8F85D" w14:textId="1EDB9C7D" w:rsidR="00A00DFA" w:rsidRPr="00340037" w:rsidRDefault="00A00DFA" w:rsidP="00A00DFA">
      <w:pPr>
        <w:widowControl w:val="0"/>
        <w:autoSpaceDE w:val="0"/>
        <w:autoSpaceDN w:val="0"/>
        <w:adjustRightInd w:val="0"/>
        <w:spacing w:before="120"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The evaluation will be done in line with OECD-DAC recommended criteria based on the</w:t>
      </w:r>
      <w:r w:rsidR="00633CEB">
        <w:rPr>
          <w:rFonts w:ascii="Gill Sans MT" w:eastAsia="Calibri" w:hAnsi="Gill Sans MT" w:cs="Calibri"/>
          <w:kern w:val="0"/>
          <w14:ligatures w14:val="none"/>
        </w:rPr>
        <w:t xml:space="preserve"> </w:t>
      </w:r>
      <w:r>
        <w:rPr>
          <w:rFonts w:ascii="Gill Sans MT" w:eastAsia="Calibri" w:hAnsi="Gill Sans MT" w:cs="Calibri"/>
          <w:kern w:val="0"/>
          <w14:ligatures w14:val="none"/>
        </w:rPr>
        <w:t>three</w:t>
      </w:r>
      <w:r w:rsidRPr="00340037">
        <w:rPr>
          <w:rFonts w:ascii="Gill Sans MT" w:eastAsia="Calibri" w:hAnsi="Gill Sans MT" w:cs="Calibri"/>
          <w:kern w:val="0"/>
          <w14:ligatures w14:val="none"/>
        </w:rPr>
        <w:t xml:space="preserve"> criteria</w:t>
      </w:r>
      <w:r w:rsidR="00633CEB">
        <w:rPr>
          <w:rFonts w:ascii="Gill Sans MT" w:eastAsia="Calibri" w:hAnsi="Gill Sans MT" w:cs="Calibri"/>
          <w:kern w:val="0"/>
          <w14:ligatures w14:val="none"/>
        </w:rPr>
        <w:t xml:space="preserve"> – e</w:t>
      </w:r>
      <w:r w:rsidR="00633CEB" w:rsidRPr="00633CEB">
        <w:rPr>
          <w:rFonts w:ascii="Gill Sans MT" w:eastAsia="Calibri" w:hAnsi="Gill Sans MT" w:cs="Calibri"/>
          <w:kern w:val="0"/>
          <w14:ligatures w14:val="none"/>
        </w:rPr>
        <w:t>ffectiveness</w:t>
      </w:r>
      <w:r w:rsidR="00633CEB">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sustainability</w:t>
      </w:r>
      <w:r>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impact. The end-line assessment will contribute to both strengthening </w:t>
      </w:r>
      <w:r>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 xml:space="preserve">accountability of CARE International in Somalia to its </w:t>
      </w:r>
      <w:r>
        <w:rPr>
          <w:rFonts w:ascii="Gill Sans MT" w:eastAsia="Calibri" w:hAnsi="Gill Sans MT" w:cs="Calibri"/>
          <w:kern w:val="0"/>
          <w14:ligatures w14:val="none"/>
        </w:rPr>
        <w:t>donors</w:t>
      </w:r>
      <w:r w:rsidRPr="00340037">
        <w:rPr>
          <w:rFonts w:ascii="Gill Sans MT" w:eastAsia="Calibri" w:hAnsi="Gill Sans MT" w:cs="Calibri"/>
          <w:kern w:val="0"/>
          <w14:ligatures w14:val="none"/>
        </w:rPr>
        <w:t xml:space="preserve"> and key stakeholders including beneficiaries, and to learn from this experience to inform future </w:t>
      </w:r>
      <w:r>
        <w:rPr>
          <w:rFonts w:ascii="Gill Sans MT" w:eastAsia="Calibri" w:hAnsi="Gill Sans MT" w:cs="Calibri"/>
          <w:kern w:val="0"/>
          <w14:ligatures w14:val="none"/>
        </w:rPr>
        <w:t>programming</w:t>
      </w:r>
      <w:r w:rsidRPr="00340037">
        <w:rPr>
          <w:rFonts w:ascii="Gill Sans MT" w:eastAsia="Calibri" w:hAnsi="Gill Sans MT" w:cs="Calibri"/>
          <w:kern w:val="0"/>
          <w14:ligatures w14:val="none"/>
        </w:rPr>
        <w:t xml:space="preserve">. </w:t>
      </w:r>
    </w:p>
    <w:p w14:paraId="07BD0824" w14:textId="77777777" w:rsidR="00A00DFA" w:rsidRPr="006A4BDD" w:rsidRDefault="00A00DFA" w:rsidP="00A00DFA">
      <w:pPr>
        <w:widowControl w:val="0"/>
        <w:autoSpaceDE w:val="0"/>
        <w:autoSpaceDN w:val="0"/>
        <w:adjustRightInd w:val="0"/>
        <w:spacing w:before="120" w:after="0" w:line="240" w:lineRule="auto"/>
        <w:jc w:val="both"/>
        <w:rPr>
          <w:rFonts w:ascii="Gill Sans MT" w:eastAsia="Calibri" w:hAnsi="Gill Sans MT" w:cs="Calibri"/>
          <w:b/>
          <w:bCs/>
          <w:kern w:val="0"/>
          <w:sz w:val="12"/>
          <w:szCs w:val="12"/>
          <w14:ligatures w14:val="none"/>
        </w:rPr>
      </w:pPr>
    </w:p>
    <w:p w14:paraId="79EE0665" w14:textId="77777777" w:rsidR="00A00DFA" w:rsidRPr="00340037" w:rsidRDefault="00A00DFA" w:rsidP="00A00DFA">
      <w:pPr>
        <w:widowControl w:val="0"/>
        <w:autoSpaceDE w:val="0"/>
        <w:autoSpaceDN w:val="0"/>
        <w:adjustRightInd w:val="0"/>
        <w:spacing w:before="120"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kern w:val="0"/>
          <w14:ligatures w14:val="none"/>
        </w:rPr>
        <w:t>Eff</w:t>
      </w:r>
      <w:r w:rsidRPr="00340037">
        <w:rPr>
          <w:rFonts w:ascii="Gill Sans MT" w:eastAsia="Calibri" w:hAnsi="Gill Sans MT" w:cs="Calibri"/>
          <w:b/>
          <w:bCs/>
          <w:spacing w:val="-1"/>
          <w:kern w:val="0"/>
          <w14:ligatures w14:val="none"/>
        </w:rPr>
        <w:t>e</w:t>
      </w:r>
      <w:r w:rsidRPr="00340037">
        <w:rPr>
          <w:rFonts w:ascii="Gill Sans MT" w:eastAsia="Calibri" w:hAnsi="Gill Sans MT" w:cs="Calibri"/>
          <w:b/>
          <w:bCs/>
          <w:spacing w:val="1"/>
          <w:kern w:val="0"/>
          <w14:ligatures w14:val="none"/>
        </w:rPr>
        <w:t>c</w:t>
      </w:r>
      <w:r w:rsidRPr="00340037">
        <w:rPr>
          <w:rFonts w:ascii="Gill Sans MT" w:eastAsia="Calibri" w:hAnsi="Gill Sans MT" w:cs="Calibri"/>
          <w:b/>
          <w:bCs/>
          <w:kern w:val="0"/>
          <w14:ligatures w14:val="none"/>
        </w:rPr>
        <w:t>t</w:t>
      </w:r>
      <w:r w:rsidRPr="00340037">
        <w:rPr>
          <w:rFonts w:ascii="Gill Sans MT" w:eastAsia="Calibri" w:hAnsi="Gill Sans MT" w:cs="Calibri"/>
          <w:b/>
          <w:bCs/>
          <w:spacing w:val="-1"/>
          <w:kern w:val="0"/>
          <w14:ligatures w14:val="none"/>
        </w:rPr>
        <w:t>i</w:t>
      </w:r>
      <w:r w:rsidRPr="00340037">
        <w:rPr>
          <w:rFonts w:ascii="Gill Sans MT" w:eastAsia="Calibri" w:hAnsi="Gill Sans MT" w:cs="Calibri"/>
          <w:b/>
          <w:bCs/>
          <w:spacing w:val="1"/>
          <w:kern w:val="0"/>
          <w14:ligatures w14:val="none"/>
        </w:rPr>
        <w:t>v</w:t>
      </w:r>
      <w:r w:rsidRPr="00340037">
        <w:rPr>
          <w:rFonts w:ascii="Gill Sans MT" w:eastAsia="Calibri" w:hAnsi="Gill Sans MT" w:cs="Calibri"/>
          <w:b/>
          <w:bCs/>
          <w:spacing w:val="-1"/>
          <w:kern w:val="0"/>
          <w14:ligatures w14:val="none"/>
        </w:rPr>
        <w:t>ene</w:t>
      </w:r>
      <w:r w:rsidRPr="00340037">
        <w:rPr>
          <w:rFonts w:ascii="Gill Sans MT" w:eastAsia="Calibri" w:hAnsi="Gill Sans MT" w:cs="Calibri"/>
          <w:b/>
          <w:bCs/>
          <w:kern w:val="0"/>
          <w14:ligatures w14:val="none"/>
        </w:rPr>
        <w:t>ss</w:t>
      </w:r>
    </w:p>
    <w:p w14:paraId="3B784F2C" w14:textId="2AAB3703" w:rsidR="00A00DFA" w:rsidRPr="0085226E"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sz w:val="24"/>
          <w:szCs w:val="24"/>
          <w14:ligatures w14:val="none"/>
        </w:rPr>
      </w:pPr>
      <w:r w:rsidRPr="0085226E">
        <w:rPr>
          <w:rFonts w:ascii="Gill Sans MT" w:eastAsia="Calibri" w:hAnsi="Gill Sans MT" w:cs="Calibri"/>
          <w:kern w:val="0"/>
          <w:sz w:val="24"/>
          <w:szCs w:val="24"/>
          <w14:ligatures w14:val="none"/>
        </w:rPr>
        <w:t xml:space="preserve">To </w:t>
      </w:r>
      <w:r w:rsidR="0093601F" w:rsidRPr="0085226E">
        <w:rPr>
          <w:rStyle w:val="cf01"/>
          <w:rFonts w:ascii="Gill Sans MT" w:hAnsi="Gill Sans MT"/>
          <w:sz w:val="24"/>
          <w:szCs w:val="24"/>
        </w:rPr>
        <w:t>what extent did the project provide a timely response to the needs of the beneficiaries</w:t>
      </w:r>
      <w:r w:rsidRPr="0085226E">
        <w:rPr>
          <w:rFonts w:ascii="Gill Sans MT" w:eastAsia="Calibri" w:hAnsi="Gill Sans MT" w:cs="Calibri"/>
          <w:kern w:val="0"/>
          <w:sz w:val="24"/>
          <w:szCs w:val="24"/>
          <w14:ligatures w14:val="none"/>
        </w:rPr>
        <w:t xml:space="preserve">? </w:t>
      </w:r>
    </w:p>
    <w:p w14:paraId="118215D7" w14:textId="28ACDD21" w:rsidR="00A00DFA" w:rsidRPr="00340037"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To what extent has the project enhanced </w:t>
      </w:r>
      <w:r>
        <w:rPr>
          <w:rFonts w:ascii="Gill Sans MT" w:eastAsia="Calibri" w:hAnsi="Gill Sans MT" w:cs="Calibri"/>
          <w:kern w:val="0"/>
          <w14:ligatures w14:val="none"/>
        </w:rPr>
        <w:t>and addressed</w:t>
      </w:r>
      <w:r w:rsidRPr="003855F6">
        <w:rPr>
          <w:rFonts w:ascii="Gill Sans MT" w:eastAsia="Calibri" w:hAnsi="Gill Sans MT" w:cs="Calibri"/>
          <w:kern w:val="0"/>
          <w14:ligatures w14:val="none"/>
        </w:rPr>
        <w:t xml:space="preserve"> the practices related to feeding infants and young </w:t>
      </w:r>
      <w:r w:rsidR="00CF5AB0" w:rsidRPr="003855F6">
        <w:rPr>
          <w:rFonts w:ascii="Gill Sans MT" w:eastAsia="Calibri" w:hAnsi="Gill Sans MT" w:cs="Calibri"/>
          <w:kern w:val="0"/>
          <w14:ligatures w14:val="none"/>
        </w:rPr>
        <w:t>children’s</w:t>
      </w:r>
      <w:r w:rsidRPr="00340037">
        <w:rPr>
          <w:rFonts w:ascii="Gill Sans MT" w:eastAsia="Calibri" w:hAnsi="Gill Sans MT" w:cs="Calibri"/>
          <w:kern w:val="0"/>
          <w14:ligatures w14:val="none"/>
        </w:rPr>
        <w:t xml:space="preserve"> </w:t>
      </w:r>
      <w:r w:rsidR="00262798">
        <w:rPr>
          <w:rFonts w:ascii="Gill Sans MT" w:eastAsia="Calibri" w:hAnsi="Gill Sans MT" w:cs="Calibri"/>
          <w:kern w:val="0"/>
          <w14:ligatures w14:val="none"/>
        </w:rPr>
        <w:t xml:space="preserve">practices </w:t>
      </w:r>
      <w:r w:rsidRPr="00340037">
        <w:rPr>
          <w:rFonts w:ascii="Gill Sans MT" w:eastAsia="Calibri" w:hAnsi="Gill Sans MT" w:cs="Calibri"/>
          <w:kern w:val="0"/>
          <w14:ligatures w14:val="none"/>
        </w:rPr>
        <w:t xml:space="preserve">and </w:t>
      </w:r>
      <w:r w:rsidR="00CF5AB0">
        <w:rPr>
          <w:rFonts w:ascii="Gill Sans MT" w:eastAsia="Calibri" w:hAnsi="Gill Sans MT" w:cs="Calibri"/>
          <w:kern w:val="0"/>
          <w14:ligatures w14:val="none"/>
        </w:rPr>
        <w:t>GBV through</w:t>
      </w:r>
      <w:r w:rsidRPr="00340037">
        <w:rPr>
          <w:rFonts w:ascii="Gill Sans MT" w:eastAsia="Calibri" w:hAnsi="Gill Sans MT" w:cs="Calibri"/>
          <w:kern w:val="0"/>
          <w14:ligatures w14:val="none"/>
        </w:rPr>
        <w:t xml:space="preserve"> the attainment </w:t>
      </w:r>
      <w:r>
        <w:rPr>
          <w:rFonts w:ascii="Gill Sans MT" w:eastAsia="Calibri" w:hAnsi="Gill Sans MT" w:cs="Calibri"/>
          <w:kern w:val="0"/>
          <w14:ligatures w14:val="none"/>
        </w:rPr>
        <w:t xml:space="preserve">of </w:t>
      </w:r>
      <w:r w:rsidRPr="00340037">
        <w:rPr>
          <w:rFonts w:ascii="Gill Sans MT" w:eastAsia="Calibri" w:hAnsi="Gill Sans MT" w:cs="Calibri"/>
          <w:kern w:val="0"/>
          <w14:ligatures w14:val="none"/>
        </w:rPr>
        <w:t>knowledge, attitude</w:t>
      </w:r>
      <w:r>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practice changes? </w:t>
      </w:r>
    </w:p>
    <w:p w14:paraId="468C9E30" w14:textId="095B1CC3" w:rsidR="00A00DFA"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What were the key drivers and barriers that impacted the delivery of the project outputs?</w:t>
      </w:r>
    </w:p>
    <w:p w14:paraId="1B9D8369" w14:textId="77777777" w:rsidR="00A00DFA" w:rsidRPr="00CF5AB0"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F5AB0">
        <w:rPr>
          <w:rFonts w:ascii="Gill Sans MT" w:eastAsia="Calibri" w:hAnsi="Gill Sans MT" w:cs="Calibri"/>
          <w:kern w:val="0"/>
          <w14:ligatures w14:val="none"/>
        </w:rPr>
        <w:t>To what extent has the project used learning to improve delivery?</w:t>
      </w:r>
    </w:p>
    <w:p w14:paraId="04C7232C" w14:textId="77777777" w:rsidR="00A00DFA" w:rsidRPr="00CF5AB0"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F5AB0">
        <w:rPr>
          <w:rFonts w:ascii="Gill Sans MT" w:eastAsia="Calibri" w:hAnsi="Gill Sans MT" w:cs="Calibri"/>
          <w:kern w:val="0"/>
          <w14:ligatures w14:val="none"/>
        </w:rPr>
        <w:t>To what extent has the program achieved its intended health and nutrition outcomes?</w:t>
      </w:r>
    </w:p>
    <w:p w14:paraId="669D0229" w14:textId="77777777" w:rsidR="00A00DFA" w:rsidRPr="00CF5AB0"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F5AB0">
        <w:rPr>
          <w:rFonts w:ascii="Gill Sans MT" w:eastAsia="Calibri" w:hAnsi="Gill Sans MT" w:cs="Calibri"/>
          <w:kern w:val="0"/>
          <w14:ligatures w14:val="none"/>
        </w:rPr>
        <w:t>Can changes in health and nutrition outcomes be directly attributed to the program?</w:t>
      </w:r>
    </w:p>
    <w:p w14:paraId="3068BB0F" w14:textId="77777777" w:rsidR="00A00DFA" w:rsidRPr="00CF5AB0" w:rsidRDefault="00A00DFA" w:rsidP="00A00DFA">
      <w:pPr>
        <w:widowControl w:val="0"/>
        <w:autoSpaceDE w:val="0"/>
        <w:autoSpaceDN w:val="0"/>
        <w:adjustRightInd w:val="0"/>
        <w:spacing w:before="120" w:after="0" w:line="240" w:lineRule="auto"/>
        <w:jc w:val="both"/>
        <w:rPr>
          <w:rFonts w:ascii="Gill Sans MT" w:eastAsia="Calibri" w:hAnsi="Gill Sans MT" w:cs="Calibri"/>
          <w:b/>
          <w:bCs/>
          <w:spacing w:val="-1"/>
          <w:kern w:val="0"/>
          <w:sz w:val="14"/>
          <w:szCs w:val="14"/>
          <w14:ligatures w14:val="none"/>
        </w:rPr>
      </w:pPr>
    </w:p>
    <w:p w14:paraId="17E348F9" w14:textId="48C40441" w:rsidR="000B6E8B" w:rsidRPr="00B90261" w:rsidRDefault="000B6E8B" w:rsidP="00A00DFA">
      <w:pPr>
        <w:widowControl w:val="0"/>
        <w:autoSpaceDE w:val="0"/>
        <w:autoSpaceDN w:val="0"/>
        <w:adjustRightInd w:val="0"/>
        <w:spacing w:before="120" w:after="0" w:line="240" w:lineRule="auto"/>
        <w:jc w:val="both"/>
        <w:rPr>
          <w:rFonts w:ascii="Gill Sans MT" w:eastAsia="Calibri" w:hAnsi="Gill Sans MT" w:cs="Calibri"/>
          <w:b/>
          <w:bCs/>
          <w:spacing w:val="-1"/>
          <w:kern w:val="0"/>
          <w14:ligatures w14:val="none"/>
        </w:rPr>
      </w:pPr>
      <w:r w:rsidRPr="00CF5AB0">
        <w:rPr>
          <w:rFonts w:ascii="Gill Sans MT" w:eastAsia="Calibri" w:hAnsi="Gill Sans MT" w:cs="Calibri"/>
          <w:b/>
          <w:bCs/>
          <w:spacing w:val="-1"/>
          <w:kern w:val="0"/>
          <w14:ligatures w14:val="none"/>
        </w:rPr>
        <w:t>Efficiency</w:t>
      </w:r>
    </w:p>
    <w:p w14:paraId="50E6841A" w14:textId="1E6315EF" w:rsidR="000E6CAD" w:rsidRPr="00CA2D3A" w:rsidRDefault="000E6CAD" w:rsidP="00CA2D3A">
      <w:pPr>
        <w:pStyle w:val="ListParagraph"/>
        <w:widowControl w:val="0"/>
        <w:numPr>
          <w:ilvl w:val="0"/>
          <w:numId w:val="16"/>
        </w:numPr>
        <w:autoSpaceDE w:val="0"/>
        <w:autoSpaceDN w:val="0"/>
        <w:adjustRightInd w:val="0"/>
        <w:spacing w:before="120" w:after="0" w:line="240" w:lineRule="auto"/>
        <w:jc w:val="both"/>
        <w:rPr>
          <w:rFonts w:ascii="Gill Sans MT" w:eastAsia="Calibri" w:hAnsi="Gill Sans MT" w:cs="Calibri"/>
          <w:spacing w:val="-1"/>
          <w:kern w:val="0"/>
          <w14:ligatures w14:val="none"/>
        </w:rPr>
      </w:pPr>
      <w:r w:rsidRPr="00CA2D3A">
        <w:rPr>
          <w:rFonts w:ascii="Gill Sans MT" w:eastAsia="Calibri" w:hAnsi="Gill Sans MT" w:cs="Calibri"/>
          <w:spacing w:val="-1"/>
          <w:kern w:val="0"/>
          <w14:ligatures w14:val="none"/>
        </w:rPr>
        <w:t>To what extent has</w:t>
      </w:r>
      <w:r w:rsidR="008E42E9">
        <w:rPr>
          <w:rFonts w:ascii="Gill Sans MT" w:eastAsia="Calibri" w:hAnsi="Gill Sans MT" w:cs="Calibri"/>
          <w:spacing w:val="-1"/>
          <w:kern w:val="0"/>
          <w14:ligatures w14:val="none"/>
        </w:rPr>
        <w:t xml:space="preserve"> the project</w:t>
      </w:r>
      <w:r w:rsidRPr="00CA2D3A">
        <w:rPr>
          <w:rFonts w:ascii="Gill Sans MT" w:eastAsia="Calibri" w:hAnsi="Gill Sans MT" w:cs="Calibri"/>
          <w:spacing w:val="-1"/>
          <w:kern w:val="0"/>
          <w14:ligatures w14:val="none"/>
        </w:rPr>
        <w:t xml:space="preserve"> been efficient</w:t>
      </w:r>
      <w:r w:rsidR="009C62F4">
        <w:rPr>
          <w:rFonts w:ascii="Gill Sans MT" w:eastAsia="Calibri" w:hAnsi="Gill Sans MT" w:cs="Calibri"/>
          <w:spacing w:val="-1"/>
          <w:kern w:val="0"/>
          <w14:ligatures w14:val="none"/>
        </w:rPr>
        <w:t xml:space="preserve"> in using </w:t>
      </w:r>
      <w:r w:rsidRPr="00CA2D3A">
        <w:rPr>
          <w:rFonts w:ascii="Gill Sans MT" w:eastAsia="Calibri" w:hAnsi="Gill Sans MT" w:cs="Calibri"/>
          <w:spacing w:val="-1"/>
          <w:kern w:val="0"/>
          <w14:ligatures w14:val="none"/>
        </w:rPr>
        <w:t>resources (funds, human resources, time, expertise, etc.) to achieve</w:t>
      </w:r>
      <w:r w:rsidR="009C62F4">
        <w:rPr>
          <w:rFonts w:ascii="Gill Sans MT" w:eastAsia="Calibri" w:hAnsi="Gill Sans MT" w:cs="Calibri"/>
          <w:spacing w:val="-1"/>
          <w:kern w:val="0"/>
          <w14:ligatures w14:val="none"/>
        </w:rPr>
        <w:t xml:space="preserve"> </w:t>
      </w:r>
      <w:r w:rsidRPr="00CA2D3A">
        <w:rPr>
          <w:rFonts w:ascii="Gill Sans MT" w:eastAsia="Calibri" w:hAnsi="Gill Sans MT" w:cs="Calibri"/>
          <w:spacing w:val="-1"/>
          <w:kern w:val="0"/>
          <w14:ligatures w14:val="none"/>
        </w:rPr>
        <w:t xml:space="preserve">the relevant </w:t>
      </w:r>
      <w:r w:rsidR="00D12910">
        <w:rPr>
          <w:rFonts w:ascii="Gill Sans MT" w:eastAsia="Calibri" w:hAnsi="Gill Sans MT" w:cs="Calibri"/>
          <w:spacing w:val="-1"/>
          <w:kern w:val="0"/>
          <w14:ligatures w14:val="none"/>
        </w:rPr>
        <w:t xml:space="preserve">health, nutrition and protection </w:t>
      </w:r>
      <w:r w:rsidRPr="00CA2D3A">
        <w:rPr>
          <w:rFonts w:ascii="Gill Sans MT" w:eastAsia="Calibri" w:hAnsi="Gill Sans MT" w:cs="Calibri"/>
          <w:spacing w:val="-1"/>
          <w:kern w:val="0"/>
          <w14:ligatures w14:val="none"/>
        </w:rPr>
        <w:t>outputs and outcomes?</w:t>
      </w:r>
    </w:p>
    <w:p w14:paraId="3666BB74" w14:textId="28C49DD4" w:rsidR="000E6CAD" w:rsidRPr="00CA2D3A" w:rsidRDefault="000E6CAD" w:rsidP="00CA2D3A">
      <w:pPr>
        <w:pStyle w:val="ListParagraph"/>
        <w:widowControl w:val="0"/>
        <w:numPr>
          <w:ilvl w:val="0"/>
          <w:numId w:val="16"/>
        </w:numPr>
        <w:autoSpaceDE w:val="0"/>
        <w:autoSpaceDN w:val="0"/>
        <w:adjustRightInd w:val="0"/>
        <w:spacing w:before="120" w:after="0" w:line="240" w:lineRule="auto"/>
        <w:jc w:val="both"/>
        <w:rPr>
          <w:rFonts w:ascii="Gill Sans MT" w:eastAsia="Calibri" w:hAnsi="Gill Sans MT" w:cs="Calibri"/>
          <w:spacing w:val="-1"/>
          <w:kern w:val="0"/>
          <w14:ligatures w14:val="none"/>
        </w:rPr>
      </w:pPr>
      <w:r w:rsidRPr="00CA2D3A">
        <w:rPr>
          <w:rFonts w:ascii="Gill Sans MT" w:eastAsia="Calibri" w:hAnsi="Gill Sans MT" w:cs="Calibri"/>
          <w:spacing w:val="-1"/>
          <w:kern w:val="0"/>
          <w14:ligatures w14:val="none"/>
        </w:rPr>
        <w:t xml:space="preserve">To what extent have project funds and activities been delivered in a timely </w:t>
      </w:r>
      <w:r w:rsidR="00F438EA">
        <w:rPr>
          <w:rFonts w:ascii="Gill Sans MT" w:eastAsia="Calibri" w:hAnsi="Gill Sans MT" w:cs="Calibri"/>
          <w:spacing w:val="-1"/>
          <w:kern w:val="0"/>
          <w14:ligatures w14:val="none"/>
        </w:rPr>
        <w:t xml:space="preserve">and </w:t>
      </w:r>
      <w:r w:rsidR="00055F01">
        <w:rPr>
          <w:rFonts w:ascii="Gill Sans MT" w:eastAsia="Calibri" w:hAnsi="Gill Sans MT" w:cs="Calibri"/>
          <w:spacing w:val="-1"/>
          <w:kern w:val="0"/>
          <w14:ligatures w14:val="none"/>
        </w:rPr>
        <w:t>cost-effective</w:t>
      </w:r>
      <w:r w:rsidR="00F438EA">
        <w:rPr>
          <w:rFonts w:ascii="Gill Sans MT" w:eastAsia="Calibri" w:hAnsi="Gill Sans MT" w:cs="Calibri"/>
          <w:spacing w:val="-1"/>
          <w:kern w:val="0"/>
          <w14:ligatures w14:val="none"/>
        </w:rPr>
        <w:t xml:space="preserve"> </w:t>
      </w:r>
      <w:r w:rsidRPr="00CA2D3A">
        <w:rPr>
          <w:rFonts w:ascii="Gill Sans MT" w:eastAsia="Calibri" w:hAnsi="Gill Sans MT" w:cs="Calibri"/>
          <w:spacing w:val="-1"/>
          <w:kern w:val="0"/>
          <w14:ligatures w14:val="none"/>
        </w:rPr>
        <w:t>manner?</w:t>
      </w:r>
    </w:p>
    <w:p w14:paraId="0B4E0673" w14:textId="31419D7F" w:rsidR="000E6CAD" w:rsidRPr="00CA2D3A" w:rsidRDefault="000E6CAD" w:rsidP="00CA2D3A">
      <w:pPr>
        <w:pStyle w:val="ListParagraph"/>
        <w:widowControl w:val="0"/>
        <w:numPr>
          <w:ilvl w:val="0"/>
          <w:numId w:val="16"/>
        </w:numPr>
        <w:autoSpaceDE w:val="0"/>
        <w:autoSpaceDN w:val="0"/>
        <w:adjustRightInd w:val="0"/>
        <w:spacing w:before="120" w:after="0" w:line="240" w:lineRule="auto"/>
        <w:jc w:val="both"/>
        <w:rPr>
          <w:rFonts w:ascii="Gill Sans MT" w:eastAsia="Calibri" w:hAnsi="Gill Sans MT" w:cs="Calibri"/>
          <w:spacing w:val="-1"/>
          <w:kern w:val="0"/>
          <w14:ligatures w14:val="none"/>
        </w:rPr>
      </w:pPr>
      <w:r w:rsidRPr="00CA2D3A">
        <w:rPr>
          <w:rFonts w:ascii="Gill Sans MT" w:eastAsia="Calibri" w:hAnsi="Gill Sans MT" w:cs="Calibri"/>
          <w:spacing w:val="-1"/>
          <w:kern w:val="0"/>
          <w14:ligatures w14:val="none"/>
        </w:rPr>
        <w:t xml:space="preserve">Was the project management, coordination and monitoring efficient and appropriate? </w:t>
      </w:r>
    </w:p>
    <w:p w14:paraId="3CDCF1F6" w14:textId="0431EA54" w:rsidR="00A00DFA" w:rsidRPr="00340037" w:rsidRDefault="00A00DFA" w:rsidP="00A00DFA">
      <w:pPr>
        <w:widowControl w:val="0"/>
        <w:autoSpaceDE w:val="0"/>
        <w:autoSpaceDN w:val="0"/>
        <w:adjustRightInd w:val="0"/>
        <w:spacing w:before="120"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spacing w:val="-1"/>
          <w:kern w:val="0"/>
          <w14:ligatures w14:val="none"/>
        </w:rPr>
        <w:t>Su</w:t>
      </w:r>
      <w:r w:rsidRPr="00340037">
        <w:rPr>
          <w:rFonts w:ascii="Gill Sans MT" w:eastAsia="Calibri" w:hAnsi="Gill Sans MT" w:cs="Calibri"/>
          <w:b/>
          <w:bCs/>
          <w:kern w:val="0"/>
          <w14:ligatures w14:val="none"/>
        </w:rPr>
        <w:t>st</w:t>
      </w:r>
      <w:r w:rsidRPr="00340037">
        <w:rPr>
          <w:rFonts w:ascii="Gill Sans MT" w:eastAsia="Calibri" w:hAnsi="Gill Sans MT" w:cs="Calibri"/>
          <w:b/>
          <w:bCs/>
          <w:spacing w:val="-1"/>
          <w:kern w:val="0"/>
          <w14:ligatures w14:val="none"/>
        </w:rPr>
        <w:t>a</w:t>
      </w:r>
      <w:r w:rsidRPr="00340037">
        <w:rPr>
          <w:rFonts w:ascii="Gill Sans MT" w:eastAsia="Calibri" w:hAnsi="Gill Sans MT" w:cs="Calibri"/>
          <w:b/>
          <w:bCs/>
          <w:spacing w:val="1"/>
          <w:kern w:val="0"/>
          <w14:ligatures w14:val="none"/>
        </w:rPr>
        <w:t>i</w:t>
      </w:r>
      <w:r w:rsidRPr="00340037">
        <w:rPr>
          <w:rFonts w:ascii="Gill Sans MT" w:eastAsia="Calibri" w:hAnsi="Gill Sans MT" w:cs="Calibri"/>
          <w:b/>
          <w:bCs/>
          <w:spacing w:val="-1"/>
          <w:kern w:val="0"/>
          <w14:ligatures w14:val="none"/>
        </w:rPr>
        <w:t>nab</w:t>
      </w:r>
      <w:r w:rsidRPr="00340037">
        <w:rPr>
          <w:rFonts w:ascii="Gill Sans MT" w:eastAsia="Calibri" w:hAnsi="Gill Sans MT" w:cs="Calibri"/>
          <w:b/>
          <w:bCs/>
          <w:spacing w:val="1"/>
          <w:kern w:val="0"/>
          <w14:ligatures w14:val="none"/>
        </w:rPr>
        <w:t>ili</w:t>
      </w:r>
      <w:r w:rsidRPr="00340037">
        <w:rPr>
          <w:rFonts w:ascii="Gill Sans MT" w:eastAsia="Calibri" w:hAnsi="Gill Sans MT" w:cs="Calibri"/>
          <w:b/>
          <w:bCs/>
          <w:spacing w:val="-2"/>
          <w:kern w:val="0"/>
          <w14:ligatures w14:val="none"/>
        </w:rPr>
        <w:t>t</w:t>
      </w:r>
      <w:r w:rsidRPr="00340037">
        <w:rPr>
          <w:rFonts w:ascii="Gill Sans MT" w:eastAsia="Calibri" w:hAnsi="Gill Sans MT" w:cs="Calibri"/>
          <w:b/>
          <w:bCs/>
          <w:kern w:val="0"/>
          <w14:ligatures w14:val="none"/>
        </w:rPr>
        <w:t>y</w:t>
      </w:r>
    </w:p>
    <w:p w14:paraId="033B3719" w14:textId="3E52E23C" w:rsidR="00A00DFA" w:rsidRPr="00340037"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What is the level of community ownership, as reflected in the participation of the community in the </w:t>
      </w:r>
      <w:r>
        <w:rPr>
          <w:rFonts w:ascii="Gill Sans MT" w:eastAsia="Calibri" w:hAnsi="Gill Sans MT" w:cs="Calibri"/>
          <w:kern w:val="0"/>
          <w14:ligatures w14:val="none"/>
        </w:rPr>
        <w:t>project-supported</w:t>
      </w:r>
      <w:r w:rsidRPr="00340037">
        <w:rPr>
          <w:rFonts w:ascii="Gill Sans MT" w:eastAsia="Calibri" w:hAnsi="Gill Sans MT" w:cs="Calibri"/>
          <w:kern w:val="0"/>
          <w14:ligatures w14:val="none"/>
        </w:rPr>
        <w:t xml:space="preserve"> </w:t>
      </w:r>
      <w:r>
        <w:rPr>
          <w:rFonts w:ascii="Gill Sans MT" w:eastAsia="Calibri" w:hAnsi="Gill Sans MT" w:cs="Calibri"/>
          <w:kern w:val="0"/>
          <w14:ligatures w14:val="none"/>
        </w:rPr>
        <w:t>Health facility</w:t>
      </w:r>
      <w:r w:rsidR="000B0CFA">
        <w:rPr>
          <w:rFonts w:ascii="Gill Sans MT" w:eastAsia="Calibri" w:hAnsi="Gill Sans MT" w:cs="Calibri"/>
          <w:kern w:val="0"/>
          <w14:ligatures w14:val="none"/>
        </w:rPr>
        <w:t>’s</w:t>
      </w:r>
      <w:r w:rsidRPr="00340037">
        <w:rPr>
          <w:rFonts w:ascii="Gill Sans MT" w:eastAsia="Calibri" w:hAnsi="Gill Sans MT" w:cs="Calibri"/>
          <w:kern w:val="0"/>
          <w14:ligatures w14:val="none"/>
        </w:rPr>
        <w:t xml:space="preserve"> community-based structures?</w:t>
      </w:r>
    </w:p>
    <w:p w14:paraId="2B20D8A0" w14:textId="6ECBDE28" w:rsidR="00A00DFA" w:rsidRPr="00CF5AB0"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Do the community have the capacity t</w:t>
      </w:r>
      <w:r w:rsidRPr="00CF5AB0">
        <w:rPr>
          <w:rFonts w:ascii="Gill Sans MT" w:eastAsia="Calibri" w:hAnsi="Gill Sans MT" w:cs="Calibri"/>
          <w:kern w:val="0"/>
          <w14:ligatures w14:val="none"/>
        </w:rPr>
        <w:t>o maintain the benefits from the project with support from CARE or any other donor? If yes, how? If not, what will be the principal challenges in sustaining the program benefits?</w:t>
      </w:r>
    </w:p>
    <w:p w14:paraId="26233C28" w14:textId="77777777" w:rsidR="00A00DFA" w:rsidRPr="00CF5AB0"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F5AB0">
        <w:rPr>
          <w:rFonts w:ascii="Gill Sans MT" w:eastAsia="Calibri" w:hAnsi="Gill Sans MT" w:cs="Calibri"/>
          <w:kern w:val="0"/>
          <w14:ligatures w14:val="none"/>
        </w:rPr>
        <w:t>To what extent has the program achieved its intended health and nutrition outcomes?</w:t>
      </w:r>
    </w:p>
    <w:p w14:paraId="30C78FB1" w14:textId="77777777" w:rsidR="00A00DFA" w:rsidRPr="00C66268"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F5AB0">
        <w:rPr>
          <w:rFonts w:ascii="Gill Sans MT" w:eastAsia="Calibri" w:hAnsi="Gill Sans MT" w:cs="Calibri"/>
          <w:kern w:val="0"/>
          <w14:ligatures w14:val="none"/>
        </w:rPr>
        <w:t>Can changes in health and nutrition ou</w:t>
      </w:r>
      <w:r w:rsidRPr="00C66268">
        <w:rPr>
          <w:rFonts w:ascii="Gill Sans MT" w:eastAsia="Calibri" w:hAnsi="Gill Sans MT" w:cs="Calibri"/>
          <w:kern w:val="0"/>
          <w14:ligatures w14:val="none"/>
        </w:rPr>
        <w:t>tcomes be directly attributed to the program?</w:t>
      </w:r>
    </w:p>
    <w:p w14:paraId="72E045E0" w14:textId="77777777" w:rsidR="00A00DFA" w:rsidRPr="00340037" w:rsidRDefault="00A00DFA" w:rsidP="00A00DFA">
      <w:pPr>
        <w:widowControl w:val="0"/>
        <w:autoSpaceDE w:val="0"/>
        <w:autoSpaceDN w:val="0"/>
        <w:adjustRightInd w:val="0"/>
        <w:spacing w:after="0" w:line="240" w:lineRule="auto"/>
        <w:ind w:left="360"/>
        <w:contextualSpacing/>
        <w:jc w:val="both"/>
        <w:rPr>
          <w:rFonts w:ascii="Gill Sans MT" w:eastAsia="Calibri" w:hAnsi="Gill Sans MT" w:cs="Calibri"/>
          <w:kern w:val="0"/>
          <w14:ligatures w14:val="none"/>
        </w:rPr>
      </w:pPr>
    </w:p>
    <w:p w14:paraId="20E594A5" w14:textId="77777777" w:rsidR="00A00DFA" w:rsidRPr="00340037" w:rsidRDefault="00A00DFA" w:rsidP="00A00DFA">
      <w:pPr>
        <w:widowControl w:val="0"/>
        <w:autoSpaceDE w:val="0"/>
        <w:autoSpaceDN w:val="0"/>
        <w:adjustRightInd w:val="0"/>
        <w:spacing w:before="120"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spacing w:val="1"/>
          <w:kern w:val="0"/>
          <w14:ligatures w14:val="none"/>
        </w:rPr>
        <w:t>I</w:t>
      </w:r>
      <w:r w:rsidRPr="00340037">
        <w:rPr>
          <w:rFonts w:ascii="Gill Sans MT" w:eastAsia="Calibri" w:hAnsi="Gill Sans MT" w:cs="Calibri"/>
          <w:b/>
          <w:bCs/>
          <w:kern w:val="0"/>
          <w14:ligatures w14:val="none"/>
        </w:rPr>
        <w:t>mp</w:t>
      </w:r>
      <w:r w:rsidRPr="00340037">
        <w:rPr>
          <w:rFonts w:ascii="Gill Sans MT" w:eastAsia="Calibri" w:hAnsi="Gill Sans MT" w:cs="Calibri"/>
          <w:b/>
          <w:bCs/>
          <w:spacing w:val="-1"/>
          <w:kern w:val="0"/>
          <w14:ligatures w14:val="none"/>
        </w:rPr>
        <w:t>a</w:t>
      </w:r>
      <w:r w:rsidRPr="00340037">
        <w:rPr>
          <w:rFonts w:ascii="Gill Sans MT" w:eastAsia="Calibri" w:hAnsi="Gill Sans MT" w:cs="Calibri"/>
          <w:b/>
          <w:bCs/>
          <w:spacing w:val="1"/>
          <w:kern w:val="0"/>
          <w14:ligatures w14:val="none"/>
        </w:rPr>
        <w:t>c</w:t>
      </w:r>
      <w:r w:rsidRPr="00340037">
        <w:rPr>
          <w:rFonts w:ascii="Gill Sans MT" w:eastAsia="Calibri" w:hAnsi="Gill Sans MT" w:cs="Calibri"/>
          <w:b/>
          <w:bCs/>
          <w:kern w:val="0"/>
          <w14:ligatures w14:val="none"/>
        </w:rPr>
        <w:t>t</w:t>
      </w:r>
    </w:p>
    <w:p w14:paraId="22843192" w14:textId="39DD2A8C" w:rsidR="00A00DFA" w:rsidRPr="00340037"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H</w:t>
      </w:r>
      <w:r w:rsidR="00CF5AB0">
        <w:rPr>
          <w:rFonts w:ascii="Gill Sans MT" w:eastAsia="Calibri" w:hAnsi="Gill Sans MT" w:cs="Calibri"/>
          <w:kern w:val="0"/>
          <w14:ligatures w14:val="none"/>
        </w:rPr>
        <w:t>ow has</w:t>
      </w:r>
      <w:r w:rsidRPr="00340037">
        <w:rPr>
          <w:rFonts w:ascii="Gill Sans MT" w:eastAsia="Calibri" w:hAnsi="Gill Sans MT" w:cs="Calibri"/>
          <w:kern w:val="0"/>
          <w14:ligatures w14:val="none"/>
        </w:rPr>
        <w:t xml:space="preserve"> the project contributed to the improvement in the quality of life of the people in affected districts? </w:t>
      </w:r>
    </w:p>
    <w:p w14:paraId="446E6749" w14:textId="3056E151" w:rsidR="00A00DFA"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Have there been any other changes (positive and negative) at the household or community level </w:t>
      </w:r>
      <w:r w:rsidR="00CF5AB0" w:rsidRPr="00340037">
        <w:rPr>
          <w:rFonts w:ascii="Gill Sans MT" w:eastAsia="Calibri" w:hAnsi="Gill Sans MT" w:cs="Calibri"/>
          <w:kern w:val="0"/>
          <w14:ligatures w14:val="none"/>
        </w:rPr>
        <w:t>because of</w:t>
      </w:r>
      <w:r w:rsidRPr="00340037">
        <w:rPr>
          <w:rFonts w:ascii="Gill Sans MT" w:eastAsia="Calibri" w:hAnsi="Gill Sans MT" w:cs="Calibri"/>
          <w:kern w:val="0"/>
          <w14:ligatures w14:val="none"/>
        </w:rPr>
        <w:t xml:space="preserve"> the project? </w:t>
      </w:r>
    </w:p>
    <w:p w14:paraId="5A7D2CAA" w14:textId="77777777" w:rsidR="00A00DFA" w:rsidRDefault="00A00DFA" w:rsidP="00A00DFA">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A93241">
        <w:rPr>
          <w:rFonts w:ascii="Gill Sans MT" w:eastAsia="Calibri" w:hAnsi="Gill Sans MT" w:cs="Calibri"/>
          <w:kern w:val="0"/>
          <w14:ligatures w14:val="none"/>
        </w:rPr>
        <w:t>How has the health and nutrition status of the target population changed over the course of the intervention or program?</w:t>
      </w:r>
    </w:p>
    <w:p w14:paraId="0F276B19" w14:textId="77777777" w:rsidR="00A00DFA" w:rsidRDefault="00A00DFA" w:rsidP="00A00DFA">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What are the observed improvements or deteriorations in key health &amp; nutrition indicators?</w:t>
      </w:r>
    </w:p>
    <w:p w14:paraId="764462CA" w14:textId="77777777" w:rsidR="00A00DFA" w:rsidRDefault="00A00DFA" w:rsidP="00A00DFA">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Has the project affected people in ways that were not originally intended? If yes, what has changed? </w:t>
      </w:r>
    </w:p>
    <w:p w14:paraId="388ECEE0" w14:textId="77777777" w:rsidR="00A00DFA" w:rsidRDefault="00A00DFA" w:rsidP="00A00DFA">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Pr>
          <w:rFonts w:ascii="Gill Sans MT" w:eastAsia="Calibri" w:hAnsi="Gill Sans MT" w:cs="Calibri"/>
          <w:kern w:val="0"/>
          <w14:ligatures w14:val="none"/>
        </w:rPr>
        <w:t>W</w:t>
      </w:r>
      <w:r w:rsidRPr="00C66268">
        <w:rPr>
          <w:rFonts w:ascii="Gill Sans MT" w:eastAsia="Calibri" w:hAnsi="Gill Sans MT" w:cs="Calibri"/>
          <w:kern w:val="0"/>
          <w14:ligatures w14:val="none"/>
        </w:rPr>
        <w:t xml:space="preserve">hat was the role of the program partners in delivering the assistance? </w:t>
      </w:r>
    </w:p>
    <w:p w14:paraId="59A34C01" w14:textId="77777777" w:rsidR="00A00DFA" w:rsidRPr="00C66268" w:rsidRDefault="00A00DFA" w:rsidP="00A00DFA">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What is the gender impact of the project in the areas of intervention?</w:t>
      </w:r>
    </w:p>
    <w:p w14:paraId="68A79A07" w14:textId="77777777" w:rsidR="00A00DFA" w:rsidRPr="006A4BDD" w:rsidRDefault="00A00DFA" w:rsidP="00A00DFA">
      <w:pPr>
        <w:spacing w:before="120" w:after="0" w:line="240" w:lineRule="auto"/>
        <w:contextualSpacing/>
        <w:jc w:val="both"/>
        <w:rPr>
          <w:rFonts w:ascii="Gill Sans MT" w:eastAsia="Calibri" w:hAnsi="Gill Sans MT" w:cs="Calibri"/>
          <w:b/>
          <w:kern w:val="0"/>
          <w14:ligatures w14:val="none"/>
        </w:rPr>
      </w:pPr>
    </w:p>
    <w:p w14:paraId="00CCEC51" w14:textId="77777777" w:rsidR="00A00DFA" w:rsidRPr="00340037" w:rsidRDefault="00A00DFA" w:rsidP="00A00DFA">
      <w:pPr>
        <w:spacing w:before="120" w:after="0" w:line="240" w:lineRule="auto"/>
        <w:contextualSpacing/>
        <w:jc w:val="both"/>
        <w:rPr>
          <w:rFonts w:ascii="Gill Sans MT" w:eastAsia="Calibri" w:hAnsi="Gill Sans MT" w:cs="Calibri"/>
          <w:b/>
          <w:kern w:val="0"/>
          <w:lang w:val="pt-PT"/>
          <w14:ligatures w14:val="none"/>
        </w:rPr>
      </w:pPr>
      <w:r w:rsidRPr="00340037">
        <w:rPr>
          <w:rFonts w:ascii="Gill Sans MT" w:eastAsia="Calibri" w:hAnsi="Gill Sans MT" w:cs="Calibri"/>
          <w:b/>
          <w:kern w:val="0"/>
          <w:lang w:val="pt-PT"/>
          <w14:ligatures w14:val="none"/>
        </w:rPr>
        <w:t>Equity</w:t>
      </w:r>
    </w:p>
    <w:p w14:paraId="509296DF" w14:textId="1E1685DE" w:rsidR="00A00DFA"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Did the project contribute to equitable participation and benefits to various groups (men, women, boys and girls</w:t>
      </w:r>
      <w:r>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w:t>
      </w:r>
      <w:r w:rsidR="00DD0A9D">
        <w:rPr>
          <w:rFonts w:ascii="Gill Sans MT" w:eastAsia="Calibri" w:hAnsi="Gill Sans MT" w:cs="Calibri"/>
          <w:kern w:val="0"/>
          <w14:ligatures w14:val="none"/>
        </w:rPr>
        <w:t>differently abled</w:t>
      </w:r>
      <w:r w:rsidRPr="00340037">
        <w:rPr>
          <w:rFonts w:ascii="Gill Sans MT" w:eastAsia="Calibri" w:hAnsi="Gill Sans MT" w:cs="Calibri"/>
          <w:kern w:val="0"/>
          <w14:ligatures w14:val="none"/>
        </w:rPr>
        <w:t xml:space="preserve"> people)?  </w:t>
      </w:r>
    </w:p>
    <w:p w14:paraId="5B73FB0F" w14:textId="01F05776" w:rsidR="00A84257" w:rsidRPr="00CE4DD3" w:rsidRDefault="00A84257" w:rsidP="00CE4DD3">
      <w:pPr>
        <w:pStyle w:val="ListParagraph"/>
        <w:widowControl w:val="0"/>
        <w:numPr>
          <w:ilvl w:val="0"/>
          <w:numId w:val="2"/>
        </w:numPr>
        <w:autoSpaceDE w:val="0"/>
        <w:autoSpaceDN w:val="0"/>
        <w:adjustRightInd w:val="0"/>
        <w:spacing w:before="120" w:after="0" w:line="240" w:lineRule="auto"/>
        <w:jc w:val="both"/>
        <w:rPr>
          <w:rFonts w:ascii="Gill Sans MT" w:eastAsia="Calibri" w:hAnsi="Gill Sans MT" w:cs="Calibri"/>
          <w:spacing w:val="-1"/>
          <w:kern w:val="0"/>
          <w14:ligatures w14:val="none"/>
        </w:rPr>
      </w:pPr>
      <w:r>
        <w:rPr>
          <w:rFonts w:ascii="Gill Sans MT" w:eastAsia="Calibri" w:hAnsi="Gill Sans MT" w:cs="Calibri"/>
          <w:spacing w:val="-1"/>
          <w:kern w:val="0"/>
          <w14:ligatures w14:val="none"/>
        </w:rPr>
        <w:t xml:space="preserve">Did </w:t>
      </w:r>
      <w:r w:rsidRPr="009A3730">
        <w:rPr>
          <w:rFonts w:ascii="Gill Sans MT" w:eastAsia="Calibri" w:hAnsi="Gill Sans MT" w:cs="Calibri"/>
          <w:spacing w:val="-1"/>
          <w:kern w:val="0"/>
          <w14:ligatures w14:val="none"/>
        </w:rPr>
        <w:t>the</w:t>
      </w:r>
      <w:r>
        <w:rPr>
          <w:rFonts w:ascii="Gill Sans MT" w:eastAsia="Calibri" w:hAnsi="Gill Sans MT" w:cs="Calibri"/>
          <w:spacing w:val="-1"/>
          <w:kern w:val="0"/>
          <w14:ligatures w14:val="none"/>
        </w:rPr>
        <w:t xml:space="preserve"> </w:t>
      </w:r>
      <w:r w:rsidR="00CE4DD3">
        <w:rPr>
          <w:rFonts w:ascii="Gill Sans MT" w:eastAsia="Calibri" w:hAnsi="Gill Sans MT" w:cs="Calibri"/>
          <w:spacing w:val="-1"/>
          <w:kern w:val="0"/>
          <w14:ligatures w14:val="none"/>
        </w:rPr>
        <w:t xml:space="preserve">project </w:t>
      </w:r>
      <w:r w:rsidRPr="00CE4DD3">
        <w:rPr>
          <w:rFonts w:ascii="Gill Sans MT" w:eastAsia="Calibri" w:hAnsi="Gill Sans MT" w:cs="Calibri"/>
          <w:spacing w:val="-1"/>
          <w:kern w:val="0"/>
          <w14:ligatures w14:val="none"/>
        </w:rPr>
        <w:t>consider gender equality, as well as social inclusion and human rights, environmenta</w:t>
      </w:r>
      <w:r w:rsidR="00CE4DD3">
        <w:rPr>
          <w:rFonts w:ascii="Gill Sans MT" w:eastAsia="Calibri" w:hAnsi="Gill Sans MT" w:cs="Calibri"/>
          <w:spacing w:val="-1"/>
          <w:kern w:val="0"/>
          <w14:ligatures w14:val="none"/>
        </w:rPr>
        <w:t xml:space="preserve">l </w:t>
      </w:r>
      <w:proofErr w:type="gramStart"/>
      <w:r w:rsidRPr="00CE4DD3">
        <w:rPr>
          <w:rFonts w:ascii="Gill Sans MT" w:eastAsia="Calibri" w:hAnsi="Gill Sans MT" w:cs="Calibri"/>
          <w:spacing w:val="-1"/>
          <w:kern w:val="0"/>
          <w14:ligatures w14:val="none"/>
        </w:rPr>
        <w:t>protection</w:t>
      </w:r>
      <w:proofErr w:type="gramEnd"/>
      <w:r w:rsidRPr="00CE4DD3">
        <w:rPr>
          <w:rFonts w:ascii="Gill Sans MT" w:eastAsia="Calibri" w:hAnsi="Gill Sans MT" w:cs="Calibri"/>
          <w:spacing w:val="-1"/>
          <w:kern w:val="0"/>
          <w14:ligatures w14:val="none"/>
        </w:rPr>
        <w:t xml:space="preserve"> and climate change (if applicable and where relevant)?</w:t>
      </w:r>
    </w:p>
    <w:p w14:paraId="22B2D2BD" w14:textId="15F687A7" w:rsidR="00A00DFA" w:rsidRPr="00340037" w:rsidRDefault="00A00DFA" w:rsidP="00A00DFA">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Over the past </w:t>
      </w:r>
      <w:r w:rsidR="00787EDC">
        <w:rPr>
          <w:rFonts w:ascii="Gill Sans MT" w:eastAsia="Calibri" w:hAnsi="Gill Sans MT" w:cs="Calibri"/>
          <w:kern w:val="0"/>
          <w14:ligatures w14:val="none"/>
        </w:rPr>
        <w:t>1</w:t>
      </w:r>
      <w:r w:rsidRPr="00340037">
        <w:rPr>
          <w:rFonts w:ascii="Gill Sans MT" w:eastAsia="Calibri" w:hAnsi="Gill Sans MT" w:cs="Calibri"/>
          <w:kern w:val="0"/>
          <w14:ligatures w14:val="none"/>
        </w:rPr>
        <w:t xml:space="preserve"> year, were there any undertakings by the project to promote equity? If yes, how? If </w:t>
      </w:r>
      <w:r>
        <w:rPr>
          <w:rFonts w:ascii="Gill Sans MT" w:eastAsia="Calibri" w:hAnsi="Gill Sans MT" w:cs="Calibri"/>
          <w:kern w:val="0"/>
          <w14:ligatures w14:val="none"/>
        </w:rPr>
        <w:t>not</w:t>
      </w:r>
      <w:r w:rsidRPr="00340037">
        <w:rPr>
          <w:rFonts w:ascii="Gill Sans MT" w:eastAsia="Calibri" w:hAnsi="Gill Sans MT" w:cs="Calibri"/>
          <w:kern w:val="0"/>
          <w14:ligatures w14:val="none"/>
        </w:rPr>
        <w:t>, why not?</w:t>
      </w:r>
    </w:p>
    <w:p w14:paraId="414B66EA" w14:textId="77777777" w:rsidR="00A00DFA" w:rsidRPr="00340037" w:rsidRDefault="00A00DFA" w:rsidP="00A00DFA">
      <w:pPr>
        <w:spacing w:before="120" w:after="0" w:line="240" w:lineRule="auto"/>
        <w:jc w:val="both"/>
        <w:rPr>
          <w:rFonts w:ascii="Gill Sans MT" w:eastAsia="Calibri" w:hAnsi="Gill Sans MT" w:cs="Calibri"/>
          <w:b/>
          <w:kern w:val="0"/>
          <w:sz w:val="12"/>
          <w:szCs w:val="12"/>
          <w:lang w:val="pt-PT"/>
          <w14:ligatures w14:val="none"/>
        </w:rPr>
      </w:pPr>
    </w:p>
    <w:p w14:paraId="04B7F913" w14:textId="77777777"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Approach and Methodology </w:t>
      </w:r>
    </w:p>
    <w:p w14:paraId="20DB0E1E" w14:textId="77777777" w:rsidR="00A00DFA" w:rsidRPr="00E96661" w:rsidRDefault="00A00DFA" w:rsidP="00A00DFA">
      <w:pPr>
        <w:spacing w:after="120" w:line="276"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The final evaluation serves as a performance assessment, utilizing a non-experimental design to enable a simple pre-post comparison of results. This evaluation employs a combination of quantitative and qualitative methods, involving a beneficiary household survey, document reviews, and interviews with both participants and stakeholders. The reporting of project accomplishments linked to specific indicator values will take a comparative analysis approach.</w:t>
      </w:r>
    </w:p>
    <w:p w14:paraId="0EB961EE" w14:textId="77777777" w:rsidR="00A00DFA" w:rsidRPr="00340037" w:rsidRDefault="00A00DFA" w:rsidP="00A00DFA">
      <w:pPr>
        <w:spacing w:after="120" w:line="276" w:lineRule="auto"/>
        <w:jc w:val="both"/>
        <w:rPr>
          <w:rFonts w:ascii="Gill Sans MT" w:eastAsia="Calibri" w:hAnsi="Gill Sans MT" w:cs="Calibri"/>
          <w:bCs/>
          <w:kern w:val="0"/>
          <w14:ligatures w14:val="none"/>
        </w:rPr>
      </w:pPr>
      <w:r w:rsidRPr="00E96661">
        <w:rPr>
          <w:rFonts w:ascii="Gill Sans MT" w:eastAsia="Calibri" w:hAnsi="Gill Sans MT" w:cs="Calibri"/>
          <w:bCs/>
          <w:kern w:val="0"/>
          <w14:ligatures w14:val="none"/>
        </w:rPr>
        <w:t>The technical support team is anticipated to put forth a fitting and comprehensive evaluation methodology that includes the right evaluation approach, sampling techniques, data analysis methods, presentation and reporting strategies, and ethical considerations for the evaluation.</w:t>
      </w:r>
    </w:p>
    <w:p w14:paraId="78EE9072" w14:textId="77777777"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Scope of the Evaluation</w:t>
      </w:r>
    </w:p>
    <w:p w14:paraId="73284CF6" w14:textId="2D06CF5A" w:rsidR="00A00DFA" w:rsidRPr="00340037" w:rsidRDefault="00A00DFA" w:rsidP="00A00DFA">
      <w:pPr>
        <w:spacing w:after="0" w:line="240" w:lineRule="auto"/>
        <w:jc w:val="both"/>
        <w:rPr>
          <w:rFonts w:ascii="Gill Sans MT" w:eastAsia="Calibri" w:hAnsi="Gill Sans MT" w:cs="Calibri"/>
          <w:bCs/>
          <w:kern w:val="0"/>
          <w14:ligatures w14:val="none"/>
        </w:rPr>
      </w:pPr>
      <w:r w:rsidRPr="00340037">
        <w:rPr>
          <w:rFonts w:ascii="Gill Sans MT" w:eastAsia="Calibri" w:hAnsi="Gill Sans MT" w:cs="Calibri"/>
          <w:bCs/>
          <w:kern w:val="0"/>
          <w14:ligatures w14:val="none"/>
        </w:rPr>
        <w:t xml:space="preserve">The </w:t>
      </w:r>
      <w:r w:rsidRPr="00340037">
        <w:rPr>
          <w:rFonts w:ascii="Gill Sans MT" w:eastAsia="Calibri" w:hAnsi="Gill Sans MT" w:cs="Calibri"/>
          <w:kern w:val="0"/>
          <w14:ligatures w14:val="none"/>
        </w:rPr>
        <w:t>end-line assessment</w:t>
      </w:r>
      <w:r w:rsidRPr="00340037">
        <w:rPr>
          <w:rFonts w:ascii="Gill Sans MT" w:eastAsia="Calibri" w:hAnsi="Gill Sans MT" w:cs="Calibri"/>
          <w:bCs/>
          <w:kern w:val="0"/>
          <w14:ligatures w14:val="none"/>
        </w:rPr>
        <w:t xml:space="preserve"> will cover </w:t>
      </w:r>
      <w:r>
        <w:rPr>
          <w:rFonts w:ascii="Gill Sans MT" w:eastAsia="Calibri" w:hAnsi="Gill Sans MT" w:cs="Calibri"/>
          <w:bCs/>
          <w:kern w:val="0"/>
          <w14:ligatures w14:val="none"/>
        </w:rPr>
        <w:t xml:space="preserve">the </w:t>
      </w:r>
      <w:proofErr w:type="spellStart"/>
      <w:r w:rsidR="00DD0A9D">
        <w:rPr>
          <w:rFonts w:ascii="Gill Sans MT" w:eastAsia="Calibri" w:hAnsi="Gill Sans MT" w:cs="Calibri"/>
          <w:bCs/>
          <w:kern w:val="0"/>
          <w14:ligatures w14:val="none"/>
        </w:rPr>
        <w:t>Bacadweyn</w:t>
      </w:r>
      <w:proofErr w:type="spellEnd"/>
      <w:r w:rsidR="00DD0A9D">
        <w:rPr>
          <w:rFonts w:ascii="Gill Sans MT" w:eastAsia="Calibri" w:hAnsi="Gill Sans MT" w:cs="Calibri"/>
          <w:bCs/>
          <w:kern w:val="0"/>
          <w14:ligatures w14:val="none"/>
        </w:rPr>
        <w:t xml:space="preserve"> health facility in </w:t>
      </w:r>
      <w:r w:rsidRPr="00340037">
        <w:rPr>
          <w:rFonts w:ascii="Gill Sans MT" w:eastAsia="Calibri" w:hAnsi="Gill Sans MT" w:cs="Calibri"/>
          <w:bCs/>
          <w:kern w:val="0"/>
          <w14:ligatures w14:val="none"/>
        </w:rPr>
        <w:t>Kismayo district of Lower Juba, Somalia</w:t>
      </w:r>
      <w:r w:rsidR="009C76E8">
        <w:rPr>
          <w:rFonts w:ascii="Gill Sans MT" w:eastAsia="Calibri" w:hAnsi="Gill Sans MT" w:cs="Calibri"/>
          <w:bCs/>
          <w:kern w:val="0"/>
          <w14:ligatures w14:val="none"/>
        </w:rPr>
        <w:t xml:space="preserve">. </w:t>
      </w:r>
      <w:r w:rsidRPr="00340037">
        <w:rPr>
          <w:rFonts w:ascii="Gill Sans MT" w:eastAsia="Calibri" w:hAnsi="Gill Sans MT" w:cs="Calibri"/>
          <w:bCs/>
          <w:kern w:val="0"/>
          <w14:ligatures w14:val="none"/>
        </w:rPr>
        <w:t>The participants of the evaluation survey will include IDPs, returnees, host rural and urban communities in the target area as well as government authorities and partner agencies.</w:t>
      </w:r>
    </w:p>
    <w:p w14:paraId="6C1D7AC4" w14:textId="77777777"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lastRenderedPageBreak/>
        <w:t>Responsibilities of CARE</w:t>
      </w:r>
      <w:r w:rsidRPr="00340037">
        <w:rPr>
          <w:rFonts w:ascii="Gill Sans MT" w:eastAsia="Times New Roman" w:hAnsi="Gill Sans MT" w:cs="Times New Roman"/>
          <w:b/>
          <w:kern w:val="0"/>
          <w14:ligatures w14:val="none"/>
        </w:rPr>
        <w:tab/>
      </w:r>
    </w:p>
    <w:p w14:paraId="41FBA5B8" w14:textId="77777777" w:rsidR="00A00DFA" w:rsidRPr="00340037" w:rsidRDefault="00A00DFA" w:rsidP="00A00DFA">
      <w:pPr>
        <w:numPr>
          <w:ilvl w:val="0"/>
          <w:numId w:val="3"/>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CARE will provide all logistics support including flights, accommodation, transport, enumerators recruitment, payment of enumerators,</w:t>
      </w:r>
      <w:r>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etc.</w:t>
      </w:r>
    </w:p>
    <w:p w14:paraId="6E1148B3" w14:textId="2DBEC273" w:rsidR="00A00DFA" w:rsidRPr="00340037" w:rsidRDefault="00DD0A9D" w:rsidP="00A00DFA">
      <w:pPr>
        <w:numPr>
          <w:ilvl w:val="0"/>
          <w:numId w:val="3"/>
        </w:numPr>
        <w:spacing w:after="0" w:line="240" w:lineRule="auto"/>
        <w:ind w:left="567"/>
        <w:jc w:val="both"/>
        <w:rPr>
          <w:rFonts w:ascii="Gill Sans MT" w:eastAsia="Calibri" w:hAnsi="Gill Sans MT" w:cs="Calibri"/>
          <w:kern w:val="0"/>
          <w14:ligatures w14:val="none"/>
        </w:rPr>
      </w:pPr>
      <w:r>
        <w:rPr>
          <w:rFonts w:ascii="Gill Sans MT" w:eastAsia="Calibri" w:hAnsi="Gill Sans MT" w:cs="Calibri"/>
          <w:kern w:val="0"/>
          <w14:ligatures w14:val="none"/>
        </w:rPr>
        <w:t>Pay</w:t>
      </w:r>
      <w:r w:rsidRPr="00340037">
        <w:rPr>
          <w:rFonts w:ascii="Gill Sans MT" w:eastAsia="Calibri" w:hAnsi="Gill Sans MT" w:cs="Calibri"/>
          <w:kern w:val="0"/>
          <w14:ligatures w14:val="none"/>
        </w:rPr>
        <w:t xml:space="preserve"> </w:t>
      </w:r>
      <w:r w:rsidR="00A00DFA" w:rsidRPr="00340037">
        <w:rPr>
          <w:rFonts w:ascii="Gill Sans MT" w:eastAsia="Calibri" w:hAnsi="Gill Sans MT" w:cs="Calibri"/>
          <w:kern w:val="0"/>
          <w14:ligatures w14:val="none"/>
        </w:rPr>
        <w:t>the consultancy fee for the study</w:t>
      </w:r>
      <w:r w:rsidR="00A04393">
        <w:rPr>
          <w:rFonts w:ascii="Gill Sans MT" w:eastAsia="Calibri" w:hAnsi="Gill Sans MT" w:cs="Calibri"/>
          <w:kern w:val="0"/>
          <w14:ligatures w14:val="none"/>
        </w:rPr>
        <w:t>.</w:t>
      </w:r>
    </w:p>
    <w:p w14:paraId="281EF876" w14:textId="77777777" w:rsidR="00A00DFA" w:rsidRPr="00340037" w:rsidRDefault="00A00DFA" w:rsidP="00A00DFA">
      <w:pPr>
        <w:numPr>
          <w:ilvl w:val="0"/>
          <w:numId w:val="3"/>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Introduce the consultant to relevant stakeholders. </w:t>
      </w:r>
    </w:p>
    <w:p w14:paraId="472E7D0A" w14:textId="77777777" w:rsidR="00A00DFA" w:rsidRPr="00340037" w:rsidRDefault="00A00DFA" w:rsidP="00A00DFA">
      <w:pPr>
        <w:numPr>
          <w:ilvl w:val="0"/>
          <w:numId w:val="3"/>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Review and approve the study instruments/tools including the digital quantitative (Kobo,</w:t>
      </w:r>
      <w:r>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 xml:space="preserve">ONA) tool and qualitative guides. </w:t>
      </w:r>
    </w:p>
    <w:p w14:paraId="5D7FCEFC" w14:textId="77777777" w:rsidR="00A00DFA" w:rsidRPr="00340037" w:rsidRDefault="00A00DFA" w:rsidP="00A00DFA">
      <w:pPr>
        <w:numPr>
          <w:ilvl w:val="0"/>
          <w:numId w:val="3"/>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Support the consultant in field data collection while supervising the entire process. </w:t>
      </w:r>
    </w:p>
    <w:p w14:paraId="0B347809" w14:textId="420450D0" w:rsidR="00A00DFA" w:rsidRPr="00340037" w:rsidRDefault="00A00DFA" w:rsidP="00A00DFA">
      <w:pPr>
        <w:numPr>
          <w:ilvl w:val="0"/>
          <w:numId w:val="3"/>
        </w:numPr>
        <w:spacing w:after="0" w:line="240" w:lineRule="auto"/>
        <w:ind w:left="567"/>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Overall data quality control and technical review of the final report</w:t>
      </w:r>
      <w:r w:rsidRPr="00340037">
        <w:rPr>
          <w:rFonts w:ascii="Gill Sans MT" w:eastAsia="Calibri" w:hAnsi="Gill Sans MT" w:cs="Calibri"/>
          <w:kern w:val="0"/>
          <w14:ligatures w14:val="none"/>
        </w:rPr>
        <w:t xml:space="preserve"> and </w:t>
      </w:r>
      <w:r>
        <w:rPr>
          <w:rFonts w:ascii="Gill Sans MT" w:eastAsia="Calibri" w:hAnsi="Gill Sans MT" w:cs="Calibri"/>
          <w:kern w:val="0"/>
          <w14:ligatures w14:val="none"/>
        </w:rPr>
        <w:t>approval</w:t>
      </w:r>
      <w:r w:rsidRPr="00340037">
        <w:rPr>
          <w:rFonts w:ascii="Gill Sans MT" w:eastAsia="Calibri" w:hAnsi="Gill Sans MT" w:cs="Calibri"/>
          <w:kern w:val="0"/>
          <w14:ligatures w14:val="none"/>
        </w:rPr>
        <w:t xml:space="preserve"> </w:t>
      </w:r>
      <w:r>
        <w:rPr>
          <w:rFonts w:ascii="Gill Sans MT" w:eastAsia="Calibri" w:hAnsi="Gill Sans MT" w:cs="Calibri"/>
          <w:kern w:val="0"/>
          <w14:ligatures w14:val="none"/>
        </w:rPr>
        <w:t xml:space="preserve">of </w:t>
      </w:r>
      <w:r w:rsidRPr="00340037">
        <w:rPr>
          <w:rFonts w:ascii="Gill Sans MT" w:eastAsia="Calibri" w:hAnsi="Gill Sans MT" w:cs="Calibri"/>
          <w:kern w:val="0"/>
          <w14:ligatures w14:val="none"/>
        </w:rPr>
        <w:t>the final report</w:t>
      </w:r>
    </w:p>
    <w:p w14:paraId="76EDA69E" w14:textId="77777777" w:rsidR="00A00DFA" w:rsidRPr="00340037" w:rsidRDefault="00A00DFA" w:rsidP="00A00DFA">
      <w:pPr>
        <w:keepNext/>
        <w:keepLines/>
        <w:spacing w:before="120" w:after="120"/>
        <w:outlineLvl w:val="0"/>
        <w:rPr>
          <w:rFonts w:ascii="Gill Sans MT" w:eastAsia="Times New Roman" w:hAnsi="Gill Sans MT" w:cs="Calibri"/>
          <w:b/>
          <w:kern w:val="0"/>
          <w14:ligatures w14:val="none"/>
        </w:rPr>
      </w:pPr>
      <w:r w:rsidRPr="00340037">
        <w:rPr>
          <w:rFonts w:ascii="Gill Sans MT" w:eastAsia="Times New Roman" w:hAnsi="Gill Sans MT" w:cs="Calibri"/>
          <w:b/>
          <w:kern w:val="0"/>
          <w14:ligatures w14:val="none"/>
        </w:rPr>
        <w:t>Responsibilities of the Consultant</w:t>
      </w:r>
    </w:p>
    <w:p w14:paraId="161DE1D4" w14:textId="77777777" w:rsidR="00A00DFA" w:rsidRPr="00340037" w:rsidRDefault="00A00DFA" w:rsidP="00A00DFA">
      <w:pPr>
        <w:numPr>
          <w:ilvl w:val="0"/>
          <w:numId w:val="3"/>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Develop appropriate methodology and tools for the data collection and analysis process. The tools will be shared and approved by CARE before starting </w:t>
      </w:r>
      <w:r>
        <w:rPr>
          <w:rFonts w:ascii="Gill Sans MT" w:eastAsia="Calibri" w:hAnsi="Gill Sans MT" w:cs="Calibri"/>
          <w:kern w:val="0"/>
          <w14:ligatures w14:val="none"/>
        </w:rPr>
        <w:t>fieldwork</w:t>
      </w:r>
      <w:r w:rsidRPr="00340037">
        <w:rPr>
          <w:rFonts w:ascii="Gill Sans MT" w:eastAsia="Calibri" w:hAnsi="Gill Sans MT" w:cs="Calibri"/>
          <w:kern w:val="0"/>
          <w14:ligatures w14:val="none"/>
        </w:rPr>
        <w:t>.</w:t>
      </w:r>
    </w:p>
    <w:p w14:paraId="136D412F" w14:textId="3A9D2570" w:rsidR="00A00DFA" w:rsidRPr="00340037" w:rsidRDefault="00A00DFA" w:rsidP="00A00DFA">
      <w:pPr>
        <w:numPr>
          <w:ilvl w:val="0"/>
          <w:numId w:val="3"/>
        </w:numPr>
        <w:spacing w:after="0" w:line="276"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Develop a practical work plan for the </w:t>
      </w:r>
      <w:r w:rsidR="00DD0A9D" w:rsidRPr="00340037">
        <w:rPr>
          <w:rFonts w:ascii="Gill Sans MT" w:eastAsia="Calibri" w:hAnsi="Gill Sans MT" w:cs="Calibri"/>
          <w:kern w:val="0"/>
          <w14:ligatures w14:val="none"/>
        </w:rPr>
        <w:t>work.</w:t>
      </w:r>
      <w:r w:rsidRPr="00340037">
        <w:rPr>
          <w:rFonts w:ascii="Gill Sans MT" w:eastAsia="Calibri" w:hAnsi="Gill Sans MT" w:cs="Calibri"/>
          <w:kern w:val="0"/>
          <w14:ligatures w14:val="none"/>
        </w:rPr>
        <w:t xml:space="preserve"> </w:t>
      </w:r>
    </w:p>
    <w:p w14:paraId="616A6045" w14:textId="39B2066A" w:rsidR="00A00DFA" w:rsidRPr="00340037" w:rsidRDefault="00A00DFA" w:rsidP="00A00DFA">
      <w:pPr>
        <w:numPr>
          <w:ilvl w:val="0"/>
          <w:numId w:val="3"/>
        </w:numPr>
        <w:spacing w:after="0" w:line="240" w:lineRule="auto"/>
        <w:ind w:left="567"/>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Undertake a desk-based review and lead </w:t>
      </w:r>
      <w:r>
        <w:rPr>
          <w:rFonts w:ascii="Gill Sans MT" w:eastAsia="Calibri" w:hAnsi="Gill Sans MT" w:cs="Calibri"/>
          <w:kern w:val="0"/>
          <w14:ligatures w14:val="none"/>
        </w:rPr>
        <w:t>field-level</w:t>
      </w:r>
      <w:r w:rsidRPr="00340037">
        <w:rPr>
          <w:rFonts w:ascii="Gill Sans MT" w:eastAsia="Calibri" w:hAnsi="Gill Sans MT" w:cs="Calibri"/>
          <w:kern w:val="0"/>
          <w14:ligatures w14:val="none"/>
        </w:rPr>
        <w:t xml:space="preserve"> data </w:t>
      </w:r>
      <w:r w:rsidR="00DD0A9D" w:rsidRPr="00340037">
        <w:rPr>
          <w:rFonts w:ascii="Gill Sans MT" w:eastAsia="Calibri" w:hAnsi="Gill Sans MT" w:cs="Calibri"/>
          <w:kern w:val="0"/>
          <w14:ligatures w14:val="none"/>
        </w:rPr>
        <w:t>collection.</w:t>
      </w:r>
      <w:r w:rsidRPr="00340037">
        <w:rPr>
          <w:rFonts w:ascii="Gill Sans MT" w:eastAsia="Calibri" w:hAnsi="Gill Sans MT" w:cs="Calibri"/>
          <w:kern w:val="0"/>
          <w14:ligatures w14:val="none"/>
        </w:rPr>
        <w:t xml:space="preserve"> </w:t>
      </w:r>
    </w:p>
    <w:p w14:paraId="48FC19BF" w14:textId="77777777" w:rsidR="00A00DFA" w:rsidRPr="00340037" w:rsidRDefault="00A00DFA" w:rsidP="00A00DFA">
      <w:pPr>
        <w:numPr>
          <w:ilvl w:val="0"/>
          <w:numId w:val="3"/>
        </w:numPr>
        <w:spacing w:after="0" w:line="240" w:lineRule="auto"/>
        <w:ind w:left="567"/>
        <w:rPr>
          <w:rFonts w:ascii="Gill Sans MT" w:eastAsia="Calibri" w:hAnsi="Gill Sans MT" w:cs="Calibri"/>
          <w:kern w:val="0"/>
          <w14:ligatures w14:val="none"/>
        </w:rPr>
      </w:pPr>
      <w:r w:rsidRPr="00340037">
        <w:rPr>
          <w:rFonts w:ascii="Gill Sans MT" w:eastAsia="Calibri" w:hAnsi="Gill Sans MT" w:cs="Calibri"/>
          <w:kern w:val="0"/>
          <w14:ligatures w14:val="none"/>
        </w:rPr>
        <w:t>Train enumerators who will be involved in the data collection.</w:t>
      </w:r>
    </w:p>
    <w:p w14:paraId="0A7496B2" w14:textId="7DACEA58" w:rsidR="00A00DFA" w:rsidRDefault="00A00DFA" w:rsidP="00A00DFA">
      <w:pPr>
        <w:numPr>
          <w:ilvl w:val="0"/>
          <w:numId w:val="3"/>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Conduct data collection including pre</w:t>
      </w:r>
      <w:r w:rsidR="00F4697A">
        <w:rPr>
          <w:rFonts w:ascii="Gill Sans MT" w:eastAsia="Calibri" w:hAnsi="Gill Sans MT" w:cs="Calibri"/>
          <w:kern w:val="0"/>
          <w14:ligatures w14:val="none"/>
        </w:rPr>
        <w:t>-</w:t>
      </w:r>
      <w:r w:rsidRPr="00C66268">
        <w:rPr>
          <w:rFonts w:ascii="Gill Sans MT" w:eastAsia="Calibri" w:hAnsi="Gill Sans MT" w:cs="Calibri"/>
          <w:kern w:val="0"/>
          <w14:ligatures w14:val="none"/>
        </w:rPr>
        <w:t xml:space="preserve">testing of tools in the district covered by the project, </w:t>
      </w:r>
    </w:p>
    <w:p w14:paraId="35C5EA21" w14:textId="77777777" w:rsidR="00A00DFA" w:rsidRDefault="00A00DFA" w:rsidP="00A00DFA">
      <w:pPr>
        <w:numPr>
          <w:ilvl w:val="0"/>
          <w:numId w:val="3"/>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Ensure that datasets are clean, complete, and consistent. </w:t>
      </w:r>
    </w:p>
    <w:p w14:paraId="04B3C810" w14:textId="6DA72A00" w:rsidR="00A00DFA" w:rsidRDefault="00DD0A9D" w:rsidP="00A00DFA">
      <w:pPr>
        <w:numPr>
          <w:ilvl w:val="0"/>
          <w:numId w:val="3"/>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Analyze</w:t>
      </w:r>
      <w:r w:rsidR="00A00DFA" w:rsidRPr="00C66268">
        <w:rPr>
          <w:rFonts w:ascii="Gill Sans MT" w:eastAsia="Calibri" w:hAnsi="Gill Sans MT" w:cs="Calibri"/>
          <w:kern w:val="0"/>
          <w14:ligatures w14:val="none"/>
        </w:rPr>
        <w:t xml:space="preserve"> data and write baseline survey report.</w:t>
      </w:r>
    </w:p>
    <w:p w14:paraId="000EB9A6" w14:textId="77777777" w:rsidR="00A00DFA" w:rsidRPr="00C66268" w:rsidRDefault="00A00DFA" w:rsidP="00A00DFA">
      <w:pPr>
        <w:numPr>
          <w:ilvl w:val="0"/>
          <w:numId w:val="3"/>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The consultant shall be liable for ethical procedures including obtaining informed consent from respondents.</w:t>
      </w:r>
    </w:p>
    <w:p w14:paraId="4FF4D2BF" w14:textId="77777777" w:rsidR="00A00DFA" w:rsidRPr="00340037" w:rsidRDefault="00A00DFA" w:rsidP="00A00DFA">
      <w:pPr>
        <w:numPr>
          <w:ilvl w:val="0"/>
          <w:numId w:val="3"/>
        </w:numPr>
        <w:spacing w:after="0" w:line="240" w:lineRule="auto"/>
        <w:ind w:left="567"/>
        <w:jc w:val="both"/>
        <w:rPr>
          <w:rFonts w:ascii="Gill Sans MT" w:eastAsia="Calibri" w:hAnsi="Gill Sans MT" w:cs="Calibri"/>
          <w:bCs/>
          <w:kern w:val="0"/>
          <w14:ligatures w14:val="none"/>
        </w:rPr>
      </w:pPr>
      <w:r w:rsidRPr="00340037">
        <w:rPr>
          <w:rFonts w:ascii="Gill Sans MT" w:eastAsia="Calibri" w:hAnsi="Gill Sans MT" w:cs="Calibri"/>
          <w:kern w:val="0"/>
          <w14:ligatures w14:val="none"/>
        </w:rPr>
        <w:t xml:space="preserve">Debrief CARE Somalia/Somaliland after completing the assignment and validate the findings prior to submitting </w:t>
      </w:r>
      <w:r>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final report.</w:t>
      </w:r>
    </w:p>
    <w:p w14:paraId="7E45C120" w14:textId="77777777" w:rsidR="00A00DFA" w:rsidRPr="00340037" w:rsidRDefault="00A00DFA" w:rsidP="00A00DFA">
      <w:pPr>
        <w:numPr>
          <w:ilvl w:val="0"/>
          <w:numId w:val="3"/>
        </w:numPr>
        <w:spacing w:after="0" w:line="240" w:lineRule="auto"/>
        <w:ind w:left="567"/>
        <w:jc w:val="both"/>
        <w:rPr>
          <w:rFonts w:ascii="Gill Sans MT" w:eastAsia="Calibri" w:hAnsi="Gill Sans MT" w:cs="Calibri"/>
          <w:bCs/>
          <w:kern w:val="0"/>
          <w14:ligatures w14:val="none"/>
        </w:rPr>
      </w:pPr>
      <w:r w:rsidRPr="00340037">
        <w:rPr>
          <w:rFonts w:ascii="Gill Sans MT" w:eastAsia="Calibri" w:hAnsi="Gill Sans MT" w:cs="Calibri"/>
          <w:kern w:val="0"/>
          <w14:ligatures w14:val="none"/>
        </w:rPr>
        <w:t xml:space="preserve">Prepare and submit </w:t>
      </w:r>
      <w:r>
        <w:rPr>
          <w:rFonts w:ascii="Gill Sans MT" w:eastAsia="Calibri" w:hAnsi="Gill Sans MT" w:cs="Calibri"/>
          <w:kern w:val="0"/>
          <w14:ligatures w14:val="none"/>
        </w:rPr>
        <w:t xml:space="preserve">a </w:t>
      </w:r>
      <w:r w:rsidRPr="00340037">
        <w:rPr>
          <w:rFonts w:ascii="Gill Sans MT" w:eastAsia="Calibri" w:hAnsi="Gill Sans MT" w:cs="Calibri"/>
          <w:kern w:val="0"/>
          <w14:ligatures w14:val="none"/>
        </w:rPr>
        <w:t xml:space="preserve">final evaluation report to CARE Somalia/Somaliland as per </w:t>
      </w:r>
      <w:r>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 xml:space="preserve">time frame set in the </w:t>
      </w:r>
      <w:proofErr w:type="spellStart"/>
      <w:r w:rsidRPr="00340037">
        <w:rPr>
          <w:rFonts w:ascii="Gill Sans MT" w:eastAsia="Calibri" w:hAnsi="Gill Sans MT" w:cs="Calibri"/>
          <w:kern w:val="0"/>
          <w14:ligatures w14:val="none"/>
        </w:rPr>
        <w:t>ToR</w:t>
      </w:r>
      <w:proofErr w:type="spellEnd"/>
      <w:r w:rsidRPr="00340037">
        <w:rPr>
          <w:rFonts w:ascii="Gill Sans MT" w:eastAsia="Calibri" w:hAnsi="Gill Sans MT" w:cs="Calibri"/>
          <w:kern w:val="0"/>
          <w14:ligatures w14:val="none"/>
        </w:rPr>
        <w:t>.</w:t>
      </w:r>
    </w:p>
    <w:p w14:paraId="550EEB00" w14:textId="77777777"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Key Deliverables  </w:t>
      </w:r>
    </w:p>
    <w:p w14:paraId="385A3AF0" w14:textId="77777777" w:rsidR="00A00DFA" w:rsidRPr="00340037" w:rsidRDefault="00A00DFA" w:rsidP="00A00DFA">
      <w:pPr>
        <w:spacing w:after="0" w:line="276"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The evaluation deliverables are: </w:t>
      </w:r>
    </w:p>
    <w:p w14:paraId="7893DE27" w14:textId="40CD1242" w:rsidR="00A00DFA" w:rsidRPr="00340037" w:rsidRDefault="00A00DFA" w:rsidP="00110D64">
      <w:pPr>
        <w:numPr>
          <w:ilvl w:val="0"/>
          <w:numId w:val="4"/>
        </w:numPr>
        <w:spacing w:after="0" w:line="240" w:lineRule="auto"/>
        <w:ind w:left="567" w:hanging="283"/>
        <w:contextualSpacing/>
        <w:jc w:val="both"/>
        <w:rPr>
          <w:rFonts w:ascii="Gill Sans MT" w:eastAsia="Arial" w:hAnsi="Gill Sans MT" w:cs="Calibri"/>
          <w:kern w:val="0"/>
          <w14:ligatures w14:val="none"/>
        </w:rPr>
      </w:pPr>
      <w:r w:rsidRPr="00340037">
        <w:rPr>
          <w:rFonts w:ascii="Gill Sans MT" w:eastAsia="Calibri" w:hAnsi="Gill Sans MT" w:cs="Calibri"/>
          <w:b/>
          <w:kern w:val="0"/>
          <w14:ligatures w14:val="none"/>
        </w:rPr>
        <w:t xml:space="preserve">Inception Report:  </w:t>
      </w:r>
      <w:r w:rsidRPr="00340037">
        <w:rPr>
          <w:rFonts w:ascii="Gill Sans MT" w:eastAsia="Calibri" w:hAnsi="Gill Sans MT" w:cs="Calibri"/>
          <w:kern w:val="0"/>
          <w14:ligatures w14:val="none"/>
        </w:rPr>
        <w:t>For review, the evaluation team should submit to CARE an inception report presenting findings from the desk review and/or examination of data to date. The inception Report should include</w:t>
      </w:r>
      <w:r w:rsidR="00607911">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w:t>
      </w:r>
    </w:p>
    <w:p w14:paraId="5BBE7D9F" w14:textId="77777777" w:rsidR="00A00DFA" w:rsidRPr="00340037"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Detailed evaluation methodology</w:t>
      </w:r>
    </w:p>
    <w:p w14:paraId="35E6158D" w14:textId="4A574234" w:rsidR="00A00DFA" w:rsidRPr="00340037"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Proposed sample size with specific detail on sampling approach and methodology</w:t>
      </w:r>
      <w:r w:rsidR="00865EC4">
        <w:rPr>
          <w:rFonts w:ascii="Gill Sans MT" w:eastAsia="Arial" w:hAnsi="Gill Sans MT" w:cs="Calibri"/>
          <w:kern w:val="0"/>
          <w14:ligatures w14:val="none"/>
        </w:rPr>
        <w:t xml:space="preserve"> </w:t>
      </w:r>
    </w:p>
    <w:p w14:paraId="56D5A56D" w14:textId="77777777" w:rsidR="00A00DFA" w:rsidRPr="00340037"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Evaluation Matrix </w:t>
      </w:r>
    </w:p>
    <w:p w14:paraId="5D383351" w14:textId="77777777" w:rsidR="00A00DFA" w:rsidRPr="00340037"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Procedures for ethical consideration</w:t>
      </w:r>
    </w:p>
    <w:p w14:paraId="501599C5" w14:textId="77777777" w:rsidR="00A00DFA" w:rsidRPr="00340037"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Revised work plan</w:t>
      </w:r>
    </w:p>
    <w:p w14:paraId="67B8F142" w14:textId="457541C7" w:rsidR="00A00DFA" w:rsidRPr="00340037"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Data collection methodology, including data collection tools for all </w:t>
      </w:r>
      <w:r w:rsidR="00DC2DB8" w:rsidRPr="00340037">
        <w:rPr>
          <w:rFonts w:ascii="Gill Sans MT" w:eastAsia="Arial" w:hAnsi="Gill Sans MT" w:cs="Calibri"/>
          <w:kern w:val="0"/>
          <w14:ligatures w14:val="none"/>
        </w:rPr>
        <w:t>indicators.</w:t>
      </w:r>
    </w:p>
    <w:p w14:paraId="3D0C50E3" w14:textId="77777777" w:rsidR="00A00DFA" w:rsidRPr="00317AB3" w:rsidRDefault="00A00DFA" w:rsidP="00A00DFA">
      <w:pPr>
        <w:numPr>
          <w:ilvl w:val="1"/>
          <w:numId w:val="5"/>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Proposed data analysis methods and the tools and technologies to be used.</w:t>
      </w:r>
      <w:r w:rsidRPr="00340037">
        <w:rPr>
          <w:rFonts w:ascii="Gill Sans MT" w:eastAsia="Calibri" w:hAnsi="Gill Sans MT" w:cs="Calibri"/>
          <w:kern w:val="0"/>
          <w14:ligatures w14:val="none"/>
        </w:rPr>
        <w:t xml:space="preserve"> </w:t>
      </w:r>
    </w:p>
    <w:p w14:paraId="1C87DB20" w14:textId="77777777" w:rsidR="00A00DFA" w:rsidRPr="00340037" w:rsidRDefault="00A00DFA" w:rsidP="00A00DFA">
      <w:pPr>
        <w:spacing w:after="0" w:line="240" w:lineRule="auto"/>
        <w:ind w:left="993"/>
        <w:contextualSpacing/>
        <w:jc w:val="both"/>
        <w:rPr>
          <w:rFonts w:ascii="Gill Sans MT" w:eastAsia="Arial" w:hAnsi="Gill Sans MT" w:cs="Calibri"/>
          <w:kern w:val="0"/>
          <w14:ligatures w14:val="none"/>
        </w:rPr>
      </w:pPr>
    </w:p>
    <w:p w14:paraId="22EE191E" w14:textId="65DDC3DC" w:rsidR="00A00DFA" w:rsidRPr="00340037" w:rsidRDefault="00A00DFA" w:rsidP="00A00DFA">
      <w:pPr>
        <w:numPr>
          <w:ilvl w:val="0"/>
          <w:numId w:val="4"/>
        </w:numPr>
        <w:spacing w:before="120" w:after="0" w:line="240" w:lineRule="auto"/>
        <w:ind w:left="576" w:hanging="144"/>
        <w:contextualSpacing/>
        <w:jc w:val="both"/>
        <w:rPr>
          <w:rFonts w:ascii="Gill Sans MT" w:eastAsia="Calibri" w:hAnsi="Gill Sans MT" w:cs="Calibri"/>
          <w:kern w:val="0"/>
          <w14:ligatures w14:val="none"/>
        </w:rPr>
      </w:pPr>
      <w:r w:rsidRPr="00340037">
        <w:rPr>
          <w:rFonts w:ascii="Gill Sans MT" w:eastAsia="Arial" w:hAnsi="Gill Sans MT" w:cs="Calibri"/>
          <w:b/>
          <w:kern w:val="0"/>
          <w14:ligatures w14:val="none"/>
        </w:rPr>
        <w:t>Draft Evaluation Report</w:t>
      </w:r>
      <w:r w:rsidRPr="00340037">
        <w:rPr>
          <w:rFonts w:ascii="Gill Sans MT" w:eastAsia="Arial" w:hAnsi="Gill Sans MT" w:cs="Calibri"/>
          <w:kern w:val="0"/>
          <w14:ligatures w14:val="none"/>
        </w:rPr>
        <w:t xml:space="preserve">: The consultant providing the technical support should share a draft evaluation report that addresses all the questions identified in the </w:t>
      </w:r>
      <w:proofErr w:type="spellStart"/>
      <w:r w:rsidRPr="00340037">
        <w:rPr>
          <w:rFonts w:ascii="Gill Sans MT" w:eastAsia="Arial" w:hAnsi="Gill Sans MT" w:cs="Calibri"/>
          <w:kern w:val="0"/>
          <w14:ligatures w14:val="none"/>
        </w:rPr>
        <w:t>ToR</w:t>
      </w:r>
      <w:proofErr w:type="spellEnd"/>
      <w:r w:rsidRPr="00340037">
        <w:rPr>
          <w:rFonts w:ascii="Gill Sans MT" w:eastAsia="Arial" w:hAnsi="Gill Sans MT" w:cs="Calibri"/>
          <w:kern w:val="0"/>
          <w14:ligatures w14:val="none"/>
        </w:rPr>
        <w:t xml:space="preserve"> and any other issues the team considers </w:t>
      </w:r>
      <w:r w:rsidR="00A04393">
        <w:rPr>
          <w:rFonts w:ascii="Gill Sans MT" w:eastAsia="Arial" w:hAnsi="Gill Sans MT" w:cs="Calibri"/>
          <w:kern w:val="0"/>
          <w14:ligatures w14:val="none"/>
        </w:rPr>
        <w:t>having</w:t>
      </w:r>
      <w:r w:rsidRPr="00340037">
        <w:rPr>
          <w:rFonts w:ascii="Gill Sans MT" w:eastAsia="Arial" w:hAnsi="Gill Sans MT" w:cs="Calibri"/>
          <w:kern w:val="0"/>
          <w14:ligatures w14:val="none"/>
        </w:rPr>
        <w:t xml:space="preserve"> a bearing on the objectives of the evaluation.</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Once the initial draft evaluation report is submitted, CARE will have 5 working days in which to review, comment on the initial draft</w:t>
      </w:r>
      <w:r>
        <w:rPr>
          <w:rFonts w:ascii="Gill Sans MT" w:eastAsia="Arial" w:hAnsi="Gill Sans MT" w:cs="Calibri"/>
          <w:kern w:val="0"/>
          <w14:ligatures w14:val="none"/>
        </w:rPr>
        <w:t>,</w:t>
      </w:r>
      <w:r w:rsidRPr="00340037">
        <w:rPr>
          <w:rFonts w:ascii="Gill Sans MT" w:eastAsia="Arial" w:hAnsi="Gill Sans MT" w:cs="Calibri"/>
          <w:kern w:val="0"/>
          <w14:ligatures w14:val="none"/>
        </w:rPr>
        <w:t xml:space="preserve"> and submit the consolidated comments to the evaluation team. The evaluation team will then be asked to submit a revised final draft report within 5 working days, and again CARE will review and send comments on this final draft report within </w:t>
      </w:r>
      <w:r>
        <w:rPr>
          <w:rFonts w:ascii="Gill Sans MT" w:eastAsia="Arial" w:hAnsi="Gill Sans MT" w:cs="Calibri"/>
          <w:kern w:val="0"/>
          <w14:ligatures w14:val="none"/>
        </w:rPr>
        <w:t>4</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working</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days</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of its submission.</w:t>
      </w:r>
    </w:p>
    <w:p w14:paraId="23465A1C" w14:textId="78F92402" w:rsidR="00A00DFA" w:rsidRPr="00340037" w:rsidRDefault="00A00DFA" w:rsidP="00A00DFA">
      <w:pPr>
        <w:widowControl w:val="0"/>
        <w:numPr>
          <w:ilvl w:val="0"/>
          <w:numId w:val="4"/>
        </w:numPr>
        <w:spacing w:before="120" w:after="0" w:line="240" w:lineRule="auto"/>
        <w:ind w:left="576" w:hanging="144"/>
        <w:jc w:val="both"/>
        <w:rPr>
          <w:rFonts w:ascii="Gill Sans MT" w:eastAsia="Arial" w:hAnsi="Gill Sans MT" w:cs="Calibri"/>
          <w:kern w:val="0"/>
          <w14:ligatures w14:val="none"/>
        </w:rPr>
      </w:pPr>
      <w:bookmarkStart w:id="0" w:name="Final_Evaluation_Report"/>
      <w:r w:rsidRPr="0850E26C">
        <w:rPr>
          <w:rFonts w:ascii="Gill Sans MT" w:eastAsia="Arial" w:hAnsi="Gill Sans MT" w:cs="Calibri"/>
          <w:b/>
          <w:bCs/>
          <w:kern w:val="0"/>
          <w14:ligatures w14:val="none"/>
        </w:rPr>
        <w:t>Final Evaluation Report</w:t>
      </w:r>
      <w:bookmarkEnd w:id="0"/>
      <w:r w:rsidRPr="00340037">
        <w:rPr>
          <w:rFonts w:ascii="Gill Sans MT" w:eastAsia="Arial" w:hAnsi="Gill Sans MT" w:cs="Calibri"/>
          <w:kern w:val="0"/>
          <w14:ligatures w14:val="none"/>
        </w:rPr>
        <w:t>:  The</w:t>
      </w:r>
      <w:r>
        <w:rPr>
          <w:rFonts w:ascii="Gill Sans MT" w:eastAsia="Arial" w:hAnsi="Gill Sans MT" w:cs="Calibri"/>
          <w:kern w:val="0"/>
          <w14:ligatures w14:val="none"/>
        </w:rPr>
        <w:t xml:space="preserve"> </w:t>
      </w:r>
      <w:r w:rsidRPr="00340037">
        <w:rPr>
          <w:rFonts w:ascii="Gill Sans MT" w:eastAsia="Arial" w:hAnsi="Gill Sans MT" w:cs="Calibri"/>
          <w:kern w:val="0"/>
          <w14:ligatures w14:val="none"/>
        </w:rPr>
        <w:t>consultant will be asked to take no more than</w:t>
      </w:r>
      <w:r w:rsidRPr="00340037">
        <w:rPr>
          <w:rFonts w:ascii="Gill Sans MT" w:eastAsia="Calibri" w:hAnsi="Gill Sans MT" w:cs="Calibri"/>
          <w:kern w:val="0"/>
          <w14:ligatures w14:val="none"/>
        </w:rPr>
        <w:t xml:space="preserve"> </w:t>
      </w:r>
      <w:r w:rsidR="000B523A">
        <w:rPr>
          <w:rFonts w:ascii="Gill Sans MT" w:eastAsia="Calibri" w:hAnsi="Gill Sans MT" w:cs="Calibri"/>
          <w:kern w:val="0"/>
          <w14:ligatures w14:val="none"/>
        </w:rPr>
        <w:t>5</w:t>
      </w:r>
      <w:r w:rsidR="000B523A" w:rsidRPr="00340037">
        <w:rPr>
          <w:rFonts w:ascii="Gill Sans MT" w:eastAsia="Arial" w:hAnsi="Gill Sans MT" w:cs="Calibri"/>
          <w:color w:val="1155CC"/>
          <w:kern w:val="0"/>
          <w14:ligatures w14:val="none"/>
        </w:rPr>
        <w:t xml:space="preserve"> </w:t>
      </w:r>
      <w:r w:rsidRPr="00340037">
        <w:rPr>
          <w:rFonts w:ascii="Gill Sans MT" w:eastAsia="Arial" w:hAnsi="Gill Sans MT" w:cs="Calibri"/>
          <w:kern w:val="0"/>
          <w14:ligatures w14:val="none"/>
        </w:rPr>
        <w:t>working days (or as agreed upon in the work plan) to respond to and incorporate final evaluation report comments from CARE. The</w:t>
      </w:r>
      <w:r>
        <w:rPr>
          <w:rFonts w:ascii="Gill Sans MT" w:eastAsia="Arial" w:hAnsi="Gill Sans MT" w:cs="Calibri"/>
          <w:kern w:val="0"/>
          <w14:ligatures w14:val="none"/>
        </w:rPr>
        <w:t xml:space="preserve"> </w:t>
      </w:r>
      <w:r w:rsidRPr="00340037">
        <w:rPr>
          <w:rFonts w:ascii="Gill Sans MT" w:eastAsia="Arial" w:hAnsi="Gill Sans MT" w:cs="Calibri"/>
          <w:kern w:val="0"/>
          <w14:ligatures w14:val="none"/>
        </w:rPr>
        <w:t xml:space="preserve">technical lead will then submit the final report to the </w:t>
      </w:r>
      <w:r w:rsidR="007828C3">
        <w:rPr>
          <w:rFonts w:ascii="Gill Sans MT" w:eastAsia="Arial" w:hAnsi="Gill Sans MT" w:cs="Calibri"/>
          <w:kern w:val="0"/>
          <w14:ligatures w14:val="none"/>
        </w:rPr>
        <w:t>Humanitarian</w:t>
      </w:r>
      <w:r w:rsidR="007828C3" w:rsidRPr="00340037">
        <w:rPr>
          <w:rFonts w:ascii="Gill Sans MT" w:eastAsia="Arial" w:hAnsi="Gill Sans MT" w:cs="Calibri"/>
          <w:kern w:val="0"/>
          <w14:ligatures w14:val="none"/>
        </w:rPr>
        <w:t xml:space="preserve"> </w:t>
      </w:r>
      <w:r w:rsidRPr="00340037">
        <w:rPr>
          <w:rFonts w:ascii="Gill Sans MT" w:eastAsia="Arial" w:hAnsi="Gill Sans MT" w:cs="Calibri"/>
          <w:kern w:val="0"/>
          <w14:ligatures w14:val="none"/>
        </w:rPr>
        <w:t xml:space="preserve">Director in CARE International in Somalia/Somaliland. A fact sheet (one page) for each thematic area and a succinct presentation should accompany the final report. </w:t>
      </w:r>
    </w:p>
    <w:p w14:paraId="5CFB9F37" w14:textId="77777777" w:rsidR="00A00DFA" w:rsidRPr="00340037" w:rsidRDefault="00A00DFA" w:rsidP="00A00DFA">
      <w:pPr>
        <w:widowControl w:val="0"/>
        <w:spacing w:before="120" w:after="0" w:line="240" w:lineRule="auto"/>
        <w:ind w:left="576"/>
        <w:jc w:val="both"/>
        <w:rPr>
          <w:rFonts w:ascii="Gill Sans MT" w:eastAsia="Arial" w:hAnsi="Gill Sans MT" w:cs="Calibri"/>
          <w:bCs/>
          <w:color w:val="000000"/>
          <w:kern w:val="0"/>
          <w14:ligatures w14:val="none"/>
        </w:rPr>
      </w:pPr>
      <w:r w:rsidRPr="00340037">
        <w:rPr>
          <w:rFonts w:ascii="Gill Sans MT" w:eastAsia="Arial" w:hAnsi="Gill Sans MT" w:cs="Calibri"/>
          <w:bCs/>
          <w:color w:val="000000"/>
          <w:kern w:val="0"/>
          <w14:ligatures w14:val="none"/>
        </w:rPr>
        <w:t>CARE suggests the final evaluation report have the following format/structure,</w:t>
      </w:r>
    </w:p>
    <w:p w14:paraId="3C17DFEA"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Executive Summary</w:t>
      </w:r>
      <w:r w:rsidRPr="00340037">
        <w:rPr>
          <w:rFonts w:ascii="Gill Sans MT" w:eastAsia="Times New Roman" w:hAnsi="Gill Sans MT" w:cs="Segoe UI"/>
          <w:color w:val="000000"/>
          <w:kern w:val="0"/>
          <w14:ligatures w14:val="none"/>
        </w:rPr>
        <w:t xml:space="preserve"> (one page written succinctly to summarize the methodology, key findings, and lessons learned)</w:t>
      </w:r>
    </w:p>
    <w:p w14:paraId="7AF5F32A" w14:textId="6BE7E4F0"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lastRenderedPageBreak/>
        <w:t>Recommendations—</w:t>
      </w:r>
      <w:r w:rsidRPr="00340037">
        <w:rPr>
          <w:rFonts w:ascii="Gill Sans MT" w:eastAsia="Times New Roman" w:hAnsi="Gill Sans MT" w:cs="Segoe UI"/>
          <w:color w:val="000000"/>
          <w:kern w:val="0"/>
          <w14:ligatures w14:val="none"/>
        </w:rPr>
        <w:t xml:space="preserve">list of key recommendations and learning from the evaluation, with brief </w:t>
      </w:r>
      <w:r w:rsidR="00EC6A24" w:rsidRPr="00340037">
        <w:rPr>
          <w:rFonts w:ascii="Gill Sans MT" w:eastAsia="Times New Roman" w:hAnsi="Gill Sans MT" w:cs="Segoe UI"/>
          <w:color w:val="000000"/>
          <w:kern w:val="0"/>
          <w14:ligatures w14:val="none"/>
        </w:rPr>
        <w:t>explanations.</w:t>
      </w:r>
    </w:p>
    <w:p w14:paraId="487E8652"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Introduction</w:t>
      </w:r>
      <w:r w:rsidRPr="00340037">
        <w:rPr>
          <w:rFonts w:ascii="Gill Sans MT" w:eastAsia="Times New Roman" w:hAnsi="Gill Sans MT" w:cs="Segoe UI"/>
          <w:color w:val="000000"/>
          <w:kern w:val="0"/>
          <w14:ligatures w14:val="none"/>
        </w:rPr>
        <w:t>:</w:t>
      </w:r>
    </w:p>
    <w:p w14:paraId="38F3DF91"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Project Introduction</w:t>
      </w:r>
      <w:r w:rsidRPr="00340037">
        <w:rPr>
          <w:rFonts w:ascii="Gill Sans MT" w:eastAsia="Times New Roman" w:hAnsi="Gill Sans MT" w:cs="Segoe UI"/>
          <w:color w:val="000000"/>
          <w:kern w:val="0"/>
          <w14:ligatures w14:val="none"/>
        </w:rPr>
        <w:t xml:space="preserve">, </w:t>
      </w:r>
      <w:proofErr w:type="gramStart"/>
      <w:r w:rsidRPr="00340037">
        <w:rPr>
          <w:rFonts w:ascii="Gill Sans MT" w:eastAsia="Times New Roman" w:hAnsi="Gill Sans MT" w:cs="Segoe UI"/>
          <w:b/>
          <w:bCs/>
          <w:color w:val="000000"/>
          <w:kern w:val="0"/>
          <w14:ligatures w14:val="none"/>
        </w:rPr>
        <w:t>purpose</w:t>
      </w:r>
      <w:proofErr w:type="gramEnd"/>
      <w:r w:rsidRPr="00340037">
        <w:rPr>
          <w:rFonts w:ascii="Gill Sans MT" w:eastAsia="Times New Roman" w:hAnsi="Gill Sans MT" w:cs="Segoe UI"/>
          <w:b/>
          <w:bCs/>
          <w:color w:val="000000"/>
          <w:kern w:val="0"/>
          <w14:ligatures w14:val="none"/>
        </w:rPr>
        <w:t xml:space="preserve"> and objectives</w:t>
      </w:r>
      <w:r w:rsidRPr="00340037">
        <w:rPr>
          <w:rFonts w:ascii="Gill Sans MT" w:eastAsia="Times New Roman" w:hAnsi="Gill Sans MT" w:cs="Segoe UI"/>
          <w:color w:val="000000"/>
          <w:kern w:val="0"/>
          <w14:ligatures w14:val="none"/>
        </w:rPr>
        <w:t xml:space="preserve"> </w:t>
      </w:r>
    </w:p>
    <w:p w14:paraId="7ED4871A"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Methodology</w:t>
      </w:r>
      <w:r w:rsidRPr="00340037">
        <w:rPr>
          <w:rFonts w:ascii="Gill Sans MT" w:eastAsia="Times New Roman" w:hAnsi="Gill Sans MT" w:cs="Segoe UI"/>
          <w:color w:val="000000"/>
          <w:kern w:val="0"/>
          <w14:ligatures w14:val="none"/>
        </w:rPr>
        <w:t xml:space="preserve">, </w:t>
      </w:r>
      <w:r w:rsidRPr="00340037">
        <w:rPr>
          <w:rFonts w:ascii="Gill Sans MT" w:eastAsia="Times New Roman" w:hAnsi="Gill Sans MT" w:cs="Segoe UI"/>
          <w:b/>
          <w:bCs/>
          <w:color w:val="000000"/>
          <w:kern w:val="0"/>
          <w14:ligatures w14:val="none"/>
        </w:rPr>
        <w:t>Scope,</w:t>
      </w:r>
      <w:r w:rsidRPr="00340037">
        <w:rPr>
          <w:rFonts w:ascii="Gill Sans MT" w:eastAsia="Times New Roman" w:hAnsi="Gill Sans MT" w:cs="Segoe UI"/>
          <w:color w:val="000000"/>
          <w:kern w:val="0"/>
          <w14:ligatures w14:val="none"/>
        </w:rPr>
        <w:t xml:space="preserve"> and </w:t>
      </w:r>
      <w:r w:rsidRPr="00340037">
        <w:rPr>
          <w:rFonts w:ascii="Gill Sans MT" w:eastAsia="Times New Roman" w:hAnsi="Gill Sans MT" w:cs="Segoe UI"/>
          <w:b/>
          <w:bCs/>
          <w:color w:val="000000"/>
          <w:kern w:val="0"/>
          <w14:ligatures w14:val="none"/>
        </w:rPr>
        <w:t>Sampling</w:t>
      </w:r>
      <w:r w:rsidRPr="00340037">
        <w:rPr>
          <w:rFonts w:ascii="Gill Sans MT" w:eastAsia="Times New Roman" w:hAnsi="Gill Sans MT" w:cs="Segoe UI"/>
          <w:color w:val="000000"/>
          <w:kern w:val="0"/>
          <w14:ligatures w14:val="none"/>
        </w:rPr>
        <w:t xml:space="preserve"> </w:t>
      </w:r>
    </w:p>
    <w:p w14:paraId="3A4FF0F3"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Limitations</w:t>
      </w:r>
      <w:r w:rsidRPr="00340037">
        <w:rPr>
          <w:rFonts w:ascii="Gill Sans MT" w:eastAsia="Times New Roman" w:hAnsi="Gill Sans MT" w:cs="Segoe UI"/>
          <w:color w:val="000000"/>
          <w:kern w:val="0"/>
          <w14:ligatures w14:val="none"/>
        </w:rPr>
        <w:t xml:space="preserve"> </w:t>
      </w:r>
    </w:p>
    <w:p w14:paraId="27DB6189"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 xml:space="preserve">Key Findings </w:t>
      </w:r>
      <w:r w:rsidRPr="00340037">
        <w:rPr>
          <w:rFonts w:ascii="Gill Sans MT" w:eastAsia="Times New Roman" w:hAnsi="Gill Sans MT" w:cs="Segoe UI"/>
          <w:color w:val="000000"/>
          <w:kern w:val="0"/>
          <w14:ligatures w14:val="none"/>
        </w:rPr>
        <w:t>analyzed on evaluation criteria and in reference to the evaluation question while also providing gender and geographically disaggregated data.</w:t>
      </w:r>
    </w:p>
    <w:p w14:paraId="263994A5" w14:textId="77777777" w:rsidR="00A00DFA" w:rsidRPr="00340037" w:rsidRDefault="00A00DFA" w:rsidP="00A00DFA">
      <w:pPr>
        <w:numPr>
          <w:ilvl w:val="0"/>
          <w:numId w:val="7"/>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Conclusions</w:t>
      </w:r>
    </w:p>
    <w:p w14:paraId="2267FCCA" w14:textId="77777777" w:rsidR="00787EDC" w:rsidRPr="00787EDC" w:rsidRDefault="00A00DFA" w:rsidP="00A00DFA">
      <w:pPr>
        <w:numPr>
          <w:ilvl w:val="0"/>
          <w:numId w:val="7"/>
        </w:numPr>
        <w:spacing w:after="0" w:line="240" w:lineRule="auto"/>
        <w:ind w:left="1354"/>
        <w:rPr>
          <w:rFonts w:ascii="Gill Sans MT" w:eastAsia="Times New Roman" w:hAnsi="Gill Sans MT" w:cs="Segoe UI"/>
          <w:b/>
          <w:bCs/>
          <w:color w:val="000000"/>
          <w:kern w:val="0"/>
          <w:sz w:val="24"/>
          <w:szCs w:val="24"/>
          <w14:ligatures w14:val="none"/>
        </w:rPr>
      </w:pPr>
      <w:r w:rsidRPr="00340037">
        <w:rPr>
          <w:rFonts w:ascii="Gill Sans MT" w:eastAsia="Times New Roman" w:hAnsi="Gill Sans MT" w:cs="Segoe UI"/>
          <w:b/>
          <w:bCs/>
          <w:color w:val="000000"/>
          <w:kern w:val="0"/>
          <w14:ligatures w14:val="none"/>
        </w:rPr>
        <w:t xml:space="preserve">Recommendations </w:t>
      </w:r>
      <w:r w:rsidRPr="00340037">
        <w:rPr>
          <w:rFonts w:ascii="Gill Sans MT" w:eastAsia="Times New Roman" w:hAnsi="Gill Sans MT" w:cs="Segoe UI"/>
          <w:color w:val="000000"/>
          <w:kern w:val="0"/>
          <w14:ligatures w14:val="none"/>
        </w:rPr>
        <w:t>for future programming</w:t>
      </w:r>
    </w:p>
    <w:p w14:paraId="27CEF7A6" w14:textId="77777777" w:rsidR="00787EDC" w:rsidRDefault="00787EDC" w:rsidP="00787EDC">
      <w:pPr>
        <w:spacing w:after="0" w:line="240" w:lineRule="auto"/>
        <w:rPr>
          <w:rFonts w:ascii="Gill Sans MT" w:eastAsia="Times New Roman" w:hAnsi="Gill Sans MT" w:cs="Segoe UI"/>
          <w:b/>
          <w:bCs/>
          <w:color w:val="000000"/>
          <w:kern w:val="0"/>
          <w14:ligatures w14:val="none"/>
        </w:rPr>
      </w:pPr>
    </w:p>
    <w:p w14:paraId="0A08498C" w14:textId="0A59884F" w:rsidR="00A00DFA" w:rsidRPr="009F7D3D" w:rsidRDefault="00A00DFA" w:rsidP="00787EDC">
      <w:pPr>
        <w:spacing w:after="0" w:line="240" w:lineRule="auto"/>
        <w:rPr>
          <w:rFonts w:ascii="Gill Sans MT" w:eastAsia="Times New Roman" w:hAnsi="Gill Sans MT" w:cs="Segoe UI"/>
          <w:b/>
          <w:bCs/>
          <w:color w:val="000000"/>
          <w:kern w:val="0"/>
          <w:sz w:val="24"/>
          <w:szCs w:val="24"/>
          <w14:ligatures w14:val="none"/>
        </w:rPr>
      </w:pPr>
      <w:r w:rsidRPr="009F7D3D">
        <w:rPr>
          <w:rFonts w:ascii="Gill Sans MT" w:eastAsia="Times New Roman" w:hAnsi="Gill Sans MT" w:cs="Segoe UI"/>
          <w:b/>
          <w:bCs/>
          <w:color w:val="000000" w:themeColor="text1"/>
          <w:sz w:val="24"/>
          <w:szCs w:val="24"/>
        </w:rPr>
        <w:t xml:space="preserve">Annexes: Evaluation Terms of Reference </w:t>
      </w:r>
    </w:p>
    <w:p w14:paraId="7AFA3DE6" w14:textId="2AA9920B" w:rsidR="00A00DFA" w:rsidRPr="00787EDC" w:rsidRDefault="00A00DFA" w:rsidP="00A00DFA">
      <w:pPr>
        <w:pStyle w:val="ListParagraph"/>
        <w:numPr>
          <w:ilvl w:val="0"/>
          <w:numId w:val="7"/>
        </w:numPr>
        <w:spacing w:after="0" w:line="240" w:lineRule="auto"/>
        <w:rPr>
          <w:rFonts w:ascii="Gill Sans MT" w:hAnsi="Gill Sans MT"/>
          <w:kern w:val="0"/>
          <w14:ligatures w14:val="none"/>
        </w:rPr>
      </w:pPr>
      <w:r w:rsidRPr="00787EDC">
        <w:rPr>
          <w:rFonts w:ascii="Gill Sans MT" w:hAnsi="Gill Sans MT"/>
        </w:rPr>
        <w:t xml:space="preserve">Names of evaluators </w:t>
      </w:r>
    </w:p>
    <w:p w14:paraId="6D2589AD" w14:textId="320821A2" w:rsidR="00A00DFA" w:rsidRPr="00787EDC" w:rsidRDefault="00A00DFA" w:rsidP="00A00DFA">
      <w:pPr>
        <w:pStyle w:val="ListParagraph"/>
        <w:numPr>
          <w:ilvl w:val="0"/>
          <w:numId w:val="7"/>
        </w:numPr>
        <w:spacing w:after="0" w:line="240" w:lineRule="auto"/>
        <w:rPr>
          <w:rFonts w:ascii="Gill Sans MT" w:hAnsi="Gill Sans MT"/>
          <w:kern w:val="0"/>
          <w14:ligatures w14:val="none"/>
        </w:rPr>
      </w:pPr>
      <w:r w:rsidRPr="00787EDC">
        <w:rPr>
          <w:rFonts w:ascii="Gill Sans MT" w:hAnsi="Gill Sans MT"/>
        </w:rPr>
        <w:t xml:space="preserve">Logical Framework Matrices (Updated with endline values) </w:t>
      </w:r>
    </w:p>
    <w:p w14:paraId="541FAC0E" w14:textId="61C4053D" w:rsidR="00A00DFA" w:rsidRPr="00787EDC" w:rsidRDefault="00A00DFA" w:rsidP="00A00DFA">
      <w:pPr>
        <w:pStyle w:val="ListParagraph"/>
        <w:numPr>
          <w:ilvl w:val="0"/>
          <w:numId w:val="7"/>
        </w:numPr>
        <w:spacing w:after="0" w:line="240" w:lineRule="auto"/>
        <w:rPr>
          <w:rFonts w:ascii="Gill Sans MT" w:hAnsi="Gill Sans MT"/>
          <w:kern w:val="0"/>
          <w14:ligatures w14:val="none"/>
        </w:rPr>
      </w:pPr>
      <w:r w:rsidRPr="00787EDC">
        <w:rPr>
          <w:rFonts w:ascii="Gill Sans MT" w:hAnsi="Gill Sans MT"/>
        </w:rPr>
        <w:t xml:space="preserve">Map of the project area, if applicable </w:t>
      </w:r>
    </w:p>
    <w:p w14:paraId="5E1878D0" w14:textId="3DC9133D" w:rsidR="00A00DFA" w:rsidRPr="00787EDC" w:rsidRDefault="00A00DFA" w:rsidP="00A00DFA">
      <w:pPr>
        <w:pStyle w:val="ListParagraph"/>
        <w:numPr>
          <w:ilvl w:val="0"/>
          <w:numId w:val="7"/>
        </w:numPr>
        <w:spacing w:after="0" w:line="240" w:lineRule="auto"/>
        <w:rPr>
          <w:rFonts w:ascii="Gill Sans MT" w:hAnsi="Gill Sans MT"/>
          <w:kern w:val="0"/>
          <w14:ligatures w14:val="none"/>
        </w:rPr>
      </w:pPr>
      <w:r w:rsidRPr="00787EDC">
        <w:rPr>
          <w:rFonts w:ascii="Gill Sans MT" w:hAnsi="Gill Sans MT"/>
        </w:rPr>
        <w:t xml:space="preserve">List of persons/organizations </w:t>
      </w:r>
      <w:r w:rsidR="00787EDC" w:rsidRPr="00787EDC">
        <w:rPr>
          <w:rFonts w:ascii="Gill Sans MT" w:hAnsi="Gill Sans MT"/>
        </w:rPr>
        <w:t>consulted.</w:t>
      </w:r>
      <w:r w:rsidRPr="00787EDC">
        <w:rPr>
          <w:rFonts w:ascii="Gill Sans MT" w:hAnsi="Gill Sans MT"/>
        </w:rPr>
        <w:t xml:space="preserve"> </w:t>
      </w:r>
    </w:p>
    <w:p w14:paraId="6BDFBAB2" w14:textId="5F835D3A" w:rsidR="00A00DFA" w:rsidRPr="00787EDC" w:rsidRDefault="00A00DFA" w:rsidP="00A00DFA">
      <w:pPr>
        <w:pStyle w:val="ListParagraph"/>
        <w:numPr>
          <w:ilvl w:val="0"/>
          <w:numId w:val="7"/>
        </w:numPr>
        <w:spacing w:after="0" w:line="240" w:lineRule="auto"/>
        <w:rPr>
          <w:rFonts w:ascii="Gill Sans MT" w:hAnsi="Gill Sans MT"/>
          <w:kern w:val="0"/>
          <w14:ligatures w14:val="none"/>
        </w:rPr>
      </w:pPr>
      <w:r w:rsidRPr="00787EDC">
        <w:rPr>
          <w:rFonts w:ascii="Gill Sans MT" w:hAnsi="Gill Sans MT"/>
        </w:rPr>
        <w:t xml:space="preserve">Literature and documentation </w:t>
      </w:r>
      <w:r w:rsidR="00787EDC" w:rsidRPr="00787EDC">
        <w:rPr>
          <w:rFonts w:ascii="Gill Sans MT" w:hAnsi="Gill Sans MT"/>
        </w:rPr>
        <w:t>consulted.</w:t>
      </w:r>
      <w:r w:rsidRPr="00787EDC">
        <w:rPr>
          <w:rFonts w:ascii="Gill Sans MT" w:hAnsi="Gill Sans MT"/>
        </w:rPr>
        <w:t xml:space="preserve"> </w:t>
      </w:r>
    </w:p>
    <w:p w14:paraId="010A3787" w14:textId="08E74FB3" w:rsidR="00A00DFA" w:rsidRPr="00787EDC" w:rsidRDefault="00A00DFA" w:rsidP="00A00DFA">
      <w:pPr>
        <w:pStyle w:val="ListParagraph"/>
        <w:numPr>
          <w:ilvl w:val="0"/>
          <w:numId w:val="7"/>
        </w:numPr>
        <w:spacing w:after="0" w:line="240" w:lineRule="auto"/>
        <w:rPr>
          <w:rFonts w:ascii="Gill Sans MT" w:hAnsi="Gill Sans MT"/>
          <w:kern w:val="0"/>
          <w14:ligatures w14:val="none"/>
        </w:rPr>
      </w:pPr>
      <w:r w:rsidRPr="00787EDC">
        <w:rPr>
          <w:rFonts w:ascii="Gill Sans MT" w:hAnsi="Gill Sans MT"/>
        </w:rPr>
        <w:t>Other technical appendices (e.g., statistical analyses)</w:t>
      </w:r>
    </w:p>
    <w:p w14:paraId="0000E913" w14:textId="77777777" w:rsidR="00A00DFA" w:rsidRDefault="00A00DFA" w:rsidP="00AE3791">
      <w:pPr>
        <w:spacing w:after="0" w:line="240" w:lineRule="auto"/>
        <w:rPr>
          <w:rFonts w:ascii="Gill Sans MT" w:eastAsia="Times New Roman" w:hAnsi="Gill Sans MT" w:cs="Arial"/>
          <w:color w:val="000000" w:themeColor="text1"/>
          <w:sz w:val="24"/>
          <w:szCs w:val="24"/>
        </w:rPr>
      </w:pPr>
    </w:p>
    <w:p w14:paraId="3DFA25C4" w14:textId="69B1AC89" w:rsidR="00A00DFA" w:rsidRPr="00340037" w:rsidRDefault="00A00DFA" w:rsidP="00A00DFA">
      <w:pPr>
        <w:numPr>
          <w:ilvl w:val="0"/>
          <w:numId w:val="4"/>
        </w:numPr>
        <w:spacing w:before="120" w:after="0" w:line="240" w:lineRule="auto"/>
        <w:ind w:left="576" w:hanging="144"/>
        <w:jc w:val="both"/>
        <w:rPr>
          <w:rFonts w:ascii="Gill Sans MT" w:eastAsia="Arial" w:hAnsi="Gill Sans MT" w:cs="Calibri"/>
          <w:kern w:val="0"/>
          <w14:ligatures w14:val="none"/>
        </w:rPr>
      </w:pPr>
      <w:r w:rsidRPr="00340037">
        <w:rPr>
          <w:rFonts w:ascii="Gill Sans MT" w:eastAsia="Arial" w:hAnsi="Gill Sans MT" w:cs="Calibri"/>
          <w:b/>
          <w:kern w:val="0"/>
          <w14:ligatures w14:val="none"/>
        </w:rPr>
        <w:t>Submission of Dataset(s) to the Development Data Library</w:t>
      </w:r>
      <w:r w:rsidRPr="00340037">
        <w:rPr>
          <w:rFonts w:ascii="Gill Sans MT" w:eastAsia="Arial" w:hAnsi="Gill Sans MT" w:cs="Calibri"/>
          <w:kern w:val="0"/>
          <w14:ligatures w14:val="none"/>
        </w:rPr>
        <w:t xml:space="preserve">: The </w:t>
      </w:r>
      <w:r w:rsidRPr="00340037">
        <w:rPr>
          <w:rFonts w:ascii="Gill Sans MT" w:eastAsia="Calibri" w:hAnsi="Gill Sans MT" w:cs="Calibri"/>
          <w:kern w:val="0"/>
          <w14:ligatures w14:val="none"/>
        </w:rPr>
        <w:t>consultant</w:t>
      </w:r>
      <w:r w:rsidRPr="00340037">
        <w:rPr>
          <w:rFonts w:ascii="Gill Sans MT" w:eastAsia="Arial" w:hAnsi="Gill Sans MT" w:cs="Calibri"/>
          <w:kern w:val="0"/>
          <w14:ligatures w14:val="none"/>
        </w:rPr>
        <w:t xml:space="preserve"> must submit the report to CARE in a machine-readable, non-proprietary format, any dataset created or obtained in </w:t>
      </w:r>
      <w:r>
        <w:rPr>
          <w:rFonts w:ascii="Gill Sans MT" w:eastAsia="Arial" w:hAnsi="Gill Sans MT" w:cs="Calibri"/>
          <w:kern w:val="0"/>
          <w14:ligatures w14:val="none"/>
        </w:rPr>
        <w:t xml:space="preserve">the </w:t>
      </w:r>
      <w:r w:rsidRPr="00340037">
        <w:rPr>
          <w:rFonts w:ascii="Gill Sans MT" w:eastAsia="Arial" w:hAnsi="Gill Sans MT" w:cs="Calibri"/>
          <w:kern w:val="0"/>
          <w14:ligatures w14:val="none"/>
        </w:rPr>
        <w:t>performance of this award. The dataset should be organized and documented for use by even those not fully familiar with the intervention or valuation. The data sets to be submitted include</w:t>
      </w:r>
      <w:r w:rsidR="007828C3">
        <w:rPr>
          <w:rFonts w:ascii="Gill Sans MT" w:eastAsia="Arial" w:hAnsi="Gill Sans MT" w:cs="Calibri"/>
          <w:kern w:val="0"/>
          <w14:ligatures w14:val="none"/>
        </w:rPr>
        <w:t>:</w:t>
      </w:r>
    </w:p>
    <w:p w14:paraId="4087A775" w14:textId="44F32526"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All data collection tools </w:t>
      </w:r>
      <w:r w:rsidR="0077643B" w:rsidRPr="00340037">
        <w:rPr>
          <w:rFonts w:ascii="Gill Sans MT" w:eastAsia="Arial" w:hAnsi="Gill Sans MT" w:cs="Calibri"/>
          <w:kern w:val="0"/>
          <w14:ligatures w14:val="none"/>
        </w:rPr>
        <w:t>are used</w:t>
      </w:r>
      <w:r w:rsidRPr="00340037">
        <w:rPr>
          <w:rFonts w:ascii="Gill Sans MT" w:eastAsia="Arial" w:hAnsi="Gill Sans MT" w:cs="Calibri"/>
          <w:kern w:val="0"/>
          <w14:ligatures w14:val="none"/>
        </w:rPr>
        <w:t xml:space="preserve"> for the </w:t>
      </w:r>
      <w:r w:rsidR="008F16EB" w:rsidRPr="00340037">
        <w:rPr>
          <w:rFonts w:ascii="Gill Sans MT" w:eastAsia="Arial" w:hAnsi="Gill Sans MT" w:cs="Calibri"/>
          <w:kern w:val="0"/>
          <w14:ligatures w14:val="none"/>
        </w:rPr>
        <w:t>assignment.</w:t>
      </w:r>
      <w:r w:rsidRPr="00340037">
        <w:rPr>
          <w:rFonts w:ascii="Gill Sans MT" w:eastAsia="Arial" w:hAnsi="Gill Sans MT" w:cs="Calibri"/>
          <w:kern w:val="0"/>
          <w14:ligatures w14:val="none"/>
        </w:rPr>
        <w:t xml:space="preserve"> </w:t>
      </w:r>
    </w:p>
    <w:p w14:paraId="2F2FF96A" w14:textId="77777777"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Raw and cleaned data sets (Qualitative and Quantitative)</w:t>
      </w:r>
    </w:p>
    <w:p w14:paraId="5E801D0A" w14:textId="77777777"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Generated codebooks and syntaxes preferably in SPSS or STATA formats</w:t>
      </w:r>
    </w:p>
    <w:p w14:paraId="73E6F80C" w14:textId="77777777"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Qualitative codebook, audio types, transcriptions</w:t>
      </w:r>
      <w:r>
        <w:rPr>
          <w:rFonts w:ascii="Gill Sans MT" w:eastAsia="Arial" w:hAnsi="Gill Sans MT" w:cs="Calibri"/>
          <w:kern w:val="0"/>
          <w14:ligatures w14:val="none"/>
        </w:rPr>
        <w:t>,</w:t>
      </w:r>
      <w:r w:rsidRPr="00340037">
        <w:rPr>
          <w:rFonts w:ascii="Gill Sans MT" w:eastAsia="Arial" w:hAnsi="Gill Sans MT" w:cs="Calibri"/>
          <w:kern w:val="0"/>
          <w14:ligatures w14:val="none"/>
        </w:rPr>
        <w:t xml:space="preserve"> and translations. </w:t>
      </w:r>
    </w:p>
    <w:p w14:paraId="7EC6E861" w14:textId="3121F613"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All Photos documented for evaluation </w:t>
      </w:r>
      <w:r w:rsidR="00CE0A8C" w:rsidRPr="00340037">
        <w:rPr>
          <w:rFonts w:ascii="Gill Sans MT" w:eastAsia="Arial" w:hAnsi="Gill Sans MT" w:cs="Calibri"/>
          <w:kern w:val="0"/>
          <w14:ligatures w14:val="none"/>
        </w:rPr>
        <w:t>purposes.</w:t>
      </w:r>
    </w:p>
    <w:p w14:paraId="2FCDD38A" w14:textId="77777777"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GPS Coordinates for all sampled locations</w:t>
      </w:r>
    </w:p>
    <w:p w14:paraId="06392A2E" w14:textId="77777777" w:rsidR="00A00DFA" w:rsidRPr="00340037" w:rsidRDefault="00A00DFA" w:rsidP="00A00DFA">
      <w:pPr>
        <w:numPr>
          <w:ilvl w:val="0"/>
          <w:numId w:val="6"/>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Presentations </w:t>
      </w:r>
    </w:p>
    <w:p w14:paraId="5A13E068" w14:textId="77777777"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Duration of the Assignment </w:t>
      </w:r>
    </w:p>
    <w:p w14:paraId="4794CA60" w14:textId="4636A2E3" w:rsidR="00A00DFA" w:rsidRPr="00340037" w:rsidRDefault="00A00DFA" w:rsidP="00A00DFA">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The duration of the assignment is </w:t>
      </w:r>
      <w:r w:rsidR="000B523A">
        <w:rPr>
          <w:rFonts w:ascii="Gill Sans MT" w:eastAsia="Calibri" w:hAnsi="Gill Sans MT" w:cs="Calibri"/>
          <w:kern w:val="0"/>
          <w14:ligatures w14:val="none"/>
        </w:rPr>
        <w:t>1</w:t>
      </w:r>
      <w:r w:rsidR="007E6A05">
        <w:rPr>
          <w:rFonts w:ascii="Gill Sans MT" w:eastAsia="Calibri" w:hAnsi="Gill Sans MT" w:cs="Calibri"/>
          <w:kern w:val="0"/>
          <w14:ligatures w14:val="none"/>
        </w:rPr>
        <w:t>3</w:t>
      </w:r>
      <w:r w:rsidR="000B523A" w:rsidRPr="00340037">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 xml:space="preserve">working days after the signing of the contract. Days are inclusive of traveling, fieldwork, and reporting. The evaluation is expected to take place from </w:t>
      </w:r>
      <w:r w:rsidR="000B523A">
        <w:rPr>
          <w:rFonts w:ascii="Gill Sans MT" w:eastAsia="Calibri" w:hAnsi="Gill Sans MT" w:cs="Calibri"/>
          <w:b/>
          <w:bCs/>
          <w:kern w:val="0"/>
          <w14:ligatures w14:val="none"/>
        </w:rPr>
        <w:t>1st -1</w:t>
      </w:r>
      <w:r w:rsidR="007E6A05">
        <w:rPr>
          <w:rFonts w:ascii="Gill Sans MT" w:eastAsia="Calibri" w:hAnsi="Gill Sans MT" w:cs="Calibri"/>
          <w:b/>
          <w:bCs/>
          <w:kern w:val="0"/>
          <w14:ligatures w14:val="none"/>
        </w:rPr>
        <w:t>3</w:t>
      </w:r>
      <w:r w:rsidR="000B523A" w:rsidRPr="00AE3791">
        <w:rPr>
          <w:rFonts w:ascii="Gill Sans MT" w:eastAsia="Calibri" w:hAnsi="Gill Sans MT" w:cs="Calibri"/>
          <w:b/>
          <w:bCs/>
          <w:kern w:val="0"/>
          <w:vertAlign w:val="superscript"/>
          <w14:ligatures w14:val="none"/>
        </w:rPr>
        <w:t>th</w:t>
      </w:r>
      <w:r w:rsidR="000B523A">
        <w:rPr>
          <w:rFonts w:ascii="Gill Sans MT" w:eastAsia="Calibri" w:hAnsi="Gill Sans MT" w:cs="Calibri"/>
          <w:b/>
          <w:bCs/>
          <w:kern w:val="0"/>
          <w14:ligatures w14:val="none"/>
        </w:rPr>
        <w:t xml:space="preserve"> July</w:t>
      </w:r>
      <w:r w:rsidR="00787EDC">
        <w:rPr>
          <w:rFonts w:ascii="Gill Sans MT" w:eastAsia="Calibri" w:hAnsi="Gill Sans MT" w:cs="Calibri"/>
          <w:b/>
          <w:bCs/>
          <w:kern w:val="0"/>
          <w14:ligatures w14:val="none"/>
        </w:rPr>
        <w:t xml:space="preserve"> </w:t>
      </w:r>
      <w:r w:rsidRPr="008C4AF1">
        <w:rPr>
          <w:rFonts w:ascii="Gill Sans MT" w:eastAsia="Calibri" w:hAnsi="Gill Sans MT" w:cs="Calibri"/>
          <w:b/>
          <w:bCs/>
          <w:kern w:val="0"/>
          <w14:ligatures w14:val="none"/>
        </w:rPr>
        <w:t>2024</w:t>
      </w:r>
      <w:r w:rsidRPr="00340037">
        <w:rPr>
          <w:rFonts w:ascii="Gill Sans MT" w:eastAsia="Calibri" w:hAnsi="Gill Sans MT" w:cs="Calibri"/>
          <w:kern w:val="0"/>
          <w14:ligatures w14:val="none"/>
        </w:rPr>
        <w:t>.</w:t>
      </w:r>
    </w:p>
    <w:tbl>
      <w:tblPr>
        <w:tblpPr w:leftFromText="180" w:rightFromText="180" w:vertAnchor="text" w:horzAnchor="margin" w:tblpY="12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
        <w:gridCol w:w="6815"/>
        <w:gridCol w:w="3260"/>
      </w:tblGrid>
      <w:tr w:rsidR="00A00DFA" w:rsidRPr="00340037" w14:paraId="4BBFE4AD" w14:textId="77777777" w:rsidTr="0066798A">
        <w:trPr>
          <w:trHeight w:val="273"/>
        </w:trPr>
        <w:tc>
          <w:tcPr>
            <w:tcW w:w="410" w:type="dxa"/>
            <w:shd w:val="clear" w:color="auto" w:fill="F79646"/>
          </w:tcPr>
          <w:p w14:paraId="3224A17D" w14:textId="77777777" w:rsidR="00A00DFA" w:rsidRPr="00340037" w:rsidRDefault="00A00DFA" w:rsidP="00081D39">
            <w:pPr>
              <w:spacing w:after="0" w:line="240" w:lineRule="auto"/>
              <w:jc w:val="both"/>
              <w:rPr>
                <w:rFonts w:ascii="Gill Sans MT" w:eastAsia="Calibri" w:hAnsi="Gill Sans MT" w:cs="Calibri"/>
                <w:b/>
                <w:kern w:val="0"/>
                <w14:ligatures w14:val="none"/>
              </w:rPr>
            </w:pPr>
          </w:p>
        </w:tc>
        <w:tc>
          <w:tcPr>
            <w:tcW w:w="6815" w:type="dxa"/>
            <w:shd w:val="clear" w:color="auto" w:fill="F79646"/>
          </w:tcPr>
          <w:p w14:paraId="4253FF5E" w14:textId="77777777" w:rsidR="00A00DFA" w:rsidRPr="00340037" w:rsidRDefault="00A00DFA" w:rsidP="00081D39">
            <w:pPr>
              <w:autoSpaceDE w:val="0"/>
              <w:autoSpaceDN w:val="0"/>
              <w:adjustRightInd w:val="0"/>
              <w:spacing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kern w:val="0"/>
                <w14:ligatures w14:val="none"/>
              </w:rPr>
              <w:t>Activity</w:t>
            </w:r>
          </w:p>
        </w:tc>
        <w:tc>
          <w:tcPr>
            <w:tcW w:w="3260" w:type="dxa"/>
            <w:shd w:val="clear" w:color="auto" w:fill="F79646"/>
          </w:tcPr>
          <w:p w14:paraId="2B789383" w14:textId="77777777" w:rsidR="00A00DFA" w:rsidRPr="00340037" w:rsidRDefault="00A00DFA" w:rsidP="00081D39">
            <w:pPr>
              <w:autoSpaceDE w:val="0"/>
              <w:autoSpaceDN w:val="0"/>
              <w:adjustRightInd w:val="0"/>
              <w:spacing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kern w:val="0"/>
                <w14:ligatures w14:val="none"/>
              </w:rPr>
              <w:t>Time Frame</w:t>
            </w:r>
          </w:p>
        </w:tc>
      </w:tr>
      <w:tr w:rsidR="00A00DFA" w:rsidRPr="00340037" w14:paraId="47AFA9B9" w14:textId="77777777" w:rsidTr="0066798A">
        <w:trPr>
          <w:trHeight w:val="233"/>
        </w:trPr>
        <w:tc>
          <w:tcPr>
            <w:tcW w:w="410" w:type="dxa"/>
            <w:shd w:val="clear" w:color="auto" w:fill="auto"/>
          </w:tcPr>
          <w:p w14:paraId="1BB4A3C1" w14:textId="77777777" w:rsidR="00A00DFA" w:rsidRPr="00340037" w:rsidRDefault="00A00DFA" w:rsidP="00081D39">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1</w:t>
            </w:r>
          </w:p>
        </w:tc>
        <w:tc>
          <w:tcPr>
            <w:tcW w:w="6815" w:type="dxa"/>
            <w:shd w:val="clear" w:color="auto" w:fill="auto"/>
          </w:tcPr>
          <w:p w14:paraId="7BFAF3F5" w14:textId="77777777" w:rsidR="00A00DFA" w:rsidRPr="00340037" w:rsidRDefault="00A00DFA" w:rsidP="00081D39">
            <w:pPr>
              <w:spacing w:after="0" w:line="240"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Inception Meetings, Literature review</w:t>
            </w:r>
            <w:r>
              <w:rPr>
                <w:rFonts w:ascii="Gill Sans MT" w:eastAsia="Calibri" w:hAnsi="Gill Sans MT" w:cs="Calibri"/>
                <w:kern w:val="0"/>
                <w14:ligatures w14:val="none"/>
              </w:rPr>
              <w:t>,</w:t>
            </w:r>
            <w:r w:rsidRPr="0850E26C">
              <w:rPr>
                <w:rFonts w:ascii="Gill Sans MT" w:eastAsia="Calibri" w:hAnsi="Gill Sans MT" w:cs="Calibri"/>
                <w:kern w:val="0"/>
                <w14:ligatures w14:val="none"/>
              </w:rPr>
              <w:t xml:space="preserve"> and Finalization of Inception Report (with tools attached)</w:t>
            </w:r>
          </w:p>
        </w:tc>
        <w:tc>
          <w:tcPr>
            <w:tcW w:w="3260" w:type="dxa"/>
            <w:shd w:val="clear" w:color="auto" w:fill="auto"/>
          </w:tcPr>
          <w:p w14:paraId="656DFDD4" w14:textId="3913ACB1" w:rsidR="00A00DFA" w:rsidRPr="00340037" w:rsidRDefault="000B523A" w:rsidP="00081D39">
            <w:pPr>
              <w:spacing w:after="0" w:line="240" w:lineRule="auto"/>
              <w:jc w:val="both"/>
              <w:rPr>
                <w:rFonts w:ascii="Gill Sans MT" w:eastAsia="Gill Sans MT" w:hAnsi="Gill Sans MT" w:cs="Gill Sans MT"/>
              </w:rPr>
            </w:pPr>
            <w:r>
              <w:rPr>
                <w:rFonts w:ascii="Gill Sans MT" w:eastAsia="Calibri" w:hAnsi="Gill Sans MT" w:cs="Calibri"/>
              </w:rPr>
              <w:t>2</w:t>
            </w:r>
            <w:r w:rsidRPr="0850E26C">
              <w:rPr>
                <w:rFonts w:ascii="Gill Sans MT" w:eastAsia="Calibri" w:hAnsi="Gill Sans MT" w:cs="Calibri"/>
              </w:rPr>
              <w:t xml:space="preserve"> </w:t>
            </w:r>
            <w:r w:rsidR="00A00DFA" w:rsidRPr="0850E26C">
              <w:rPr>
                <w:rFonts w:ascii="Gill Sans MT" w:eastAsia="Calibri" w:hAnsi="Gill Sans MT" w:cs="Calibri"/>
              </w:rPr>
              <w:t>days</w:t>
            </w:r>
          </w:p>
        </w:tc>
      </w:tr>
      <w:tr w:rsidR="00A00DFA" w:rsidRPr="00340037" w14:paraId="6B279846" w14:textId="77777777" w:rsidTr="0066798A">
        <w:tc>
          <w:tcPr>
            <w:tcW w:w="410" w:type="dxa"/>
            <w:shd w:val="clear" w:color="auto" w:fill="auto"/>
          </w:tcPr>
          <w:p w14:paraId="390EF3C7" w14:textId="77777777" w:rsidR="00A00DFA" w:rsidRPr="00340037" w:rsidRDefault="00A00DFA" w:rsidP="00081D39">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2</w:t>
            </w:r>
          </w:p>
        </w:tc>
        <w:tc>
          <w:tcPr>
            <w:tcW w:w="6815" w:type="dxa"/>
            <w:shd w:val="clear" w:color="auto" w:fill="auto"/>
          </w:tcPr>
          <w:p w14:paraId="0DAADD68" w14:textId="77777777" w:rsidR="00A00DFA" w:rsidRPr="00340037" w:rsidRDefault="00A00DFA" w:rsidP="00081D39">
            <w:pPr>
              <w:autoSpaceDE w:val="0"/>
              <w:autoSpaceDN w:val="0"/>
              <w:adjustRightInd w:val="0"/>
              <w:spacing w:after="0" w:line="240"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 xml:space="preserve">Hiring Enumerators, </w:t>
            </w:r>
            <w:r>
              <w:rPr>
                <w:rFonts w:ascii="Gill Sans MT" w:eastAsia="Calibri" w:hAnsi="Gill Sans MT" w:cs="Calibri"/>
                <w:kern w:val="0"/>
                <w14:ligatures w14:val="none"/>
              </w:rPr>
              <w:t>Translating</w:t>
            </w:r>
            <w:r w:rsidRPr="0850E26C">
              <w:rPr>
                <w:rFonts w:ascii="Gill Sans MT" w:eastAsia="Calibri" w:hAnsi="Gill Sans MT" w:cs="Calibri"/>
                <w:kern w:val="0"/>
                <w14:ligatures w14:val="none"/>
              </w:rPr>
              <w:t xml:space="preserve"> of tools, </w:t>
            </w:r>
            <w:r>
              <w:rPr>
                <w:rFonts w:ascii="Gill Sans MT" w:eastAsia="Calibri" w:hAnsi="Gill Sans MT" w:cs="Calibri"/>
                <w:kern w:val="0"/>
                <w14:ligatures w14:val="none"/>
              </w:rPr>
              <w:t>pretesting</w:t>
            </w:r>
            <w:r w:rsidRPr="0850E26C">
              <w:rPr>
                <w:rFonts w:ascii="Gill Sans MT" w:eastAsia="Calibri" w:hAnsi="Gill Sans MT" w:cs="Calibri"/>
                <w:kern w:val="0"/>
                <w14:ligatures w14:val="none"/>
              </w:rPr>
              <w:t xml:space="preserve"> tools, and Training Enumerators</w:t>
            </w:r>
          </w:p>
        </w:tc>
        <w:tc>
          <w:tcPr>
            <w:tcW w:w="3260" w:type="dxa"/>
            <w:shd w:val="clear" w:color="auto" w:fill="auto"/>
          </w:tcPr>
          <w:p w14:paraId="6EFC9686" w14:textId="78F1BB0F" w:rsidR="00A00DFA" w:rsidRPr="00340037" w:rsidRDefault="000B523A" w:rsidP="00081D39">
            <w:pPr>
              <w:spacing w:after="0" w:line="240" w:lineRule="auto"/>
              <w:jc w:val="both"/>
              <w:rPr>
                <w:rFonts w:ascii="Gill Sans MT" w:eastAsia="Gill Sans MT" w:hAnsi="Gill Sans MT" w:cs="Gill Sans MT"/>
              </w:rPr>
            </w:pPr>
            <w:r>
              <w:rPr>
                <w:rFonts w:ascii="Gill Sans MT" w:eastAsia="Calibri" w:hAnsi="Gill Sans MT" w:cs="Calibri"/>
                <w:kern w:val="0"/>
                <w14:ligatures w14:val="none"/>
              </w:rPr>
              <w:t>1</w:t>
            </w:r>
            <w:r w:rsidRPr="0850E26C">
              <w:rPr>
                <w:rFonts w:ascii="Gill Sans MT" w:eastAsia="Calibri" w:hAnsi="Gill Sans MT" w:cs="Calibri"/>
              </w:rPr>
              <w:t xml:space="preserve"> </w:t>
            </w:r>
            <w:r w:rsidR="00A00DFA" w:rsidRPr="0850E26C">
              <w:rPr>
                <w:rFonts w:ascii="Gill Sans MT" w:eastAsia="Calibri" w:hAnsi="Gill Sans MT" w:cs="Calibri"/>
              </w:rPr>
              <w:t>days</w:t>
            </w:r>
          </w:p>
        </w:tc>
      </w:tr>
      <w:tr w:rsidR="00A00DFA" w:rsidRPr="00340037" w14:paraId="53CB73DE" w14:textId="77777777" w:rsidTr="0066798A">
        <w:trPr>
          <w:trHeight w:val="305"/>
        </w:trPr>
        <w:tc>
          <w:tcPr>
            <w:tcW w:w="410" w:type="dxa"/>
            <w:shd w:val="clear" w:color="auto" w:fill="auto"/>
          </w:tcPr>
          <w:p w14:paraId="6909B089" w14:textId="77777777" w:rsidR="00A00DFA" w:rsidRPr="00340037" w:rsidRDefault="00A00DFA" w:rsidP="00081D39">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3</w:t>
            </w:r>
          </w:p>
        </w:tc>
        <w:tc>
          <w:tcPr>
            <w:tcW w:w="6815" w:type="dxa"/>
            <w:shd w:val="clear" w:color="auto" w:fill="auto"/>
          </w:tcPr>
          <w:p w14:paraId="33C66265" w14:textId="77777777" w:rsidR="00A00DFA" w:rsidRPr="00340037" w:rsidRDefault="00A00DFA" w:rsidP="00081D39">
            <w:pPr>
              <w:autoSpaceDE w:val="0"/>
              <w:autoSpaceDN w:val="0"/>
              <w:adjustRightInd w:val="0"/>
              <w:spacing w:after="0" w:line="240" w:lineRule="auto"/>
              <w:jc w:val="both"/>
              <w:rPr>
                <w:rFonts w:ascii="Gill Sans MT" w:eastAsia="Calibri" w:hAnsi="Gill Sans MT" w:cs="Calibri"/>
                <w:kern w:val="0"/>
                <w14:ligatures w14:val="none"/>
              </w:rPr>
            </w:pPr>
            <w:r w:rsidRPr="00340037">
              <w:rPr>
                <w:rFonts w:ascii="Gill Sans MT" w:eastAsia="Calibri" w:hAnsi="Gill Sans MT" w:cs="Calibri"/>
                <w:bCs/>
                <w:iCs/>
                <w:kern w:val="0"/>
                <w14:ligatures w14:val="none"/>
              </w:rPr>
              <w:t xml:space="preserve">Fieldwork –Data Collection –Qualitative and Quantitative </w:t>
            </w:r>
          </w:p>
        </w:tc>
        <w:tc>
          <w:tcPr>
            <w:tcW w:w="3260" w:type="dxa"/>
            <w:shd w:val="clear" w:color="auto" w:fill="auto"/>
          </w:tcPr>
          <w:p w14:paraId="5CB98260" w14:textId="6CA235B1" w:rsidR="00A00DFA" w:rsidRPr="00340037" w:rsidRDefault="007E6A05" w:rsidP="00081D39">
            <w:pPr>
              <w:spacing w:after="0" w:line="240" w:lineRule="auto"/>
              <w:jc w:val="both"/>
              <w:rPr>
                <w:rFonts w:ascii="Gill Sans MT" w:eastAsia="Gill Sans MT" w:hAnsi="Gill Sans MT" w:cs="Gill Sans MT"/>
              </w:rPr>
            </w:pPr>
            <w:r>
              <w:rPr>
                <w:rFonts w:ascii="Gill Sans MT" w:eastAsia="Calibri" w:hAnsi="Gill Sans MT" w:cs="Calibri"/>
              </w:rPr>
              <w:t>5</w:t>
            </w:r>
            <w:r w:rsidR="000B523A" w:rsidRPr="0850E26C">
              <w:rPr>
                <w:rFonts w:ascii="Gill Sans MT" w:eastAsia="Calibri" w:hAnsi="Gill Sans MT" w:cs="Calibri"/>
              </w:rPr>
              <w:t xml:space="preserve"> </w:t>
            </w:r>
            <w:r w:rsidR="00A00DFA" w:rsidRPr="0850E26C">
              <w:rPr>
                <w:rFonts w:ascii="Gill Sans MT" w:eastAsia="Calibri" w:hAnsi="Gill Sans MT" w:cs="Calibri"/>
              </w:rPr>
              <w:t>days</w:t>
            </w:r>
          </w:p>
        </w:tc>
      </w:tr>
      <w:tr w:rsidR="00A00DFA" w:rsidRPr="00340037" w14:paraId="441B51FA" w14:textId="77777777" w:rsidTr="0066798A">
        <w:trPr>
          <w:trHeight w:val="260"/>
        </w:trPr>
        <w:tc>
          <w:tcPr>
            <w:tcW w:w="410" w:type="dxa"/>
            <w:shd w:val="clear" w:color="auto" w:fill="auto"/>
          </w:tcPr>
          <w:p w14:paraId="3F28E111" w14:textId="77777777" w:rsidR="00A00DFA" w:rsidRPr="00340037" w:rsidRDefault="00A00DFA" w:rsidP="00081D39">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4</w:t>
            </w:r>
          </w:p>
        </w:tc>
        <w:tc>
          <w:tcPr>
            <w:tcW w:w="6815" w:type="dxa"/>
            <w:shd w:val="clear" w:color="auto" w:fill="auto"/>
          </w:tcPr>
          <w:p w14:paraId="1E4F25B7" w14:textId="77777777" w:rsidR="00A00DFA" w:rsidRPr="00340037" w:rsidRDefault="00A00DFA" w:rsidP="00081D39">
            <w:pPr>
              <w:spacing w:after="0" w:line="240" w:lineRule="auto"/>
              <w:jc w:val="both"/>
              <w:rPr>
                <w:rFonts w:ascii="Gill Sans MT" w:eastAsia="Calibri" w:hAnsi="Gill Sans MT" w:cs="Calibri"/>
              </w:rPr>
            </w:pPr>
            <w:r w:rsidRPr="0850E26C">
              <w:rPr>
                <w:rFonts w:ascii="Gill Sans MT" w:eastAsia="Calibri" w:hAnsi="Gill Sans MT" w:cs="Calibri"/>
                <w:kern w:val="0"/>
                <w14:ligatures w14:val="none"/>
              </w:rPr>
              <w:t xml:space="preserve">Data Entry, Cleaning, </w:t>
            </w:r>
            <w:r w:rsidRPr="0850E26C">
              <w:rPr>
                <w:rFonts w:ascii="Gill Sans MT" w:eastAsia="Calibri" w:hAnsi="Gill Sans MT" w:cs="Calibri"/>
              </w:rPr>
              <w:t>Data Analysis</w:t>
            </w:r>
            <w:r>
              <w:rPr>
                <w:rFonts w:ascii="Gill Sans MT" w:eastAsia="Calibri" w:hAnsi="Gill Sans MT" w:cs="Calibri"/>
              </w:rPr>
              <w:t>,</w:t>
            </w:r>
            <w:r w:rsidRPr="0850E26C">
              <w:rPr>
                <w:rFonts w:ascii="Gill Sans MT" w:eastAsia="Calibri" w:hAnsi="Gill Sans MT" w:cs="Calibri"/>
              </w:rPr>
              <w:t xml:space="preserve"> and Production of Tables</w:t>
            </w:r>
          </w:p>
          <w:p w14:paraId="5D669D78" w14:textId="77777777" w:rsidR="00A00DFA" w:rsidRPr="00340037" w:rsidRDefault="00A00DFA" w:rsidP="00081D39">
            <w:pPr>
              <w:spacing w:after="0" w:line="240" w:lineRule="auto"/>
              <w:jc w:val="both"/>
              <w:rPr>
                <w:rFonts w:ascii="Gill Sans MT" w:eastAsia="Calibri" w:hAnsi="Gill Sans MT" w:cs="Calibri"/>
                <w:kern w:val="0"/>
                <w14:ligatures w14:val="none"/>
              </w:rPr>
            </w:pPr>
          </w:p>
        </w:tc>
        <w:tc>
          <w:tcPr>
            <w:tcW w:w="3260" w:type="dxa"/>
            <w:shd w:val="clear" w:color="auto" w:fill="auto"/>
          </w:tcPr>
          <w:p w14:paraId="44B3E314" w14:textId="25F2C243" w:rsidR="00A00DFA" w:rsidRPr="00340037" w:rsidRDefault="000B523A" w:rsidP="00081D39">
            <w:pPr>
              <w:spacing w:after="0" w:line="240" w:lineRule="auto"/>
              <w:jc w:val="both"/>
              <w:rPr>
                <w:rFonts w:ascii="Gill Sans MT" w:eastAsia="Calibri" w:hAnsi="Gill Sans MT" w:cs="Calibri"/>
              </w:rPr>
            </w:pPr>
            <w:r>
              <w:rPr>
                <w:rFonts w:ascii="Gill Sans MT" w:eastAsia="Calibri" w:hAnsi="Gill Sans MT" w:cs="Calibri"/>
                <w:kern w:val="0"/>
                <w14:ligatures w14:val="none"/>
              </w:rPr>
              <w:t>2</w:t>
            </w:r>
            <w:r w:rsidRPr="00340037">
              <w:rPr>
                <w:rFonts w:ascii="Gill Sans MT" w:eastAsia="Calibri" w:hAnsi="Gill Sans MT" w:cs="Calibri"/>
                <w:kern w:val="0"/>
                <w14:ligatures w14:val="none"/>
              </w:rPr>
              <w:t xml:space="preserve"> </w:t>
            </w:r>
            <w:r w:rsidR="00A00DFA" w:rsidRPr="00340037">
              <w:rPr>
                <w:rFonts w:ascii="Gill Sans MT" w:eastAsia="Calibri" w:hAnsi="Gill Sans MT" w:cs="Calibri"/>
                <w:kern w:val="0"/>
                <w14:ligatures w14:val="none"/>
              </w:rPr>
              <w:t>days</w:t>
            </w:r>
          </w:p>
        </w:tc>
      </w:tr>
      <w:tr w:rsidR="00A00DFA" w:rsidRPr="00340037" w14:paraId="3C8AC83E" w14:textId="77777777" w:rsidTr="0066798A">
        <w:tc>
          <w:tcPr>
            <w:tcW w:w="410" w:type="dxa"/>
            <w:shd w:val="clear" w:color="auto" w:fill="auto"/>
          </w:tcPr>
          <w:p w14:paraId="58CF7AA9" w14:textId="204AC56D" w:rsidR="00A00DFA" w:rsidRPr="00340037" w:rsidRDefault="0066798A" w:rsidP="00081D39">
            <w:pPr>
              <w:spacing w:after="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t>5</w:t>
            </w:r>
          </w:p>
        </w:tc>
        <w:tc>
          <w:tcPr>
            <w:tcW w:w="6815" w:type="dxa"/>
            <w:shd w:val="clear" w:color="auto" w:fill="auto"/>
          </w:tcPr>
          <w:p w14:paraId="2AA18ED2" w14:textId="77777777" w:rsidR="00A00DFA" w:rsidRPr="00340037" w:rsidRDefault="00A00DFA" w:rsidP="00081D39">
            <w:pPr>
              <w:autoSpaceDE w:val="0"/>
              <w:autoSpaceDN w:val="0"/>
              <w:adjustRightInd w:val="0"/>
              <w:spacing w:after="0" w:line="240" w:lineRule="auto"/>
              <w:jc w:val="both"/>
              <w:rPr>
                <w:rFonts w:ascii="Gill Sans MT" w:eastAsia="Calibri" w:hAnsi="Gill Sans MT" w:cs="Calibri"/>
                <w:kern w:val="0"/>
                <w14:ligatures w14:val="none"/>
              </w:rPr>
            </w:pPr>
            <w:r w:rsidRPr="00340037">
              <w:rPr>
                <w:rFonts w:ascii="Gill Sans MT" w:eastAsia="Calibri" w:hAnsi="Gill Sans MT" w:cs="Calibri"/>
                <w:bCs/>
                <w:iCs/>
                <w:kern w:val="0"/>
                <w14:ligatures w14:val="none"/>
              </w:rPr>
              <w:t xml:space="preserve">Final-End line Study Report Preparation </w:t>
            </w:r>
          </w:p>
        </w:tc>
        <w:tc>
          <w:tcPr>
            <w:tcW w:w="3260" w:type="dxa"/>
            <w:shd w:val="clear" w:color="auto" w:fill="auto"/>
          </w:tcPr>
          <w:p w14:paraId="12F0D792" w14:textId="6D133AA9" w:rsidR="00A00DFA" w:rsidRPr="00340037" w:rsidRDefault="00A00DFA" w:rsidP="00081D39">
            <w:pPr>
              <w:spacing w:after="0" w:line="240" w:lineRule="auto"/>
              <w:jc w:val="both"/>
              <w:rPr>
                <w:rFonts w:ascii="Gill Sans MT" w:eastAsia="Calibri" w:hAnsi="Gill Sans MT" w:cs="Calibri"/>
              </w:rPr>
            </w:pPr>
            <w:r w:rsidRPr="00340037">
              <w:rPr>
                <w:rFonts w:ascii="Gill Sans MT" w:eastAsia="Calibri" w:hAnsi="Gill Sans MT" w:cs="Calibri"/>
                <w:kern w:val="0"/>
                <w14:ligatures w14:val="none"/>
              </w:rPr>
              <w:t xml:space="preserve">  </w:t>
            </w:r>
            <w:r w:rsidR="000B523A">
              <w:rPr>
                <w:rFonts w:ascii="Gill Sans MT" w:eastAsia="Calibri" w:hAnsi="Gill Sans MT" w:cs="Calibri"/>
                <w:kern w:val="0"/>
                <w14:ligatures w14:val="none"/>
              </w:rPr>
              <w:t>2</w:t>
            </w:r>
            <w:r w:rsidR="000B523A" w:rsidRPr="00340037">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 xml:space="preserve">days </w:t>
            </w:r>
          </w:p>
        </w:tc>
      </w:tr>
      <w:tr w:rsidR="00A00DFA" w:rsidRPr="00340037" w14:paraId="78015561" w14:textId="77777777" w:rsidTr="0066798A">
        <w:tc>
          <w:tcPr>
            <w:tcW w:w="410" w:type="dxa"/>
            <w:tcBorders>
              <w:bottom w:val="single" w:sz="4" w:space="0" w:color="auto"/>
            </w:tcBorders>
            <w:shd w:val="clear" w:color="auto" w:fill="auto"/>
          </w:tcPr>
          <w:p w14:paraId="3330C1F3" w14:textId="4CE0FF08" w:rsidR="00A00DFA" w:rsidRPr="00340037" w:rsidRDefault="0066798A" w:rsidP="00081D39">
            <w:pPr>
              <w:spacing w:after="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t>6</w:t>
            </w:r>
          </w:p>
        </w:tc>
        <w:tc>
          <w:tcPr>
            <w:tcW w:w="6815" w:type="dxa"/>
            <w:tcBorders>
              <w:bottom w:val="single" w:sz="4" w:space="0" w:color="auto"/>
            </w:tcBorders>
            <w:shd w:val="clear" w:color="auto" w:fill="auto"/>
          </w:tcPr>
          <w:p w14:paraId="708D4F6E" w14:textId="77777777" w:rsidR="00A00DFA" w:rsidRPr="00340037" w:rsidRDefault="00A00DFA" w:rsidP="00081D39">
            <w:pPr>
              <w:autoSpaceDE w:val="0"/>
              <w:autoSpaceDN w:val="0"/>
              <w:adjustRightInd w:val="0"/>
              <w:spacing w:after="0" w:line="240"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Formal presentation of results to CARE</w:t>
            </w:r>
          </w:p>
        </w:tc>
        <w:tc>
          <w:tcPr>
            <w:tcW w:w="3260" w:type="dxa"/>
            <w:tcBorders>
              <w:bottom w:val="single" w:sz="4" w:space="0" w:color="auto"/>
            </w:tcBorders>
            <w:shd w:val="clear" w:color="auto" w:fill="auto"/>
          </w:tcPr>
          <w:p w14:paraId="782D2C17" w14:textId="15BE59B0" w:rsidR="00A00DFA" w:rsidRPr="00340037" w:rsidRDefault="00A00DFA" w:rsidP="00081D39">
            <w:pPr>
              <w:autoSpaceDE w:val="0"/>
              <w:autoSpaceDN w:val="0"/>
              <w:adjustRightInd w:val="0"/>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1 day</w:t>
            </w:r>
            <w:r w:rsidR="00D955CF">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To be submitted </w:t>
            </w:r>
            <w:r w:rsidR="000B523A">
              <w:rPr>
                <w:rFonts w:ascii="Gill Sans MT" w:eastAsia="Calibri" w:hAnsi="Gill Sans MT" w:cs="Calibri"/>
                <w:kern w:val="0"/>
                <w14:ligatures w14:val="none"/>
              </w:rPr>
              <w:t>7</w:t>
            </w:r>
            <w:r w:rsidR="000B523A" w:rsidRPr="00340037">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days after completion of study</w:t>
            </w:r>
          </w:p>
        </w:tc>
      </w:tr>
    </w:tbl>
    <w:p w14:paraId="66356126" w14:textId="77777777" w:rsidR="00A00DFA" w:rsidRPr="00340037" w:rsidRDefault="00A00DFA" w:rsidP="00A00DFA">
      <w:pPr>
        <w:spacing w:after="0" w:line="240" w:lineRule="auto"/>
        <w:jc w:val="both"/>
        <w:rPr>
          <w:rFonts w:ascii="Gill Sans MT" w:eastAsia="Calibri" w:hAnsi="Gill Sans MT" w:cs="Calibri"/>
          <w:kern w:val="0"/>
          <w14:ligatures w14:val="none"/>
        </w:rPr>
      </w:pPr>
    </w:p>
    <w:p w14:paraId="28DCD2D6" w14:textId="77777777" w:rsidR="00A00DFA" w:rsidRPr="00340037" w:rsidRDefault="00A00DFA" w:rsidP="00A00DFA">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lastRenderedPageBreak/>
        <w:t xml:space="preserve">Qualification of the Consultant </w:t>
      </w:r>
    </w:p>
    <w:p w14:paraId="3A912207" w14:textId="7881176D" w:rsidR="00A00DFA" w:rsidRDefault="0066798A" w:rsidP="0066798A">
      <w:pPr>
        <w:spacing w:after="200" w:line="276" w:lineRule="auto"/>
        <w:jc w:val="both"/>
        <w:rPr>
          <w:rFonts w:ascii="Gill Sans MT" w:eastAsia="Calibri" w:hAnsi="Gill Sans MT" w:cs="Calibri"/>
          <w:kern w:val="0"/>
          <w14:ligatures w14:val="none"/>
        </w:rPr>
      </w:pPr>
      <w:r w:rsidRPr="0066798A">
        <w:rPr>
          <w:rFonts w:ascii="Gill Sans MT" w:eastAsia="Calibri" w:hAnsi="Gill Sans MT" w:cs="Calibri"/>
          <w:kern w:val="0"/>
          <w14:ligatures w14:val="none"/>
        </w:rPr>
        <w:t xml:space="preserve">The </w:t>
      </w:r>
      <w:r>
        <w:rPr>
          <w:rFonts w:ascii="Gill Sans MT" w:eastAsia="Calibri" w:hAnsi="Gill Sans MT" w:cs="Calibri"/>
          <w:kern w:val="0"/>
          <w14:ligatures w14:val="none"/>
        </w:rPr>
        <w:t xml:space="preserve">evaluation </w:t>
      </w:r>
      <w:r w:rsidRPr="0066798A">
        <w:rPr>
          <w:rFonts w:ascii="Gill Sans MT" w:eastAsia="Calibri" w:hAnsi="Gill Sans MT" w:cs="Calibri"/>
          <w:kern w:val="0"/>
          <w14:ligatures w14:val="none"/>
        </w:rPr>
        <w:t xml:space="preserve">assessment will be carried out by an external party. The consultant or consulting team must have considerable experience in conducting evaluations for projects </w:t>
      </w:r>
      <w:proofErr w:type="gramStart"/>
      <w:r>
        <w:rPr>
          <w:rFonts w:ascii="Gill Sans MT" w:eastAsia="Calibri" w:hAnsi="Gill Sans MT" w:cs="Calibri"/>
          <w:kern w:val="0"/>
          <w14:ligatures w14:val="none"/>
        </w:rPr>
        <w:t>similar</w:t>
      </w:r>
      <w:r w:rsidRPr="0066798A">
        <w:rPr>
          <w:rFonts w:ascii="Gill Sans MT" w:eastAsia="Calibri" w:hAnsi="Gill Sans MT" w:cs="Calibri"/>
          <w:kern w:val="0"/>
          <w14:ligatures w14:val="none"/>
        </w:rPr>
        <w:t xml:space="preserve"> to</w:t>
      </w:r>
      <w:proofErr w:type="gramEnd"/>
      <w:r w:rsidRPr="0066798A">
        <w:rPr>
          <w:rFonts w:ascii="Gill Sans MT" w:eastAsia="Calibri" w:hAnsi="Gill Sans MT" w:cs="Calibri"/>
          <w:kern w:val="0"/>
          <w14:ligatures w14:val="none"/>
        </w:rPr>
        <w:t xml:space="preserve"> those supported by MOFA Luxembourg</w:t>
      </w:r>
      <w:r>
        <w:rPr>
          <w:rFonts w:ascii="Gill Sans MT" w:eastAsia="Calibri" w:hAnsi="Gill Sans MT" w:cs="Calibri"/>
          <w:kern w:val="0"/>
          <w14:ligatures w14:val="none"/>
        </w:rPr>
        <w:t xml:space="preserve"> in Somalia-funded projects</w:t>
      </w:r>
      <w:r w:rsidRPr="0066798A">
        <w:rPr>
          <w:rFonts w:ascii="Gill Sans MT" w:eastAsia="Calibri" w:hAnsi="Gill Sans MT" w:cs="Calibri"/>
          <w:kern w:val="0"/>
          <w14:ligatures w14:val="none"/>
        </w:rPr>
        <w:t>. Moreover, they should exhibit significant proficiency in the Somali context, with a specific focus on the regions of Jubaland State, to ensure a comprehensive grasp of the local circumstances.</w:t>
      </w:r>
      <w:r w:rsidR="00A00DFA" w:rsidRPr="00C47555">
        <w:rPr>
          <w:rFonts w:ascii="Gill Sans MT" w:eastAsia="Calibri" w:hAnsi="Gill Sans MT" w:cs="Calibri"/>
          <w:kern w:val="0"/>
          <w14:ligatures w14:val="none"/>
        </w:rPr>
        <w:t xml:space="preserve"> </w:t>
      </w:r>
    </w:p>
    <w:p w14:paraId="6CD3288D" w14:textId="75884D16" w:rsidR="00A00DFA" w:rsidRPr="00340037" w:rsidRDefault="000A6AAC" w:rsidP="00A00DFA">
      <w:pPr>
        <w:spacing w:after="200" w:line="276" w:lineRule="auto"/>
        <w:jc w:val="both"/>
        <w:rPr>
          <w:rFonts w:ascii="Gill Sans MT" w:eastAsia="Calibri" w:hAnsi="Gill Sans MT" w:cs="Calibri"/>
          <w:kern w:val="0"/>
          <w14:ligatures w14:val="none"/>
        </w:rPr>
      </w:pPr>
      <w:r>
        <w:rPr>
          <w:rFonts w:ascii="Gill Sans MT" w:eastAsia="Calibri" w:hAnsi="Gill Sans MT" w:cs="Calibri"/>
          <w:kern w:val="0"/>
          <w14:ligatures w14:val="none"/>
        </w:rPr>
        <w:t>Relevant</w:t>
      </w:r>
      <w:r w:rsidR="00A00DFA" w:rsidRPr="00C47555">
        <w:rPr>
          <w:rFonts w:ascii="Gill Sans MT" w:eastAsia="Calibri" w:hAnsi="Gill Sans MT" w:cs="Calibri"/>
          <w:kern w:val="0"/>
          <w14:ligatures w14:val="none"/>
        </w:rPr>
        <w:t xml:space="preserve"> qualifications for the consultant or team are outlined below.</w:t>
      </w:r>
    </w:p>
    <w:p w14:paraId="553EE243" w14:textId="24E282A0" w:rsidR="000A6AAC" w:rsidRDefault="000A6AAC"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t>The lead consultant &amp; co-consultant must have the following qualifications: Masters or degree in health sciences, public health, social sciences</w:t>
      </w:r>
      <w:r w:rsidR="00C73371">
        <w:rPr>
          <w:rFonts w:ascii="Gill Sans MT" w:eastAsia="Calibri" w:hAnsi="Gill Sans MT" w:cs="Calibri"/>
          <w:kern w:val="0"/>
          <w14:ligatures w14:val="none"/>
        </w:rPr>
        <w:t xml:space="preserve">, sociology, development studies and other health related </w:t>
      </w:r>
      <w:r w:rsidR="00E32AB3">
        <w:rPr>
          <w:rFonts w:ascii="Gill Sans MT" w:eastAsia="Calibri" w:hAnsi="Gill Sans MT" w:cs="Calibri"/>
          <w:kern w:val="0"/>
          <w14:ligatures w14:val="none"/>
        </w:rPr>
        <w:t>fields</w:t>
      </w:r>
      <w:r w:rsidR="00732A73">
        <w:rPr>
          <w:rFonts w:ascii="Gill Sans MT" w:eastAsia="Calibri" w:hAnsi="Gill Sans MT" w:cs="Calibri"/>
          <w:kern w:val="0"/>
          <w14:ligatures w14:val="none"/>
        </w:rPr>
        <w:t>.</w:t>
      </w:r>
      <w:r>
        <w:rPr>
          <w:rFonts w:ascii="Gill Sans MT" w:eastAsia="Calibri" w:hAnsi="Gill Sans MT" w:cs="Calibri"/>
          <w:kern w:val="0"/>
          <w14:ligatures w14:val="none"/>
        </w:rPr>
        <w:t xml:space="preserve">  </w:t>
      </w:r>
    </w:p>
    <w:p w14:paraId="7BC7AA65" w14:textId="34B39552"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t xml:space="preserve">Over </w:t>
      </w:r>
      <w:r w:rsidR="000B523A">
        <w:rPr>
          <w:rFonts w:ascii="Gill Sans MT" w:eastAsia="Calibri" w:hAnsi="Gill Sans MT" w:cs="Calibri"/>
          <w:kern w:val="0"/>
          <w14:ligatures w14:val="none"/>
        </w:rPr>
        <w:t>5</w:t>
      </w:r>
      <w:r w:rsidR="000B523A" w:rsidRPr="00C47555">
        <w:rPr>
          <w:rFonts w:ascii="Gill Sans MT" w:eastAsia="Calibri" w:hAnsi="Gill Sans MT" w:cs="Calibri"/>
          <w:kern w:val="0"/>
          <w14:ligatures w14:val="none"/>
        </w:rPr>
        <w:t xml:space="preserve"> </w:t>
      </w:r>
      <w:r w:rsidRPr="00C47555">
        <w:rPr>
          <w:rFonts w:ascii="Gill Sans MT" w:eastAsia="Calibri" w:hAnsi="Gill Sans MT" w:cs="Calibri"/>
          <w:kern w:val="0"/>
          <w14:ligatures w14:val="none"/>
        </w:rPr>
        <w:t>years of international humanitarian and development exper</w:t>
      </w:r>
      <w:r w:rsidR="00C73371">
        <w:rPr>
          <w:rFonts w:ascii="Gill Sans MT" w:eastAsia="Calibri" w:hAnsi="Gill Sans MT" w:cs="Calibri"/>
          <w:kern w:val="0"/>
          <w14:ligatures w14:val="none"/>
        </w:rPr>
        <w:t>ience</w:t>
      </w:r>
      <w:r w:rsidRPr="00C47555">
        <w:rPr>
          <w:rFonts w:ascii="Gill Sans MT" w:eastAsia="Calibri" w:hAnsi="Gill Sans MT" w:cs="Calibri"/>
          <w:kern w:val="0"/>
          <w14:ligatures w14:val="none"/>
        </w:rPr>
        <w:t>, specifically in the Somalia context.</w:t>
      </w:r>
    </w:p>
    <w:p w14:paraId="241FCF1C" w14:textId="4A231DDB" w:rsidR="005E1381" w:rsidRDefault="00A00DFA" w:rsidP="005E1381">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Demonstrated experience in conducting humanitarian evaluations.</w:t>
      </w:r>
      <w:r w:rsidR="005E1381">
        <w:rPr>
          <w:rFonts w:ascii="Gill Sans MT" w:eastAsia="Calibri" w:hAnsi="Gill Sans MT" w:cs="Calibri"/>
          <w:kern w:val="0"/>
          <w14:ligatures w14:val="none"/>
        </w:rPr>
        <w:t xml:space="preserve"> Specifically, p</w:t>
      </w:r>
      <w:r w:rsidR="005E1381" w:rsidRPr="00AE3791">
        <w:rPr>
          <w:rFonts w:ascii="Gill Sans MT" w:eastAsia="Calibri" w:hAnsi="Gill Sans MT" w:cs="Calibri"/>
          <w:kern w:val="0"/>
          <w14:ligatures w14:val="none"/>
        </w:rPr>
        <w:t>rofound understanding of the factors influencing malnutrition and poor health in the Somalia context, coupled with experience in evaluating health and nutrition programs.</w:t>
      </w:r>
    </w:p>
    <w:p w14:paraId="73F51D9D" w14:textId="48B8983B" w:rsidR="00C73371" w:rsidRPr="00AE3791" w:rsidRDefault="00C73371" w:rsidP="005E1381">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t>Over 7 years’ experience of conducting baselines and endline evaluations on health-related projects in Somalia: especially southern Somalia with International organizations.</w:t>
      </w:r>
    </w:p>
    <w:p w14:paraId="10946D1D" w14:textId="5B054DFC"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Substantial </w:t>
      </w:r>
      <w:r w:rsidRPr="00B4165C">
        <w:rPr>
          <w:rFonts w:ascii="Gill Sans MT" w:eastAsia="Calibri" w:hAnsi="Gill Sans MT" w:cs="Calibri"/>
          <w:kern w:val="0"/>
          <w14:ligatures w14:val="none"/>
        </w:rPr>
        <w:t xml:space="preserve">experience and understanding of </w:t>
      </w:r>
      <w:r w:rsidR="00C73371">
        <w:rPr>
          <w:rFonts w:ascii="Gill Sans MT" w:eastAsia="Calibri" w:hAnsi="Gill Sans MT" w:cs="Calibri"/>
          <w:kern w:val="0"/>
          <w14:ligatures w14:val="none"/>
        </w:rPr>
        <w:t xml:space="preserve">integrated </w:t>
      </w:r>
      <w:r w:rsidRPr="00B4165C">
        <w:rPr>
          <w:rFonts w:ascii="Gill Sans MT" w:eastAsia="Calibri" w:hAnsi="Gill Sans MT" w:cs="Calibri"/>
          <w:kern w:val="0"/>
          <w14:ligatures w14:val="none"/>
        </w:rPr>
        <w:t xml:space="preserve">nutrition </w:t>
      </w:r>
      <w:r w:rsidR="00C73371">
        <w:rPr>
          <w:rFonts w:ascii="Gill Sans MT" w:eastAsia="Calibri" w:hAnsi="Gill Sans MT" w:cs="Calibri"/>
          <w:kern w:val="0"/>
          <w14:ligatures w14:val="none"/>
        </w:rPr>
        <w:t xml:space="preserve">programming in emergency situations </w:t>
      </w:r>
      <w:r w:rsidR="00C73371" w:rsidRPr="00B4165C">
        <w:rPr>
          <w:rFonts w:ascii="Gill Sans MT" w:eastAsia="Calibri" w:hAnsi="Gill Sans MT" w:cs="Calibri"/>
          <w:kern w:val="0"/>
          <w14:ligatures w14:val="none"/>
        </w:rPr>
        <w:t>notably</w:t>
      </w:r>
      <w:r w:rsidRPr="00B4165C">
        <w:rPr>
          <w:rFonts w:ascii="Gill Sans MT" w:eastAsia="Calibri" w:hAnsi="Gill Sans MT" w:cs="Calibri"/>
          <w:kern w:val="0"/>
          <w14:ligatures w14:val="none"/>
        </w:rPr>
        <w:t xml:space="preserve"> </w:t>
      </w:r>
      <w:r w:rsidR="00BC2A69">
        <w:rPr>
          <w:rFonts w:ascii="Gill Sans MT" w:eastAsia="Calibri" w:hAnsi="Gill Sans MT" w:cs="Calibri"/>
          <w:kern w:val="0"/>
          <w14:ligatures w14:val="none"/>
        </w:rPr>
        <w:t>H</w:t>
      </w:r>
      <w:r w:rsidRPr="00B4165C">
        <w:rPr>
          <w:rFonts w:ascii="Gill Sans MT" w:eastAsia="Calibri" w:hAnsi="Gill Sans MT" w:cs="Calibri"/>
          <w:kern w:val="0"/>
          <w14:ligatures w14:val="none"/>
        </w:rPr>
        <w:t xml:space="preserve">ealth, WASH (Water, Sanitation, and Hygiene), </w:t>
      </w:r>
      <w:r w:rsidR="00BC2A69">
        <w:rPr>
          <w:rFonts w:ascii="Gill Sans MT" w:eastAsia="Calibri" w:hAnsi="Gill Sans MT" w:cs="Calibri"/>
          <w:kern w:val="0"/>
          <w14:ligatures w14:val="none"/>
        </w:rPr>
        <w:t>Protection, F</w:t>
      </w:r>
      <w:r w:rsidRPr="00B4165C">
        <w:rPr>
          <w:rFonts w:ascii="Gill Sans MT" w:eastAsia="Calibri" w:hAnsi="Gill Sans MT" w:cs="Calibri"/>
          <w:kern w:val="0"/>
          <w14:ligatures w14:val="none"/>
        </w:rPr>
        <w:t xml:space="preserve">ood </w:t>
      </w:r>
      <w:r w:rsidR="00BC2A69">
        <w:rPr>
          <w:rFonts w:ascii="Gill Sans MT" w:eastAsia="Calibri" w:hAnsi="Gill Sans MT" w:cs="Calibri"/>
          <w:kern w:val="0"/>
          <w14:ligatures w14:val="none"/>
        </w:rPr>
        <w:t>S</w:t>
      </w:r>
      <w:r w:rsidRPr="00B4165C">
        <w:rPr>
          <w:rFonts w:ascii="Gill Sans MT" w:eastAsia="Calibri" w:hAnsi="Gill Sans MT" w:cs="Calibri"/>
          <w:kern w:val="0"/>
          <w14:ligatures w14:val="none"/>
        </w:rPr>
        <w:t xml:space="preserve">ecurity, and </w:t>
      </w:r>
      <w:r w:rsidR="00BC2A69">
        <w:rPr>
          <w:rFonts w:ascii="Gill Sans MT" w:eastAsia="Calibri" w:hAnsi="Gill Sans MT" w:cs="Calibri"/>
          <w:kern w:val="0"/>
          <w14:ligatures w14:val="none"/>
        </w:rPr>
        <w:t>L</w:t>
      </w:r>
      <w:r w:rsidRPr="00B4165C">
        <w:rPr>
          <w:rFonts w:ascii="Gill Sans MT" w:eastAsia="Calibri" w:hAnsi="Gill Sans MT" w:cs="Calibri"/>
          <w:kern w:val="0"/>
          <w14:ligatures w14:val="none"/>
        </w:rPr>
        <w:t>ivelihoods.</w:t>
      </w:r>
    </w:p>
    <w:p w14:paraId="6411D55F" w14:textId="652C069B"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Comprehensive knowledge and experience </w:t>
      </w:r>
      <w:r w:rsidR="00C73371">
        <w:rPr>
          <w:rFonts w:ascii="Gill Sans MT" w:eastAsia="Calibri" w:hAnsi="Gill Sans MT" w:cs="Calibri"/>
          <w:kern w:val="0"/>
          <w14:ligatures w14:val="none"/>
        </w:rPr>
        <w:t xml:space="preserve">of the </w:t>
      </w:r>
      <w:r w:rsidRPr="00C47555">
        <w:rPr>
          <w:rFonts w:ascii="Gill Sans MT" w:eastAsia="Calibri" w:hAnsi="Gill Sans MT" w:cs="Calibri"/>
          <w:kern w:val="0"/>
          <w14:ligatures w14:val="none"/>
        </w:rPr>
        <w:t xml:space="preserve">Somalia context, </w:t>
      </w:r>
      <w:r w:rsidR="003C3574" w:rsidRPr="00C47555">
        <w:rPr>
          <w:rFonts w:ascii="Gill Sans MT" w:eastAsia="Calibri" w:hAnsi="Gill Sans MT" w:cs="Calibri"/>
          <w:kern w:val="0"/>
          <w14:ligatures w14:val="none"/>
        </w:rPr>
        <w:t>with preference</w:t>
      </w:r>
      <w:r w:rsidRPr="00C47555">
        <w:rPr>
          <w:rFonts w:ascii="Gill Sans MT" w:eastAsia="Calibri" w:hAnsi="Gill Sans MT" w:cs="Calibri"/>
          <w:kern w:val="0"/>
          <w14:ligatures w14:val="none"/>
        </w:rPr>
        <w:t xml:space="preserve"> for teams that include Somali speakers. </w:t>
      </w:r>
    </w:p>
    <w:p w14:paraId="244ABD45" w14:textId="71A9D52C"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Robust experience and understanding of </w:t>
      </w:r>
      <w:r w:rsidR="00C73371">
        <w:rPr>
          <w:rFonts w:ascii="Gill Sans MT" w:eastAsia="Calibri" w:hAnsi="Gill Sans MT" w:cs="Calibri"/>
          <w:kern w:val="0"/>
          <w14:ligatures w14:val="none"/>
        </w:rPr>
        <w:t xml:space="preserve">the </w:t>
      </w:r>
      <w:r w:rsidRPr="00C47555">
        <w:rPr>
          <w:rFonts w:ascii="Gill Sans MT" w:eastAsia="Calibri" w:hAnsi="Gill Sans MT" w:cs="Calibri"/>
          <w:kern w:val="0"/>
          <w14:ligatures w14:val="none"/>
        </w:rPr>
        <w:t>appl</w:t>
      </w:r>
      <w:r w:rsidR="00C73371">
        <w:rPr>
          <w:rFonts w:ascii="Gill Sans MT" w:eastAsia="Calibri" w:hAnsi="Gill Sans MT" w:cs="Calibri"/>
          <w:kern w:val="0"/>
          <w14:ligatures w14:val="none"/>
        </w:rPr>
        <w:t>ication of</w:t>
      </w:r>
      <w:r w:rsidRPr="00C47555">
        <w:rPr>
          <w:rFonts w:ascii="Gill Sans MT" w:eastAsia="Calibri" w:hAnsi="Gill Sans MT" w:cs="Calibri"/>
          <w:kern w:val="0"/>
          <w14:ligatures w14:val="none"/>
        </w:rPr>
        <w:t xml:space="preserve"> humanitarian standards such as SPHERE and Core Humanitarian Standards (CHS).</w:t>
      </w:r>
    </w:p>
    <w:p w14:paraId="0F41B581" w14:textId="77777777"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Capability to grasp the broader context and provide practical recommendations for implementation and on-the-ground improvements.</w:t>
      </w:r>
    </w:p>
    <w:p w14:paraId="5138C4B4" w14:textId="4C38D4BD" w:rsidR="00A00DFA" w:rsidRPr="003C3574" w:rsidRDefault="00A00DFA" w:rsidP="003C3574">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Proficiency in </w:t>
      </w:r>
      <w:r w:rsidR="003C3574">
        <w:rPr>
          <w:rFonts w:ascii="Gill Sans MT" w:eastAsia="Calibri" w:hAnsi="Gill Sans MT" w:cs="Calibri"/>
          <w:kern w:val="0"/>
          <w14:ligatures w14:val="none"/>
        </w:rPr>
        <w:t>collecting,</w:t>
      </w:r>
      <w:r w:rsidRPr="00C47555">
        <w:rPr>
          <w:rFonts w:ascii="Gill Sans MT" w:eastAsia="Calibri" w:hAnsi="Gill Sans MT" w:cs="Calibri"/>
          <w:kern w:val="0"/>
          <w14:ligatures w14:val="none"/>
        </w:rPr>
        <w:t xml:space="preserve"> </w:t>
      </w:r>
      <w:r w:rsidR="003C3574" w:rsidRPr="00C47555">
        <w:rPr>
          <w:rFonts w:ascii="Gill Sans MT" w:eastAsia="Calibri" w:hAnsi="Gill Sans MT" w:cs="Calibri"/>
          <w:kern w:val="0"/>
          <w14:ligatures w14:val="none"/>
        </w:rPr>
        <w:t xml:space="preserve">analyzing </w:t>
      </w:r>
      <w:r w:rsidRPr="00C47555">
        <w:rPr>
          <w:rFonts w:ascii="Gill Sans MT" w:eastAsia="Calibri" w:hAnsi="Gill Sans MT" w:cs="Calibri"/>
          <w:kern w:val="0"/>
          <w14:ligatures w14:val="none"/>
        </w:rPr>
        <w:t xml:space="preserve">consolidating, </w:t>
      </w:r>
      <w:r w:rsidR="003C3574">
        <w:rPr>
          <w:rFonts w:ascii="Gill Sans MT" w:eastAsia="Calibri" w:hAnsi="Gill Sans MT" w:cs="Calibri"/>
          <w:kern w:val="0"/>
          <w14:ligatures w14:val="none"/>
        </w:rPr>
        <w:t>a</w:t>
      </w:r>
      <w:r w:rsidRPr="00C47555">
        <w:rPr>
          <w:rFonts w:ascii="Gill Sans MT" w:eastAsia="Calibri" w:hAnsi="Gill Sans MT" w:cs="Calibri"/>
          <w:kern w:val="0"/>
          <w14:ligatures w14:val="none"/>
        </w:rPr>
        <w:t xml:space="preserve">nd </w:t>
      </w:r>
      <w:r w:rsidR="003C3574" w:rsidRPr="00C47555">
        <w:rPr>
          <w:rFonts w:ascii="Gill Sans MT" w:eastAsia="Calibri" w:hAnsi="Gill Sans MT" w:cs="Calibri"/>
          <w:kern w:val="0"/>
          <w14:ligatures w14:val="none"/>
        </w:rPr>
        <w:t xml:space="preserve">communicating </w:t>
      </w:r>
      <w:r w:rsidR="003C3574">
        <w:rPr>
          <w:rFonts w:ascii="Gill Sans MT" w:eastAsia="Calibri" w:hAnsi="Gill Sans MT" w:cs="Calibri"/>
          <w:kern w:val="0"/>
          <w14:ligatures w14:val="none"/>
        </w:rPr>
        <w:t>succinctly credible project</w:t>
      </w:r>
      <w:r w:rsidRPr="00C47555">
        <w:rPr>
          <w:rFonts w:ascii="Gill Sans MT" w:eastAsia="Calibri" w:hAnsi="Gill Sans MT" w:cs="Calibri"/>
          <w:kern w:val="0"/>
          <w14:ligatures w14:val="none"/>
        </w:rPr>
        <w:t xml:space="preserve"> information.</w:t>
      </w:r>
    </w:p>
    <w:p w14:paraId="09DF1492" w14:textId="77777777" w:rsidR="00A00DFA" w:rsidRPr="009F57FE" w:rsidRDefault="00A00DFA" w:rsidP="009F57FE">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9F57FE">
        <w:rPr>
          <w:rFonts w:ascii="Gill Sans MT" w:eastAsia="Calibri" w:hAnsi="Gill Sans MT" w:cs="Calibri"/>
          <w:kern w:val="0"/>
          <w14:ligatures w14:val="none"/>
        </w:rPr>
        <w:t>Excellent interpersonal skills.</w:t>
      </w:r>
    </w:p>
    <w:p w14:paraId="5AE51EE4" w14:textId="31A6105C" w:rsidR="009F57FE" w:rsidRPr="009F57FE" w:rsidRDefault="009F57FE" w:rsidP="009F57FE">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Experience and ability to operate in </w:t>
      </w:r>
      <w:r w:rsidR="003C3574">
        <w:rPr>
          <w:rFonts w:ascii="Gill Sans MT" w:eastAsia="Calibri" w:hAnsi="Gill Sans MT" w:cs="Calibri"/>
          <w:kern w:val="0"/>
          <w14:ligatures w14:val="none"/>
        </w:rPr>
        <w:t>in</w:t>
      </w:r>
      <w:r w:rsidRPr="00C47555">
        <w:rPr>
          <w:rFonts w:ascii="Gill Sans MT" w:eastAsia="Calibri" w:hAnsi="Gill Sans MT" w:cs="Calibri"/>
          <w:kern w:val="0"/>
          <w14:ligatures w14:val="none"/>
        </w:rPr>
        <w:t>secur</w:t>
      </w:r>
      <w:r w:rsidR="003C3574">
        <w:rPr>
          <w:rFonts w:ascii="Gill Sans MT" w:eastAsia="Calibri" w:hAnsi="Gill Sans MT" w:cs="Calibri"/>
          <w:kern w:val="0"/>
          <w14:ligatures w14:val="none"/>
        </w:rPr>
        <w:t>e</w:t>
      </w:r>
      <w:r w:rsidRPr="00C47555">
        <w:rPr>
          <w:rFonts w:ascii="Gill Sans MT" w:eastAsia="Calibri" w:hAnsi="Gill Sans MT" w:cs="Calibri"/>
          <w:kern w:val="0"/>
          <w14:ligatures w14:val="none"/>
        </w:rPr>
        <w:t>-volatile environments.</w:t>
      </w:r>
    </w:p>
    <w:p w14:paraId="4E24DD16" w14:textId="77777777"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Willingness to travel to Somalia within the security framework established by CARE International.</w:t>
      </w:r>
    </w:p>
    <w:p w14:paraId="774269BC" w14:textId="77777777"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Proficient in participatory facilitation and workshop design.</w:t>
      </w:r>
    </w:p>
    <w:p w14:paraId="49DF3BD8" w14:textId="77777777" w:rsidR="00A00DFA" w:rsidRPr="00C47555" w:rsidRDefault="00A00DFA" w:rsidP="00A00DFA">
      <w:pPr>
        <w:pStyle w:val="ListParagraph"/>
        <w:numPr>
          <w:ilvl w:val="0"/>
          <w:numId w:val="9"/>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Excellent English report-writing skills</w:t>
      </w:r>
    </w:p>
    <w:p w14:paraId="1407B2B3" w14:textId="77777777" w:rsidR="00A00DFA" w:rsidRPr="00340037" w:rsidRDefault="00A00DFA" w:rsidP="00A00DFA">
      <w:pPr>
        <w:spacing w:after="0" w:line="240" w:lineRule="auto"/>
        <w:contextualSpacing/>
        <w:jc w:val="both"/>
        <w:rPr>
          <w:rFonts w:ascii="Gill Sans MT" w:eastAsia="Calibri" w:hAnsi="Gill Sans MT" w:cs="Calibri"/>
          <w:kern w:val="0"/>
          <w:lang w:val="en-GB"/>
          <w14:ligatures w14:val="none"/>
        </w:rPr>
      </w:pPr>
    </w:p>
    <w:p w14:paraId="065F3FB8" w14:textId="77777777" w:rsidR="00A00DFA" w:rsidRPr="00340037" w:rsidRDefault="00A00DFA" w:rsidP="00A00DFA">
      <w:pPr>
        <w:keepNext/>
        <w:keepLines/>
        <w:spacing w:before="120" w:after="120"/>
        <w:outlineLvl w:val="0"/>
        <w:rPr>
          <w:rFonts w:ascii="Gill Sans MT" w:eastAsia="Times New Roman" w:hAnsi="Gill Sans MT" w:cs="Times New Roman"/>
          <w:b/>
          <w:kern w:val="0"/>
          <w:sz w:val="24"/>
          <w:szCs w:val="32"/>
          <w14:ligatures w14:val="none"/>
        </w:rPr>
      </w:pPr>
      <w:r w:rsidRPr="00340037">
        <w:rPr>
          <w:rFonts w:ascii="Gill Sans MT" w:eastAsia="Times New Roman" w:hAnsi="Gill Sans MT" w:cs="Times New Roman"/>
          <w:b/>
          <w:kern w:val="0"/>
          <w:sz w:val="24"/>
          <w:szCs w:val="32"/>
          <w14:ligatures w14:val="none"/>
        </w:rPr>
        <w:t xml:space="preserve">How to apply: </w:t>
      </w:r>
    </w:p>
    <w:p w14:paraId="0F1C1C49" w14:textId="286D1845" w:rsidR="00A00DFA" w:rsidRPr="00340037" w:rsidRDefault="00A00DFA" w:rsidP="00A00DFA">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All applications MUST be accompanied by a technical and financial proposal including a brief outline of the proposed methodology, 3 references with contacts</w:t>
      </w:r>
      <w:r>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a tentative work plan as well as the candidate’s availability during the </w:t>
      </w:r>
      <w:r>
        <w:rPr>
          <w:rFonts w:ascii="Gill Sans MT" w:eastAsia="Calibri" w:hAnsi="Gill Sans MT" w:cs="Calibri"/>
          <w:kern w:val="0"/>
          <w14:ligatures w14:val="none"/>
        </w:rPr>
        <w:t>months</w:t>
      </w:r>
      <w:r w:rsidRPr="00340037">
        <w:rPr>
          <w:rFonts w:ascii="Gill Sans MT" w:eastAsia="Calibri" w:hAnsi="Gill Sans MT" w:cs="Calibri"/>
          <w:kern w:val="0"/>
          <w14:ligatures w14:val="none"/>
        </w:rPr>
        <w:t xml:space="preserve"> of </w:t>
      </w:r>
      <w:r w:rsidR="00787EDC">
        <w:rPr>
          <w:rFonts w:ascii="Gill Sans MT" w:eastAsia="Calibri" w:hAnsi="Gill Sans MT" w:cs="Calibri"/>
          <w:b/>
          <w:bCs/>
          <w:kern w:val="0"/>
          <w14:ligatures w14:val="none"/>
        </w:rPr>
        <w:t>May</w:t>
      </w:r>
      <w:r w:rsidRPr="00340037">
        <w:rPr>
          <w:rFonts w:ascii="Gill Sans MT" w:eastAsia="Calibri" w:hAnsi="Gill Sans MT" w:cs="Calibri"/>
          <w:b/>
          <w:bCs/>
          <w:kern w:val="0"/>
          <w14:ligatures w14:val="none"/>
        </w:rPr>
        <w:t xml:space="preserve"> </w:t>
      </w:r>
      <w:r w:rsidR="00787EDC">
        <w:rPr>
          <w:rFonts w:ascii="Gill Sans MT" w:eastAsia="Calibri" w:hAnsi="Gill Sans MT" w:cs="Calibri"/>
          <w:b/>
          <w:bCs/>
          <w:kern w:val="0"/>
          <w14:ligatures w14:val="none"/>
        </w:rPr>
        <w:t>to June</w:t>
      </w:r>
      <w:r w:rsidRPr="00340037">
        <w:rPr>
          <w:rFonts w:ascii="Gill Sans MT" w:eastAsia="Calibri" w:hAnsi="Gill Sans MT" w:cs="Calibri"/>
          <w:b/>
          <w:bCs/>
          <w:kern w:val="0"/>
          <w14:ligatures w14:val="none"/>
        </w:rPr>
        <w:t xml:space="preserve"> 202</w:t>
      </w:r>
      <w:r w:rsidRPr="002A070E">
        <w:rPr>
          <w:rFonts w:ascii="Gill Sans MT" w:eastAsia="Calibri" w:hAnsi="Gill Sans MT" w:cs="Calibri"/>
          <w:b/>
          <w:bCs/>
          <w:kern w:val="0"/>
          <w14:ligatures w14:val="none"/>
        </w:rPr>
        <w:t>4</w:t>
      </w:r>
      <w:r w:rsidRPr="00340037">
        <w:rPr>
          <w:rFonts w:ascii="Gill Sans MT" w:eastAsia="Calibri" w:hAnsi="Gill Sans MT" w:cs="Calibri"/>
          <w:kern w:val="0"/>
          <w14:ligatures w14:val="none"/>
        </w:rPr>
        <w:t xml:space="preserve">. The proposals shouldn’t exceed </w:t>
      </w:r>
      <w:r w:rsidR="000B523A">
        <w:rPr>
          <w:rFonts w:ascii="Gill Sans MT" w:eastAsia="Calibri" w:hAnsi="Gill Sans MT" w:cs="Calibri"/>
          <w:kern w:val="0"/>
          <w14:ligatures w14:val="none"/>
        </w:rPr>
        <w:t>5</w:t>
      </w:r>
      <w:r w:rsidR="000B523A" w:rsidRPr="00340037">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 xml:space="preserve">pages. </w:t>
      </w:r>
      <w:r>
        <w:rPr>
          <w:rFonts w:ascii="Gill Sans MT" w:eastAsia="Calibri" w:hAnsi="Gill Sans MT" w:cs="Calibri"/>
          <w:kern w:val="0"/>
          <w14:ligatures w14:val="none"/>
        </w:rPr>
        <w:t>The deadline</w:t>
      </w:r>
      <w:r w:rsidRPr="00340037">
        <w:rPr>
          <w:rFonts w:ascii="Gill Sans MT" w:eastAsia="Calibri" w:hAnsi="Gill Sans MT" w:cs="Calibri"/>
          <w:kern w:val="0"/>
          <w14:ligatures w14:val="none"/>
        </w:rPr>
        <w:t xml:space="preserve"> for submission of technical and financial proposals is </w:t>
      </w:r>
      <w:r w:rsidR="002D1923">
        <w:rPr>
          <w:rFonts w:ascii="Gill Sans MT" w:eastAsia="Calibri" w:hAnsi="Gill Sans MT" w:cs="Calibri"/>
          <w:b/>
          <w:bCs/>
          <w:kern w:val="0"/>
          <w14:ligatures w14:val="none"/>
        </w:rPr>
        <w:t>2</w:t>
      </w:r>
      <w:r w:rsidR="00787EDC" w:rsidRPr="00787EDC">
        <w:rPr>
          <w:rFonts w:ascii="Gill Sans MT" w:eastAsia="Calibri" w:hAnsi="Gill Sans MT" w:cs="Calibri"/>
          <w:b/>
          <w:bCs/>
          <w:kern w:val="0"/>
          <w14:ligatures w14:val="none"/>
        </w:rPr>
        <w:t>5th May 2024.</w:t>
      </w:r>
    </w:p>
    <w:p w14:paraId="4475D6F7" w14:textId="77777777" w:rsidR="00A00DFA" w:rsidRPr="00340037" w:rsidRDefault="00A00DFA" w:rsidP="00A00DFA">
      <w:pPr>
        <w:spacing w:after="0" w:line="240" w:lineRule="auto"/>
        <w:jc w:val="both"/>
        <w:rPr>
          <w:rFonts w:ascii="Gill Sans MT" w:eastAsia="Calibri" w:hAnsi="Gill Sans MT" w:cs="Calibri"/>
          <w:kern w:val="0"/>
          <w14:ligatures w14:val="none"/>
        </w:rPr>
      </w:pPr>
    </w:p>
    <w:p w14:paraId="77C48F47" w14:textId="3A22C57C" w:rsidR="00A00DFA" w:rsidRPr="00340037" w:rsidRDefault="00A00DFA" w:rsidP="00A00DFA">
      <w:pPr>
        <w:spacing w:after="0" w:line="240" w:lineRule="auto"/>
        <w:jc w:val="both"/>
        <w:rPr>
          <w:rFonts w:ascii="Gill Sans MT" w:eastAsia="Calibri" w:hAnsi="Gill Sans MT" w:cs="Calibri"/>
          <w:b/>
          <w:bCs/>
          <w:i/>
          <w:kern w:val="0"/>
          <w14:ligatures w14:val="none"/>
        </w:rPr>
      </w:pPr>
      <w:r w:rsidRPr="00340037">
        <w:rPr>
          <w:rFonts w:ascii="Gill Sans MT" w:eastAsia="Calibri" w:hAnsi="Gill Sans MT" w:cs="Calibri"/>
          <w:kern w:val="0"/>
          <w14:ligatures w14:val="none"/>
        </w:rPr>
        <w:t xml:space="preserve">Interested consultants or firms are expected to conduct their own security and accessibility of the target project locations before application. Updated CVs of individuals or profiles of applying companies expressing interest </w:t>
      </w:r>
      <w:r>
        <w:rPr>
          <w:rFonts w:ascii="Gill Sans MT" w:eastAsia="Calibri" w:hAnsi="Gill Sans MT" w:cs="Calibri"/>
          <w:kern w:val="0"/>
          <w14:ligatures w14:val="none"/>
        </w:rPr>
        <w:t>in conducting</w:t>
      </w:r>
      <w:r w:rsidRPr="00340037">
        <w:rPr>
          <w:rFonts w:ascii="Gill Sans MT" w:eastAsia="Calibri" w:hAnsi="Gill Sans MT" w:cs="Calibri"/>
          <w:kern w:val="0"/>
          <w14:ligatures w14:val="none"/>
        </w:rPr>
        <w:t xml:space="preserve"> the assessment should be sent to </w:t>
      </w:r>
      <w:hyperlink r:id="rId10" w:history="1">
        <w:r w:rsidR="001956AE" w:rsidRPr="001F0A5E">
          <w:rPr>
            <w:rStyle w:val="Hyperlink"/>
            <w:rFonts w:ascii="Gill Sans MT" w:eastAsia="Calibri" w:hAnsi="Gill Sans MT" w:cs="Calibri"/>
            <w:kern w:val="0"/>
            <w14:ligatures w14:val="none"/>
          </w:rPr>
          <w:t>som.consultant@care.org</w:t>
        </w:r>
      </w:hyperlink>
      <w:r w:rsidR="00AA4E58">
        <w:rPr>
          <w:rFonts w:ascii="Gill Sans MT" w:eastAsia="Calibri" w:hAnsi="Gill Sans MT" w:cs="Calibri"/>
          <w:color w:val="0000FF"/>
          <w:kern w:val="0"/>
          <w:u w:val="single"/>
          <w14:ligatures w14:val="none"/>
        </w:rPr>
        <w:t xml:space="preserve"> </w:t>
      </w:r>
      <w:r w:rsidRPr="00340037">
        <w:rPr>
          <w:rFonts w:ascii="Gill Sans MT" w:eastAsia="Calibri" w:hAnsi="Gill Sans MT" w:cs="Calibri"/>
          <w:kern w:val="0"/>
          <w14:ligatures w14:val="none"/>
        </w:rPr>
        <w:t xml:space="preserve"> no later than </w:t>
      </w:r>
      <w:r w:rsidR="002D1923">
        <w:rPr>
          <w:rFonts w:ascii="Gill Sans MT" w:eastAsia="Calibri" w:hAnsi="Gill Sans MT" w:cs="Calibri"/>
          <w:b/>
          <w:bCs/>
          <w:kern w:val="0"/>
          <w14:ligatures w14:val="none"/>
        </w:rPr>
        <w:t>2</w:t>
      </w:r>
      <w:r w:rsidR="00787EDC">
        <w:rPr>
          <w:rFonts w:ascii="Gill Sans MT" w:eastAsia="Calibri" w:hAnsi="Gill Sans MT" w:cs="Calibri"/>
          <w:b/>
          <w:bCs/>
          <w:kern w:val="0"/>
          <w14:ligatures w14:val="none"/>
        </w:rPr>
        <w:t>5</w:t>
      </w:r>
      <w:r w:rsidRPr="00340037">
        <w:rPr>
          <w:rFonts w:ascii="Gill Sans MT" w:eastAsia="Calibri" w:hAnsi="Gill Sans MT" w:cs="Calibri"/>
          <w:b/>
          <w:bCs/>
          <w:kern w:val="0"/>
          <w:vertAlign w:val="superscript"/>
          <w14:ligatures w14:val="none"/>
        </w:rPr>
        <w:t>th</w:t>
      </w:r>
      <w:r w:rsidRPr="00340037">
        <w:rPr>
          <w:rFonts w:ascii="Gill Sans MT" w:eastAsia="Calibri" w:hAnsi="Gill Sans MT" w:cs="Calibri"/>
          <w:b/>
          <w:bCs/>
          <w:kern w:val="0"/>
          <w14:ligatures w14:val="none"/>
        </w:rPr>
        <w:t xml:space="preserve"> </w:t>
      </w:r>
      <w:r w:rsidR="00787EDC">
        <w:rPr>
          <w:rFonts w:ascii="Gill Sans MT" w:eastAsia="Calibri" w:hAnsi="Gill Sans MT" w:cs="Calibri"/>
          <w:b/>
          <w:bCs/>
          <w:kern w:val="0"/>
          <w14:ligatures w14:val="none"/>
        </w:rPr>
        <w:t>May</w:t>
      </w:r>
      <w:r w:rsidRPr="00340037">
        <w:rPr>
          <w:rFonts w:ascii="Gill Sans MT" w:eastAsia="Calibri" w:hAnsi="Gill Sans MT" w:cs="Calibri"/>
          <w:b/>
          <w:bCs/>
          <w:kern w:val="0"/>
          <w14:ligatures w14:val="none"/>
        </w:rPr>
        <w:t xml:space="preserve"> 202</w:t>
      </w:r>
      <w:r>
        <w:rPr>
          <w:rFonts w:ascii="Gill Sans MT" w:eastAsia="Calibri" w:hAnsi="Gill Sans MT" w:cs="Calibri"/>
          <w:b/>
          <w:bCs/>
          <w:kern w:val="0"/>
          <w14:ligatures w14:val="none"/>
        </w:rPr>
        <w:t>4</w:t>
      </w:r>
      <w:r w:rsidRPr="00340037">
        <w:rPr>
          <w:rFonts w:ascii="Gill Sans MT" w:eastAsia="Calibri" w:hAnsi="Gill Sans MT" w:cs="Calibri"/>
          <w:kern w:val="0"/>
          <w14:ligatures w14:val="none"/>
        </w:rPr>
        <w:t xml:space="preserve">. Please indicate </w:t>
      </w:r>
      <w:r w:rsidRPr="00340037">
        <w:rPr>
          <w:rFonts w:ascii="Gill Sans MT" w:eastAsia="Calibri" w:hAnsi="Gill Sans MT" w:cs="Calibri"/>
          <w:b/>
          <w:i/>
          <w:kern w:val="0"/>
          <w14:ligatures w14:val="none"/>
        </w:rPr>
        <w:t>“</w:t>
      </w:r>
      <w:r w:rsidR="00787EDC" w:rsidRPr="00787EDC">
        <w:rPr>
          <w:rFonts w:ascii="Gill Sans MT" w:eastAsia="Calibri" w:hAnsi="Gill Sans MT" w:cs="Calibri"/>
          <w:b/>
          <w:i/>
          <w:kern w:val="0"/>
          <w14:ligatures w14:val="none"/>
        </w:rPr>
        <w:t>Kismayo Health and Nutrition Project (KHNP)</w:t>
      </w:r>
      <w:r>
        <w:rPr>
          <w:rFonts w:ascii="Gill Sans MT" w:eastAsia="Calibri" w:hAnsi="Gill Sans MT" w:cs="Calibri"/>
          <w:b/>
          <w:i/>
          <w:kern w:val="0"/>
          <w14:ligatures w14:val="none"/>
        </w:rPr>
        <w:t xml:space="preserve">– </w:t>
      </w:r>
      <w:r w:rsidR="00787EDC">
        <w:rPr>
          <w:rFonts w:ascii="Gill Sans MT" w:eastAsia="Calibri" w:hAnsi="Gill Sans MT" w:cs="Calibri"/>
          <w:b/>
          <w:i/>
          <w:kern w:val="0"/>
          <w14:ligatures w14:val="none"/>
        </w:rPr>
        <w:t xml:space="preserve">Project </w:t>
      </w:r>
      <w:r w:rsidRPr="00340037">
        <w:rPr>
          <w:rFonts w:ascii="Gill Sans MT" w:eastAsia="Calibri" w:hAnsi="Gill Sans MT" w:cs="Calibri"/>
          <w:b/>
          <w:bCs/>
          <w:i/>
          <w:kern w:val="0"/>
          <w14:ligatures w14:val="none"/>
        </w:rPr>
        <w:t>End</w:t>
      </w:r>
      <w:r w:rsidRPr="00340037">
        <w:rPr>
          <w:rFonts w:ascii="Gill Sans MT" w:eastAsia="Calibri" w:hAnsi="Gill Sans MT" w:cs="Calibri"/>
          <w:b/>
          <w:bCs/>
          <w:kern w:val="0"/>
          <w14:ligatures w14:val="none"/>
        </w:rPr>
        <w:t>-line</w:t>
      </w:r>
      <w:r w:rsidR="00787EDC">
        <w:rPr>
          <w:rFonts w:ascii="Gill Sans MT" w:eastAsia="Calibri" w:hAnsi="Gill Sans MT" w:cs="Calibri"/>
          <w:b/>
          <w:bCs/>
          <w:kern w:val="0"/>
          <w14:ligatures w14:val="none"/>
        </w:rPr>
        <w:t xml:space="preserve"> Evaluation</w:t>
      </w:r>
      <w:r w:rsidRPr="00340037">
        <w:rPr>
          <w:rFonts w:ascii="Gill Sans MT" w:eastAsia="Calibri" w:hAnsi="Gill Sans MT" w:cs="Calibri"/>
          <w:b/>
          <w:bCs/>
          <w:i/>
          <w:kern w:val="0"/>
          <w14:ligatures w14:val="none"/>
        </w:rPr>
        <w:t>’.</w:t>
      </w:r>
    </w:p>
    <w:p w14:paraId="4AB996EC" w14:textId="77777777" w:rsidR="00A00DFA" w:rsidRPr="00340037" w:rsidRDefault="00A00DFA" w:rsidP="00A00DFA">
      <w:pPr>
        <w:spacing w:after="0" w:line="240" w:lineRule="auto"/>
        <w:jc w:val="both"/>
        <w:rPr>
          <w:rFonts w:ascii="Gill Sans MT" w:eastAsia="Calibri" w:hAnsi="Gill Sans MT" w:cs="Calibri"/>
          <w:b/>
          <w:bCs/>
          <w:i/>
          <w:kern w:val="0"/>
          <w14:ligatures w14:val="none"/>
        </w:rPr>
      </w:pPr>
    </w:p>
    <w:p w14:paraId="4CDFA696" w14:textId="77777777" w:rsidR="00A00DFA" w:rsidRPr="00340037" w:rsidRDefault="00A00DFA" w:rsidP="00A00DFA">
      <w:pPr>
        <w:spacing w:after="0" w:line="240" w:lineRule="auto"/>
        <w:jc w:val="both"/>
        <w:rPr>
          <w:rFonts w:ascii="Gill Sans MT" w:eastAsia="Calibri" w:hAnsi="Gill Sans MT" w:cs="Calibri"/>
          <w:b/>
          <w:bCs/>
          <w:kern w:val="0"/>
          <w14:ligatures w14:val="none"/>
        </w:rPr>
      </w:pPr>
    </w:p>
    <w:p w14:paraId="3B06B3F1" w14:textId="77777777" w:rsidR="00A00DFA" w:rsidRPr="00843D97" w:rsidRDefault="00A00DFA" w:rsidP="00A00DFA">
      <w:pPr>
        <w:rPr>
          <w:rFonts w:ascii="Gill Sans MT" w:hAnsi="Gill Sans MT"/>
        </w:rPr>
      </w:pPr>
    </w:p>
    <w:p w14:paraId="23F2DB5E" w14:textId="77777777" w:rsidR="00D23E6F" w:rsidRDefault="00D23E6F"/>
    <w:sectPr w:rsidR="00D23E6F" w:rsidSect="00592DCD">
      <w:pgSz w:w="12240" w:h="15840"/>
      <w:pgMar w:top="568" w:right="1041" w:bottom="1440"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A066D" w14:textId="77777777" w:rsidR="00592DCD" w:rsidRDefault="00592DCD" w:rsidP="002F3D9C">
      <w:pPr>
        <w:spacing w:after="0" w:line="240" w:lineRule="auto"/>
      </w:pPr>
      <w:r>
        <w:separator/>
      </w:r>
    </w:p>
  </w:endnote>
  <w:endnote w:type="continuationSeparator" w:id="0">
    <w:p w14:paraId="3E2738E2" w14:textId="77777777" w:rsidR="00592DCD" w:rsidRDefault="00592DCD" w:rsidP="002F3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layfair Display Black">
    <w:charset w:val="00"/>
    <w:family w:val="auto"/>
    <w:pitch w:val="variable"/>
    <w:sig w:usb0="20000207" w:usb1="00000000"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DEBDC8" w14:textId="77777777" w:rsidR="00592DCD" w:rsidRDefault="00592DCD" w:rsidP="002F3D9C">
      <w:pPr>
        <w:spacing w:after="0" w:line="240" w:lineRule="auto"/>
      </w:pPr>
      <w:r>
        <w:separator/>
      </w:r>
    </w:p>
  </w:footnote>
  <w:footnote w:type="continuationSeparator" w:id="0">
    <w:p w14:paraId="15ACD8A5" w14:textId="77777777" w:rsidR="00592DCD" w:rsidRDefault="00592DCD" w:rsidP="002F3D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359C0"/>
    <w:multiLevelType w:val="hybridMultilevel"/>
    <w:tmpl w:val="C1080516"/>
    <w:lvl w:ilvl="0" w:tplc="2000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FD4D0D"/>
    <w:multiLevelType w:val="hybridMultilevel"/>
    <w:tmpl w:val="57EA2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9123350"/>
    <w:multiLevelType w:val="hybridMultilevel"/>
    <w:tmpl w:val="3E5468CE"/>
    <w:lvl w:ilvl="0" w:tplc="20000001">
      <w:start w:val="1"/>
      <w:numFmt w:val="bullet"/>
      <w:lvlText w:val=""/>
      <w:lvlJc w:val="left"/>
      <w:pPr>
        <w:ind w:left="502"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C320B18"/>
    <w:multiLevelType w:val="hybridMultilevel"/>
    <w:tmpl w:val="96E44A68"/>
    <w:lvl w:ilvl="0" w:tplc="5C4C56BA">
      <w:numFmt w:val="bullet"/>
      <w:lvlText w:val="•"/>
      <w:lvlJc w:val="left"/>
      <w:pPr>
        <w:ind w:left="1080" w:hanging="720"/>
      </w:pPr>
      <w:rPr>
        <w:rFonts w:ascii="Gill Sans MT" w:eastAsia="Arial" w:hAnsi="Gill Sans MT"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EDA6A8C"/>
    <w:multiLevelType w:val="hybridMultilevel"/>
    <w:tmpl w:val="9BDE341E"/>
    <w:lvl w:ilvl="0" w:tplc="DE364958">
      <w:start w:val="1"/>
      <w:numFmt w:val="bullet"/>
      <w:lvlText w:val="-"/>
      <w:lvlJc w:val="left"/>
      <w:pPr>
        <w:ind w:left="720" w:hanging="360"/>
      </w:pPr>
      <w:rPr>
        <w:rFonts w:ascii="Playfair Display Black" w:hAnsi="Playfair Display Blac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5E6654"/>
    <w:multiLevelType w:val="hybridMultilevel"/>
    <w:tmpl w:val="C28C0122"/>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4D131126"/>
    <w:multiLevelType w:val="hybridMultilevel"/>
    <w:tmpl w:val="92A2E6D8"/>
    <w:lvl w:ilvl="0" w:tplc="5C4C56BA">
      <w:numFmt w:val="bullet"/>
      <w:lvlText w:val="•"/>
      <w:lvlJc w:val="left"/>
      <w:pPr>
        <w:ind w:left="1080" w:hanging="720"/>
      </w:pPr>
      <w:rPr>
        <w:rFonts w:ascii="Gill Sans MT" w:eastAsia="Arial" w:hAnsi="Gill Sans MT"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5A1512A3"/>
    <w:multiLevelType w:val="hybridMultilevel"/>
    <w:tmpl w:val="55109BD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60AF6C7C"/>
    <w:multiLevelType w:val="hybridMultilevel"/>
    <w:tmpl w:val="31F26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2175356"/>
    <w:multiLevelType w:val="hybridMultilevel"/>
    <w:tmpl w:val="C0306F90"/>
    <w:lvl w:ilvl="0" w:tplc="08090013">
      <w:start w:val="1"/>
      <w:numFmt w:val="upperRoman"/>
      <w:lvlText w:val="%1."/>
      <w:lvlJc w:val="righ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33D653E"/>
    <w:multiLevelType w:val="hybridMultilevel"/>
    <w:tmpl w:val="8626E2C6"/>
    <w:lvl w:ilvl="0" w:tplc="08090001">
      <w:start w:val="1"/>
      <w:numFmt w:val="bullet"/>
      <w:lvlText w:val=""/>
      <w:lvlJc w:val="left"/>
      <w:pPr>
        <w:ind w:left="1212"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11" w15:restartNumberingAfterBreak="0">
    <w:nsid w:val="65AE2030"/>
    <w:multiLevelType w:val="hybridMultilevel"/>
    <w:tmpl w:val="BB066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7EC263D"/>
    <w:multiLevelType w:val="hybridMultilevel"/>
    <w:tmpl w:val="64D6BA70"/>
    <w:lvl w:ilvl="0" w:tplc="2000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F22279E"/>
    <w:multiLevelType w:val="hybridMultilevel"/>
    <w:tmpl w:val="D33401E8"/>
    <w:lvl w:ilvl="0" w:tplc="5F9A0C2C">
      <w:start w:val="1"/>
      <w:numFmt w:val="bullet"/>
      <w:lvlText w:val=""/>
      <w:lvlJc w:val="left"/>
      <w:pPr>
        <w:ind w:left="720" w:hanging="360"/>
      </w:pPr>
      <w:rPr>
        <w:rFonts w:ascii="Symbol" w:hAnsi="Symbol" w:hint="default"/>
      </w:rPr>
    </w:lvl>
    <w:lvl w:ilvl="1" w:tplc="4C48C06A">
      <w:start w:val="1"/>
      <w:numFmt w:val="bullet"/>
      <w:lvlText w:val="o"/>
      <w:lvlJc w:val="left"/>
      <w:pPr>
        <w:ind w:left="1440" w:hanging="360"/>
      </w:pPr>
      <w:rPr>
        <w:rFonts w:ascii="Courier New" w:hAnsi="Courier New" w:hint="default"/>
      </w:rPr>
    </w:lvl>
    <w:lvl w:ilvl="2" w:tplc="332A5D46">
      <w:start w:val="1"/>
      <w:numFmt w:val="bullet"/>
      <w:lvlText w:val=""/>
      <w:lvlJc w:val="left"/>
      <w:pPr>
        <w:ind w:left="2160" w:hanging="360"/>
      </w:pPr>
      <w:rPr>
        <w:rFonts w:ascii="Wingdings" w:hAnsi="Wingdings" w:hint="default"/>
      </w:rPr>
    </w:lvl>
    <w:lvl w:ilvl="3" w:tplc="C9845C44">
      <w:start w:val="1"/>
      <w:numFmt w:val="bullet"/>
      <w:lvlText w:val=""/>
      <w:lvlJc w:val="left"/>
      <w:pPr>
        <w:ind w:left="2880" w:hanging="360"/>
      </w:pPr>
      <w:rPr>
        <w:rFonts w:ascii="Symbol" w:hAnsi="Symbol" w:hint="default"/>
      </w:rPr>
    </w:lvl>
    <w:lvl w:ilvl="4" w:tplc="17B4C7A8">
      <w:start w:val="1"/>
      <w:numFmt w:val="bullet"/>
      <w:lvlText w:val="o"/>
      <w:lvlJc w:val="left"/>
      <w:pPr>
        <w:ind w:left="3600" w:hanging="360"/>
      </w:pPr>
      <w:rPr>
        <w:rFonts w:ascii="Courier New" w:hAnsi="Courier New" w:hint="default"/>
      </w:rPr>
    </w:lvl>
    <w:lvl w:ilvl="5" w:tplc="2F5653C6">
      <w:start w:val="1"/>
      <w:numFmt w:val="bullet"/>
      <w:lvlText w:val=""/>
      <w:lvlJc w:val="left"/>
      <w:pPr>
        <w:ind w:left="4320" w:hanging="360"/>
      </w:pPr>
      <w:rPr>
        <w:rFonts w:ascii="Wingdings" w:hAnsi="Wingdings" w:hint="default"/>
      </w:rPr>
    </w:lvl>
    <w:lvl w:ilvl="6" w:tplc="5314BA3E">
      <w:start w:val="1"/>
      <w:numFmt w:val="bullet"/>
      <w:lvlText w:val=""/>
      <w:lvlJc w:val="left"/>
      <w:pPr>
        <w:ind w:left="5040" w:hanging="360"/>
      </w:pPr>
      <w:rPr>
        <w:rFonts w:ascii="Symbol" w:hAnsi="Symbol" w:hint="default"/>
      </w:rPr>
    </w:lvl>
    <w:lvl w:ilvl="7" w:tplc="60AE49B4">
      <w:start w:val="1"/>
      <w:numFmt w:val="bullet"/>
      <w:lvlText w:val="o"/>
      <w:lvlJc w:val="left"/>
      <w:pPr>
        <w:ind w:left="5760" w:hanging="360"/>
      </w:pPr>
      <w:rPr>
        <w:rFonts w:ascii="Courier New" w:hAnsi="Courier New" w:hint="default"/>
      </w:rPr>
    </w:lvl>
    <w:lvl w:ilvl="8" w:tplc="EB56DA58">
      <w:start w:val="1"/>
      <w:numFmt w:val="bullet"/>
      <w:lvlText w:val=""/>
      <w:lvlJc w:val="left"/>
      <w:pPr>
        <w:ind w:left="6480" w:hanging="360"/>
      </w:pPr>
      <w:rPr>
        <w:rFonts w:ascii="Wingdings" w:hAnsi="Wingdings" w:hint="default"/>
      </w:rPr>
    </w:lvl>
  </w:abstractNum>
  <w:abstractNum w:abstractNumId="14" w15:restartNumberingAfterBreak="0">
    <w:nsid w:val="71E7003F"/>
    <w:multiLevelType w:val="hybridMultilevel"/>
    <w:tmpl w:val="25080F2C"/>
    <w:lvl w:ilvl="0" w:tplc="04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5" w15:restartNumberingAfterBreak="0">
    <w:nsid w:val="74012012"/>
    <w:multiLevelType w:val="multilevel"/>
    <w:tmpl w:val="EF9A853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1315405476">
    <w:abstractNumId w:val="13"/>
  </w:num>
  <w:num w:numId="2" w16cid:durableId="1542476482">
    <w:abstractNumId w:val="11"/>
  </w:num>
  <w:num w:numId="3" w16cid:durableId="1117674850">
    <w:abstractNumId w:val="10"/>
  </w:num>
  <w:num w:numId="4" w16cid:durableId="1432123161">
    <w:abstractNumId w:val="9"/>
  </w:num>
  <w:num w:numId="5" w16cid:durableId="1585531729">
    <w:abstractNumId w:val="15"/>
  </w:num>
  <w:num w:numId="6" w16cid:durableId="659424689">
    <w:abstractNumId w:val="14"/>
  </w:num>
  <w:num w:numId="7" w16cid:durableId="194120141">
    <w:abstractNumId w:val="4"/>
  </w:num>
  <w:num w:numId="8" w16cid:durableId="697198459">
    <w:abstractNumId w:val="12"/>
  </w:num>
  <w:num w:numId="9" w16cid:durableId="1623805524">
    <w:abstractNumId w:val="2"/>
  </w:num>
  <w:num w:numId="10" w16cid:durableId="911743039">
    <w:abstractNumId w:val="7"/>
  </w:num>
  <w:num w:numId="11" w16cid:durableId="1072194790">
    <w:abstractNumId w:val="1"/>
  </w:num>
  <w:num w:numId="12" w16cid:durableId="898394046">
    <w:abstractNumId w:val="6"/>
  </w:num>
  <w:num w:numId="13" w16cid:durableId="805514200">
    <w:abstractNumId w:val="3"/>
  </w:num>
  <w:num w:numId="14" w16cid:durableId="1846479025">
    <w:abstractNumId w:val="5"/>
  </w:num>
  <w:num w:numId="15" w16cid:durableId="499394592">
    <w:abstractNumId w:val="0"/>
  </w:num>
  <w:num w:numId="16" w16cid:durableId="16190199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DFA"/>
    <w:rsid w:val="0001034F"/>
    <w:rsid w:val="00020856"/>
    <w:rsid w:val="00037C88"/>
    <w:rsid w:val="00055F01"/>
    <w:rsid w:val="00061961"/>
    <w:rsid w:val="00081D39"/>
    <w:rsid w:val="000A6139"/>
    <w:rsid w:val="000A6AAC"/>
    <w:rsid w:val="000A70B7"/>
    <w:rsid w:val="000B0CFA"/>
    <w:rsid w:val="000B523A"/>
    <w:rsid w:val="000B6E8B"/>
    <w:rsid w:val="000E4C1F"/>
    <w:rsid w:val="000E6CAD"/>
    <w:rsid w:val="001044A8"/>
    <w:rsid w:val="00110D64"/>
    <w:rsid w:val="001572E2"/>
    <w:rsid w:val="00172027"/>
    <w:rsid w:val="00191042"/>
    <w:rsid w:val="001956AE"/>
    <w:rsid w:val="00226C36"/>
    <w:rsid w:val="00262798"/>
    <w:rsid w:val="0029650B"/>
    <w:rsid w:val="002A2FC3"/>
    <w:rsid w:val="002A63DA"/>
    <w:rsid w:val="002D1923"/>
    <w:rsid w:val="002F2569"/>
    <w:rsid w:val="002F3D9C"/>
    <w:rsid w:val="00320937"/>
    <w:rsid w:val="00360FD1"/>
    <w:rsid w:val="00366087"/>
    <w:rsid w:val="00386B33"/>
    <w:rsid w:val="003C3574"/>
    <w:rsid w:val="003C57BD"/>
    <w:rsid w:val="004157BD"/>
    <w:rsid w:val="00417038"/>
    <w:rsid w:val="0042285A"/>
    <w:rsid w:val="00481C1E"/>
    <w:rsid w:val="00496DEF"/>
    <w:rsid w:val="00497CC3"/>
    <w:rsid w:val="004D53FB"/>
    <w:rsid w:val="004F4AB9"/>
    <w:rsid w:val="00533FC6"/>
    <w:rsid w:val="0055182B"/>
    <w:rsid w:val="00592DCD"/>
    <w:rsid w:val="00593A67"/>
    <w:rsid w:val="005D7789"/>
    <w:rsid w:val="005D7B06"/>
    <w:rsid w:val="005E1381"/>
    <w:rsid w:val="00607911"/>
    <w:rsid w:val="00621642"/>
    <w:rsid w:val="0063034D"/>
    <w:rsid w:val="00633CEB"/>
    <w:rsid w:val="00646552"/>
    <w:rsid w:val="0066798A"/>
    <w:rsid w:val="00690EE2"/>
    <w:rsid w:val="006C3BB1"/>
    <w:rsid w:val="006C6224"/>
    <w:rsid w:val="00715191"/>
    <w:rsid w:val="00732A73"/>
    <w:rsid w:val="00767C64"/>
    <w:rsid w:val="007709FD"/>
    <w:rsid w:val="0077643B"/>
    <w:rsid w:val="007828C3"/>
    <w:rsid w:val="00782EFE"/>
    <w:rsid w:val="00787EDC"/>
    <w:rsid w:val="007E251D"/>
    <w:rsid w:val="007E6A05"/>
    <w:rsid w:val="0081092E"/>
    <w:rsid w:val="00824B8C"/>
    <w:rsid w:val="0083028D"/>
    <w:rsid w:val="0085226E"/>
    <w:rsid w:val="008560F9"/>
    <w:rsid w:val="00865EC4"/>
    <w:rsid w:val="0089323A"/>
    <w:rsid w:val="008B104F"/>
    <w:rsid w:val="008B5FD5"/>
    <w:rsid w:val="008C41EB"/>
    <w:rsid w:val="008C7546"/>
    <w:rsid w:val="008E42E9"/>
    <w:rsid w:val="008F16EB"/>
    <w:rsid w:val="009146FF"/>
    <w:rsid w:val="00916D34"/>
    <w:rsid w:val="0093601F"/>
    <w:rsid w:val="009C62F4"/>
    <w:rsid w:val="009C76E8"/>
    <w:rsid w:val="009D41B0"/>
    <w:rsid w:val="009E365F"/>
    <w:rsid w:val="009F57FE"/>
    <w:rsid w:val="00A00DFA"/>
    <w:rsid w:val="00A04393"/>
    <w:rsid w:val="00A65AE5"/>
    <w:rsid w:val="00A84257"/>
    <w:rsid w:val="00AA4E58"/>
    <w:rsid w:val="00AB462D"/>
    <w:rsid w:val="00AD7E39"/>
    <w:rsid w:val="00AD7E75"/>
    <w:rsid w:val="00AE3791"/>
    <w:rsid w:val="00AF5491"/>
    <w:rsid w:val="00B25B0D"/>
    <w:rsid w:val="00B31EBE"/>
    <w:rsid w:val="00B503E9"/>
    <w:rsid w:val="00B90261"/>
    <w:rsid w:val="00BA4CCB"/>
    <w:rsid w:val="00BB1A1D"/>
    <w:rsid w:val="00BC2A69"/>
    <w:rsid w:val="00C26F47"/>
    <w:rsid w:val="00C35BE8"/>
    <w:rsid w:val="00C62F1F"/>
    <w:rsid w:val="00C6675E"/>
    <w:rsid w:val="00C73371"/>
    <w:rsid w:val="00C86354"/>
    <w:rsid w:val="00C86415"/>
    <w:rsid w:val="00CA2D3A"/>
    <w:rsid w:val="00CB7D21"/>
    <w:rsid w:val="00CE0A8C"/>
    <w:rsid w:val="00CE4DD3"/>
    <w:rsid w:val="00CF0DC0"/>
    <w:rsid w:val="00CF5AB0"/>
    <w:rsid w:val="00D12910"/>
    <w:rsid w:val="00D22AB1"/>
    <w:rsid w:val="00D23E6F"/>
    <w:rsid w:val="00D30299"/>
    <w:rsid w:val="00D34D12"/>
    <w:rsid w:val="00D40414"/>
    <w:rsid w:val="00D47537"/>
    <w:rsid w:val="00D568A8"/>
    <w:rsid w:val="00D62FB4"/>
    <w:rsid w:val="00D93C5E"/>
    <w:rsid w:val="00D955CF"/>
    <w:rsid w:val="00DC0B23"/>
    <w:rsid w:val="00DC2DB8"/>
    <w:rsid w:val="00DD0A9D"/>
    <w:rsid w:val="00DE2156"/>
    <w:rsid w:val="00DF1F93"/>
    <w:rsid w:val="00E149A1"/>
    <w:rsid w:val="00E20C28"/>
    <w:rsid w:val="00E24FEE"/>
    <w:rsid w:val="00E32AB3"/>
    <w:rsid w:val="00E407A6"/>
    <w:rsid w:val="00E43E81"/>
    <w:rsid w:val="00E90BE3"/>
    <w:rsid w:val="00E912E2"/>
    <w:rsid w:val="00EA7648"/>
    <w:rsid w:val="00EB21E8"/>
    <w:rsid w:val="00EC6A24"/>
    <w:rsid w:val="00EE2928"/>
    <w:rsid w:val="00F100BA"/>
    <w:rsid w:val="00F336A7"/>
    <w:rsid w:val="00F438EA"/>
    <w:rsid w:val="00F4697A"/>
    <w:rsid w:val="00F84B97"/>
    <w:rsid w:val="00F87084"/>
    <w:rsid w:val="00FA4772"/>
    <w:rsid w:val="00FB753A"/>
    <w:rsid w:val="00FD2550"/>
    <w:rsid w:val="00FE24EB"/>
    <w:rsid w:val="00FE5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9777FA"/>
  <w15:chartTrackingRefBased/>
  <w15:docId w15:val="{C8225C65-8836-43CF-AC77-3304C1904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DFA"/>
  </w:style>
  <w:style w:type="paragraph" w:styleId="Heading1">
    <w:name w:val="heading 1"/>
    <w:basedOn w:val="Normal"/>
    <w:next w:val="Normal"/>
    <w:link w:val="Heading1Char"/>
    <w:uiPriority w:val="9"/>
    <w:qFormat/>
    <w:rsid w:val="00A00D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0D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D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D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D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D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D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D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D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D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0D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D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D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D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D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D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D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DFA"/>
    <w:rPr>
      <w:rFonts w:eastAsiaTheme="majorEastAsia" w:cstheme="majorBidi"/>
      <w:color w:val="272727" w:themeColor="text1" w:themeTint="D8"/>
    </w:rPr>
  </w:style>
  <w:style w:type="paragraph" w:styleId="Title">
    <w:name w:val="Title"/>
    <w:basedOn w:val="Normal"/>
    <w:next w:val="Normal"/>
    <w:link w:val="TitleChar"/>
    <w:uiPriority w:val="10"/>
    <w:qFormat/>
    <w:rsid w:val="00A00D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D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D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D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DFA"/>
    <w:pPr>
      <w:spacing w:before="160"/>
      <w:jc w:val="center"/>
    </w:pPr>
    <w:rPr>
      <w:i/>
      <w:iCs/>
      <w:color w:val="404040" w:themeColor="text1" w:themeTint="BF"/>
    </w:rPr>
  </w:style>
  <w:style w:type="character" w:customStyle="1" w:styleId="QuoteChar">
    <w:name w:val="Quote Char"/>
    <w:basedOn w:val="DefaultParagraphFont"/>
    <w:link w:val="Quote"/>
    <w:uiPriority w:val="29"/>
    <w:rsid w:val="00A00DFA"/>
    <w:rPr>
      <w:i/>
      <w:iCs/>
      <w:color w:val="404040" w:themeColor="text1" w:themeTint="BF"/>
    </w:rPr>
  </w:style>
  <w:style w:type="paragraph" w:styleId="ListParagraph">
    <w:name w:val="List Paragraph"/>
    <w:aliases w:val="List Tables,List Tables1,List Tables2,List Tables3,List Tables4,List Tables5,List Tables6,List Tables11,List Tables21,List Tables31,List Tables41,List Tables7,List Tables12,List Tables22,List Tables32,List Tables42,List Tables8,Bullets"/>
    <w:basedOn w:val="Normal"/>
    <w:link w:val="ListParagraphChar"/>
    <w:uiPriority w:val="34"/>
    <w:qFormat/>
    <w:rsid w:val="00A00DFA"/>
    <w:pPr>
      <w:ind w:left="720"/>
      <w:contextualSpacing/>
    </w:pPr>
  </w:style>
  <w:style w:type="character" w:styleId="IntenseEmphasis">
    <w:name w:val="Intense Emphasis"/>
    <w:basedOn w:val="DefaultParagraphFont"/>
    <w:uiPriority w:val="21"/>
    <w:qFormat/>
    <w:rsid w:val="00A00DFA"/>
    <w:rPr>
      <w:i/>
      <w:iCs/>
      <w:color w:val="0F4761" w:themeColor="accent1" w:themeShade="BF"/>
    </w:rPr>
  </w:style>
  <w:style w:type="paragraph" w:styleId="IntenseQuote">
    <w:name w:val="Intense Quote"/>
    <w:basedOn w:val="Normal"/>
    <w:next w:val="Normal"/>
    <w:link w:val="IntenseQuoteChar"/>
    <w:uiPriority w:val="30"/>
    <w:qFormat/>
    <w:rsid w:val="00A00D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DFA"/>
    <w:rPr>
      <w:i/>
      <w:iCs/>
      <w:color w:val="0F4761" w:themeColor="accent1" w:themeShade="BF"/>
    </w:rPr>
  </w:style>
  <w:style w:type="character" w:styleId="IntenseReference">
    <w:name w:val="Intense Reference"/>
    <w:basedOn w:val="DefaultParagraphFont"/>
    <w:uiPriority w:val="32"/>
    <w:qFormat/>
    <w:rsid w:val="00A00DFA"/>
    <w:rPr>
      <w:b/>
      <w:bCs/>
      <w:smallCaps/>
      <w:color w:val="0F4761" w:themeColor="accent1" w:themeShade="BF"/>
      <w:spacing w:val="5"/>
    </w:rPr>
  </w:style>
  <w:style w:type="character" w:customStyle="1" w:styleId="ListParagraphChar">
    <w:name w:val="List Paragraph Char"/>
    <w:aliases w:val="List Tables Char,List Tables1 Char,List Tables2 Char,List Tables3 Char,List Tables4 Char,List Tables5 Char,List Tables6 Char,List Tables11 Char,List Tables21 Char,List Tables31 Char,List Tables41 Char,List Tables7 Char,Bullets Char"/>
    <w:link w:val="ListParagraph"/>
    <w:uiPriority w:val="34"/>
    <w:qFormat/>
    <w:rsid w:val="0055182B"/>
  </w:style>
  <w:style w:type="paragraph" w:styleId="Header">
    <w:name w:val="header"/>
    <w:basedOn w:val="Normal"/>
    <w:link w:val="HeaderChar"/>
    <w:uiPriority w:val="99"/>
    <w:unhideWhenUsed/>
    <w:rsid w:val="002F3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3D9C"/>
  </w:style>
  <w:style w:type="paragraph" w:styleId="Footer">
    <w:name w:val="footer"/>
    <w:basedOn w:val="Normal"/>
    <w:link w:val="FooterChar"/>
    <w:uiPriority w:val="99"/>
    <w:unhideWhenUsed/>
    <w:rsid w:val="002F3D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3D9C"/>
  </w:style>
  <w:style w:type="paragraph" w:styleId="Revision">
    <w:name w:val="Revision"/>
    <w:hidden/>
    <w:uiPriority w:val="99"/>
    <w:semiHidden/>
    <w:rsid w:val="00F336A7"/>
    <w:pPr>
      <w:spacing w:after="0" w:line="240" w:lineRule="auto"/>
    </w:pPr>
  </w:style>
  <w:style w:type="character" w:styleId="CommentReference">
    <w:name w:val="annotation reference"/>
    <w:basedOn w:val="DefaultParagraphFont"/>
    <w:uiPriority w:val="99"/>
    <w:semiHidden/>
    <w:unhideWhenUsed/>
    <w:rsid w:val="00F336A7"/>
    <w:rPr>
      <w:sz w:val="16"/>
      <w:szCs w:val="16"/>
    </w:rPr>
  </w:style>
  <w:style w:type="paragraph" w:styleId="CommentText">
    <w:name w:val="annotation text"/>
    <w:basedOn w:val="Normal"/>
    <w:link w:val="CommentTextChar"/>
    <w:uiPriority w:val="99"/>
    <w:unhideWhenUsed/>
    <w:rsid w:val="00F336A7"/>
    <w:pPr>
      <w:spacing w:line="240" w:lineRule="auto"/>
    </w:pPr>
    <w:rPr>
      <w:sz w:val="20"/>
      <w:szCs w:val="20"/>
    </w:rPr>
  </w:style>
  <w:style w:type="character" w:customStyle="1" w:styleId="CommentTextChar">
    <w:name w:val="Comment Text Char"/>
    <w:basedOn w:val="DefaultParagraphFont"/>
    <w:link w:val="CommentText"/>
    <w:uiPriority w:val="99"/>
    <w:rsid w:val="00F336A7"/>
    <w:rPr>
      <w:sz w:val="20"/>
      <w:szCs w:val="20"/>
    </w:rPr>
  </w:style>
  <w:style w:type="paragraph" w:styleId="CommentSubject">
    <w:name w:val="annotation subject"/>
    <w:basedOn w:val="CommentText"/>
    <w:next w:val="CommentText"/>
    <w:link w:val="CommentSubjectChar"/>
    <w:uiPriority w:val="99"/>
    <w:semiHidden/>
    <w:unhideWhenUsed/>
    <w:rsid w:val="00F336A7"/>
    <w:rPr>
      <w:b/>
      <w:bCs/>
    </w:rPr>
  </w:style>
  <w:style w:type="character" w:customStyle="1" w:styleId="CommentSubjectChar">
    <w:name w:val="Comment Subject Char"/>
    <w:basedOn w:val="CommentTextChar"/>
    <w:link w:val="CommentSubject"/>
    <w:uiPriority w:val="99"/>
    <w:semiHidden/>
    <w:rsid w:val="00F336A7"/>
    <w:rPr>
      <w:b/>
      <w:bCs/>
      <w:sz w:val="20"/>
      <w:szCs w:val="20"/>
    </w:rPr>
  </w:style>
  <w:style w:type="character" w:customStyle="1" w:styleId="cf01">
    <w:name w:val="cf01"/>
    <w:basedOn w:val="DefaultParagraphFont"/>
    <w:rsid w:val="0093601F"/>
    <w:rPr>
      <w:rFonts w:ascii="Segoe UI" w:hAnsi="Segoe UI" w:cs="Segoe UI" w:hint="default"/>
      <w:sz w:val="18"/>
      <w:szCs w:val="18"/>
    </w:rPr>
  </w:style>
  <w:style w:type="character" w:styleId="Hyperlink">
    <w:name w:val="Hyperlink"/>
    <w:basedOn w:val="DefaultParagraphFont"/>
    <w:uiPriority w:val="99"/>
    <w:unhideWhenUsed/>
    <w:rsid w:val="001956AE"/>
    <w:rPr>
      <w:color w:val="467886" w:themeColor="hyperlink"/>
      <w:u w:val="single"/>
    </w:rPr>
  </w:style>
  <w:style w:type="character" w:styleId="UnresolvedMention">
    <w:name w:val="Unresolved Mention"/>
    <w:basedOn w:val="DefaultParagraphFont"/>
    <w:uiPriority w:val="99"/>
    <w:semiHidden/>
    <w:unhideWhenUsed/>
    <w:rsid w:val="001956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om.consultant@care.org"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D367EE-8C32-43A9-B08B-FE2117089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3569</Words>
  <Characters>20346</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Ali  Mohamed</dc:creator>
  <cp:keywords/>
  <dc:description/>
  <cp:lastModifiedBy>Salaad Qorane</cp:lastModifiedBy>
  <cp:revision>5</cp:revision>
  <dcterms:created xsi:type="dcterms:W3CDTF">2024-05-08T08:48:00Z</dcterms:created>
  <dcterms:modified xsi:type="dcterms:W3CDTF">2024-05-08T08:54:00Z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c82a90c5-8a99-49cd-86b7-55f25243c9aa</vt:lpwstr>
  </property>
</Properties>
</file>