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95E89" w14:textId="3EAF80A6" w:rsidR="0000466E" w:rsidRPr="00E82DEC" w:rsidRDefault="0000466E" w:rsidP="0000466E">
      <w:pPr>
        <w:spacing w:after="0" w:line="257" w:lineRule="auto"/>
        <w:rPr>
          <w:rFonts w:eastAsia="Arial" w:cstheme="minorHAnsi"/>
        </w:rPr>
      </w:pPr>
    </w:p>
    <w:tbl>
      <w:tblPr>
        <w:tblStyle w:val="TableGrid"/>
        <w:tblW w:w="10800" w:type="dxa"/>
        <w:tblInd w:w="-725" w:type="dxa"/>
        <w:tblLayout w:type="fixed"/>
        <w:tblLook w:val="04A0" w:firstRow="1" w:lastRow="0" w:firstColumn="1" w:lastColumn="0" w:noHBand="0" w:noVBand="1"/>
      </w:tblPr>
      <w:tblGrid>
        <w:gridCol w:w="1913"/>
        <w:gridCol w:w="697"/>
        <w:gridCol w:w="1463"/>
        <w:gridCol w:w="697"/>
        <w:gridCol w:w="1890"/>
        <w:gridCol w:w="4140"/>
      </w:tblGrid>
      <w:tr w:rsidR="0000466E" w:rsidRPr="00D15A9B" w14:paraId="2C4B4A04" w14:textId="77777777" w:rsidTr="6B643799">
        <w:tc>
          <w:tcPr>
            <w:tcW w:w="2610" w:type="dxa"/>
            <w:gridSpan w:val="2"/>
            <w:shd w:val="clear" w:color="auto" w:fill="AEAAAA" w:themeFill="background2" w:themeFillShade="BF"/>
            <w:vAlign w:val="center"/>
          </w:tcPr>
          <w:p w14:paraId="6E6CB3AA" w14:textId="77777777" w:rsidR="0000466E" w:rsidRPr="00D15A9B" w:rsidRDefault="0000466E">
            <w:pPr>
              <w:spacing w:line="259" w:lineRule="auto"/>
              <w:ind w:left="1"/>
              <w:rPr>
                <w:rFonts w:ascii="Calibri" w:hAnsi="Calibri" w:cs="Calibri"/>
              </w:rPr>
            </w:pPr>
            <w:r w:rsidRPr="00D15A9B">
              <w:rPr>
                <w:rFonts w:ascii="Calibri" w:hAnsi="Calibri" w:cs="Calibri"/>
                <w:b/>
                <w:color w:val="000000"/>
              </w:rPr>
              <w:t xml:space="preserve">Job Title: </w:t>
            </w:r>
          </w:p>
        </w:tc>
        <w:tc>
          <w:tcPr>
            <w:tcW w:w="8190" w:type="dxa"/>
            <w:gridSpan w:val="4"/>
            <w:shd w:val="clear" w:color="auto" w:fill="AEAAAA" w:themeFill="background2" w:themeFillShade="BF"/>
          </w:tcPr>
          <w:p w14:paraId="5B357160" w14:textId="7F03EA6F" w:rsidR="0000466E" w:rsidRPr="00D15A9B" w:rsidRDefault="00203C6C">
            <w:pPr>
              <w:spacing w:line="259" w:lineRule="auto"/>
              <w:ind w:left="9"/>
              <w:rPr>
                <w:rFonts w:ascii="Calibri" w:hAnsi="Calibri" w:cs="Calibri"/>
              </w:rPr>
            </w:pPr>
            <w:r w:rsidRPr="00D15A9B">
              <w:rPr>
                <w:rFonts w:ascii="Calibri" w:hAnsi="Calibri" w:cs="Calibri"/>
                <w:b/>
              </w:rPr>
              <w:t>Human Resource and Administration Officer</w:t>
            </w:r>
          </w:p>
        </w:tc>
      </w:tr>
      <w:tr w:rsidR="0000466E" w:rsidRPr="00D15A9B" w14:paraId="5C2CA30C" w14:textId="77777777" w:rsidTr="6B643799">
        <w:tc>
          <w:tcPr>
            <w:tcW w:w="2610" w:type="dxa"/>
            <w:gridSpan w:val="2"/>
            <w:shd w:val="clear" w:color="auto" w:fill="AEAAAA" w:themeFill="background2" w:themeFillShade="BF"/>
            <w:vAlign w:val="center"/>
          </w:tcPr>
          <w:p w14:paraId="5F6342A2" w14:textId="77777777" w:rsidR="0000466E" w:rsidRPr="00D15A9B" w:rsidRDefault="0000466E">
            <w:pPr>
              <w:spacing w:line="259" w:lineRule="auto"/>
              <w:ind w:left="1"/>
              <w:rPr>
                <w:rFonts w:ascii="Calibri" w:hAnsi="Calibri" w:cs="Calibri"/>
              </w:rPr>
            </w:pPr>
            <w:r w:rsidRPr="00D15A9B">
              <w:rPr>
                <w:rFonts w:ascii="Calibri" w:hAnsi="Calibri" w:cs="Calibri"/>
                <w:b/>
                <w:color w:val="000000"/>
              </w:rPr>
              <w:t xml:space="preserve">Directorate/Cluster:  </w:t>
            </w:r>
          </w:p>
        </w:tc>
        <w:tc>
          <w:tcPr>
            <w:tcW w:w="2160" w:type="dxa"/>
            <w:gridSpan w:val="2"/>
          </w:tcPr>
          <w:p w14:paraId="7E00301E" w14:textId="77777777" w:rsidR="0000466E" w:rsidRPr="00035636" w:rsidRDefault="0000466E">
            <w:pPr>
              <w:spacing w:line="259" w:lineRule="auto"/>
              <w:ind w:left="9"/>
              <w:rPr>
                <w:rFonts w:ascii="Calibri" w:hAnsi="Calibri" w:cs="Calibri"/>
                <w:color w:val="000000"/>
              </w:rPr>
            </w:pPr>
            <w:r w:rsidRPr="00D15A9B">
              <w:rPr>
                <w:rFonts w:ascii="Calibri" w:hAnsi="Calibri" w:cs="Calibri"/>
                <w:color w:val="000000"/>
              </w:rPr>
              <w:t>Finance/Operations</w:t>
            </w:r>
          </w:p>
        </w:tc>
        <w:tc>
          <w:tcPr>
            <w:tcW w:w="1890" w:type="dxa"/>
            <w:shd w:val="clear" w:color="auto" w:fill="AEAAAA" w:themeFill="background2" w:themeFillShade="BF"/>
            <w:vAlign w:val="center"/>
          </w:tcPr>
          <w:p w14:paraId="6842E4FC" w14:textId="77777777" w:rsidR="0000466E" w:rsidRPr="00D15A9B" w:rsidRDefault="0000466E">
            <w:pPr>
              <w:spacing w:line="259" w:lineRule="auto"/>
              <w:rPr>
                <w:rFonts w:ascii="Calibri" w:hAnsi="Calibri" w:cs="Calibri"/>
              </w:rPr>
            </w:pPr>
            <w:r w:rsidRPr="00D15A9B">
              <w:rPr>
                <w:rFonts w:ascii="Calibri" w:hAnsi="Calibri" w:cs="Calibri"/>
                <w:b/>
                <w:color w:val="000000"/>
              </w:rPr>
              <w:t xml:space="preserve">Unit/Team: </w:t>
            </w:r>
          </w:p>
        </w:tc>
        <w:tc>
          <w:tcPr>
            <w:tcW w:w="4140" w:type="dxa"/>
            <w:vAlign w:val="center"/>
          </w:tcPr>
          <w:p w14:paraId="69577B93" w14:textId="77777777" w:rsidR="0000466E" w:rsidRPr="00D15A9B" w:rsidRDefault="0000466E">
            <w:pPr>
              <w:spacing w:line="259" w:lineRule="auto"/>
              <w:ind w:left="7"/>
              <w:rPr>
                <w:rFonts w:ascii="Calibri" w:hAnsi="Calibri" w:cs="Calibri"/>
              </w:rPr>
            </w:pPr>
          </w:p>
        </w:tc>
      </w:tr>
      <w:tr w:rsidR="0000466E" w:rsidRPr="00D15A9B" w14:paraId="30F2A012" w14:textId="77777777" w:rsidTr="6B643799">
        <w:tc>
          <w:tcPr>
            <w:tcW w:w="2610" w:type="dxa"/>
            <w:gridSpan w:val="2"/>
            <w:shd w:val="clear" w:color="auto" w:fill="AEAAAA" w:themeFill="background2" w:themeFillShade="BF"/>
          </w:tcPr>
          <w:p w14:paraId="3777EBBC" w14:textId="77777777" w:rsidR="0000466E" w:rsidRPr="00D15A9B" w:rsidRDefault="0000466E">
            <w:pPr>
              <w:spacing w:line="259" w:lineRule="auto"/>
              <w:ind w:left="1"/>
              <w:rPr>
                <w:rFonts w:ascii="Calibri" w:hAnsi="Calibri" w:cs="Calibri"/>
              </w:rPr>
            </w:pPr>
            <w:r w:rsidRPr="00D15A9B">
              <w:rPr>
                <w:rFonts w:ascii="Calibri" w:hAnsi="Calibri" w:cs="Calibri"/>
                <w:b/>
                <w:color w:val="000000"/>
              </w:rPr>
              <w:t xml:space="preserve">Grade/Step </w:t>
            </w:r>
          </w:p>
        </w:tc>
        <w:tc>
          <w:tcPr>
            <w:tcW w:w="2160" w:type="dxa"/>
            <w:gridSpan w:val="2"/>
          </w:tcPr>
          <w:p w14:paraId="0E9B661D" w14:textId="06E7B716" w:rsidR="0000466E" w:rsidRPr="00035636" w:rsidRDefault="00692A63" w:rsidP="00035636">
            <w:pPr>
              <w:spacing w:line="259" w:lineRule="auto"/>
              <w:ind w:left="9"/>
              <w:rPr>
                <w:rFonts w:ascii="Calibri" w:hAnsi="Calibri" w:cs="Calibri"/>
                <w:color w:val="000000"/>
              </w:rPr>
            </w:pPr>
            <w:r>
              <w:rPr>
                <w:rFonts w:ascii="Calibri" w:hAnsi="Calibri" w:cs="Calibri"/>
                <w:color w:val="000000"/>
              </w:rPr>
              <w:t>N/A</w:t>
            </w:r>
          </w:p>
        </w:tc>
        <w:tc>
          <w:tcPr>
            <w:tcW w:w="1890" w:type="dxa"/>
            <w:shd w:val="clear" w:color="auto" w:fill="AEAAAA" w:themeFill="background2" w:themeFillShade="BF"/>
          </w:tcPr>
          <w:p w14:paraId="7AA91FB4" w14:textId="77777777" w:rsidR="0000466E" w:rsidRPr="00D15A9B" w:rsidRDefault="0000466E">
            <w:pPr>
              <w:spacing w:line="259" w:lineRule="auto"/>
              <w:rPr>
                <w:rFonts w:ascii="Calibri" w:hAnsi="Calibri" w:cs="Calibri"/>
              </w:rPr>
            </w:pPr>
            <w:r w:rsidRPr="00D15A9B">
              <w:rPr>
                <w:rFonts w:ascii="Calibri" w:hAnsi="Calibri" w:cs="Calibri"/>
                <w:b/>
                <w:color w:val="000000"/>
              </w:rPr>
              <w:t xml:space="preserve">Contract Type: </w:t>
            </w:r>
          </w:p>
        </w:tc>
        <w:tc>
          <w:tcPr>
            <w:tcW w:w="4140" w:type="dxa"/>
          </w:tcPr>
          <w:p w14:paraId="45322CEF" w14:textId="77777777" w:rsidR="0000466E" w:rsidRPr="00D15A9B" w:rsidRDefault="0000466E">
            <w:pPr>
              <w:spacing w:line="259" w:lineRule="auto"/>
              <w:ind w:left="7"/>
              <w:rPr>
                <w:rFonts w:ascii="Calibri" w:hAnsi="Calibri" w:cs="Calibri"/>
              </w:rPr>
            </w:pPr>
            <w:r w:rsidRPr="00D15A9B">
              <w:rPr>
                <w:rFonts w:ascii="Calibri" w:hAnsi="Calibri" w:cs="Calibri"/>
                <w:color w:val="000000"/>
              </w:rPr>
              <w:t xml:space="preserve">Fixed </w:t>
            </w:r>
          </w:p>
        </w:tc>
      </w:tr>
      <w:tr w:rsidR="0000466E" w:rsidRPr="00D15A9B" w14:paraId="6ECA189E" w14:textId="77777777" w:rsidTr="6B643799">
        <w:tc>
          <w:tcPr>
            <w:tcW w:w="2610" w:type="dxa"/>
            <w:gridSpan w:val="2"/>
            <w:shd w:val="clear" w:color="auto" w:fill="AEAAAA" w:themeFill="background2" w:themeFillShade="BF"/>
          </w:tcPr>
          <w:p w14:paraId="66F3A4CF" w14:textId="77777777" w:rsidR="0000466E" w:rsidRPr="00D15A9B" w:rsidRDefault="0000466E">
            <w:pPr>
              <w:ind w:left="1"/>
              <w:rPr>
                <w:rFonts w:ascii="Calibri" w:hAnsi="Calibri" w:cs="Calibri"/>
                <w:b/>
                <w:color w:val="000000"/>
              </w:rPr>
            </w:pPr>
            <w:r w:rsidRPr="00D15A9B">
              <w:rPr>
                <w:rFonts w:ascii="Calibri" w:hAnsi="Calibri" w:cs="Calibri"/>
                <w:b/>
                <w:color w:val="000000"/>
              </w:rPr>
              <w:t>Core Funding (%)</w:t>
            </w:r>
          </w:p>
        </w:tc>
        <w:tc>
          <w:tcPr>
            <w:tcW w:w="2160" w:type="dxa"/>
            <w:gridSpan w:val="2"/>
          </w:tcPr>
          <w:p w14:paraId="2C0683F9" w14:textId="3AE05865" w:rsidR="0000466E" w:rsidRPr="00D15A9B" w:rsidRDefault="00692A63">
            <w:pPr>
              <w:ind w:left="9"/>
              <w:rPr>
                <w:rFonts w:ascii="Calibri" w:hAnsi="Calibri" w:cs="Calibri"/>
                <w:color w:val="000000"/>
                <w:highlight w:val="yellow"/>
              </w:rPr>
            </w:pPr>
            <w:r w:rsidRPr="00044AC6">
              <w:rPr>
                <w:rFonts w:ascii="Calibri" w:hAnsi="Calibri" w:cs="Calibri"/>
                <w:color w:val="000000"/>
              </w:rPr>
              <w:t>N/A</w:t>
            </w:r>
          </w:p>
        </w:tc>
        <w:tc>
          <w:tcPr>
            <w:tcW w:w="1890" w:type="dxa"/>
            <w:shd w:val="clear" w:color="auto" w:fill="AEAAAA" w:themeFill="background2" w:themeFillShade="BF"/>
          </w:tcPr>
          <w:p w14:paraId="1101BB15" w14:textId="77777777" w:rsidR="0000466E" w:rsidRPr="00D15A9B" w:rsidRDefault="0000466E">
            <w:pPr>
              <w:rPr>
                <w:rFonts w:ascii="Calibri" w:hAnsi="Calibri" w:cs="Calibri"/>
                <w:b/>
                <w:color w:val="000000"/>
              </w:rPr>
            </w:pPr>
            <w:r w:rsidRPr="00D15A9B">
              <w:rPr>
                <w:rFonts w:ascii="Calibri" w:hAnsi="Calibri" w:cs="Calibri"/>
                <w:b/>
                <w:color w:val="000000"/>
              </w:rPr>
              <w:t xml:space="preserve">Donor (%) </w:t>
            </w:r>
          </w:p>
        </w:tc>
        <w:tc>
          <w:tcPr>
            <w:tcW w:w="4140" w:type="dxa"/>
          </w:tcPr>
          <w:p w14:paraId="0A72BD05" w14:textId="77777777" w:rsidR="0000466E" w:rsidRPr="00D15A9B" w:rsidRDefault="0000466E">
            <w:pPr>
              <w:ind w:left="7"/>
              <w:rPr>
                <w:rFonts w:ascii="Calibri" w:hAnsi="Calibri" w:cs="Calibri"/>
                <w:color w:val="000000"/>
              </w:rPr>
            </w:pPr>
          </w:p>
        </w:tc>
      </w:tr>
      <w:tr w:rsidR="0000466E" w:rsidRPr="00D15A9B" w14:paraId="48F2C7BA" w14:textId="77777777" w:rsidTr="6B643799">
        <w:tc>
          <w:tcPr>
            <w:tcW w:w="2610" w:type="dxa"/>
            <w:gridSpan w:val="2"/>
            <w:shd w:val="clear" w:color="auto" w:fill="AEAAAA" w:themeFill="background2" w:themeFillShade="BF"/>
            <w:vAlign w:val="center"/>
          </w:tcPr>
          <w:p w14:paraId="5A1F6141" w14:textId="77777777" w:rsidR="0000466E" w:rsidRPr="00D15A9B" w:rsidRDefault="0000466E">
            <w:pPr>
              <w:spacing w:line="259" w:lineRule="auto"/>
              <w:ind w:left="1"/>
              <w:rPr>
                <w:rFonts w:ascii="Calibri" w:hAnsi="Calibri" w:cs="Calibri"/>
              </w:rPr>
            </w:pPr>
            <w:r w:rsidRPr="00D15A9B">
              <w:rPr>
                <w:rFonts w:ascii="Calibri" w:hAnsi="Calibri" w:cs="Calibri"/>
                <w:b/>
                <w:color w:val="000000"/>
              </w:rPr>
              <w:t xml:space="preserve">Location: </w:t>
            </w:r>
          </w:p>
        </w:tc>
        <w:tc>
          <w:tcPr>
            <w:tcW w:w="2160" w:type="dxa"/>
            <w:gridSpan w:val="2"/>
          </w:tcPr>
          <w:p w14:paraId="00E2DE32" w14:textId="13A0DD62" w:rsidR="0000466E" w:rsidRPr="00D15A9B" w:rsidRDefault="0000466E">
            <w:pPr>
              <w:spacing w:line="259" w:lineRule="auto"/>
              <w:rPr>
                <w:rFonts w:ascii="Calibri" w:hAnsi="Calibri" w:cs="Calibri"/>
              </w:rPr>
            </w:pPr>
            <w:r w:rsidRPr="00D15A9B">
              <w:rPr>
                <w:rFonts w:ascii="Calibri" w:hAnsi="Calibri" w:cs="Calibri"/>
              </w:rPr>
              <w:t>Hargeisa</w:t>
            </w:r>
            <w:r w:rsidR="00235893" w:rsidRPr="00D15A9B">
              <w:rPr>
                <w:rFonts w:ascii="Calibri" w:hAnsi="Calibri" w:cs="Calibri"/>
              </w:rPr>
              <w:t>, Somaliland</w:t>
            </w:r>
          </w:p>
        </w:tc>
        <w:tc>
          <w:tcPr>
            <w:tcW w:w="1890" w:type="dxa"/>
            <w:shd w:val="clear" w:color="auto" w:fill="AEAAAA" w:themeFill="background2" w:themeFillShade="BF"/>
            <w:vAlign w:val="center"/>
          </w:tcPr>
          <w:p w14:paraId="1A72E701" w14:textId="77777777" w:rsidR="0000466E" w:rsidRPr="00D15A9B" w:rsidRDefault="0000466E">
            <w:pPr>
              <w:spacing w:line="259" w:lineRule="auto"/>
              <w:jc w:val="both"/>
              <w:rPr>
                <w:rFonts w:ascii="Calibri" w:hAnsi="Calibri" w:cs="Calibri"/>
              </w:rPr>
            </w:pPr>
            <w:r w:rsidRPr="00D15A9B">
              <w:rPr>
                <w:rFonts w:ascii="Calibri" w:hAnsi="Calibri" w:cs="Calibri"/>
                <w:b/>
                <w:color w:val="000000"/>
              </w:rPr>
              <w:t xml:space="preserve">Budget Holder: </w:t>
            </w:r>
          </w:p>
        </w:tc>
        <w:tc>
          <w:tcPr>
            <w:tcW w:w="4140" w:type="dxa"/>
            <w:vAlign w:val="center"/>
          </w:tcPr>
          <w:p w14:paraId="4514C5BD" w14:textId="77777777" w:rsidR="0000466E" w:rsidRPr="00D15A9B" w:rsidRDefault="0000466E">
            <w:pPr>
              <w:spacing w:line="259" w:lineRule="auto"/>
              <w:ind w:left="7"/>
              <w:rPr>
                <w:rFonts w:ascii="Calibri" w:hAnsi="Calibri" w:cs="Calibri"/>
              </w:rPr>
            </w:pPr>
            <w:r w:rsidRPr="00D15A9B">
              <w:rPr>
                <w:rFonts w:ascii="Calibri" w:hAnsi="Calibri" w:cs="Calibri"/>
                <w:color w:val="000000"/>
              </w:rPr>
              <w:t xml:space="preserve">Yes </w:t>
            </w:r>
            <w:r w:rsidRPr="00D15A9B">
              <w:rPr>
                <w:rFonts w:ascii="Calibri" w:eastAsia="Wingdings" w:hAnsi="Calibri" w:cs="Calibri"/>
                <w:color w:val="000000"/>
              </w:rPr>
              <w:t></w:t>
            </w:r>
            <w:r w:rsidRPr="00D15A9B">
              <w:rPr>
                <w:rFonts w:ascii="Calibri" w:hAnsi="Calibri" w:cs="Calibri"/>
                <w:color w:val="000000"/>
              </w:rPr>
              <w:t xml:space="preserve">        No </w:t>
            </w:r>
            <w:r w:rsidRPr="00044AC6">
              <w:rPr>
                <w:rFonts w:ascii="Calibri" w:eastAsia="Wingdings" w:hAnsi="Calibri" w:cs="Calibri"/>
                <w:color w:val="EE0000"/>
                <w:highlight w:val="yellow"/>
              </w:rPr>
              <w:t></w:t>
            </w:r>
            <w:r w:rsidRPr="00044AC6">
              <w:rPr>
                <w:rFonts w:ascii="Calibri" w:hAnsi="Calibri" w:cs="Calibri"/>
                <w:color w:val="EE0000"/>
              </w:rPr>
              <w:t xml:space="preserve"> </w:t>
            </w:r>
          </w:p>
        </w:tc>
      </w:tr>
      <w:tr w:rsidR="0000466E" w:rsidRPr="00D15A9B" w14:paraId="7714A996" w14:textId="77777777" w:rsidTr="6B643799">
        <w:tc>
          <w:tcPr>
            <w:tcW w:w="2610" w:type="dxa"/>
            <w:gridSpan w:val="2"/>
            <w:shd w:val="clear" w:color="auto" w:fill="AEAAAA" w:themeFill="background2" w:themeFillShade="BF"/>
          </w:tcPr>
          <w:p w14:paraId="0FDC31F8" w14:textId="77777777" w:rsidR="0000466E" w:rsidRPr="00D15A9B" w:rsidRDefault="0000466E">
            <w:pPr>
              <w:spacing w:line="259" w:lineRule="auto"/>
              <w:ind w:left="1"/>
              <w:rPr>
                <w:rFonts w:ascii="Calibri" w:hAnsi="Calibri" w:cs="Calibri"/>
              </w:rPr>
            </w:pPr>
            <w:r w:rsidRPr="00D15A9B">
              <w:rPr>
                <w:rFonts w:ascii="Calibri" w:hAnsi="Calibri" w:cs="Calibri"/>
                <w:b/>
                <w:color w:val="000000"/>
              </w:rPr>
              <w:t>Line Manager</w:t>
            </w:r>
          </w:p>
        </w:tc>
        <w:tc>
          <w:tcPr>
            <w:tcW w:w="8190" w:type="dxa"/>
            <w:gridSpan w:val="4"/>
            <w:vAlign w:val="center"/>
          </w:tcPr>
          <w:p w14:paraId="0D75B104" w14:textId="6188811D" w:rsidR="0000466E" w:rsidRPr="00D15A9B" w:rsidRDefault="00035636">
            <w:pPr>
              <w:spacing w:line="259" w:lineRule="auto"/>
              <w:rPr>
                <w:rFonts w:ascii="Calibri" w:hAnsi="Calibri" w:cs="Calibri"/>
              </w:rPr>
            </w:pPr>
            <w:r>
              <w:rPr>
                <w:rFonts w:ascii="Calibri" w:hAnsi="Calibri" w:cs="Calibri"/>
                <w:color w:val="000000"/>
              </w:rPr>
              <w:t>Finance and Operations Manager</w:t>
            </w:r>
          </w:p>
        </w:tc>
      </w:tr>
      <w:tr w:rsidR="0000466E" w:rsidRPr="00D15A9B" w14:paraId="7A508792" w14:textId="77777777" w:rsidTr="6B643799">
        <w:tc>
          <w:tcPr>
            <w:tcW w:w="2610" w:type="dxa"/>
            <w:gridSpan w:val="2"/>
            <w:shd w:val="clear" w:color="auto" w:fill="AEAAAA" w:themeFill="background2" w:themeFillShade="BF"/>
          </w:tcPr>
          <w:p w14:paraId="6EBAD61A" w14:textId="7E3DD32B" w:rsidR="0000466E" w:rsidRPr="00D15A9B" w:rsidRDefault="0000466E">
            <w:pPr>
              <w:spacing w:line="259" w:lineRule="auto"/>
              <w:ind w:left="1"/>
              <w:rPr>
                <w:rFonts w:ascii="Calibri" w:hAnsi="Calibri" w:cs="Calibri"/>
              </w:rPr>
            </w:pPr>
            <w:r w:rsidRPr="00D15A9B">
              <w:rPr>
                <w:rFonts w:ascii="Calibri" w:hAnsi="Calibri" w:cs="Calibri"/>
                <w:b/>
                <w:color w:val="000000"/>
              </w:rPr>
              <w:t>Matrix Report (s</w:t>
            </w:r>
            <w:r w:rsidR="00DC1F43" w:rsidRPr="00D15A9B">
              <w:rPr>
                <w:rFonts w:ascii="Calibri" w:hAnsi="Calibri" w:cs="Calibri"/>
                <w:b/>
                <w:color w:val="000000"/>
              </w:rPr>
              <w:t>):</w:t>
            </w:r>
            <w:r w:rsidRPr="00D15A9B">
              <w:rPr>
                <w:rFonts w:ascii="Calibri" w:hAnsi="Calibri" w:cs="Calibri"/>
                <w:b/>
                <w:color w:val="000000"/>
              </w:rPr>
              <w:t xml:space="preserve"> </w:t>
            </w:r>
          </w:p>
        </w:tc>
        <w:tc>
          <w:tcPr>
            <w:tcW w:w="8190" w:type="dxa"/>
            <w:gridSpan w:val="4"/>
          </w:tcPr>
          <w:p w14:paraId="10B491F8" w14:textId="77777777" w:rsidR="0000466E" w:rsidRPr="00D15A9B" w:rsidRDefault="0000466E">
            <w:pPr>
              <w:spacing w:line="259" w:lineRule="auto"/>
              <w:ind w:left="9"/>
              <w:rPr>
                <w:rFonts w:ascii="Calibri" w:hAnsi="Calibri" w:cs="Calibri"/>
              </w:rPr>
            </w:pPr>
            <w:r w:rsidRPr="00D15A9B">
              <w:rPr>
                <w:rFonts w:ascii="Calibri" w:hAnsi="Calibri" w:cs="Calibri"/>
              </w:rPr>
              <w:t>N/A</w:t>
            </w:r>
          </w:p>
        </w:tc>
      </w:tr>
      <w:tr w:rsidR="0000466E" w:rsidRPr="00D15A9B" w14:paraId="30713829" w14:textId="77777777" w:rsidTr="6B643799">
        <w:tc>
          <w:tcPr>
            <w:tcW w:w="2610" w:type="dxa"/>
            <w:gridSpan w:val="2"/>
            <w:shd w:val="clear" w:color="auto" w:fill="AEAAAA" w:themeFill="background2" w:themeFillShade="BF"/>
          </w:tcPr>
          <w:p w14:paraId="7E6DD9E1" w14:textId="77777777" w:rsidR="0000466E" w:rsidRPr="00D15A9B" w:rsidRDefault="0000466E">
            <w:pPr>
              <w:spacing w:line="259" w:lineRule="auto"/>
              <w:ind w:left="1"/>
              <w:rPr>
                <w:rFonts w:ascii="Calibri" w:hAnsi="Calibri" w:cs="Calibri"/>
              </w:rPr>
            </w:pPr>
            <w:r w:rsidRPr="00D15A9B">
              <w:rPr>
                <w:rFonts w:ascii="Calibri" w:hAnsi="Calibri" w:cs="Calibri"/>
                <w:b/>
                <w:color w:val="000000"/>
              </w:rPr>
              <w:t xml:space="preserve">Supervises: </w:t>
            </w:r>
          </w:p>
        </w:tc>
        <w:tc>
          <w:tcPr>
            <w:tcW w:w="8190" w:type="dxa"/>
            <w:gridSpan w:val="4"/>
          </w:tcPr>
          <w:p w14:paraId="574C9807" w14:textId="52D690FA" w:rsidR="0000466E" w:rsidRPr="00D15A9B" w:rsidRDefault="009F30D8">
            <w:pPr>
              <w:spacing w:line="259" w:lineRule="auto"/>
              <w:ind w:left="9"/>
              <w:rPr>
                <w:rFonts w:ascii="Calibri" w:hAnsi="Calibri" w:cs="Calibri"/>
              </w:rPr>
            </w:pPr>
            <w:r w:rsidRPr="6B643799">
              <w:rPr>
                <w:rFonts w:ascii="Calibri" w:hAnsi="Calibri" w:cs="Calibri"/>
                <w:color w:val="000000" w:themeColor="text1"/>
              </w:rPr>
              <w:t>Administration &amp; Logistics Assistant,</w:t>
            </w:r>
            <w:r w:rsidR="0000466E" w:rsidRPr="6B643799">
              <w:rPr>
                <w:rFonts w:ascii="Calibri" w:hAnsi="Calibri" w:cs="Calibri"/>
                <w:color w:val="000000" w:themeColor="text1"/>
              </w:rPr>
              <w:t xml:space="preserve"> </w:t>
            </w:r>
            <w:r w:rsidR="00692A63">
              <w:rPr>
                <w:rFonts w:ascii="Calibri" w:hAnsi="Calibri" w:cs="Calibri"/>
                <w:color w:val="000000" w:themeColor="text1"/>
              </w:rPr>
              <w:t xml:space="preserve">Drivers &amp; </w:t>
            </w:r>
            <w:r w:rsidRPr="6B643799">
              <w:rPr>
                <w:rFonts w:ascii="Calibri" w:hAnsi="Calibri" w:cs="Calibri"/>
                <w:color w:val="000000" w:themeColor="text1"/>
              </w:rPr>
              <w:t>Cleaners</w:t>
            </w:r>
          </w:p>
        </w:tc>
      </w:tr>
      <w:tr w:rsidR="0000466E" w:rsidRPr="00D15A9B" w14:paraId="454908A5" w14:textId="77777777" w:rsidTr="6B643799">
        <w:trPr>
          <w:trHeight w:val="890"/>
        </w:trPr>
        <w:tc>
          <w:tcPr>
            <w:tcW w:w="2610" w:type="dxa"/>
            <w:gridSpan w:val="2"/>
            <w:shd w:val="clear" w:color="auto" w:fill="AEAAAA" w:themeFill="background2" w:themeFillShade="BF"/>
          </w:tcPr>
          <w:p w14:paraId="25D00C36" w14:textId="46C008F9" w:rsidR="0000466E" w:rsidRPr="00D15A9B" w:rsidRDefault="00741CCE" w:rsidP="00741CCE">
            <w:pPr>
              <w:spacing w:line="259" w:lineRule="auto"/>
              <w:ind w:left="1"/>
              <w:rPr>
                <w:rFonts w:ascii="Calibri" w:hAnsi="Calibri" w:cs="Calibri"/>
                <w:b/>
              </w:rPr>
            </w:pPr>
            <w:r w:rsidRPr="00D15A9B">
              <w:rPr>
                <w:rFonts w:ascii="Calibri" w:hAnsi="Calibri" w:cs="Calibri"/>
                <w:b/>
                <w:color w:val="000000"/>
              </w:rPr>
              <w:t>ActionAid International Somaliland Context &amp; Profile</w:t>
            </w:r>
          </w:p>
        </w:tc>
        <w:tc>
          <w:tcPr>
            <w:tcW w:w="8190" w:type="dxa"/>
            <w:gridSpan w:val="4"/>
          </w:tcPr>
          <w:p w14:paraId="39712945" w14:textId="7C97F1EF" w:rsidR="0000466E" w:rsidRPr="00CA295B" w:rsidRDefault="00741CCE" w:rsidP="6B643799">
            <w:pPr>
              <w:shd w:val="clear" w:color="auto" w:fill="F9F9F9"/>
              <w:spacing w:before="100" w:beforeAutospacing="1" w:after="100" w:afterAutospacing="1"/>
              <w:rPr>
                <w:rFonts w:ascii="Calibri" w:hAnsi="Calibri" w:cs="Calibri"/>
                <w:b/>
                <w:bCs/>
                <w:i/>
                <w:iCs/>
                <w:spacing w:val="-3"/>
              </w:rPr>
            </w:pPr>
            <w:r w:rsidRPr="00D15A9B">
              <w:rPr>
                <w:rFonts w:ascii="Calibri" w:hAnsi="Calibri" w:cs="Calibri"/>
                <w:spacing w:val="-3"/>
              </w:rPr>
              <w:t xml:space="preserve">ActionAid International Somaliland (AAIS) is a member of ActionAid </w:t>
            </w:r>
            <w:r w:rsidR="00692A63">
              <w:rPr>
                <w:rFonts w:ascii="Calibri" w:hAnsi="Calibri" w:cs="Calibri"/>
                <w:spacing w:val="-3"/>
              </w:rPr>
              <w:t xml:space="preserve">International </w:t>
            </w:r>
            <w:r w:rsidRPr="00D15A9B">
              <w:rPr>
                <w:rFonts w:ascii="Calibri" w:hAnsi="Calibri" w:cs="Calibri"/>
                <w:spacing w:val="-3"/>
              </w:rPr>
              <w:t>Federation. ActionAid</w:t>
            </w:r>
            <w:r w:rsidR="00692A63">
              <w:rPr>
                <w:rFonts w:ascii="Calibri" w:hAnsi="Calibri" w:cs="Calibri"/>
                <w:spacing w:val="-3"/>
              </w:rPr>
              <w:t xml:space="preserve"> International</w:t>
            </w:r>
            <w:r w:rsidRPr="00D15A9B">
              <w:rPr>
                <w:rFonts w:ascii="Calibri" w:hAnsi="Calibri" w:cs="Calibri"/>
                <w:spacing w:val="-3"/>
              </w:rPr>
              <w:t xml:space="preserve"> is an independent and non-governmental global federation working to achieve social justice, gender equality and eradicate poverty. AAIS was registered as an international organization and established in Somali</w:t>
            </w:r>
            <w:r w:rsidR="19B21147" w:rsidRPr="00D15A9B">
              <w:rPr>
                <w:rFonts w:ascii="Calibri" w:hAnsi="Calibri" w:cs="Calibri"/>
                <w:spacing w:val="-3"/>
              </w:rPr>
              <w:t>l</w:t>
            </w:r>
            <w:r w:rsidRPr="00D15A9B">
              <w:rPr>
                <w:rFonts w:ascii="Calibri" w:hAnsi="Calibri" w:cs="Calibri"/>
                <w:spacing w:val="-3"/>
              </w:rPr>
              <w:t>a</w:t>
            </w:r>
            <w:r w:rsidR="198A14B7" w:rsidRPr="00D15A9B">
              <w:rPr>
                <w:rFonts w:ascii="Calibri" w:hAnsi="Calibri" w:cs="Calibri"/>
                <w:spacing w:val="-3"/>
              </w:rPr>
              <w:t>nd</w:t>
            </w:r>
            <w:r w:rsidRPr="00D15A9B">
              <w:rPr>
                <w:rFonts w:ascii="Calibri" w:hAnsi="Calibri" w:cs="Calibri"/>
                <w:spacing w:val="-3"/>
              </w:rPr>
              <w:t xml:space="preserve"> in 1992 and currently implements a five-year</w:t>
            </w:r>
            <w:r w:rsidR="5F47CE86" w:rsidRPr="6B643799">
              <w:rPr>
                <w:rFonts w:ascii="Calibri" w:hAnsi="Calibri" w:cs="Calibri"/>
                <w:b/>
                <w:bCs/>
                <w:i/>
                <w:iCs/>
              </w:rPr>
              <w:t xml:space="preserve"> 2025-2029 Country Strategy Paper, Named </w:t>
            </w:r>
            <w:r w:rsidR="00692A63">
              <w:rPr>
                <w:rFonts w:ascii="Calibri" w:hAnsi="Calibri" w:cs="Calibri"/>
                <w:b/>
                <w:bCs/>
                <w:i/>
                <w:iCs/>
              </w:rPr>
              <w:t>‘</w:t>
            </w:r>
            <w:r w:rsidR="5F47CE86" w:rsidRPr="6B643799">
              <w:rPr>
                <w:rFonts w:ascii="Calibri" w:hAnsi="Calibri" w:cs="Calibri"/>
                <w:b/>
                <w:bCs/>
                <w:i/>
                <w:iCs/>
              </w:rPr>
              <w:t xml:space="preserve">Transformative </w:t>
            </w:r>
            <w:r w:rsidR="00692A63" w:rsidRPr="6B643799">
              <w:rPr>
                <w:rFonts w:ascii="Calibri" w:hAnsi="Calibri" w:cs="Calibri"/>
                <w:b/>
                <w:bCs/>
                <w:i/>
                <w:iCs/>
              </w:rPr>
              <w:t>Action</w:t>
            </w:r>
            <w:r w:rsidR="5F47CE86" w:rsidRPr="6B643799">
              <w:rPr>
                <w:rFonts w:ascii="Calibri" w:hAnsi="Calibri" w:cs="Calibri"/>
                <w:b/>
                <w:bCs/>
                <w:i/>
                <w:iCs/>
              </w:rPr>
              <w:t xml:space="preserve"> for Resilient Future</w:t>
            </w:r>
            <w:r w:rsidR="00692A63">
              <w:rPr>
                <w:rFonts w:ascii="Calibri" w:hAnsi="Calibri" w:cs="Calibri"/>
                <w:b/>
                <w:bCs/>
                <w:i/>
                <w:iCs/>
              </w:rPr>
              <w:t>’</w:t>
            </w:r>
          </w:p>
        </w:tc>
      </w:tr>
      <w:tr w:rsidR="00741CCE" w:rsidRPr="00D15A9B" w14:paraId="18549972" w14:textId="77777777" w:rsidTr="6B643799">
        <w:trPr>
          <w:trHeight w:val="890"/>
        </w:trPr>
        <w:tc>
          <w:tcPr>
            <w:tcW w:w="2610" w:type="dxa"/>
            <w:gridSpan w:val="2"/>
            <w:shd w:val="clear" w:color="auto" w:fill="AEAAAA" w:themeFill="background2" w:themeFillShade="BF"/>
          </w:tcPr>
          <w:p w14:paraId="081B3165" w14:textId="54E922F8" w:rsidR="00741CCE" w:rsidRPr="00D15A9B" w:rsidRDefault="00741CCE" w:rsidP="00DC1F43">
            <w:pPr>
              <w:autoSpaceDE w:val="0"/>
              <w:autoSpaceDN w:val="0"/>
              <w:adjustRightInd w:val="0"/>
              <w:spacing w:line="276" w:lineRule="auto"/>
              <w:jc w:val="both"/>
              <w:rPr>
                <w:rFonts w:ascii="Calibri" w:hAnsi="Calibri" w:cs="Calibri"/>
                <w:b/>
                <w:bCs/>
              </w:rPr>
            </w:pPr>
            <w:r w:rsidRPr="00D15A9B">
              <w:rPr>
                <w:rFonts w:ascii="Calibri" w:hAnsi="Calibri" w:cs="Calibri"/>
                <w:b/>
                <w:bCs/>
              </w:rPr>
              <w:t>Main Purpose and Scope</w:t>
            </w:r>
          </w:p>
        </w:tc>
        <w:tc>
          <w:tcPr>
            <w:tcW w:w="8190" w:type="dxa"/>
            <w:gridSpan w:val="4"/>
          </w:tcPr>
          <w:p w14:paraId="20EE8A58" w14:textId="79F299ED" w:rsidR="00CA295B" w:rsidRPr="00CA295B" w:rsidRDefault="00CA295B" w:rsidP="00CA295B">
            <w:pPr>
              <w:autoSpaceDE w:val="0"/>
              <w:autoSpaceDN w:val="0"/>
              <w:adjustRightInd w:val="0"/>
              <w:jc w:val="both"/>
              <w:rPr>
                <w:rFonts w:ascii="Calibri" w:hAnsi="Calibri" w:cs="Calibri"/>
                <w:spacing w:val="-3"/>
              </w:rPr>
            </w:pPr>
            <w:r w:rsidRPr="00CA295B">
              <w:rPr>
                <w:rFonts w:ascii="Calibri" w:hAnsi="Calibri" w:cs="Calibri"/>
                <w:spacing w:val="-3"/>
              </w:rPr>
              <w:t xml:space="preserve">The post holder reports to the Finance and Operations Manager and is charged with the responsibility of managing AAIS’s </w:t>
            </w:r>
            <w:r w:rsidR="52C8219D" w:rsidRPr="00CA295B">
              <w:rPr>
                <w:rFonts w:ascii="Calibri" w:hAnsi="Calibri" w:cs="Calibri"/>
                <w:spacing w:val="-3"/>
              </w:rPr>
              <w:t>H</w:t>
            </w:r>
            <w:r w:rsidRPr="00CA295B">
              <w:rPr>
                <w:rFonts w:ascii="Calibri" w:hAnsi="Calibri" w:cs="Calibri"/>
                <w:spacing w:val="-3"/>
              </w:rPr>
              <w:t xml:space="preserve">uman </w:t>
            </w:r>
            <w:r w:rsidR="3E0D40CD" w:rsidRPr="00CA295B">
              <w:rPr>
                <w:rFonts w:ascii="Calibri" w:hAnsi="Calibri" w:cs="Calibri"/>
                <w:spacing w:val="-3"/>
              </w:rPr>
              <w:t>R</w:t>
            </w:r>
            <w:r w:rsidRPr="00CA295B">
              <w:rPr>
                <w:rFonts w:ascii="Calibri" w:hAnsi="Calibri" w:cs="Calibri"/>
                <w:spacing w:val="-3"/>
              </w:rPr>
              <w:t xml:space="preserve">esource and </w:t>
            </w:r>
            <w:r w:rsidR="5A939DE3" w:rsidRPr="00CA295B">
              <w:rPr>
                <w:rFonts w:ascii="Calibri" w:hAnsi="Calibri" w:cs="Calibri"/>
                <w:spacing w:val="-3"/>
              </w:rPr>
              <w:t>A</w:t>
            </w:r>
            <w:r w:rsidRPr="00CA295B">
              <w:rPr>
                <w:rFonts w:ascii="Calibri" w:hAnsi="Calibri" w:cs="Calibri"/>
                <w:spacing w:val="-3"/>
              </w:rPr>
              <w:t xml:space="preserve">dministration.  S(he) facilitates staff recruitment, support talent development through managing procedures, formulate and implement policies and adherence to compliance. Maintain an effective and systematized file management system. S(he) handles administrative services and contribute to making AAIS a better place to work.   </w:t>
            </w:r>
          </w:p>
          <w:p w14:paraId="1642B634" w14:textId="3D5A60D7" w:rsidR="00741CCE" w:rsidRPr="00D15A9B" w:rsidRDefault="00CA295B" w:rsidP="00CA295B">
            <w:pPr>
              <w:autoSpaceDE w:val="0"/>
              <w:autoSpaceDN w:val="0"/>
              <w:adjustRightInd w:val="0"/>
              <w:rPr>
                <w:rFonts w:ascii="Calibri" w:hAnsi="Calibri" w:cs="Calibri"/>
              </w:rPr>
            </w:pPr>
            <w:r w:rsidRPr="00CA295B">
              <w:rPr>
                <w:rFonts w:ascii="Calibri" w:hAnsi="Calibri" w:cs="Calibri"/>
                <w:spacing w:val="-3"/>
              </w:rPr>
              <w:t>The position holder will bear significant responsibility for safeguarding and staff security.</w:t>
            </w:r>
          </w:p>
        </w:tc>
      </w:tr>
      <w:tr w:rsidR="0000466E" w:rsidRPr="00D15A9B" w14:paraId="52CBD162" w14:textId="77777777" w:rsidTr="6B643799">
        <w:trPr>
          <w:trHeight w:val="224"/>
        </w:trPr>
        <w:tc>
          <w:tcPr>
            <w:tcW w:w="10800" w:type="dxa"/>
            <w:gridSpan w:val="6"/>
            <w:shd w:val="clear" w:color="auto" w:fill="AEAAAA" w:themeFill="background2" w:themeFillShade="BF"/>
          </w:tcPr>
          <w:p w14:paraId="1DDD6DD9" w14:textId="77777777" w:rsidR="0000466E" w:rsidRPr="00D15A9B" w:rsidRDefault="0000466E">
            <w:pPr>
              <w:autoSpaceDE w:val="0"/>
              <w:autoSpaceDN w:val="0"/>
              <w:adjustRightInd w:val="0"/>
              <w:spacing w:line="276" w:lineRule="auto"/>
              <w:jc w:val="both"/>
              <w:rPr>
                <w:rFonts w:ascii="Calibri" w:hAnsi="Calibri" w:cs="Calibri"/>
              </w:rPr>
            </w:pPr>
            <w:r w:rsidRPr="00D15A9B">
              <w:rPr>
                <w:rFonts w:ascii="Calibri" w:hAnsi="Calibri" w:cs="Calibri"/>
                <w:b/>
                <w:bCs/>
              </w:rPr>
              <w:t>RESPONSIBILITIES</w:t>
            </w:r>
          </w:p>
        </w:tc>
      </w:tr>
      <w:tr w:rsidR="0000466E" w:rsidRPr="00D15A9B" w14:paraId="7EBD279B" w14:textId="77777777" w:rsidTr="6B643799">
        <w:tc>
          <w:tcPr>
            <w:tcW w:w="2610" w:type="dxa"/>
            <w:gridSpan w:val="2"/>
            <w:shd w:val="clear" w:color="auto" w:fill="AEAAAA" w:themeFill="background2" w:themeFillShade="BF"/>
          </w:tcPr>
          <w:p w14:paraId="702C753D" w14:textId="77777777" w:rsidR="0000466E" w:rsidRPr="00D15A9B" w:rsidRDefault="0000466E">
            <w:pPr>
              <w:rPr>
                <w:rFonts w:ascii="Calibri" w:hAnsi="Calibri" w:cs="Calibri"/>
                <w:b/>
              </w:rPr>
            </w:pPr>
          </w:p>
          <w:p w14:paraId="749AA0CA" w14:textId="77777777" w:rsidR="0000466E" w:rsidRPr="00D15A9B" w:rsidRDefault="0000466E">
            <w:pPr>
              <w:autoSpaceDE w:val="0"/>
              <w:autoSpaceDN w:val="0"/>
              <w:adjustRightInd w:val="0"/>
              <w:jc w:val="both"/>
              <w:rPr>
                <w:rFonts w:ascii="Calibri" w:hAnsi="Calibri" w:cs="Calibri"/>
                <w:b/>
                <w:bCs/>
              </w:rPr>
            </w:pPr>
            <w:r w:rsidRPr="00D15A9B">
              <w:rPr>
                <w:rFonts w:ascii="Calibri" w:hAnsi="Calibri" w:cs="Calibri"/>
                <w:b/>
                <w:bCs/>
              </w:rPr>
              <w:t xml:space="preserve">Corporate Engagement </w:t>
            </w:r>
          </w:p>
          <w:p w14:paraId="6B175A7E" w14:textId="77777777" w:rsidR="0000466E" w:rsidRPr="00D15A9B" w:rsidRDefault="0000466E">
            <w:pPr>
              <w:rPr>
                <w:rFonts w:ascii="Calibri" w:hAnsi="Calibri" w:cs="Calibri"/>
                <w:b/>
              </w:rPr>
            </w:pPr>
          </w:p>
          <w:p w14:paraId="79F79060" w14:textId="77777777" w:rsidR="0000466E" w:rsidRPr="00D15A9B" w:rsidRDefault="0000466E">
            <w:pPr>
              <w:rPr>
                <w:rFonts w:ascii="Calibri" w:hAnsi="Calibri" w:cs="Calibri"/>
                <w:b/>
              </w:rPr>
            </w:pPr>
          </w:p>
          <w:p w14:paraId="296AB5C7" w14:textId="77777777" w:rsidR="0000466E" w:rsidRPr="00D15A9B" w:rsidRDefault="0000466E">
            <w:pPr>
              <w:rPr>
                <w:rFonts w:ascii="Calibri" w:hAnsi="Calibri" w:cs="Calibri"/>
                <w:b/>
              </w:rPr>
            </w:pPr>
          </w:p>
          <w:p w14:paraId="7DCC535A" w14:textId="77777777" w:rsidR="0000466E" w:rsidRPr="00D15A9B" w:rsidRDefault="0000466E">
            <w:pPr>
              <w:rPr>
                <w:rFonts w:ascii="Calibri" w:hAnsi="Calibri" w:cs="Calibri"/>
                <w:b/>
              </w:rPr>
            </w:pPr>
            <w:r w:rsidRPr="00D15A9B">
              <w:rPr>
                <w:rFonts w:ascii="Calibri" w:hAnsi="Calibri" w:cs="Calibri"/>
                <w:b/>
              </w:rPr>
              <w:t xml:space="preserve"> </w:t>
            </w:r>
          </w:p>
        </w:tc>
        <w:tc>
          <w:tcPr>
            <w:tcW w:w="8190" w:type="dxa"/>
            <w:gridSpan w:val="4"/>
          </w:tcPr>
          <w:p w14:paraId="22A6AF83" w14:textId="1337BE00" w:rsidR="0000466E" w:rsidRPr="00D15A9B" w:rsidRDefault="0000466E">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6B643799">
              <w:rPr>
                <w:rFonts w:ascii="Calibri" w:eastAsia="Times New Roman" w:hAnsi="Calibri" w:cs="Calibri"/>
                <w:color w:val="auto"/>
                <w:lang w:val="en-GB" w:eastAsia="en-GB"/>
              </w:rPr>
              <w:t xml:space="preserve">Support the </w:t>
            </w:r>
            <w:r w:rsidR="00854DF5" w:rsidRPr="6B643799">
              <w:rPr>
                <w:rFonts w:ascii="Calibri" w:eastAsia="Times New Roman" w:hAnsi="Calibri" w:cs="Calibri"/>
                <w:color w:val="auto"/>
                <w:lang w:val="en-GB" w:eastAsia="en-GB"/>
              </w:rPr>
              <w:t>Finance and Operation</w:t>
            </w:r>
            <w:r w:rsidR="00391517" w:rsidRPr="6B643799">
              <w:rPr>
                <w:rFonts w:ascii="Calibri" w:eastAsia="Times New Roman" w:hAnsi="Calibri" w:cs="Calibri"/>
                <w:color w:val="auto"/>
                <w:lang w:val="en-GB" w:eastAsia="en-GB"/>
              </w:rPr>
              <w:t>s</w:t>
            </w:r>
            <w:r w:rsidR="00854DF5" w:rsidRPr="6B643799">
              <w:rPr>
                <w:rFonts w:ascii="Calibri" w:eastAsia="Times New Roman" w:hAnsi="Calibri" w:cs="Calibri"/>
                <w:color w:val="auto"/>
                <w:lang w:val="en-GB" w:eastAsia="en-GB"/>
              </w:rPr>
              <w:t xml:space="preserve"> Manager </w:t>
            </w:r>
            <w:r w:rsidRPr="6B643799">
              <w:rPr>
                <w:rFonts w:ascii="Calibri" w:eastAsia="Times New Roman" w:hAnsi="Calibri" w:cs="Calibri"/>
                <w:color w:val="auto"/>
                <w:lang w:val="en-GB" w:eastAsia="en-GB"/>
              </w:rPr>
              <w:t>on corporate compliance</w:t>
            </w:r>
            <w:r w:rsidR="00BC0DB2" w:rsidRPr="6B643799">
              <w:rPr>
                <w:rFonts w:ascii="Calibri" w:eastAsia="Times New Roman" w:hAnsi="Calibri" w:cs="Calibri"/>
                <w:color w:val="auto"/>
                <w:lang w:val="en-GB" w:eastAsia="en-GB"/>
              </w:rPr>
              <w:t xml:space="preserve"> </w:t>
            </w:r>
            <w:r w:rsidR="00391517" w:rsidRPr="6B643799">
              <w:rPr>
                <w:rFonts w:ascii="Calibri" w:eastAsia="Times New Roman" w:hAnsi="Calibri" w:cs="Calibri"/>
                <w:color w:val="auto"/>
                <w:lang w:val="en-GB" w:eastAsia="en-GB"/>
              </w:rPr>
              <w:t xml:space="preserve">which </w:t>
            </w:r>
            <w:r w:rsidRPr="6B643799">
              <w:rPr>
                <w:rFonts w:ascii="Calibri" w:eastAsia="Times New Roman" w:hAnsi="Calibri" w:cs="Calibri"/>
                <w:color w:val="auto"/>
                <w:lang w:val="en-GB" w:eastAsia="en-GB"/>
              </w:rPr>
              <w:t xml:space="preserve">include annual </w:t>
            </w:r>
            <w:r w:rsidR="00391517" w:rsidRPr="6B643799">
              <w:rPr>
                <w:rFonts w:ascii="Calibri" w:eastAsia="Times New Roman" w:hAnsi="Calibri" w:cs="Calibri"/>
                <w:color w:val="auto"/>
                <w:lang w:val="en-GB" w:eastAsia="en-GB"/>
              </w:rPr>
              <w:t xml:space="preserve">renewal of AAIS certification of </w:t>
            </w:r>
            <w:r w:rsidRPr="6B643799">
              <w:rPr>
                <w:rFonts w:ascii="Calibri" w:eastAsia="Times New Roman" w:hAnsi="Calibri" w:cs="Calibri"/>
                <w:color w:val="auto"/>
                <w:lang w:val="en-GB" w:eastAsia="en-GB"/>
              </w:rPr>
              <w:t>registration and insurance for</w:t>
            </w:r>
            <w:r w:rsidR="566324ED" w:rsidRPr="6B643799">
              <w:rPr>
                <w:rFonts w:ascii="Calibri" w:eastAsia="Times New Roman" w:hAnsi="Calibri" w:cs="Calibri"/>
                <w:color w:val="auto"/>
                <w:lang w:val="en-GB" w:eastAsia="en-GB"/>
              </w:rPr>
              <w:t xml:space="preserve"> staff and</w:t>
            </w:r>
            <w:r w:rsidRPr="6B643799">
              <w:rPr>
                <w:rFonts w:ascii="Calibri" w:eastAsia="Times New Roman" w:hAnsi="Calibri" w:cs="Calibri"/>
                <w:color w:val="auto"/>
                <w:lang w:val="en-GB" w:eastAsia="en-GB"/>
              </w:rPr>
              <w:t xml:space="preserve"> assets</w:t>
            </w:r>
            <w:r w:rsidR="001F58A5" w:rsidRPr="6B643799">
              <w:rPr>
                <w:rFonts w:ascii="Calibri" w:eastAsia="Times New Roman" w:hAnsi="Calibri" w:cs="Calibri"/>
                <w:color w:val="auto"/>
                <w:lang w:val="en-GB" w:eastAsia="en-GB"/>
              </w:rPr>
              <w:t>.</w:t>
            </w:r>
          </w:p>
          <w:p w14:paraId="6FA80C54" w14:textId="19A56364" w:rsidR="0000466E" w:rsidRPr="00D15A9B" w:rsidRDefault="0000466E">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Support operational efficiency, payroll, organizational development, and service sharing agreements are in place and being effectively supported by respective units.</w:t>
            </w:r>
          </w:p>
          <w:p w14:paraId="1CEDE742" w14:textId="792895CB" w:rsidR="0000466E" w:rsidRPr="00D15A9B" w:rsidRDefault="0000466E">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 xml:space="preserve">Coordinate with Finance Unit to ensure timely payment of payroll related taxes </w:t>
            </w:r>
            <w:r w:rsidR="00391517" w:rsidRPr="00D15A9B">
              <w:rPr>
                <w:rFonts w:ascii="Calibri" w:eastAsia="Times New Roman" w:hAnsi="Calibri" w:cs="Calibri"/>
                <w:color w:val="auto"/>
                <w:lang w:val="en-GB" w:eastAsia="en-GB"/>
              </w:rPr>
              <w:t xml:space="preserve">and other related statutory deductions. </w:t>
            </w:r>
            <w:r w:rsidRPr="00D15A9B">
              <w:rPr>
                <w:rFonts w:ascii="Calibri" w:eastAsia="Times New Roman" w:hAnsi="Calibri" w:cs="Calibri"/>
                <w:color w:val="auto"/>
                <w:lang w:val="en-GB" w:eastAsia="en-GB"/>
              </w:rPr>
              <w:t xml:space="preserve">  </w:t>
            </w:r>
          </w:p>
          <w:p w14:paraId="6DCD8273" w14:textId="1597731B" w:rsidR="0000466E" w:rsidRPr="00D15A9B" w:rsidRDefault="0000466E">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 xml:space="preserve">Manage AAI Somaliland’s implementation of Document Retention Policy including filing, </w:t>
            </w:r>
            <w:r w:rsidR="00160A2A" w:rsidRPr="00D15A9B">
              <w:rPr>
                <w:rFonts w:ascii="Calibri" w:eastAsia="Times New Roman" w:hAnsi="Calibri" w:cs="Calibri"/>
                <w:color w:val="auto"/>
                <w:lang w:val="en-GB" w:eastAsia="en-GB"/>
              </w:rPr>
              <w:t>storage,</w:t>
            </w:r>
            <w:r w:rsidRPr="00D15A9B">
              <w:rPr>
                <w:rFonts w:ascii="Calibri" w:eastAsia="Times New Roman" w:hAnsi="Calibri" w:cs="Calibri"/>
                <w:color w:val="auto"/>
                <w:lang w:val="en-GB" w:eastAsia="en-GB"/>
              </w:rPr>
              <w:t xml:space="preserve"> and disposal in line with policy and respective donor guidelines </w:t>
            </w:r>
          </w:p>
          <w:p w14:paraId="00126DD1" w14:textId="0AADB352" w:rsidR="0000466E" w:rsidRDefault="0000466E">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6B643799">
              <w:rPr>
                <w:rFonts w:ascii="Calibri" w:eastAsia="Times New Roman" w:hAnsi="Calibri" w:cs="Calibri"/>
                <w:color w:val="auto"/>
                <w:lang w:val="en-GB" w:eastAsia="en-GB"/>
              </w:rPr>
              <w:t xml:space="preserve">Provide quarterly updates to AAIS’s </w:t>
            </w:r>
            <w:r w:rsidR="001F58A5" w:rsidRPr="6B643799">
              <w:rPr>
                <w:rFonts w:ascii="Calibri" w:eastAsia="Times New Roman" w:hAnsi="Calibri" w:cs="Calibri"/>
                <w:color w:val="auto"/>
                <w:lang w:val="en-GB" w:eastAsia="en-GB"/>
              </w:rPr>
              <w:t>C</w:t>
            </w:r>
            <w:r w:rsidR="00692A63">
              <w:rPr>
                <w:rFonts w:ascii="Calibri" w:eastAsia="Times New Roman" w:hAnsi="Calibri" w:cs="Calibri"/>
                <w:color w:val="auto"/>
                <w:lang w:val="en-GB" w:eastAsia="en-GB"/>
              </w:rPr>
              <w:t xml:space="preserve">ountry </w:t>
            </w:r>
            <w:r w:rsidR="001F58A5" w:rsidRPr="6B643799">
              <w:rPr>
                <w:rFonts w:ascii="Calibri" w:eastAsia="Times New Roman" w:hAnsi="Calibri" w:cs="Calibri"/>
                <w:color w:val="auto"/>
                <w:lang w:val="en-GB" w:eastAsia="en-GB"/>
              </w:rPr>
              <w:t>M</w:t>
            </w:r>
            <w:r w:rsidR="00692A63">
              <w:rPr>
                <w:rFonts w:ascii="Calibri" w:eastAsia="Times New Roman" w:hAnsi="Calibri" w:cs="Calibri"/>
                <w:color w:val="auto"/>
                <w:lang w:val="en-GB" w:eastAsia="en-GB"/>
              </w:rPr>
              <w:t xml:space="preserve">anagement </w:t>
            </w:r>
            <w:r w:rsidR="001F58A5" w:rsidRPr="6B643799">
              <w:rPr>
                <w:rFonts w:ascii="Calibri" w:eastAsia="Times New Roman" w:hAnsi="Calibri" w:cs="Calibri"/>
                <w:color w:val="auto"/>
                <w:lang w:val="en-GB" w:eastAsia="en-GB"/>
              </w:rPr>
              <w:t>T</w:t>
            </w:r>
            <w:r w:rsidR="00692A63">
              <w:rPr>
                <w:rFonts w:ascii="Calibri" w:eastAsia="Times New Roman" w:hAnsi="Calibri" w:cs="Calibri"/>
                <w:color w:val="auto"/>
                <w:lang w:val="en-GB" w:eastAsia="en-GB"/>
              </w:rPr>
              <w:t>eam</w:t>
            </w:r>
            <w:r w:rsidR="001F58A5" w:rsidRPr="6B643799">
              <w:rPr>
                <w:rFonts w:ascii="Calibri" w:eastAsia="Times New Roman" w:hAnsi="Calibri" w:cs="Calibri"/>
                <w:color w:val="auto"/>
                <w:lang w:val="en-GB" w:eastAsia="en-GB"/>
              </w:rPr>
              <w:t xml:space="preserve"> </w:t>
            </w:r>
            <w:r w:rsidR="00692A63">
              <w:rPr>
                <w:rFonts w:ascii="Calibri" w:eastAsia="Times New Roman" w:hAnsi="Calibri" w:cs="Calibri"/>
                <w:color w:val="auto"/>
                <w:lang w:val="en-GB" w:eastAsia="en-GB"/>
              </w:rPr>
              <w:t xml:space="preserve">(CMT) </w:t>
            </w:r>
            <w:r w:rsidRPr="6B643799">
              <w:rPr>
                <w:rFonts w:ascii="Calibri" w:eastAsia="Times New Roman" w:hAnsi="Calibri" w:cs="Calibri"/>
                <w:color w:val="auto"/>
                <w:lang w:val="en-GB" w:eastAsia="en-GB"/>
              </w:rPr>
              <w:t>on H</w:t>
            </w:r>
            <w:r w:rsidR="00692A63">
              <w:rPr>
                <w:rFonts w:ascii="Calibri" w:eastAsia="Times New Roman" w:hAnsi="Calibri" w:cs="Calibri"/>
                <w:color w:val="auto"/>
                <w:lang w:val="en-GB" w:eastAsia="en-GB"/>
              </w:rPr>
              <w:t xml:space="preserve">uman </w:t>
            </w:r>
            <w:r w:rsidRPr="6B643799">
              <w:rPr>
                <w:rFonts w:ascii="Calibri" w:eastAsia="Times New Roman" w:hAnsi="Calibri" w:cs="Calibri"/>
                <w:color w:val="auto"/>
                <w:lang w:val="en-GB" w:eastAsia="en-GB"/>
              </w:rPr>
              <w:t>R</w:t>
            </w:r>
            <w:r w:rsidR="00692A63">
              <w:rPr>
                <w:rFonts w:ascii="Calibri" w:eastAsia="Times New Roman" w:hAnsi="Calibri" w:cs="Calibri"/>
                <w:color w:val="auto"/>
                <w:lang w:val="en-GB" w:eastAsia="en-GB"/>
              </w:rPr>
              <w:t>esources</w:t>
            </w:r>
            <w:r w:rsidR="6FD66142" w:rsidRPr="6B643799">
              <w:rPr>
                <w:rFonts w:ascii="Calibri" w:eastAsia="Times New Roman" w:hAnsi="Calibri" w:cs="Calibri"/>
                <w:color w:val="auto"/>
                <w:lang w:val="en-GB" w:eastAsia="en-GB"/>
              </w:rPr>
              <w:t xml:space="preserve"> &amp; Administration</w:t>
            </w:r>
            <w:r w:rsidRPr="6B643799">
              <w:rPr>
                <w:rFonts w:ascii="Calibri" w:eastAsia="Times New Roman" w:hAnsi="Calibri" w:cs="Calibri"/>
                <w:color w:val="auto"/>
                <w:lang w:val="en-GB" w:eastAsia="en-GB"/>
              </w:rPr>
              <w:t xml:space="preserve"> needs, challenges, and recommendations for actions</w:t>
            </w:r>
            <w:r w:rsidR="00810C70" w:rsidRPr="6B643799">
              <w:rPr>
                <w:rFonts w:ascii="Calibri" w:eastAsia="Times New Roman" w:hAnsi="Calibri" w:cs="Calibri"/>
                <w:color w:val="auto"/>
                <w:lang w:val="en-GB" w:eastAsia="en-GB"/>
              </w:rPr>
              <w:t>.</w:t>
            </w:r>
          </w:p>
          <w:p w14:paraId="1842BDCE" w14:textId="3EB4DA38" w:rsidR="00810C70" w:rsidRDefault="00810C70">
            <w:pPr>
              <w:pStyle w:val="ListParagraph"/>
              <w:numPr>
                <w:ilvl w:val="0"/>
                <w:numId w:val="25"/>
              </w:numPr>
              <w:spacing w:after="200" w:line="276" w:lineRule="auto"/>
              <w:ind w:left="432"/>
              <w:jc w:val="both"/>
              <w:rPr>
                <w:rFonts w:ascii="Calibri" w:eastAsia="Times New Roman" w:hAnsi="Calibri" w:cs="Calibri"/>
                <w:color w:val="auto"/>
                <w:lang w:val="en-GB" w:eastAsia="en-GB"/>
              </w:rPr>
            </w:pPr>
            <w:r>
              <w:rPr>
                <w:rFonts w:ascii="Calibri" w:eastAsia="Times New Roman" w:hAnsi="Calibri" w:cs="Calibri"/>
                <w:color w:val="auto"/>
                <w:lang w:val="en-GB" w:eastAsia="en-GB"/>
              </w:rPr>
              <w:t xml:space="preserve">Support development of service contracts. </w:t>
            </w:r>
          </w:p>
          <w:p w14:paraId="5E0B9E1A" w14:textId="30F60E57" w:rsidR="0000466E" w:rsidRPr="00D15A9B" w:rsidRDefault="00527D11" w:rsidP="000C4B2D">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6B643799">
              <w:rPr>
                <w:rFonts w:ascii="Calibri" w:eastAsia="Times New Roman" w:hAnsi="Calibri" w:cs="Calibri"/>
                <w:color w:val="auto"/>
                <w:lang w:val="en-GB" w:eastAsia="en-GB"/>
              </w:rPr>
              <w:t>Handling complaints</w:t>
            </w:r>
            <w:r w:rsidR="06BF678F" w:rsidRPr="6B643799">
              <w:rPr>
                <w:rFonts w:ascii="Calibri" w:eastAsia="Times New Roman" w:hAnsi="Calibri" w:cs="Calibri"/>
                <w:color w:val="auto"/>
                <w:lang w:val="en-GB" w:eastAsia="en-GB"/>
              </w:rPr>
              <w:t>,</w:t>
            </w:r>
            <w:r w:rsidRPr="6B643799">
              <w:rPr>
                <w:rFonts w:ascii="Calibri" w:eastAsia="Times New Roman" w:hAnsi="Calibri" w:cs="Calibri"/>
                <w:color w:val="auto"/>
                <w:lang w:val="en-GB" w:eastAsia="en-GB"/>
              </w:rPr>
              <w:t xml:space="preserve"> </w:t>
            </w:r>
            <w:r w:rsidR="3A13A530" w:rsidRPr="6B643799">
              <w:rPr>
                <w:rFonts w:ascii="Calibri" w:eastAsia="Times New Roman" w:hAnsi="Calibri" w:cs="Calibri"/>
                <w:color w:val="auto"/>
                <w:lang w:val="en-GB" w:eastAsia="en-GB"/>
              </w:rPr>
              <w:t>c</w:t>
            </w:r>
            <w:r w:rsidRPr="6B643799">
              <w:rPr>
                <w:rFonts w:ascii="Calibri" w:eastAsia="Times New Roman" w:hAnsi="Calibri" w:cs="Calibri"/>
                <w:color w:val="auto"/>
                <w:lang w:val="en-GB" w:eastAsia="en-GB"/>
              </w:rPr>
              <w:t xml:space="preserve">oordinating schedules, arranging meetings, distributing memos and reports and ensuring that everyone is kept current of necessary </w:t>
            </w:r>
            <w:r w:rsidR="08FC6A8D" w:rsidRPr="6B643799">
              <w:rPr>
                <w:rFonts w:ascii="Calibri" w:eastAsia="Times New Roman" w:hAnsi="Calibri" w:cs="Calibri"/>
                <w:color w:val="auto"/>
                <w:lang w:val="en-GB" w:eastAsia="en-GB"/>
              </w:rPr>
              <w:t xml:space="preserve">organizational </w:t>
            </w:r>
            <w:r w:rsidRPr="6B643799">
              <w:rPr>
                <w:rFonts w:ascii="Calibri" w:eastAsia="Times New Roman" w:hAnsi="Calibri" w:cs="Calibri"/>
                <w:color w:val="auto"/>
                <w:lang w:val="en-GB" w:eastAsia="en-GB"/>
              </w:rPr>
              <w:t>news and information</w:t>
            </w:r>
            <w:r w:rsidR="1A290830" w:rsidRPr="6B643799">
              <w:rPr>
                <w:rFonts w:ascii="Calibri" w:eastAsia="Times New Roman" w:hAnsi="Calibri" w:cs="Calibri"/>
                <w:color w:val="auto"/>
                <w:lang w:val="en-GB" w:eastAsia="en-GB"/>
              </w:rPr>
              <w:t>.</w:t>
            </w:r>
            <w:r w:rsidRPr="6B643799">
              <w:rPr>
                <w:rFonts w:ascii="Calibri" w:eastAsia="Times New Roman" w:hAnsi="Calibri" w:cs="Calibri"/>
                <w:color w:val="auto"/>
                <w:lang w:val="en-GB" w:eastAsia="en-GB"/>
              </w:rPr>
              <w:t> </w:t>
            </w:r>
          </w:p>
        </w:tc>
      </w:tr>
      <w:tr w:rsidR="00044AC6" w:rsidRPr="00D15A9B" w14:paraId="604A435B" w14:textId="77777777" w:rsidTr="6B643799">
        <w:tc>
          <w:tcPr>
            <w:tcW w:w="2610" w:type="dxa"/>
            <w:gridSpan w:val="2"/>
            <w:shd w:val="clear" w:color="auto" w:fill="AEAAAA" w:themeFill="background2" w:themeFillShade="BF"/>
          </w:tcPr>
          <w:p w14:paraId="7393FCA4" w14:textId="77777777" w:rsidR="00044AC6" w:rsidRPr="00D15A9B" w:rsidRDefault="00044AC6" w:rsidP="00044AC6">
            <w:pPr>
              <w:autoSpaceDE w:val="0"/>
              <w:autoSpaceDN w:val="0"/>
              <w:adjustRightInd w:val="0"/>
              <w:jc w:val="both"/>
              <w:rPr>
                <w:rFonts w:ascii="Calibri" w:hAnsi="Calibri" w:cs="Calibri"/>
                <w:b/>
                <w:bCs/>
              </w:rPr>
            </w:pPr>
            <w:r>
              <w:rPr>
                <w:rFonts w:ascii="Calibri" w:hAnsi="Calibri" w:cs="Calibri"/>
                <w:b/>
                <w:bCs/>
              </w:rPr>
              <w:t>Asset &amp; Inventory Management</w:t>
            </w:r>
          </w:p>
          <w:p w14:paraId="2A4B6367" w14:textId="77777777" w:rsidR="00044AC6" w:rsidRPr="00D15A9B" w:rsidRDefault="00044AC6">
            <w:pPr>
              <w:rPr>
                <w:rFonts w:ascii="Calibri" w:hAnsi="Calibri" w:cs="Calibri"/>
                <w:b/>
              </w:rPr>
            </w:pPr>
          </w:p>
        </w:tc>
        <w:tc>
          <w:tcPr>
            <w:tcW w:w="8190" w:type="dxa"/>
            <w:gridSpan w:val="4"/>
          </w:tcPr>
          <w:p w14:paraId="0D7FB743" w14:textId="77777777" w:rsidR="00044AC6" w:rsidRPr="00692A63" w:rsidRDefault="00044AC6" w:rsidP="00044AC6">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00692A63">
              <w:rPr>
                <w:rFonts w:ascii="Calibri" w:eastAsia="Times New Roman" w:hAnsi="Calibri" w:cs="Calibri"/>
                <w:color w:val="auto"/>
                <w:lang w:val="en-GB" w:eastAsia="en-GB"/>
              </w:rPr>
              <w:t>Maintains organisational asset register by consolidating registers of vehicles, office and IT equipment submitted by relevant team members.</w:t>
            </w:r>
          </w:p>
          <w:p w14:paraId="77A64759" w14:textId="77777777" w:rsidR="00044AC6" w:rsidRPr="00692A63" w:rsidRDefault="00044AC6" w:rsidP="00044AC6">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00692A63">
              <w:rPr>
                <w:rFonts w:ascii="Calibri" w:eastAsia="Times New Roman" w:hAnsi="Calibri" w:cs="Calibri"/>
                <w:color w:val="auto"/>
                <w:lang w:val="en-GB" w:eastAsia="en-GB"/>
              </w:rPr>
              <w:t>Coordinates the annual physical verification of assets and update of the asset register.</w:t>
            </w:r>
          </w:p>
          <w:p w14:paraId="410C2282" w14:textId="77777777" w:rsidR="00044AC6" w:rsidRPr="00692A63" w:rsidRDefault="00044AC6" w:rsidP="00044AC6">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00692A63">
              <w:rPr>
                <w:rFonts w:ascii="Calibri" w:eastAsia="Times New Roman" w:hAnsi="Calibri" w:cs="Calibri"/>
                <w:color w:val="auto"/>
                <w:lang w:val="en-GB" w:eastAsia="en-GB"/>
              </w:rPr>
              <w:t>Ensures that all assets are clearly numbered and are in good working order.</w:t>
            </w:r>
          </w:p>
          <w:p w14:paraId="0994B4C4" w14:textId="77777777" w:rsidR="00044AC6" w:rsidRPr="00692A63" w:rsidRDefault="00044AC6" w:rsidP="00044AC6">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00692A63">
              <w:rPr>
                <w:rFonts w:ascii="Calibri" w:eastAsia="Times New Roman" w:hAnsi="Calibri" w:cs="Calibri"/>
                <w:color w:val="auto"/>
                <w:lang w:val="en-GB" w:eastAsia="en-GB"/>
              </w:rPr>
              <w:lastRenderedPageBreak/>
              <w:t>Facilitates transfer or movement of assets between offices and employees.</w:t>
            </w:r>
          </w:p>
          <w:p w14:paraId="28E76705" w14:textId="77777777" w:rsidR="00044AC6" w:rsidRPr="00692A63" w:rsidRDefault="00044AC6" w:rsidP="00044AC6">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00692A63">
              <w:rPr>
                <w:rFonts w:ascii="Calibri" w:eastAsia="Times New Roman" w:hAnsi="Calibri" w:cs="Calibri"/>
                <w:color w:val="auto"/>
                <w:lang w:val="en-GB" w:eastAsia="en-GB"/>
              </w:rPr>
              <w:t>Ensure occupational health and safety equipment e.g. fire extinguishers, are in place and serviced according to supplier’s recommendations</w:t>
            </w:r>
          </w:p>
          <w:p w14:paraId="5067FDE9" w14:textId="77777777" w:rsidR="00044AC6" w:rsidRPr="00692A63" w:rsidRDefault="00044AC6" w:rsidP="00044AC6">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00692A63">
              <w:rPr>
                <w:rFonts w:ascii="Calibri" w:eastAsia="Times New Roman" w:hAnsi="Calibri" w:cs="Calibri"/>
                <w:color w:val="auto"/>
                <w:lang w:val="en-GB" w:eastAsia="en-GB"/>
              </w:rPr>
              <w:t>Track the usage of AAIS assets and make recommendations to management regarding the replenishment/replacement and disposal of assets in line with the finance policy.</w:t>
            </w:r>
          </w:p>
          <w:p w14:paraId="29313851" w14:textId="0F501EF6" w:rsidR="00044AC6" w:rsidRPr="00692A63" w:rsidRDefault="00044AC6" w:rsidP="00044AC6">
            <w:pPr>
              <w:pStyle w:val="ListParagraph"/>
              <w:numPr>
                <w:ilvl w:val="0"/>
                <w:numId w:val="25"/>
              </w:numPr>
              <w:spacing w:after="200" w:line="276" w:lineRule="auto"/>
              <w:ind w:left="432"/>
              <w:jc w:val="both"/>
              <w:rPr>
                <w:rFonts w:ascii="Calibri" w:eastAsia="Times New Roman" w:hAnsi="Calibri" w:cs="Calibri"/>
                <w:color w:val="auto"/>
                <w:lang w:val="en-GB" w:eastAsia="en-GB"/>
              </w:rPr>
            </w:pPr>
            <w:r w:rsidRPr="00692A63">
              <w:rPr>
                <w:rFonts w:ascii="Calibri" w:eastAsia="Times New Roman" w:hAnsi="Calibri" w:cs="Calibri"/>
                <w:color w:val="auto"/>
                <w:lang w:val="en-GB" w:eastAsia="en-GB"/>
              </w:rPr>
              <w:t>Initiate asset disposal processes as per the organisation’s asset managemen</w:t>
            </w:r>
            <w:r>
              <w:rPr>
                <w:rFonts w:ascii="Calibri" w:eastAsia="Times New Roman" w:hAnsi="Calibri" w:cs="Calibri"/>
                <w:color w:val="auto"/>
                <w:lang w:val="en-GB" w:eastAsia="en-GB"/>
              </w:rPr>
              <w:t>t</w:t>
            </w:r>
          </w:p>
        </w:tc>
      </w:tr>
      <w:tr w:rsidR="0000466E" w:rsidRPr="00D15A9B" w14:paraId="2C5BA981" w14:textId="77777777" w:rsidTr="6B643799">
        <w:trPr>
          <w:trHeight w:val="2789"/>
        </w:trPr>
        <w:tc>
          <w:tcPr>
            <w:tcW w:w="2610" w:type="dxa"/>
            <w:gridSpan w:val="2"/>
            <w:shd w:val="clear" w:color="auto" w:fill="AEAAAA" w:themeFill="background2" w:themeFillShade="BF"/>
          </w:tcPr>
          <w:p w14:paraId="39A55CD2" w14:textId="77777777" w:rsidR="0000466E" w:rsidRPr="00D15A9B" w:rsidRDefault="0000466E">
            <w:pPr>
              <w:rPr>
                <w:rFonts w:ascii="Calibri" w:hAnsi="Calibri" w:cs="Calibri"/>
                <w:b/>
              </w:rPr>
            </w:pPr>
            <w:r w:rsidRPr="00D15A9B">
              <w:rPr>
                <w:rFonts w:ascii="Calibri" w:hAnsi="Calibri" w:cs="Calibri"/>
                <w:b/>
              </w:rPr>
              <w:lastRenderedPageBreak/>
              <w:t xml:space="preserve">Human Resources </w:t>
            </w:r>
          </w:p>
        </w:tc>
        <w:tc>
          <w:tcPr>
            <w:tcW w:w="8190" w:type="dxa"/>
            <w:gridSpan w:val="4"/>
          </w:tcPr>
          <w:p w14:paraId="17E6B357" w14:textId="77777777" w:rsidR="0000466E" w:rsidRPr="00D15A9B" w:rsidRDefault="0000466E">
            <w:pPr>
              <w:pStyle w:val="ListParagraph"/>
              <w:numPr>
                <w:ilvl w:val="0"/>
                <w:numId w:val="14"/>
              </w:numPr>
              <w:spacing w:after="200" w:line="276" w:lineRule="auto"/>
              <w:ind w:left="432"/>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Ensure up to date employee database and files</w:t>
            </w:r>
          </w:p>
          <w:p w14:paraId="087ADC49" w14:textId="77777777" w:rsidR="0000466E" w:rsidRPr="00D15A9B" w:rsidRDefault="0000466E">
            <w:pPr>
              <w:pStyle w:val="ListParagraph"/>
              <w:numPr>
                <w:ilvl w:val="0"/>
                <w:numId w:val="14"/>
              </w:numPr>
              <w:spacing w:after="200" w:line="276" w:lineRule="auto"/>
              <w:ind w:left="432"/>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 xml:space="preserve">Manage HR medical benefits process and disbursements in line with HR policy and financial procedures. </w:t>
            </w:r>
          </w:p>
          <w:p w14:paraId="0017340A" w14:textId="77777777" w:rsidR="0000466E" w:rsidRDefault="0000466E" w:rsidP="001F58A5">
            <w:pPr>
              <w:pStyle w:val="ListParagraph"/>
              <w:numPr>
                <w:ilvl w:val="0"/>
                <w:numId w:val="14"/>
              </w:numPr>
              <w:spacing w:after="200" w:line="276" w:lineRule="auto"/>
              <w:ind w:left="432"/>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 xml:space="preserve">Manage and maintain applications and records on staff loan requests (following approval and authorization from AAIS’s Country Director to ensure adequate tracking and appropriate </w:t>
            </w:r>
            <w:r w:rsidR="001F58A5" w:rsidRPr="00D15A9B">
              <w:rPr>
                <w:rFonts w:ascii="Calibri" w:eastAsia="Times New Roman" w:hAnsi="Calibri" w:cs="Calibri"/>
                <w:color w:val="auto"/>
                <w:lang w:val="en-GB" w:eastAsia="en-GB"/>
              </w:rPr>
              <w:t>deductions in</w:t>
            </w:r>
            <w:r w:rsidRPr="00D15A9B">
              <w:rPr>
                <w:rFonts w:ascii="Calibri" w:eastAsia="Times New Roman" w:hAnsi="Calibri" w:cs="Calibri"/>
                <w:color w:val="auto"/>
                <w:lang w:val="en-GB" w:eastAsia="en-GB"/>
              </w:rPr>
              <w:t xml:space="preserve"> place</w:t>
            </w:r>
            <w:r w:rsidR="00D15A9B">
              <w:rPr>
                <w:rFonts w:ascii="Calibri" w:eastAsia="Times New Roman" w:hAnsi="Calibri" w:cs="Calibri"/>
                <w:color w:val="auto"/>
                <w:lang w:val="en-GB" w:eastAsia="en-GB"/>
              </w:rPr>
              <w:t>.</w:t>
            </w:r>
          </w:p>
          <w:p w14:paraId="787E9D0B" w14:textId="55DD2663" w:rsidR="00D15A9B" w:rsidRPr="00D15A9B" w:rsidRDefault="00D15A9B" w:rsidP="001F58A5">
            <w:pPr>
              <w:pStyle w:val="ListParagraph"/>
              <w:numPr>
                <w:ilvl w:val="0"/>
                <w:numId w:val="14"/>
              </w:numPr>
              <w:spacing w:after="200" w:line="276" w:lineRule="auto"/>
              <w:ind w:left="432"/>
              <w:jc w:val="both"/>
              <w:rPr>
                <w:rFonts w:ascii="Calibri" w:eastAsia="Times New Roman" w:hAnsi="Calibri" w:cs="Calibri"/>
                <w:color w:val="auto"/>
                <w:lang w:val="en-GB" w:eastAsia="en-GB"/>
              </w:rPr>
            </w:pPr>
            <w:r w:rsidRPr="00D15A9B">
              <w:rPr>
                <w:rFonts w:ascii="Calibri" w:hAnsi="Calibri" w:cs="Calibri"/>
              </w:rPr>
              <w:t>S</w:t>
            </w:r>
            <w:r w:rsidRPr="008C694E">
              <w:rPr>
                <w:rFonts w:ascii="Calibri" w:eastAsiaTheme="minorHAnsi" w:hAnsi="Calibri" w:cs="Calibri"/>
              </w:rPr>
              <w:t>upport the development and implementation of HR initiatives and systems</w:t>
            </w:r>
            <w:r w:rsidRPr="00D15A9B">
              <w:rPr>
                <w:rFonts w:ascii="Calibri" w:eastAsiaTheme="minorHAnsi" w:hAnsi="Calibri" w:cs="Calibri"/>
              </w:rPr>
              <w:t xml:space="preserve">, provide </w:t>
            </w:r>
            <w:r w:rsidRPr="008C694E">
              <w:rPr>
                <w:rFonts w:ascii="Calibri" w:eastAsiaTheme="minorHAnsi" w:hAnsi="Calibri" w:cs="Calibri"/>
              </w:rPr>
              <w:t>counseling on policies and procedures</w:t>
            </w:r>
            <w:r>
              <w:rPr>
                <w:rFonts w:ascii="Calibri" w:eastAsiaTheme="minorHAnsi" w:hAnsi="Calibri" w:cs="Calibri"/>
              </w:rPr>
              <w:t xml:space="preserve">, </w:t>
            </w:r>
            <w:r w:rsidRPr="00D15A9B">
              <w:rPr>
                <w:rFonts w:ascii="Calibri" w:hAnsi="Calibri" w:cs="Calibri"/>
              </w:rPr>
              <w:t>review employment and working conditions to ensure legal compliance</w:t>
            </w:r>
            <w:r>
              <w:rPr>
                <w:rFonts w:ascii="Calibri" w:hAnsi="Calibri" w:cs="Calibri"/>
              </w:rPr>
              <w:t>.</w:t>
            </w:r>
          </w:p>
        </w:tc>
      </w:tr>
      <w:tr w:rsidR="0000466E" w:rsidRPr="00D15A9B" w14:paraId="66DCCB64" w14:textId="77777777" w:rsidTr="6B643799">
        <w:trPr>
          <w:trHeight w:val="1692"/>
        </w:trPr>
        <w:tc>
          <w:tcPr>
            <w:tcW w:w="2610" w:type="dxa"/>
            <w:gridSpan w:val="2"/>
            <w:shd w:val="clear" w:color="auto" w:fill="AEAAAA" w:themeFill="background2" w:themeFillShade="BF"/>
          </w:tcPr>
          <w:p w14:paraId="5382931A" w14:textId="77777777" w:rsidR="0000466E" w:rsidRPr="00D15A9B" w:rsidRDefault="0000466E">
            <w:pPr>
              <w:rPr>
                <w:rFonts w:ascii="Calibri" w:hAnsi="Calibri" w:cs="Calibri"/>
                <w:b/>
              </w:rPr>
            </w:pPr>
            <w:r w:rsidRPr="00D15A9B">
              <w:rPr>
                <w:rFonts w:ascii="Calibri" w:hAnsi="Calibri" w:cs="Calibri"/>
                <w:b/>
              </w:rPr>
              <w:t xml:space="preserve">Employee Life Cycle  </w:t>
            </w:r>
          </w:p>
        </w:tc>
        <w:tc>
          <w:tcPr>
            <w:tcW w:w="8190" w:type="dxa"/>
            <w:gridSpan w:val="4"/>
          </w:tcPr>
          <w:p w14:paraId="70E1E1F2" w14:textId="04E7B670" w:rsidR="00D15A9B" w:rsidRPr="00D15A9B" w:rsidRDefault="0000466E">
            <w:pPr>
              <w:pStyle w:val="ListParagraph"/>
              <w:numPr>
                <w:ilvl w:val="0"/>
                <w:numId w:val="14"/>
              </w:numPr>
              <w:spacing w:after="200" w:line="276" w:lineRule="auto"/>
              <w:ind w:left="432"/>
              <w:jc w:val="both"/>
              <w:rPr>
                <w:rFonts w:ascii="Calibri" w:hAnsi="Calibri" w:cs="Calibri"/>
              </w:rPr>
            </w:pPr>
            <w:r w:rsidRPr="00D15A9B">
              <w:rPr>
                <w:rFonts w:ascii="Calibri" w:eastAsia="Times New Roman" w:hAnsi="Calibri" w:cs="Calibri"/>
                <w:color w:val="auto"/>
                <w:lang w:val="en-GB" w:eastAsia="en-GB"/>
              </w:rPr>
              <w:t xml:space="preserve">Support all recruitment, on-boarding, and ongoing people related processes </w:t>
            </w:r>
            <w:r w:rsidR="00D15A9B" w:rsidRPr="00D15A9B">
              <w:rPr>
                <w:rFonts w:ascii="Calibri" w:eastAsia="Times New Roman" w:hAnsi="Calibri" w:cs="Calibri"/>
              </w:rPr>
              <w:t xml:space="preserve">by </w:t>
            </w:r>
            <w:r w:rsidR="00D15A9B" w:rsidRPr="00D15A9B">
              <w:rPr>
                <w:rFonts w:ascii="Calibri" w:eastAsiaTheme="minorHAnsi" w:hAnsi="Calibri" w:cs="Calibri"/>
              </w:rPr>
              <w:t xml:space="preserve">preparing job descriptions, posting </w:t>
            </w:r>
            <w:r w:rsidR="00D15A9B" w:rsidRPr="00D15A9B">
              <w:rPr>
                <w:rFonts w:ascii="Calibri" w:hAnsi="Calibri" w:cs="Calibri"/>
              </w:rPr>
              <w:t>advertisement,</w:t>
            </w:r>
            <w:r w:rsidR="00D15A9B" w:rsidRPr="00D15A9B">
              <w:rPr>
                <w:rFonts w:ascii="Calibri" w:eastAsiaTheme="minorHAnsi" w:hAnsi="Calibri" w:cs="Calibri"/>
              </w:rPr>
              <w:t xml:space="preserve"> and managing the hiring process, develop training and development programme, assist in performance management processes, support the management of disciplinary and grievance issues, maintain employee records (</w:t>
            </w:r>
            <w:r w:rsidR="00D15A9B" w:rsidRPr="00D15A9B">
              <w:rPr>
                <w:rFonts w:ascii="Calibri" w:hAnsi="Calibri" w:cs="Calibri"/>
              </w:rPr>
              <w:t xml:space="preserve">contracts, </w:t>
            </w:r>
            <w:r w:rsidR="00D15A9B" w:rsidRPr="00D15A9B">
              <w:rPr>
                <w:rFonts w:ascii="Calibri" w:eastAsiaTheme="minorHAnsi" w:hAnsi="Calibri" w:cs="Calibri"/>
              </w:rPr>
              <w:t>attendance,</w:t>
            </w:r>
            <w:r w:rsidR="00D15A9B" w:rsidRPr="00D15A9B">
              <w:rPr>
                <w:rFonts w:ascii="Calibri" w:hAnsi="Calibri" w:cs="Calibri"/>
              </w:rPr>
              <w:t xml:space="preserve"> leave, performance objective setting and review, etc.</w:t>
            </w:r>
            <w:r w:rsidR="00D15A9B" w:rsidRPr="00D15A9B">
              <w:rPr>
                <w:rFonts w:ascii="Calibri" w:eastAsiaTheme="minorHAnsi" w:hAnsi="Calibri" w:cs="Calibri"/>
              </w:rPr>
              <w:t>)</w:t>
            </w:r>
          </w:p>
          <w:p w14:paraId="137F1A14" w14:textId="66193A63" w:rsidR="0000466E" w:rsidRPr="00D15A9B" w:rsidRDefault="0000466E">
            <w:pPr>
              <w:pStyle w:val="ListParagraph"/>
              <w:numPr>
                <w:ilvl w:val="0"/>
                <w:numId w:val="14"/>
              </w:numPr>
              <w:spacing w:after="200" w:line="276" w:lineRule="auto"/>
              <w:ind w:left="432"/>
              <w:jc w:val="both"/>
              <w:rPr>
                <w:rFonts w:ascii="Calibri" w:hAnsi="Calibri" w:cs="Calibri"/>
              </w:rPr>
            </w:pPr>
            <w:r w:rsidRPr="00D15A9B">
              <w:rPr>
                <w:rFonts w:ascii="Calibri" w:eastAsia="Times New Roman" w:hAnsi="Calibri" w:cs="Calibri"/>
                <w:color w:val="auto"/>
                <w:lang w:val="en-GB" w:eastAsia="en-GB"/>
              </w:rPr>
              <w:t xml:space="preserve">Effectively manage all exit process, ensuring compliance with </w:t>
            </w:r>
            <w:r w:rsidR="001F58A5" w:rsidRPr="00D15A9B">
              <w:rPr>
                <w:rFonts w:ascii="Calibri" w:eastAsia="Times New Roman" w:hAnsi="Calibri" w:cs="Calibri"/>
                <w:color w:val="auto"/>
                <w:lang w:val="en-GB" w:eastAsia="en-GB"/>
              </w:rPr>
              <w:t>Somaliland Labour</w:t>
            </w:r>
            <w:r w:rsidRPr="00D15A9B">
              <w:rPr>
                <w:rFonts w:ascii="Calibri" w:eastAsia="Times New Roman" w:hAnsi="Calibri" w:cs="Calibri"/>
                <w:color w:val="auto"/>
                <w:lang w:val="en-GB" w:eastAsia="en-GB"/>
              </w:rPr>
              <w:t xml:space="preserve"> Laws and AAIS’s National and </w:t>
            </w:r>
            <w:r w:rsidR="001F58A5" w:rsidRPr="00D15A9B">
              <w:rPr>
                <w:rFonts w:ascii="Calibri" w:eastAsia="Times New Roman" w:hAnsi="Calibri" w:cs="Calibri"/>
                <w:color w:val="auto"/>
                <w:lang w:val="en-GB" w:eastAsia="en-GB"/>
              </w:rPr>
              <w:t xml:space="preserve">AAI </w:t>
            </w:r>
            <w:r w:rsidRPr="00D15A9B">
              <w:rPr>
                <w:rFonts w:ascii="Calibri" w:eastAsia="Times New Roman" w:hAnsi="Calibri" w:cs="Calibri"/>
                <w:color w:val="auto"/>
                <w:lang w:val="en-GB" w:eastAsia="en-GB"/>
              </w:rPr>
              <w:t>Global HR standards where discrepancies apply</w:t>
            </w:r>
            <w:r w:rsidR="001F58A5" w:rsidRPr="00D15A9B">
              <w:rPr>
                <w:rFonts w:ascii="Calibri" w:eastAsia="Times New Roman" w:hAnsi="Calibri" w:cs="Calibri"/>
                <w:color w:val="auto"/>
                <w:lang w:val="en-GB" w:eastAsia="en-GB"/>
              </w:rPr>
              <w:t>.</w:t>
            </w:r>
            <w:r w:rsidRPr="00D15A9B">
              <w:rPr>
                <w:rFonts w:ascii="Calibri" w:eastAsia="Times New Roman" w:hAnsi="Calibri" w:cs="Calibri"/>
                <w:color w:val="auto"/>
                <w:lang w:val="en-GB" w:eastAsia="en-GB"/>
              </w:rPr>
              <w:t xml:space="preserve"> </w:t>
            </w:r>
          </w:p>
          <w:p w14:paraId="52D595B3" w14:textId="3C3AA65D" w:rsidR="001F58A5" w:rsidRPr="00D15A9B" w:rsidRDefault="0000466E" w:rsidP="00D15A9B">
            <w:pPr>
              <w:pStyle w:val="ListParagraph"/>
              <w:numPr>
                <w:ilvl w:val="0"/>
                <w:numId w:val="14"/>
              </w:numPr>
              <w:spacing w:after="200" w:line="276" w:lineRule="auto"/>
              <w:ind w:left="432"/>
              <w:jc w:val="both"/>
              <w:rPr>
                <w:rFonts w:ascii="Calibri" w:hAnsi="Calibri" w:cs="Calibri"/>
              </w:rPr>
            </w:pPr>
            <w:r w:rsidRPr="6B643799">
              <w:rPr>
                <w:rFonts w:ascii="Calibri" w:eastAsia="Times New Roman" w:hAnsi="Calibri" w:cs="Calibri"/>
                <w:color w:val="auto"/>
                <w:lang w:val="en-GB" w:eastAsia="en-GB"/>
              </w:rPr>
              <w:t xml:space="preserve">Escalate any matters which may require the involvement of </w:t>
            </w:r>
            <w:r w:rsidR="00D15A9B" w:rsidRPr="6B643799">
              <w:rPr>
                <w:rFonts w:ascii="Calibri" w:eastAsia="Times New Roman" w:hAnsi="Calibri" w:cs="Calibri"/>
                <w:color w:val="auto"/>
                <w:lang w:val="en-GB" w:eastAsia="en-GB"/>
              </w:rPr>
              <w:t xml:space="preserve">the </w:t>
            </w:r>
            <w:r w:rsidRPr="6B643799">
              <w:rPr>
                <w:rFonts w:ascii="Calibri" w:eastAsia="Times New Roman" w:hAnsi="Calibri" w:cs="Calibri"/>
                <w:color w:val="auto"/>
                <w:lang w:val="en-GB" w:eastAsia="en-GB"/>
              </w:rPr>
              <w:t>C</w:t>
            </w:r>
            <w:r w:rsidR="07DCEBDE" w:rsidRPr="6B643799">
              <w:rPr>
                <w:rFonts w:ascii="Calibri" w:eastAsia="Times New Roman" w:hAnsi="Calibri" w:cs="Calibri"/>
                <w:color w:val="auto"/>
                <w:lang w:val="en-GB" w:eastAsia="en-GB"/>
              </w:rPr>
              <w:t xml:space="preserve">ountry </w:t>
            </w:r>
            <w:r w:rsidRPr="6B643799">
              <w:rPr>
                <w:rFonts w:ascii="Calibri" w:eastAsia="Times New Roman" w:hAnsi="Calibri" w:cs="Calibri"/>
                <w:color w:val="auto"/>
                <w:lang w:val="en-GB" w:eastAsia="en-GB"/>
              </w:rPr>
              <w:t>D</w:t>
            </w:r>
            <w:r w:rsidR="0A159206" w:rsidRPr="6B643799">
              <w:rPr>
                <w:rFonts w:ascii="Calibri" w:eastAsia="Times New Roman" w:hAnsi="Calibri" w:cs="Calibri"/>
                <w:color w:val="auto"/>
                <w:lang w:val="en-GB" w:eastAsia="en-GB"/>
              </w:rPr>
              <w:t>irector</w:t>
            </w:r>
            <w:r w:rsidRPr="6B643799">
              <w:rPr>
                <w:rFonts w:ascii="Calibri" w:eastAsia="Times New Roman" w:hAnsi="Calibri" w:cs="Calibri"/>
                <w:color w:val="auto"/>
                <w:lang w:val="en-GB" w:eastAsia="en-GB"/>
              </w:rPr>
              <w:t xml:space="preserve">, </w:t>
            </w:r>
            <w:r w:rsidR="001F58A5" w:rsidRPr="6B643799">
              <w:rPr>
                <w:rFonts w:ascii="Calibri" w:eastAsia="Times New Roman" w:hAnsi="Calibri" w:cs="Calibri"/>
                <w:color w:val="auto"/>
                <w:lang w:val="en-GB" w:eastAsia="en-GB"/>
              </w:rPr>
              <w:t>C</w:t>
            </w:r>
            <w:r w:rsidR="73D1E901" w:rsidRPr="6B643799">
              <w:rPr>
                <w:rFonts w:ascii="Calibri" w:eastAsia="Times New Roman" w:hAnsi="Calibri" w:cs="Calibri"/>
                <w:color w:val="auto"/>
                <w:lang w:val="en-GB" w:eastAsia="en-GB"/>
              </w:rPr>
              <w:t xml:space="preserve"> </w:t>
            </w:r>
            <w:r w:rsidRPr="6B643799">
              <w:rPr>
                <w:rFonts w:ascii="Calibri" w:eastAsia="Times New Roman" w:hAnsi="Calibri" w:cs="Calibri"/>
                <w:color w:val="auto"/>
                <w:lang w:val="en-GB" w:eastAsia="en-GB"/>
              </w:rPr>
              <w:t xml:space="preserve">MT and where guidance is need, applicable support from </w:t>
            </w:r>
            <w:r w:rsidR="001F58A5" w:rsidRPr="6B643799">
              <w:rPr>
                <w:rFonts w:ascii="Calibri" w:eastAsia="Times New Roman" w:hAnsi="Calibri" w:cs="Calibri"/>
                <w:color w:val="auto"/>
                <w:lang w:val="en-GB" w:eastAsia="en-GB"/>
              </w:rPr>
              <w:t>S</w:t>
            </w:r>
            <w:r w:rsidRPr="6B643799">
              <w:rPr>
                <w:rFonts w:ascii="Calibri" w:eastAsia="Times New Roman" w:hAnsi="Calibri" w:cs="Calibri"/>
                <w:color w:val="auto"/>
                <w:lang w:val="en-GB" w:eastAsia="en-GB"/>
              </w:rPr>
              <w:t xml:space="preserve">ervice </w:t>
            </w:r>
            <w:r w:rsidR="001F58A5" w:rsidRPr="6B643799">
              <w:rPr>
                <w:rFonts w:ascii="Calibri" w:eastAsia="Times New Roman" w:hAnsi="Calibri" w:cs="Calibri"/>
                <w:color w:val="auto"/>
                <w:lang w:val="en-GB" w:eastAsia="en-GB"/>
              </w:rPr>
              <w:t>S</w:t>
            </w:r>
            <w:r w:rsidRPr="6B643799">
              <w:rPr>
                <w:rFonts w:ascii="Calibri" w:eastAsia="Times New Roman" w:hAnsi="Calibri" w:cs="Calibri"/>
                <w:color w:val="auto"/>
                <w:lang w:val="en-GB" w:eastAsia="en-GB"/>
              </w:rPr>
              <w:t xml:space="preserve">haring </w:t>
            </w:r>
            <w:r w:rsidR="001F58A5" w:rsidRPr="6B643799">
              <w:rPr>
                <w:rFonts w:ascii="Calibri" w:eastAsia="Times New Roman" w:hAnsi="Calibri" w:cs="Calibri"/>
                <w:color w:val="auto"/>
                <w:lang w:val="en-GB" w:eastAsia="en-GB"/>
              </w:rPr>
              <w:t>A</w:t>
            </w:r>
            <w:r w:rsidRPr="6B643799">
              <w:rPr>
                <w:rFonts w:ascii="Calibri" w:eastAsia="Times New Roman" w:hAnsi="Calibri" w:cs="Calibri"/>
                <w:color w:val="auto"/>
                <w:lang w:val="en-GB" w:eastAsia="en-GB"/>
              </w:rPr>
              <w:t>greement</w:t>
            </w:r>
            <w:r w:rsidR="001F58A5" w:rsidRPr="6B643799">
              <w:rPr>
                <w:rFonts w:ascii="Calibri" w:eastAsia="Times New Roman" w:hAnsi="Calibri" w:cs="Calibri"/>
                <w:color w:val="auto"/>
                <w:lang w:val="en-GB" w:eastAsia="en-GB"/>
              </w:rPr>
              <w:t>.</w:t>
            </w:r>
          </w:p>
        </w:tc>
      </w:tr>
      <w:tr w:rsidR="0000466E" w:rsidRPr="00D15A9B" w14:paraId="5FF3D2F9" w14:textId="77777777" w:rsidTr="00044AC6">
        <w:trPr>
          <w:trHeight w:val="699"/>
        </w:trPr>
        <w:tc>
          <w:tcPr>
            <w:tcW w:w="2610" w:type="dxa"/>
            <w:gridSpan w:val="2"/>
            <w:shd w:val="clear" w:color="auto" w:fill="AEAAAA" w:themeFill="background2" w:themeFillShade="BF"/>
          </w:tcPr>
          <w:p w14:paraId="3F73B397" w14:textId="77777777" w:rsidR="0000466E" w:rsidRPr="00D15A9B" w:rsidRDefault="0000466E">
            <w:pPr>
              <w:rPr>
                <w:rFonts w:ascii="Calibri" w:hAnsi="Calibri" w:cs="Calibri"/>
                <w:b/>
              </w:rPr>
            </w:pPr>
          </w:p>
          <w:p w14:paraId="54BD6FC9" w14:textId="77777777" w:rsidR="0000466E" w:rsidRPr="00D15A9B" w:rsidRDefault="0000466E">
            <w:pPr>
              <w:autoSpaceDE w:val="0"/>
              <w:autoSpaceDN w:val="0"/>
              <w:adjustRightInd w:val="0"/>
              <w:jc w:val="both"/>
              <w:rPr>
                <w:rFonts w:ascii="Calibri" w:hAnsi="Calibri" w:cs="Calibri"/>
                <w:b/>
                <w:bCs/>
              </w:rPr>
            </w:pPr>
            <w:r w:rsidRPr="00D15A9B">
              <w:rPr>
                <w:rFonts w:ascii="Calibri" w:hAnsi="Calibri" w:cs="Calibri"/>
                <w:b/>
                <w:bCs/>
              </w:rPr>
              <w:t xml:space="preserve">Facilities Management  </w:t>
            </w:r>
          </w:p>
          <w:p w14:paraId="02765A40" w14:textId="77777777" w:rsidR="0000466E" w:rsidRPr="00D15A9B" w:rsidRDefault="0000466E">
            <w:pPr>
              <w:rPr>
                <w:rFonts w:ascii="Calibri" w:hAnsi="Calibri" w:cs="Calibri"/>
                <w:b/>
              </w:rPr>
            </w:pPr>
          </w:p>
          <w:p w14:paraId="1170EFC4" w14:textId="77777777" w:rsidR="0000466E" w:rsidRPr="00D15A9B" w:rsidRDefault="0000466E">
            <w:pPr>
              <w:rPr>
                <w:rFonts w:ascii="Calibri" w:hAnsi="Calibri" w:cs="Calibri"/>
                <w:b/>
              </w:rPr>
            </w:pPr>
          </w:p>
          <w:p w14:paraId="34AAF39E" w14:textId="77777777" w:rsidR="0000466E" w:rsidRPr="00D15A9B" w:rsidRDefault="0000466E">
            <w:pPr>
              <w:rPr>
                <w:rFonts w:ascii="Calibri" w:hAnsi="Calibri" w:cs="Calibri"/>
                <w:b/>
              </w:rPr>
            </w:pPr>
          </w:p>
          <w:p w14:paraId="1D50D4D5" w14:textId="77777777" w:rsidR="0000466E" w:rsidRPr="00D15A9B" w:rsidRDefault="0000466E">
            <w:pPr>
              <w:rPr>
                <w:rFonts w:ascii="Calibri" w:hAnsi="Calibri" w:cs="Calibri"/>
                <w:b/>
              </w:rPr>
            </w:pPr>
          </w:p>
          <w:p w14:paraId="4101C074" w14:textId="77777777" w:rsidR="0000466E" w:rsidRPr="00D15A9B" w:rsidRDefault="0000466E">
            <w:pPr>
              <w:rPr>
                <w:rFonts w:ascii="Calibri" w:hAnsi="Calibri" w:cs="Calibri"/>
                <w:b/>
              </w:rPr>
            </w:pPr>
          </w:p>
          <w:p w14:paraId="7B40EA25" w14:textId="77777777" w:rsidR="0000466E" w:rsidRPr="00D15A9B" w:rsidRDefault="0000466E">
            <w:pPr>
              <w:rPr>
                <w:rFonts w:ascii="Calibri" w:hAnsi="Calibri" w:cs="Calibri"/>
                <w:b/>
              </w:rPr>
            </w:pPr>
          </w:p>
        </w:tc>
        <w:tc>
          <w:tcPr>
            <w:tcW w:w="8190" w:type="dxa"/>
            <w:gridSpan w:val="4"/>
          </w:tcPr>
          <w:p w14:paraId="04637CA4" w14:textId="43123FD4" w:rsidR="0000466E" w:rsidRPr="006A4CD5" w:rsidRDefault="0000466E">
            <w:pPr>
              <w:pStyle w:val="ListParagraph"/>
              <w:numPr>
                <w:ilvl w:val="0"/>
                <w:numId w:val="25"/>
              </w:numPr>
              <w:spacing w:after="200" w:line="276" w:lineRule="auto"/>
              <w:ind w:left="522" w:hanging="450"/>
              <w:jc w:val="both"/>
              <w:rPr>
                <w:rFonts w:ascii="Calibri" w:eastAsia="Times New Roman" w:hAnsi="Calibri" w:cs="Calibri"/>
                <w:color w:val="auto"/>
                <w:lang w:val="en-GB" w:eastAsia="en-GB"/>
              </w:rPr>
            </w:pPr>
            <w:r w:rsidRPr="006A4CD5">
              <w:rPr>
                <w:rFonts w:ascii="Calibri" w:eastAsia="Times New Roman" w:hAnsi="Calibri" w:cs="Calibri"/>
                <w:color w:val="auto"/>
                <w:lang w:val="en-GB" w:eastAsia="en-GB"/>
              </w:rPr>
              <w:t xml:space="preserve">Ensures efficient and timely set-up, running, maintenance and repair of equipment and facilities at the main office and at all field offices, including maintaining service </w:t>
            </w:r>
            <w:r w:rsidR="00035636" w:rsidRPr="006A4CD5">
              <w:rPr>
                <w:rFonts w:ascii="Calibri" w:eastAsia="Times New Roman" w:hAnsi="Calibri" w:cs="Calibri"/>
                <w:color w:val="auto"/>
                <w:lang w:val="en-GB" w:eastAsia="en-GB"/>
              </w:rPr>
              <w:t>records.</w:t>
            </w:r>
            <w:r w:rsidRPr="006A4CD5">
              <w:rPr>
                <w:rFonts w:ascii="Calibri" w:eastAsia="Times New Roman" w:hAnsi="Calibri" w:cs="Calibri"/>
                <w:color w:val="auto"/>
                <w:lang w:val="en-GB" w:eastAsia="en-GB"/>
              </w:rPr>
              <w:t xml:space="preserve"> </w:t>
            </w:r>
          </w:p>
          <w:p w14:paraId="77B141F8" w14:textId="77777777" w:rsidR="0000466E" w:rsidRPr="00D15A9B" w:rsidRDefault="0000466E">
            <w:pPr>
              <w:pStyle w:val="ListParagraph"/>
              <w:numPr>
                <w:ilvl w:val="0"/>
                <w:numId w:val="25"/>
              </w:numPr>
              <w:spacing w:after="200" w:line="276" w:lineRule="auto"/>
              <w:ind w:left="522" w:hanging="450"/>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Oversee office and facilities rentals and or acquisition to include:</w:t>
            </w:r>
          </w:p>
          <w:p w14:paraId="663CAF3E" w14:textId="77777777" w:rsidR="0000466E" w:rsidRPr="00D15A9B" w:rsidRDefault="0000466E">
            <w:pPr>
              <w:pStyle w:val="ListParagraph"/>
              <w:numPr>
                <w:ilvl w:val="0"/>
                <w:numId w:val="25"/>
              </w:numPr>
              <w:spacing w:after="200" w:line="276" w:lineRule="auto"/>
              <w:ind w:left="1062" w:hanging="450"/>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 xml:space="preserve">Identify office, residence, and or external warehouse facilities, when required. </w:t>
            </w:r>
          </w:p>
          <w:p w14:paraId="411BC9F2" w14:textId="77777777" w:rsidR="0000466E" w:rsidRPr="00D15A9B" w:rsidRDefault="0000466E">
            <w:pPr>
              <w:pStyle w:val="ListParagraph"/>
              <w:numPr>
                <w:ilvl w:val="0"/>
                <w:numId w:val="25"/>
              </w:numPr>
              <w:spacing w:after="200" w:line="276" w:lineRule="auto"/>
              <w:ind w:left="1062" w:hanging="450"/>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Draft lease agreements.</w:t>
            </w:r>
          </w:p>
          <w:p w14:paraId="621F1C62" w14:textId="77777777" w:rsidR="0000466E" w:rsidRPr="00D15A9B" w:rsidRDefault="0000466E">
            <w:pPr>
              <w:pStyle w:val="ListParagraph"/>
              <w:numPr>
                <w:ilvl w:val="0"/>
                <w:numId w:val="25"/>
              </w:numPr>
              <w:spacing w:after="200" w:line="276" w:lineRule="auto"/>
              <w:ind w:left="1062" w:hanging="450"/>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Maintain good landlord relations.</w:t>
            </w:r>
          </w:p>
          <w:p w14:paraId="5E90C2C7" w14:textId="77777777" w:rsidR="0000466E" w:rsidRPr="00D15A9B" w:rsidRDefault="0000466E">
            <w:pPr>
              <w:pStyle w:val="ListParagraph"/>
              <w:numPr>
                <w:ilvl w:val="0"/>
                <w:numId w:val="25"/>
              </w:numPr>
              <w:spacing w:after="200" w:line="276" w:lineRule="auto"/>
              <w:ind w:left="1062" w:hanging="450"/>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Draft maintenance and repair contracts with service companies.</w:t>
            </w:r>
          </w:p>
          <w:p w14:paraId="2922A847" w14:textId="77777777" w:rsidR="00044AC6" w:rsidRDefault="0000466E" w:rsidP="00044AC6">
            <w:pPr>
              <w:pStyle w:val="ListParagraph"/>
              <w:numPr>
                <w:ilvl w:val="0"/>
                <w:numId w:val="25"/>
              </w:numPr>
              <w:spacing w:after="200" w:line="276" w:lineRule="auto"/>
              <w:ind w:left="1062" w:hanging="450"/>
              <w:jc w:val="both"/>
              <w:rPr>
                <w:rFonts w:ascii="Calibri" w:eastAsia="Times New Roman" w:hAnsi="Calibri" w:cs="Calibri"/>
                <w:color w:val="auto"/>
                <w:lang w:val="en-GB" w:eastAsia="en-GB"/>
              </w:rPr>
            </w:pPr>
            <w:r w:rsidRPr="00D15A9B">
              <w:rPr>
                <w:rFonts w:ascii="Calibri" w:eastAsia="Times New Roman" w:hAnsi="Calibri" w:cs="Calibri"/>
                <w:color w:val="auto"/>
                <w:lang w:val="en-GB" w:eastAsia="en-GB"/>
              </w:rPr>
              <w:t>Maintain contract management overview.</w:t>
            </w:r>
          </w:p>
          <w:p w14:paraId="2CAC1023" w14:textId="64659C1B" w:rsidR="0000466E" w:rsidRPr="00D15A9B" w:rsidRDefault="4AC94AF1" w:rsidP="00044AC6">
            <w:pPr>
              <w:pStyle w:val="ListParagraph"/>
              <w:numPr>
                <w:ilvl w:val="0"/>
                <w:numId w:val="25"/>
              </w:numPr>
              <w:spacing w:after="200" w:line="276" w:lineRule="auto"/>
              <w:ind w:left="1062" w:hanging="450"/>
              <w:jc w:val="both"/>
              <w:rPr>
                <w:rFonts w:ascii="Calibri" w:eastAsia="Times New Roman" w:hAnsi="Calibri" w:cs="Calibri"/>
                <w:color w:val="auto"/>
                <w:lang w:val="en-GB" w:eastAsia="en-GB"/>
              </w:rPr>
            </w:pPr>
            <w:r w:rsidRPr="6B643799">
              <w:rPr>
                <w:rFonts w:ascii="Calibri" w:eastAsia="Times New Roman" w:hAnsi="Calibri" w:cs="Calibri"/>
                <w:color w:val="auto"/>
                <w:lang w:val="en-GB" w:eastAsia="en-GB"/>
              </w:rPr>
              <w:t xml:space="preserve">Oversight  </w:t>
            </w:r>
            <w:r w:rsidR="0000466E" w:rsidRPr="6B643799">
              <w:rPr>
                <w:rFonts w:ascii="Calibri" w:eastAsia="Times New Roman" w:hAnsi="Calibri" w:cs="Calibri"/>
                <w:color w:val="auto"/>
                <w:lang w:val="en-GB" w:eastAsia="en-GB"/>
              </w:rPr>
              <w:t xml:space="preserve"> and coaches the </w:t>
            </w:r>
            <w:r w:rsidR="009169E3" w:rsidRPr="00044AC6">
              <w:rPr>
                <w:rFonts w:ascii="Calibri" w:eastAsia="Times New Roman" w:hAnsi="Calibri" w:cs="Calibri"/>
                <w:color w:val="auto"/>
                <w:lang w:val="en-GB" w:eastAsia="en-GB"/>
              </w:rPr>
              <w:t>Office Cleaner</w:t>
            </w:r>
            <w:r w:rsidR="5BC63A76" w:rsidRPr="6B643799">
              <w:rPr>
                <w:rFonts w:ascii="Calibri" w:eastAsia="Times New Roman" w:hAnsi="Calibri" w:cs="Calibri"/>
                <w:color w:val="auto"/>
                <w:lang w:val="en-GB" w:eastAsia="en-GB"/>
              </w:rPr>
              <w:t>, Admin</w:t>
            </w:r>
            <w:r w:rsidR="00692A63">
              <w:rPr>
                <w:rFonts w:ascii="Calibri" w:eastAsia="Times New Roman" w:hAnsi="Calibri" w:cs="Calibri"/>
                <w:color w:val="auto"/>
                <w:lang w:val="en-GB" w:eastAsia="en-GB"/>
              </w:rPr>
              <w:t xml:space="preserve"> &amp; logistics</w:t>
            </w:r>
            <w:r w:rsidR="5BC63A76" w:rsidRPr="6B643799">
              <w:rPr>
                <w:rFonts w:ascii="Calibri" w:eastAsia="Times New Roman" w:hAnsi="Calibri" w:cs="Calibri"/>
                <w:color w:val="auto"/>
                <w:lang w:val="en-GB" w:eastAsia="en-GB"/>
              </w:rPr>
              <w:t xml:space="preserve"> Assistant</w:t>
            </w:r>
            <w:r w:rsidR="58C217AD" w:rsidRPr="6B643799">
              <w:rPr>
                <w:rFonts w:ascii="Calibri" w:eastAsia="Times New Roman" w:hAnsi="Calibri" w:cs="Calibri"/>
                <w:color w:val="auto"/>
                <w:lang w:val="en-GB" w:eastAsia="en-GB"/>
              </w:rPr>
              <w:t>,</w:t>
            </w:r>
            <w:r w:rsidR="6EEFBA3A" w:rsidRPr="6B643799">
              <w:rPr>
                <w:rFonts w:ascii="Calibri" w:eastAsia="Times New Roman" w:hAnsi="Calibri" w:cs="Calibri"/>
                <w:color w:val="auto"/>
                <w:lang w:val="en-GB" w:eastAsia="en-GB"/>
              </w:rPr>
              <w:t xml:space="preserve"> </w:t>
            </w:r>
            <w:r w:rsidR="58C217AD" w:rsidRPr="6B643799">
              <w:rPr>
                <w:rFonts w:ascii="Calibri" w:eastAsia="Times New Roman" w:hAnsi="Calibri" w:cs="Calibri"/>
                <w:color w:val="auto"/>
                <w:lang w:val="en-GB" w:eastAsia="en-GB"/>
              </w:rPr>
              <w:t>Drivers and Security Guards</w:t>
            </w:r>
            <w:r w:rsidR="5BC63A76" w:rsidRPr="6B643799">
              <w:rPr>
                <w:rFonts w:ascii="Calibri" w:eastAsia="Times New Roman" w:hAnsi="Calibri" w:cs="Calibri"/>
                <w:color w:val="auto"/>
                <w:lang w:val="en-GB" w:eastAsia="en-GB"/>
              </w:rPr>
              <w:t xml:space="preserve"> </w:t>
            </w:r>
            <w:r w:rsidR="0000466E" w:rsidRPr="6B643799">
              <w:rPr>
                <w:rFonts w:ascii="Calibri" w:eastAsia="Times New Roman" w:hAnsi="Calibri" w:cs="Calibri"/>
                <w:color w:val="auto"/>
                <w:lang w:val="en-GB" w:eastAsia="en-GB"/>
              </w:rPr>
              <w:t xml:space="preserve">to ensure that offices, bathrooms, storage and open </w:t>
            </w:r>
            <w:r w:rsidR="0000466E" w:rsidRPr="6B643799">
              <w:rPr>
                <w:rFonts w:ascii="Calibri" w:eastAsia="Times New Roman" w:hAnsi="Calibri" w:cs="Calibri"/>
                <w:color w:val="auto"/>
                <w:lang w:val="en-GB" w:eastAsia="en-GB"/>
              </w:rPr>
              <w:lastRenderedPageBreak/>
              <w:t>spaces are kept clean and tidy and appropriate waste disposal system</w:t>
            </w:r>
            <w:r w:rsidR="009169E3" w:rsidRPr="6B643799">
              <w:rPr>
                <w:rFonts w:ascii="Calibri" w:eastAsia="Times New Roman" w:hAnsi="Calibri" w:cs="Calibri"/>
                <w:color w:val="auto"/>
                <w:lang w:val="en-GB" w:eastAsia="en-GB"/>
              </w:rPr>
              <w:t xml:space="preserve"> is</w:t>
            </w:r>
            <w:r w:rsidR="0000466E" w:rsidRPr="6B643799">
              <w:rPr>
                <w:rFonts w:ascii="Calibri" w:eastAsia="Times New Roman" w:hAnsi="Calibri" w:cs="Calibri"/>
                <w:color w:val="auto"/>
                <w:lang w:val="en-GB" w:eastAsia="en-GB"/>
              </w:rPr>
              <w:t xml:space="preserve"> in place.</w:t>
            </w:r>
          </w:p>
        </w:tc>
      </w:tr>
      <w:tr w:rsidR="0000466E" w:rsidRPr="00D15A9B" w14:paraId="4CD4025B" w14:textId="77777777" w:rsidTr="00044AC6">
        <w:trPr>
          <w:trHeight w:val="1096"/>
        </w:trPr>
        <w:tc>
          <w:tcPr>
            <w:tcW w:w="2610" w:type="dxa"/>
            <w:gridSpan w:val="2"/>
            <w:shd w:val="clear" w:color="auto" w:fill="AEAAAA" w:themeFill="background2" w:themeFillShade="BF"/>
          </w:tcPr>
          <w:p w14:paraId="27F18681" w14:textId="77777777" w:rsidR="0000466E" w:rsidRPr="00D15A9B" w:rsidRDefault="0000466E">
            <w:pPr>
              <w:pStyle w:val="ListParagraph"/>
              <w:ind w:left="0"/>
              <w:contextualSpacing w:val="0"/>
              <w:rPr>
                <w:rFonts w:ascii="Calibri" w:hAnsi="Calibri" w:cs="Calibri"/>
                <w:b/>
              </w:rPr>
            </w:pPr>
            <w:r w:rsidRPr="00D15A9B">
              <w:rPr>
                <w:rFonts w:ascii="Calibri" w:eastAsia="Times New Roman" w:hAnsi="Calibri" w:cs="Calibri"/>
                <w:b/>
                <w:color w:val="auto"/>
                <w:lang w:val="en-GB" w:eastAsia="en-GB" w:bidi="en-US"/>
              </w:rPr>
              <w:lastRenderedPageBreak/>
              <w:t>Visa and Regional/ International Travel Support</w:t>
            </w:r>
            <w:r w:rsidRPr="00D15A9B">
              <w:rPr>
                <w:rFonts w:ascii="Calibri" w:hAnsi="Calibri" w:cs="Calibri"/>
                <w:b/>
              </w:rPr>
              <w:t xml:space="preserve"> </w:t>
            </w:r>
          </w:p>
        </w:tc>
        <w:tc>
          <w:tcPr>
            <w:tcW w:w="8190" w:type="dxa"/>
            <w:gridSpan w:val="4"/>
          </w:tcPr>
          <w:p w14:paraId="77C1D9DA" w14:textId="1259CE2A" w:rsidR="0000466E" w:rsidRPr="00D15A9B" w:rsidRDefault="009169E3" w:rsidP="00527D11">
            <w:pPr>
              <w:pStyle w:val="BodyText"/>
              <w:numPr>
                <w:ilvl w:val="0"/>
                <w:numId w:val="17"/>
              </w:numPr>
              <w:spacing w:after="0" w:line="276" w:lineRule="auto"/>
              <w:ind w:left="522" w:hanging="450"/>
              <w:rPr>
                <w:rFonts w:ascii="Calibri" w:hAnsi="Calibri" w:cs="Calibri"/>
                <w:sz w:val="22"/>
                <w:szCs w:val="22"/>
              </w:rPr>
            </w:pPr>
            <w:r w:rsidRPr="6B643799">
              <w:rPr>
                <w:rFonts w:ascii="Calibri" w:hAnsi="Calibri" w:cs="Calibri"/>
                <w:sz w:val="22"/>
                <w:szCs w:val="22"/>
              </w:rPr>
              <w:t xml:space="preserve">Supervises and oversee the Administration &amp; Logistics Assistant in maintaining effective </w:t>
            </w:r>
            <w:r w:rsidR="0000466E" w:rsidRPr="6B643799">
              <w:rPr>
                <w:rFonts w:ascii="Calibri" w:hAnsi="Calibri" w:cs="Calibri"/>
                <w:sz w:val="22"/>
                <w:szCs w:val="22"/>
              </w:rPr>
              <w:t>systems and procedures</w:t>
            </w:r>
            <w:r w:rsidRPr="6B643799">
              <w:rPr>
                <w:rFonts w:ascii="Calibri" w:hAnsi="Calibri" w:cs="Calibri"/>
                <w:sz w:val="22"/>
                <w:szCs w:val="22"/>
              </w:rPr>
              <w:t xml:space="preserve"> </w:t>
            </w:r>
            <w:r w:rsidR="0000466E" w:rsidRPr="6B643799">
              <w:rPr>
                <w:rFonts w:ascii="Calibri" w:hAnsi="Calibri" w:cs="Calibri"/>
                <w:sz w:val="22"/>
                <w:szCs w:val="22"/>
              </w:rPr>
              <w:t xml:space="preserve">to facilitate international travel for AA Somaliland staff and where applicable, </w:t>
            </w:r>
            <w:r w:rsidRPr="6B643799">
              <w:rPr>
                <w:rFonts w:ascii="Calibri" w:hAnsi="Calibri" w:cs="Calibri"/>
                <w:sz w:val="22"/>
                <w:szCs w:val="22"/>
              </w:rPr>
              <w:t xml:space="preserve">visitors, </w:t>
            </w:r>
            <w:r w:rsidR="0000466E" w:rsidRPr="6B643799">
              <w:rPr>
                <w:rFonts w:ascii="Calibri" w:hAnsi="Calibri" w:cs="Calibri"/>
                <w:sz w:val="22"/>
                <w:szCs w:val="22"/>
              </w:rPr>
              <w:t>partners</w:t>
            </w:r>
            <w:r w:rsidR="2AF72878" w:rsidRPr="6B643799">
              <w:rPr>
                <w:rFonts w:ascii="Calibri" w:hAnsi="Calibri" w:cs="Calibri"/>
                <w:sz w:val="22"/>
                <w:szCs w:val="22"/>
              </w:rPr>
              <w:t>, etc.</w:t>
            </w:r>
            <w:r w:rsidR="0000466E" w:rsidRPr="6B643799">
              <w:rPr>
                <w:rFonts w:ascii="Calibri" w:hAnsi="Calibri" w:cs="Calibri"/>
                <w:sz w:val="22"/>
                <w:szCs w:val="22"/>
              </w:rPr>
              <w:t xml:space="preserve">  </w:t>
            </w:r>
          </w:p>
          <w:p w14:paraId="62CF7BFA" w14:textId="50798D61" w:rsidR="0000466E" w:rsidRPr="00044AC6" w:rsidRDefault="0000466E" w:rsidP="00044AC6">
            <w:pPr>
              <w:pStyle w:val="BodyText"/>
              <w:spacing w:after="0" w:line="276" w:lineRule="auto"/>
              <w:rPr>
                <w:rFonts w:ascii="Calibri" w:hAnsi="Calibri" w:cs="Calibri"/>
                <w:strike/>
                <w:sz w:val="22"/>
                <w:szCs w:val="22"/>
              </w:rPr>
            </w:pPr>
          </w:p>
        </w:tc>
      </w:tr>
      <w:tr w:rsidR="00431AB8" w:rsidRPr="00D15A9B" w14:paraId="06B50CB7" w14:textId="77777777" w:rsidTr="6B643799">
        <w:trPr>
          <w:trHeight w:val="1700"/>
        </w:trPr>
        <w:tc>
          <w:tcPr>
            <w:tcW w:w="2610" w:type="dxa"/>
            <w:gridSpan w:val="2"/>
            <w:shd w:val="clear" w:color="auto" w:fill="AEAAAA" w:themeFill="background2" w:themeFillShade="BF"/>
          </w:tcPr>
          <w:p w14:paraId="3D4D4BB4" w14:textId="1302909A" w:rsidR="00431AB8" w:rsidRPr="000D721E" w:rsidRDefault="00431AB8" w:rsidP="000D721E">
            <w:pPr>
              <w:rPr>
                <w:rFonts w:ascii="Calibri" w:eastAsia="Times New Roman" w:hAnsi="Calibri" w:cs="Calibri"/>
                <w:b/>
                <w:lang w:eastAsia="en-GB" w:bidi="en-US"/>
              </w:rPr>
            </w:pPr>
            <w:r w:rsidRPr="000D721E">
              <w:rPr>
                <w:rFonts w:ascii="Calibri" w:eastAsia="Times New Roman" w:hAnsi="Calibri" w:cs="Calibri"/>
                <w:b/>
                <w:lang w:eastAsia="en-GB" w:bidi="en-US"/>
              </w:rPr>
              <w:t>Operations</w:t>
            </w:r>
          </w:p>
        </w:tc>
        <w:tc>
          <w:tcPr>
            <w:tcW w:w="8190" w:type="dxa"/>
            <w:gridSpan w:val="4"/>
          </w:tcPr>
          <w:p w14:paraId="597528B3" w14:textId="1A46CCA5" w:rsidR="000358C7" w:rsidRPr="00044AC6" w:rsidRDefault="000358C7" w:rsidP="000358C7">
            <w:pPr>
              <w:numPr>
                <w:ilvl w:val="0"/>
                <w:numId w:val="17"/>
              </w:numPr>
              <w:overflowPunct w:val="0"/>
              <w:autoSpaceDE w:val="0"/>
              <w:autoSpaceDN w:val="0"/>
              <w:ind w:left="552"/>
              <w:textAlignment w:val="baseline"/>
              <w:rPr>
                <w:rFonts w:ascii="Calibri" w:eastAsia="Times New Roman" w:hAnsi="Calibri" w:cs="Calibri"/>
              </w:rPr>
            </w:pPr>
            <w:r w:rsidRPr="00044AC6">
              <w:rPr>
                <w:rFonts w:ascii="Calibri" w:eastAsia="Times New Roman" w:hAnsi="Calibri" w:cs="Calibri"/>
              </w:rPr>
              <w:t>Develops, maintains and reviews database of service providers in liais</w:t>
            </w:r>
            <w:r w:rsidR="1153C060" w:rsidRPr="6B643799">
              <w:rPr>
                <w:rFonts w:ascii="Calibri" w:eastAsia="Times New Roman" w:hAnsi="Calibri" w:cs="Calibri"/>
              </w:rPr>
              <w:t>on</w:t>
            </w:r>
            <w:r w:rsidRPr="00044AC6">
              <w:rPr>
                <w:rFonts w:ascii="Calibri" w:eastAsia="Times New Roman" w:hAnsi="Calibri" w:cs="Calibri"/>
              </w:rPr>
              <w:t xml:space="preserve"> with all units.</w:t>
            </w:r>
          </w:p>
          <w:p w14:paraId="67A29D82" w14:textId="00DF0B3E" w:rsidR="000358C7" w:rsidRPr="00044AC6" w:rsidRDefault="000358C7" w:rsidP="000358C7">
            <w:pPr>
              <w:numPr>
                <w:ilvl w:val="0"/>
                <w:numId w:val="17"/>
              </w:numPr>
              <w:overflowPunct w:val="0"/>
              <w:autoSpaceDE w:val="0"/>
              <w:autoSpaceDN w:val="0"/>
              <w:ind w:left="552"/>
              <w:textAlignment w:val="baseline"/>
              <w:rPr>
                <w:rFonts w:ascii="Calibri" w:eastAsia="Times New Roman" w:hAnsi="Calibri" w:cs="Calibri"/>
              </w:rPr>
            </w:pPr>
            <w:r w:rsidRPr="00044AC6">
              <w:rPr>
                <w:rFonts w:ascii="Calibri" w:eastAsia="Times New Roman" w:hAnsi="Calibri" w:cs="Calibri"/>
              </w:rPr>
              <w:t>Monitor and report on service providers’ contracts e</w:t>
            </w:r>
            <w:r w:rsidR="40A20FD8" w:rsidRPr="6B643799">
              <w:rPr>
                <w:rFonts w:ascii="Calibri" w:eastAsia="Times New Roman" w:hAnsi="Calibri" w:cs="Calibri"/>
              </w:rPr>
              <w:t>.</w:t>
            </w:r>
            <w:r w:rsidRPr="00044AC6">
              <w:rPr>
                <w:rFonts w:ascii="Calibri" w:eastAsia="Times New Roman" w:hAnsi="Calibri" w:cs="Calibri"/>
              </w:rPr>
              <w:t>g. Consultancies, Office Cleaning, IT, Security</w:t>
            </w:r>
            <w:r w:rsidR="7A26351D" w:rsidRPr="6B643799">
              <w:rPr>
                <w:rFonts w:ascii="Calibri" w:eastAsia="Times New Roman" w:hAnsi="Calibri" w:cs="Calibri"/>
              </w:rPr>
              <w:t>,</w:t>
            </w:r>
            <w:r w:rsidRPr="00044AC6">
              <w:rPr>
                <w:rFonts w:ascii="Calibri" w:eastAsia="Times New Roman" w:hAnsi="Calibri" w:cs="Calibri"/>
              </w:rPr>
              <w:t xml:space="preserve"> etc.</w:t>
            </w:r>
          </w:p>
          <w:p w14:paraId="748F3FE6" w14:textId="1045C42E" w:rsidR="000358C7" w:rsidRPr="000358C7" w:rsidRDefault="000358C7" w:rsidP="000358C7">
            <w:pPr>
              <w:numPr>
                <w:ilvl w:val="0"/>
                <w:numId w:val="17"/>
              </w:numPr>
              <w:overflowPunct w:val="0"/>
              <w:autoSpaceDE w:val="0"/>
              <w:autoSpaceDN w:val="0"/>
              <w:ind w:left="552"/>
              <w:textAlignment w:val="baseline"/>
              <w:rPr>
                <w:rFonts w:ascii="Calibri" w:eastAsia="Times New Roman" w:hAnsi="Calibri" w:cs="Calibri"/>
              </w:rPr>
            </w:pPr>
            <w:r w:rsidRPr="00044AC6">
              <w:rPr>
                <w:rFonts w:ascii="Calibri" w:eastAsia="Times New Roman" w:hAnsi="Calibri" w:cs="Calibri"/>
              </w:rPr>
              <w:t>Prepare contracts/agreements to be concluded with service providers and ensure its implementation</w:t>
            </w:r>
          </w:p>
          <w:p w14:paraId="362C63A0" w14:textId="29258FF0" w:rsidR="00431AB8" w:rsidRPr="00D15A9B" w:rsidRDefault="00431AB8" w:rsidP="00044AC6">
            <w:pPr>
              <w:numPr>
                <w:ilvl w:val="0"/>
                <w:numId w:val="17"/>
              </w:numPr>
              <w:overflowPunct w:val="0"/>
              <w:autoSpaceDE w:val="0"/>
              <w:autoSpaceDN w:val="0"/>
              <w:ind w:left="552"/>
              <w:textAlignment w:val="baseline"/>
              <w:rPr>
                <w:rFonts w:ascii="Calibri" w:eastAsia="Times New Roman" w:hAnsi="Calibri" w:cs="Calibri"/>
                <w:sz w:val="24"/>
                <w:szCs w:val="24"/>
              </w:rPr>
            </w:pPr>
            <w:r w:rsidRPr="6B643799">
              <w:rPr>
                <w:rFonts w:ascii="Calibri" w:eastAsia="Times New Roman" w:hAnsi="Calibri" w:cs="Calibri"/>
              </w:rPr>
              <w:t>Assist Procurement Committee in organizing relevant procurement documentation</w:t>
            </w:r>
            <w:r w:rsidR="171B996D" w:rsidRPr="6B643799">
              <w:rPr>
                <w:rFonts w:ascii="Calibri" w:eastAsia="Times New Roman" w:hAnsi="Calibri" w:cs="Calibri"/>
              </w:rPr>
              <w:t xml:space="preserve"> </w:t>
            </w:r>
          </w:p>
          <w:p w14:paraId="50A95CBE" w14:textId="0043B07F" w:rsidR="000358C7" w:rsidRDefault="000358C7" w:rsidP="000358C7">
            <w:pPr>
              <w:numPr>
                <w:ilvl w:val="0"/>
                <w:numId w:val="17"/>
              </w:numPr>
              <w:overflowPunct w:val="0"/>
              <w:autoSpaceDE w:val="0"/>
              <w:autoSpaceDN w:val="0"/>
              <w:ind w:left="552"/>
              <w:textAlignment w:val="baseline"/>
              <w:rPr>
                <w:rFonts w:ascii="Calibri" w:eastAsia="Times New Roman" w:hAnsi="Calibri" w:cs="Calibri"/>
              </w:rPr>
            </w:pPr>
            <w:r>
              <w:rPr>
                <w:rFonts w:ascii="Calibri" w:eastAsia="Times New Roman" w:hAnsi="Calibri" w:cs="Calibri"/>
              </w:rPr>
              <w:t>Schedule, participate in and document procurement meeting minutes.</w:t>
            </w:r>
          </w:p>
          <w:p w14:paraId="5FF6B83B" w14:textId="6CE963DF" w:rsidR="00431AB8" w:rsidRPr="00D15A9B" w:rsidRDefault="00431AB8" w:rsidP="00044AC6">
            <w:pPr>
              <w:numPr>
                <w:ilvl w:val="0"/>
                <w:numId w:val="17"/>
              </w:numPr>
              <w:overflowPunct w:val="0"/>
              <w:autoSpaceDE w:val="0"/>
              <w:autoSpaceDN w:val="0"/>
              <w:ind w:left="552"/>
              <w:textAlignment w:val="baseline"/>
              <w:rPr>
                <w:rFonts w:ascii="Calibri" w:eastAsia="Times New Roman" w:hAnsi="Calibri" w:cs="Calibri"/>
              </w:rPr>
            </w:pPr>
            <w:r w:rsidRPr="00D15A9B">
              <w:rPr>
                <w:rFonts w:ascii="Calibri" w:eastAsia="Times New Roman" w:hAnsi="Calibri" w:cs="Calibri"/>
              </w:rPr>
              <w:t>Assist in collating supporting documents in preparation for payment of bills including monthly utilities and other supplier invoices.</w:t>
            </w:r>
          </w:p>
          <w:p w14:paraId="595E0365" w14:textId="72846D5F" w:rsidR="00431AB8" w:rsidRPr="00D15A9B" w:rsidRDefault="00431AB8" w:rsidP="00044AC6">
            <w:pPr>
              <w:numPr>
                <w:ilvl w:val="0"/>
                <w:numId w:val="17"/>
              </w:numPr>
              <w:overflowPunct w:val="0"/>
              <w:autoSpaceDE w:val="0"/>
              <w:autoSpaceDN w:val="0"/>
              <w:ind w:left="552"/>
              <w:textAlignment w:val="baseline"/>
              <w:rPr>
                <w:rFonts w:ascii="Calibri" w:hAnsi="Calibri" w:cs="Calibri"/>
              </w:rPr>
            </w:pPr>
            <w:r w:rsidRPr="00D15A9B">
              <w:rPr>
                <w:rFonts w:ascii="Calibri" w:eastAsia="Times New Roman" w:hAnsi="Calibri" w:cs="Calibri"/>
              </w:rPr>
              <w:t>Organizing stationery and other administration resources</w:t>
            </w:r>
          </w:p>
        </w:tc>
      </w:tr>
      <w:tr w:rsidR="0000466E" w:rsidRPr="00D15A9B" w14:paraId="35862FD3" w14:textId="77777777" w:rsidTr="6B643799">
        <w:tc>
          <w:tcPr>
            <w:tcW w:w="2610" w:type="dxa"/>
            <w:gridSpan w:val="2"/>
            <w:shd w:val="clear" w:color="auto" w:fill="AEAAAA" w:themeFill="background2" w:themeFillShade="BF"/>
          </w:tcPr>
          <w:p w14:paraId="7C6B4368" w14:textId="77777777" w:rsidR="0000466E" w:rsidRPr="00D15A9B" w:rsidRDefault="0000466E">
            <w:pPr>
              <w:autoSpaceDE w:val="0"/>
              <w:autoSpaceDN w:val="0"/>
              <w:adjustRightInd w:val="0"/>
              <w:jc w:val="both"/>
              <w:rPr>
                <w:rFonts w:ascii="Calibri" w:eastAsia="Arial Unicode MS" w:hAnsi="Calibri" w:cs="Calibri"/>
                <w:b/>
                <w:bCs/>
                <w:lang w:bidi="en-US"/>
              </w:rPr>
            </w:pPr>
            <w:r w:rsidRPr="00D15A9B">
              <w:rPr>
                <w:rFonts w:ascii="Calibri" w:eastAsia="Arial Unicode MS" w:hAnsi="Calibri" w:cs="Calibri"/>
                <w:b/>
                <w:bCs/>
                <w:lang w:bidi="en-US"/>
              </w:rPr>
              <w:t xml:space="preserve">Safeguarding </w:t>
            </w:r>
          </w:p>
          <w:p w14:paraId="3A05F1A1" w14:textId="77777777" w:rsidR="0000466E" w:rsidRPr="00D15A9B" w:rsidRDefault="0000466E">
            <w:pPr>
              <w:spacing w:line="257" w:lineRule="auto"/>
              <w:ind w:left="210"/>
              <w:rPr>
                <w:rFonts w:ascii="Calibri" w:eastAsia="Arial Unicode MS" w:hAnsi="Calibri" w:cs="Calibri"/>
                <w:b/>
                <w:bCs/>
                <w:lang w:bidi="en-US"/>
              </w:rPr>
            </w:pPr>
          </w:p>
        </w:tc>
        <w:tc>
          <w:tcPr>
            <w:tcW w:w="8190" w:type="dxa"/>
            <w:gridSpan w:val="4"/>
          </w:tcPr>
          <w:p w14:paraId="11138947" w14:textId="77777777" w:rsidR="0000466E" w:rsidRPr="00D15A9B" w:rsidRDefault="0000466E">
            <w:pPr>
              <w:autoSpaceDE w:val="0"/>
              <w:autoSpaceDN w:val="0"/>
              <w:adjustRightInd w:val="0"/>
              <w:ind w:left="71"/>
              <w:jc w:val="both"/>
              <w:rPr>
                <w:rFonts w:ascii="Calibri" w:hAnsi="Calibri" w:cs="Calibri"/>
                <w:lang w:bidi="en-US"/>
              </w:rPr>
            </w:pPr>
            <w:r w:rsidRPr="00D15A9B">
              <w:rPr>
                <w:rFonts w:ascii="Calibri" w:hAnsi="Calibri" w:cs="Calibri"/>
                <w:lang w:bidi="en-US"/>
              </w:rPr>
              <w:t xml:space="preserve">ActionAid has articulated a strong stand on gender justice and safeguarding through its child protection and anti-sexual harassment, exploitation, and abuse policies. ActionAid is committed to taking an intersectional feminist approach to Safeguarding, recognizing how forms of abuse and oppression intersect. Safeguarding refers to the policies, processes, and work cultures that an organization puts in place to prevent and respond to harmful actions carried out by staff or those working on our behalf. The principles and approaches that underpin our approach to safeguarding are those of feminism; dignity, centrality, and protection of survivors; legal rights and responsibilities; objectivity; timeliness and accountability. AAS seeks to create a work environment free from intimidation and abuse, communicating a zero tolerance of violations/breach of policy. </w:t>
            </w:r>
          </w:p>
        </w:tc>
      </w:tr>
      <w:tr w:rsidR="0000466E" w:rsidRPr="00D15A9B" w14:paraId="0D8E7606" w14:textId="77777777" w:rsidTr="6B643799">
        <w:tc>
          <w:tcPr>
            <w:tcW w:w="2610" w:type="dxa"/>
            <w:gridSpan w:val="2"/>
            <w:shd w:val="clear" w:color="auto" w:fill="AEAAAA" w:themeFill="background2" w:themeFillShade="BF"/>
          </w:tcPr>
          <w:p w14:paraId="77E592FB" w14:textId="77777777" w:rsidR="0000466E" w:rsidRPr="00D15A9B" w:rsidRDefault="0000466E">
            <w:pPr>
              <w:autoSpaceDE w:val="0"/>
              <w:autoSpaceDN w:val="0"/>
              <w:adjustRightInd w:val="0"/>
              <w:jc w:val="both"/>
              <w:rPr>
                <w:rFonts w:ascii="Calibri" w:eastAsia="Arial Unicode MS" w:hAnsi="Calibri" w:cs="Calibri"/>
                <w:b/>
                <w:bCs/>
                <w:lang w:bidi="en-US"/>
              </w:rPr>
            </w:pPr>
            <w:r w:rsidRPr="00D15A9B">
              <w:rPr>
                <w:rFonts w:ascii="Calibri" w:eastAsia="Arial Unicode MS" w:hAnsi="Calibri" w:cs="Calibri"/>
                <w:b/>
                <w:bCs/>
                <w:lang w:bidi="en-US"/>
              </w:rPr>
              <w:t>Anti-Bullying &amp; Discrimination</w:t>
            </w:r>
          </w:p>
        </w:tc>
        <w:tc>
          <w:tcPr>
            <w:tcW w:w="8190" w:type="dxa"/>
            <w:gridSpan w:val="4"/>
          </w:tcPr>
          <w:p w14:paraId="3D44A583" w14:textId="77777777" w:rsidR="0000466E" w:rsidRPr="00D15A9B" w:rsidRDefault="0000466E">
            <w:pPr>
              <w:autoSpaceDE w:val="0"/>
              <w:autoSpaceDN w:val="0"/>
              <w:adjustRightInd w:val="0"/>
              <w:ind w:left="71"/>
              <w:jc w:val="both"/>
              <w:rPr>
                <w:rFonts w:ascii="Calibri" w:hAnsi="Calibri" w:cs="Calibri"/>
                <w:lang w:bidi="en-US"/>
              </w:rPr>
            </w:pPr>
            <w:r w:rsidRPr="00D15A9B">
              <w:rPr>
                <w:rFonts w:ascii="Calibri" w:hAnsi="Calibri" w:cs="Calibri"/>
                <w:lang w:bidi="en-US"/>
              </w:rPr>
              <w:t>ActionAid has articulated a strong stand on gender justice and safeguarding through its human rights-based approach. AA is also committed to creating an enabling and safe work environment, championing freedom, equality, equality, and justice. This includes recognition of human rights and dignity of all persons regardless of their gender identity, ethnicity, age, sex, sexual orientation, and ability.  This includes zero tolerance for harassment, bullying, discrimination and acts or threats of intimidation</w:t>
            </w:r>
          </w:p>
        </w:tc>
      </w:tr>
      <w:tr w:rsidR="0000466E" w:rsidRPr="00D15A9B" w14:paraId="0B7D63B5" w14:textId="77777777" w:rsidTr="6B643799">
        <w:tc>
          <w:tcPr>
            <w:tcW w:w="2610" w:type="dxa"/>
            <w:gridSpan w:val="2"/>
            <w:shd w:val="clear" w:color="auto" w:fill="AEAAAA" w:themeFill="background2" w:themeFillShade="BF"/>
          </w:tcPr>
          <w:p w14:paraId="2D527915" w14:textId="77777777" w:rsidR="0000466E" w:rsidRPr="00D15A9B" w:rsidRDefault="0000466E">
            <w:pPr>
              <w:spacing w:line="257" w:lineRule="auto"/>
              <w:rPr>
                <w:rFonts w:ascii="Calibri" w:eastAsia="Arial Unicode MS" w:hAnsi="Calibri" w:cs="Calibri"/>
                <w:b/>
                <w:bCs/>
                <w:lang w:bidi="en-US"/>
              </w:rPr>
            </w:pPr>
            <w:r w:rsidRPr="00D15A9B">
              <w:rPr>
                <w:rFonts w:ascii="Calibri" w:eastAsia="Arial Unicode MS" w:hAnsi="Calibri" w:cs="Calibri"/>
                <w:b/>
                <w:bCs/>
                <w:lang w:bidi="en-US"/>
              </w:rPr>
              <w:t>Fraud Awareness And Anti-Corruption</w:t>
            </w:r>
          </w:p>
        </w:tc>
        <w:tc>
          <w:tcPr>
            <w:tcW w:w="8190" w:type="dxa"/>
            <w:gridSpan w:val="4"/>
          </w:tcPr>
          <w:p w14:paraId="4FFBD73F" w14:textId="64986D6E" w:rsidR="0000466E" w:rsidRPr="00D15A9B" w:rsidRDefault="0000466E">
            <w:pPr>
              <w:jc w:val="both"/>
              <w:rPr>
                <w:rFonts w:ascii="Calibri" w:hAnsi="Calibri" w:cs="Calibri"/>
                <w:lang w:bidi="en-US"/>
              </w:rPr>
            </w:pPr>
            <w:r w:rsidRPr="00D15A9B">
              <w:rPr>
                <w:rFonts w:ascii="Calibri" w:eastAsia="Arial Unicode MS" w:hAnsi="Calibri" w:cs="Calibri"/>
              </w:rPr>
              <w:t xml:space="preserve">ActionAid has a zero tolerance to fraud and corruption and requires staff, </w:t>
            </w:r>
            <w:r w:rsidR="000D721E" w:rsidRPr="00D15A9B">
              <w:rPr>
                <w:rFonts w:ascii="Calibri" w:eastAsia="Arial Unicode MS" w:hAnsi="Calibri" w:cs="Calibri"/>
              </w:rPr>
              <w:t>partners, suppliers</w:t>
            </w:r>
            <w:r w:rsidRPr="00D15A9B">
              <w:rPr>
                <w:rFonts w:ascii="Calibri" w:eastAsia="Arial Unicode MS" w:hAnsi="Calibri" w:cs="Calibri"/>
              </w:rPr>
              <w:t xml:space="preserve">, consultants, volunteers, and all categories of collaborators at all times to act honestly and with integrity and to safeguard the assets for which they are responsible. This refers to bribes, kickbacks, pay-offs, or gifts made between the partner and any party related to AAIS, their relatives or close associates. </w:t>
            </w:r>
          </w:p>
        </w:tc>
      </w:tr>
      <w:tr w:rsidR="00E3096B" w:rsidRPr="00D15A9B" w14:paraId="568D079A" w14:textId="77777777" w:rsidTr="6B643799">
        <w:tc>
          <w:tcPr>
            <w:tcW w:w="2610" w:type="dxa"/>
            <w:gridSpan w:val="2"/>
            <w:shd w:val="clear" w:color="auto" w:fill="AEAAAA" w:themeFill="background2" w:themeFillShade="BF"/>
          </w:tcPr>
          <w:p w14:paraId="1A22F37C" w14:textId="77777777" w:rsidR="00E3096B" w:rsidRPr="00E3096B" w:rsidRDefault="00E3096B" w:rsidP="00E3096B">
            <w:pPr>
              <w:spacing w:line="257" w:lineRule="auto"/>
              <w:rPr>
                <w:rFonts w:ascii="Calibri" w:eastAsia="Arial Unicode MS" w:hAnsi="Calibri" w:cs="Calibri"/>
                <w:b/>
                <w:bCs/>
                <w:lang w:bidi="en-US"/>
              </w:rPr>
            </w:pPr>
            <w:r w:rsidRPr="00E3096B">
              <w:rPr>
                <w:rFonts w:ascii="Calibri" w:eastAsia="Arial Unicode MS" w:hAnsi="Calibri" w:cs="Calibri"/>
                <w:b/>
                <w:bCs/>
                <w:lang w:bidi="en-US"/>
              </w:rPr>
              <w:t>Qualification &amp; Experience</w:t>
            </w:r>
          </w:p>
          <w:p w14:paraId="5946C03F" w14:textId="77777777" w:rsidR="00E3096B" w:rsidRPr="00D15A9B" w:rsidRDefault="00E3096B">
            <w:pPr>
              <w:spacing w:line="257" w:lineRule="auto"/>
              <w:rPr>
                <w:rFonts w:ascii="Calibri" w:eastAsia="Arial Unicode MS" w:hAnsi="Calibri" w:cs="Calibri"/>
                <w:b/>
                <w:bCs/>
                <w:lang w:bidi="en-US"/>
              </w:rPr>
            </w:pPr>
          </w:p>
        </w:tc>
        <w:tc>
          <w:tcPr>
            <w:tcW w:w="8190" w:type="dxa"/>
            <w:gridSpan w:val="4"/>
          </w:tcPr>
          <w:p w14:paraId="41FEC663" w14:textId="4AF624DE" w:rsidR="00E3096B" w:rsidRPr="00BD5253" w:rsidRDefault="00E3096B" w:rsidP="00044AC6">
            <w:pPr>
              <w:pStyle w:val="ListParagraph"/>
              <w:numPr>
                <w:ilvl w:val="0"/>
                <w:numId w:val="36"/>
              </w:numPr>
              <w:autoSpaceDE w:val="0"/>
              <w:autoSpaceDN w:val="0"/>
              <w:adjustRightInd w:val="0"/>
              <w:spacing w:after="0" w:line="240" w:lineRule="auto"/>
              <w:jc w:val="both"/>
              <w:rPr>
                <w:rFonts w:asciiTheme="minorHAnsi" w:hAnsiTheme="minorHAnsi" w:cstheme="minorBidi"/>
                <w:lang w:val="en-GB" w:eastAsia="en-GB"/>
              </w:rPr>
            </w:pPr>
            <w:r w:rsidRPr="6B643799">
              <w:rPr>
                <w:rFonts w:asciiTheme="minorHAnsi" w:hAnsiTheme="minorHAnsi" w:cstheme="minorBidi"/>
                <w:lang w:val="en-GB" w:eastAsia="en-GB"/>
              </w:rPr>
              <w:t xml:space="preserve">Bachelor’s Degree in Business </w:t>
            </w:r>
            <w:r w:rsidR="000358C7" w:rsidRPr="6B643799">
              <w:rPr>
                <w:rFonts w:asciiTheme="minorHAnsi" w:hAnsiTheme="minorHAnsi" w:cstheme="minorBidi"/>
                <w:lang w:val="en-GB" w:eastAsia="en-GB"/>
              </w:rPr>
              <w:t>Studies</w:t>
            </w:r>
            <w:r w:rsidRPr="6B643799">
              <w:rPr>
                <w:rFonts w:asciiTheme="minorHAnsi" w:hAnsiTheme="minorHAnsi" w:cstheme="minorBidi"/>
                <w:lang w:val="en-GB" w:eastAsia="en-GB"/>
              </w:rPr>
              <w:t xml:space="preserve">, Human Resources, </w:t>
            </w:r>
            <w:r w:rsidR="000358C7" w:rsidRPr="6B643799">
              <w:rPr>
                <w:rFonts w:asciiTheme="minorHAnsi" w:hAnsiTheme="minorHAnsi" w:cstheme="minorBidi"/>
                <w:lang w:val="en-GB" w:eastAsia="en-GB"/>
              </w:rPr>
              <w:t>Social Sciences</w:t>
            </w:r>
            <w:r w:rsidRPr="6B643799">
              <w:rPr>
                <w:rFonts w:asciiTheme="minorHAnsi" w:hAnsiTheme="minorHAnsi" w:cstheme="minorBidi"/>
                <w:lang w:val="en-GB" w:eastAsia="en-GB"/>
              </w:rPr>
              <w:t xml:space="preserve">, </w:t>
            </w:r>
            <w:r w:rsidR="000358C7" w:rsidRPr="6B643799">
              <w:rPr>
                <w:rFonts w:asciiTheme="minorHAnsi" w:hAnsiTheme="minorHAnsi" w:cstheme="minorBidi"/>
                <w:lang w:val="en-GB" w:eastAsia="en-GB"/>
              </w:rPr>
              <w:t>Development Studies</w:t>
            </w:r>
            <w:r w:rsidRPr="6B643799">
              <w:rPr>
                <w:rFonts w:asciiTheme="minorHAnsi" w:hAnsiTheme="minorHAnsi" w:cstheme="minorBidi"/>
                <w:lang w:val="en-GB" w:eastAsia="en-GB"/>
              </w:rPr>
              <w:t xml:space="preserve">, </w:t>
            </w:r>
            <w:r w:rsidR="000358C7" w:rsidRPr="6B643799">
              <w:rPr>
                <w:rFonts w:asciiTheme="minorHAnsi" w:hAnsiTheme="minorHAnsi" w:cstheme="minorBidi"/>
                <w:lang w:val="en-GB" w:eastAsia="en-GB"/>
              </w:rPr>
              <w:t>Management</w:t>
            </w:r>
            <w:r w:rsidRPr="6B643799">
              <w:rPr>
                <w:rFonts w:asciiTheme="minorHAnsi" w:hAnsiTheme="minorHAnsi" w:cstheme="minorBidi"/>
                <w:lang w:val="en-GB" w:eastAsia="en-GB"/>
              </w:rPr>
              <w:t xml:space="preserve">, </w:t>
            </w:r>
            <w:r w:rsidR="000358C7" w:rsidRPr="6B643799">
              <w:rPr>
                <w:rFonts w:asciiTheme="minorHAnsi" w:hAnsiTheme="minorHAnsi" w:cstheme="minorBidi"/>
                <w:lang w:val="en-GB" w:eastAsia="en-GB"/>
              </w:rPr>
              <w:t xml:space="preserve">International Development Studies </w:t>
            </w:r>
            <w:r w:rsidRPr="6B643799">
              <w:rPr>
                <w:rFonts w:asciiTheme="minorHAnsi" w:hAnsiTheme="minorHAnsi" w:cstheme="minorBidi"/>
                <w:lang w:val="en-GB" w:eastAsia="en-GB"/>
              </w:rPr>
              <w:t>or any other related area. Professional qualification in Human Resources will be a</w:t>
            </w:r>
            <w:r w:rsidR="000358C7" w:rsidRPr="6B643799">
              <w:rPr>
                <w:rFonts w:asciiTheme="minorHAnsi" w:hAnsiTheme="minorHAnsi" w:cstheme="minorBidi"/>
                <w:lang w:val="en-GB" w:eastAsia="en-GB"/>
              </w:rPr>
              <w:t>n added advantage</w:t>
            </w:r>
          </w:p>
          <w:p w14:paraId="660D8E24" w14:textId="3A0D379E" w:rsidR="00E3096B" w:rsidRPr="00BD5253" w:rsidRDefault="00E3096B" w:rsidP="00E3096B">
            <w:pPr>
              <w:pStyle w:val="ListParagraph"/>
              <w:numPr>
                <w:ilvl w:val="0"/>
                <w:numId w:val="36"/>
              </w:numPr>
              <w:autoSpaceDE w:val="0"/>
              <w:autoSpaceDN w:val="0"/>
              <w:adjustRightInd w:val="0"/>
              <w:spacing w:after="0" w:line="240" w:lineRule="auto"/>
              <w:jc w:val="both"/>
              <w:rPr>
                <w:rFonts w:asciiTheme="minorHAnsi" w:hAnsiTheme="minorHAnsi" w:cstheme="minorHAnsi"/>
                <w:lang w:val="en-GB" w:eastAsia="en-GB"/>
              </w:rPr>
            </w:pPr>
            <w:r w:rsidRPr="00BD5253">
              <w:rPr>
                <w:rFonts w:asciiTheme="minorHAnsi" w:hAnsiTheme="minorHAnsi" w:cstheme="minorHAnsi"/>
                <w:lang w:val="en-GB" w:eastAsia="en-GB"/>
              </w:rPr>
              <w:t xml:space="preserve">3 to 5 years’ Human Resources and Administrative </w:t>
            </w:r>
            <w:r>
              <w:rPr>
                <w:rFonts w:asciiTheme="minorHAnsi" w:hAnsiTheme="minorHAnsi" w:cstheme="minorHAnsi"/>
                <w:lang w:val="en-GB" w:eastAsia="en-GB"/>
              </w:rPr>
              <w:t>working experience in a medium or large organisation</w:t>
            </w:r>
            <w:r w:rsidR="000358C7">
              <w:rPr>
                <w:rFonts w:asciiTheme="minorHAnsi" w:hAnsiTheme="minorHAnsi" w:cstheme="minorHAnsi"/>
                <w:lang w:val="en-GB" w:eastAsia="en-GB"/>
              </w:rPr>
              <w:t>.</w:t>
            </w:r>
            <w:r>
              <w:rPr>
                <w:rFonts w:asciiTheme="minorHAnsi" w:hAnsiTheme="minorHAnsi" w:cstheme="minorHAnsi"/>
                <w:lang w:val="en-GB" w:eastAsia="en-GB"/>
              </w:rPr>
              <w:t xml:space="preserve"> </w:t>
            </w:r>
            <w:r w:rsidR="000358C7">
              <w:rPr>
                <w:rFonts w:asciiTheme="minorHAnsi" w:hAnsiTheme="minorHAnsi" w:cstheme="minorHAnsi"/>
                <w:lang w:val="en-GB" w:eastAsia="en-GB"/>
              </w:rPr>
              <w:t xml:space="preserve">Experience working in an </w:t>
            </w:r>
            <w:r w:rsidRPr="00BD5253">
              <w:rPr>
                <w:rFonts w:asciiTheme="minorHAnsi" w:hAnsiTheme="minorHAnsi" w:cstheme="minorHAnsi"/>
                <w:lang w:val="en-GB" w:eastAsia="en-GB"/>
              </w:rPr>
              <w:t>international organisation</w:t>
            </w:r>
            <w:r>
              <w:rPr>
                <w:rFonts w:asciiTheme="minorHAnsi" w:hAnsiTheme="minorHAnsi" w:cstheme="minorHAnsi"/>
                <w:lang w:val="en-GB" w:eastAsia="en-GB"/>
              </w:rPr>
              <w:t>s</w:t>
            </w:r>
            <w:r w:rsidR="000358C7">
              <w:rPr>
                <w:rFonts w:asciiTheme="minorHAnsi" w:hAnsiTheme="minorHAnsi" w:cstheme="minorHAnsi"/>
                <w:lang w:val="en-GB" w:eastAsia="en-GB"/>
              </w:rPr>
              <w:t>/non-governmental organisation</w:t>
            </w:r>
            <w:r w:rsidRPr="00BD5253">
              <w:rPr>
                <w:rFonts w:asciiTheme="minorHAnsi" w:hAnsiTheme="minorHAnsi" w:cstheme="minorHAnsi"/>
                <w:lang w:val="en-GB" w:eastAsia="en-GB"/>
              </w:rPr>
              <w:t xml:space="preserve"> is </w:t>
            </w:r>
            <w:r w:rsidR="000358C7">
              <w:rPr>
                <w:rFonts w:asciiTheme="minorHAnsi" w:hAnsiTheme="minorHAnsi" w:cstheme="minorHAnsi"/>
                <w:lang w:val="en-GB" w:eastAsia="en-GB"/>
              </w:rPr>
              <w:t>preferred</w:t>
            </w:r>
            <w:r w:rsidR="00044AC6">
              <w:rPr>
                <w:rFonts w:asciiTheme="minorHAnsi" w:hAnsiTheme="minorHAnsi" w:cstheme="minorHAnsi"/>
                <w:lang w:val="en-GB" w:eastAsia="en-GB"/>
              </w:rPr>
              <w:t>.</w:t>
            </w:r>
          </w:p>
          <w:p w14:paraId="3112F48A" w14:textId="797435E6" w:rsidR="00E3096B" w:rsidRPr="00BD5253" w:rsidRDefault="00E3096B" w:rsidP="00044AC6">
            <w:pPr>
              <w:pStyle w:val="ListParagraph"/>
              <w:numPr>
                <w:ilvl w:val="0"/>
                <w:numId w:val="36"/>
              </w:numPr>
              <w:autoSpaceDE w:val="0"/>
              <w:autoSpaceDN w:val="0"/>
              <w:adjustRightInd w:val="0"/>
              <w:spacing w:after="0" w:line="240" w:lineRule="auto"/>
              <w:jc w:val="both"/>
              <w:rPr>
                <w:rFonts w:asciiTheme="minorHAnsi" w:hAnsiTheme="minorHAnsi" w:cstheme="minorBidi"/>
                <w:lang w:val="en-GB" w:eastAsia="en-GB"/>
              </w:rPr>
            </w:pPr>
            <w:r w:rsidRPr="6B643799">
              <w:rPr>
                <w:rFonts w:asciiTheme="minorHAnsi" w:hAnsiTheme="minorHAnsi" w:cstheme="minorBidi"/>
                <w:lang w:val="en-GB" w:eastAsia="en-GB"/>
              </w:rPr>
              <w:lastRenderedPageBreak/>
              <w:t xml:space="preserve">Proven experience in supporting </w:t>
            </w:r>
            <w:r w:rsidR="6A793A70" w:rsidRPr="6B643799">
              <w:rPr>
                <w:rFonts w:asciiTheme="minorHAnsi" w:hAnsiTheme="minorHAnsi" w:cstheme="minorBidi"/>
                <w:lang w:val="en-GB" w:eastAsia="en-GB"/>
              </w:rPr>
              <w:t xml:space="preserve">Country </w:t>
            </w:r>
            <w:r w:rsidRPr="6B643799">
              <w:rPr>
                <w:rFonts w:asciiTheme="minorHAnsi" w:hAnsiTheme="minorHAnsi" w:cstheme="minorBidi"/>
                <w:lang w:val="en-GB" w:eastAsia="en-GB"/>
              </w:rPr>
              <w:t>Management Team on corporate compliance to include annual accreditation, registration, insurance, payroll management and documentation.</w:t>
            </w:r>
          </w:p>
          <w:p w14:paraId="3F3C1678" w14:textId="77777777" w:rsidR="00E3096B" w:rsidRPr="00BD5253" w:rsidRDefault="00E3096B" w:rsidP="00E3096B">
            <w:pPr>
              <w:pStyle w:val="ListParagraph"/>
              <w:numPr>
                <w:ilvl w:val="0"/>
                <w:numId w:val="36"/>
              </w:numPr>
              <w:autoSpaceDE w:val="0"/>
              <w:autoSpaceDN w:val="0"/>
              <w:adjustRightInd w:val="0"/>
              <w:spacing w:after="0" w:line="240" w:lineRule="auto"/>
              <w:jc w:val="both"/>
              <w:rPr>
                <w:rFonts w:asciiTheme="minorHAnsi" w:hAnsiTheme="minorHAnsi" w:cstheme="minorHAnsi"/>
                <w:color w:val="000000"/>
              </w:rPr>
            </w:pPr>
            <w:r w:rsidRPr="00BD5253">
              <w:rPr>
                <w:rFonts w:asciiTheme="minorHAnsi" w:hAnsiTheme="minorHAnsi" w:cstheme="minorHAnsi"/>
                <w:lang w:val="en-GB" w:eastAsia="en-GB"/>
              </w:rPr>
              <w:t>Proven track record in facility management with experience in the running and maintenance of main and field offices.</w:t>
            </w:r>
          </w:p>
          <w:p w14:paraId="7F36C63E" w14:textId="77777777" w:rsidR="00E3096B" w:rsidRPr="00BD5253" w:rsidRDefault="00E3096B" w:rsidP="00E3096B">
            <w:pPr>
              <w:pStyle w:val="ListParagraph"/>
              <w:numPr>
                <w:ilvl w:val="0"/>
                <w:numId w:val="36"/>
              </w:numPr>
              <w:autoSpaceDE w:val="0"/>
              <w:autoSpaceDN w:val="0"/>
              <w:adjustRightInd w:val="0"/>
              <w:spacing w:after="0" w:line="240" w:lineRule="auto"/>
              <w:jc w:val="both"/>
              <w:rPr>
                <w:rFonts w:asciiTheme="minorHAnsi" w:hAnsiTheme="minorHAnsi" w:cstheme="minorHAnsi"/>
                <w:color w:val="000000"/>
              </w:rPr>
            </w:pPr>
            <w:r w:rsidRPr="00BD5253">
              <w:rPr>
                <w:rFonts w:asciiTheme="minorHAnsi" w:hAnsiTheme="minorHAnsi" w:cstheme="minorHAnsi"/>
                <w:color w:val="000000"/>
              </w:rPr>
              <w:t>Experience in managing employee databases and all aspects of staff records including medical files</w:t>
            </w:r>
            <w:r>
              <w:rPr>
                <w:rFonts w:asciiTheme="minorHAnsi" w:hAnsiTheme="minorHAnsi" w:cstheme="minorHAnsi"/>
                <w:color w:val="000000"/>
              </w:rPr>
              <w:t xml:space="preserve"> and others. </w:t>
            </w:r>
          </w:p>
          <w:p w14:paraId="736031C1" w14:textId="281B6877" w:rsidR="00E3096B" w:rsidRPr="00BD5253" w:rsidRDefault="00E3096B" w:rsidP="6B643799">
            <w:pPr>
              <w:pStyle w:val="ListParagraph"/>
              <w:numPr>
                <w:ilvl w:val="0"/>
                <w:numId w:val="36"/>
              </w:numPr>
              <w:autoSpaceDE w:val="0"/>
              <w:autoSpaceDN w:val="0"/>
              <w:adjustRightInd w:val="0"/>
              <w:spacing w:after="0" w:line="240" w:lineRule="auto"/>
              <w:jc w:val="both"/>
              <w:rPr>
                <w:rFonts w:asciiTheme="minorHAnsi" w:hAnsiTheme="minorHAnsi" w:cstheme="minorBidi"/>
                <w:color w:val="000000"/>
              </w:rPr>
            </w:pPr>
            <w:r w:rsidRPr="6B643799">
              <w:rPr>
                <w:rFonts w:asciiTheme="minorHAnsi" w:hAnsiTheme="minorHAnsi" w:cstheme="minorBidi"/>
                <w:color w:val="000000" w:themeColor="text1"/>
              </w:rPr>
              <w:t xml:space="preserve">Significant experience in dealing with staff </w:t>
            </w:r>
            <w:r w:rsidR="68B4C3A6" w:rsidRPr="6B643799">
              <w:rPr>
                <w:rFonts w:asciiTheme="minorHAnsi" w:hAnsiTheme="minorHAnsi" w:cstheme="minorBidi"/>
                <w:color w:val="000000" w:themeColor="text1"/>
              </w:rPr>
              <w:t xml:space="preserve">safety and </w:t>
            </w:r>
            <w:r w:rsidRPr="6B643799">
              <w:rPr>
                <w:rFonts w:asciiTheme="minorHAnsi" w:hAnsiTheme="minorHAnsi" w:cstheme="minorBidi"/>
                <w:color w:val="000000" w:themeColor="text1"/>
              </w:rPr>
              <w:t>security and safeguarding protocols will be highly advantageous</w:t>
            </w:r>
            <w:r w:rsidR="00044AC6">
              <w:rPr>
                <w:rFonts w:asciiTheme="minorHAnsi" w:hAnsiTheme="minorHAnsi" w:cstheme="minorBidi"/>
                <w:color w:val="000000" w:themeColor="text1"/>
              </w:rPr>
              <w:t>.</w:t>
            </w:r>
          </w:p>
          <w:p w14:paraId="0A4A1179" w14:textId="3E835C52" w:rsidR="00E3096B" w:rsidRPr="00E3096B" w:rsidRDefault="00E3096B" w:rsidP="002D137A">
            <w:pPr>
              <w:pStyle w:val="ListParagraph"/>
              <w:numPr>
                <w:ilvl w:val="0"/>
                <w:numId w:val="36"/>
              </w:numPr>
              <w:autoSpaceDE w:val="0"/>
              <w:autoSpaceDN w:val="0"/>
              <w:adjustRightInd w:val="0"/>
              <w:spacing w:after="0" w:line="240" w:lineRule="auto"/>
              <w:jc w:val="both"/>
              <w:rPr>
                <w:rFonts w:ascii="Calibri" w:eastAsia="Arial Unicode MS" w:hAnsi="Calibri" w:cs="Calibri"/>
              </w:rPr>
            </w:pPr>
            <w:r w:rsidRPr="00BD5253">
              <w:rPr>
                <w:rFonts w:asciiTheme="minorHAnsi" w:hAnsiTheme="minorHAnsi" w:cstheme="minorHAnsi"/>
              </w:rPr>
              <w:t>Excellent negotiation and communication skills, including demonstrated ability to handle sensitive staff matters</w:t>
            </w:r>
            <w:r w:rsidR="00044AC6">
              <w:rPr>
                <w:rFonts w:asciiTheme="minorHAnsi" w:hAnsiTheme="minorHAnsi" w:cstheme="minorHAnsi"/>
              </w:rPr>
              <w:t>.</w:t>
            </w:r>
          </w:p>
        </w:tc>
      </w:tr>
      <w:tr w:rsidR="0000466E" w:rsidRPr="00D15A9B" w14:paraId="11CCAFD8" w14:textId="77777777" w:rsidTr="6B643799">
        <w:tc>
          <w:tcPr>
            <w:tcW w:w="2610" w:type="dxa"/>
            <w:gridSpan w:val="2"/>
            <w:shd w:val="clear" w:color="auto" w:fill="AEAAAA" w:themeFill="background2" w:themeFillShade="BF"/>
            <w:vAlign w:val="center"/>
          </w:tcPr>
          <w:p w14:paraId="6466C5BB" w14:textId="77777777" w:rsidR="0000466E" w:rsidRPr="00D15A9B" w:rsidRDefault="0000466E">
            <w:pPr>
              <w:autoSpaceDE w:val="0"/>
              <w:autoSpaceDN w:val="0"/>
              <w:adjustRightInd w:val="0"/>
              <w:spacing w:after="200"/>
              <w:jc w:val="both"/>
              <w:rPr>
                <w:rFonts w:ascii="Calibri" w:hAnsi="Calibri" w:cs="Calibri"/>
                <w:b/>
                <w:color w:val="000000"/>
              </w:rPr>
            </w:pPr>
            <w:r w:rsidRPr="00D15A9B">
              <w:rPr>
                <w:rFonts w:ascii="Calibri" w:hAnsi="Calibri" w:cs="Calibri"/>
                <w:b/>
                <w:color w:val="000000"/>
              </w:rPr>
              <w:lastRenderedPageBreak/>
              <w:t xml:space="preserve">Essential Knowledge, skills and Experience </w:t>
            </w:r>
          </w:p>
        </w:tc>
        <w:tc>
          <w:tcPr>
            <w:tcW w:w="8190" w:type="dxa"/>
            <w:gridSpan w:val="4"/>
          </w:tcPr>
          <w:p w14:paraId="55BC92DD" w14:textId="1703CAF8" w:rsidR="0000466E" w:rsidRPr="00D15A9B" w:rsidRDefault="0000466E">
            <w:pPr>
              <w:pStyle w:val="ListParagraph"/>
              <w:numPr>
                <w:ilvl w:val="0"/>
                <w:numId w:val="11"/>
              </w:numPr>
              <w:autoSpaceDE w:val="0"/>
              <w:autoSpaceDN w:val="0"/>
              <w:adjustRightInd w:val="0"/>
              <w:spacing w:after="0" w:line="276" w:lineRule="auto"/>
              <w:jc w:val="both"/>
              <w:rPr>
                <w:rFonts w:ascii="Calibri" w:hAnsi="Calibri" w:cs="Calibri"/>
              </w:rPr>
            </w:pPr>
            <w:r w:rsidRPr="00D15A9B">
              <w:rPr>
                <w:rFonts w:ascii="Calibri" w:hAnsi="Calibri" w:cs="Calibri"/>
              </w:rPr>
              <w:t xml:space="preserve">Excellent management &amp; leadership </w:t>
            </w:r>
            <w:r w:rsidR="00527D11" w:rsidRPr="00D15A9B">
              <w:rPr>
                <w:rFonts w:ascii="Calibri" w:hAnsi="Calibri" w:cs="Calibri"/>
              </w:rPr>
              <w:t>skills.</w:t>
            </w:r>
          </w:p>
          <w:p w14:paraId="3E5B12C2" w14:textId="77777777" w:rsidR="0000466E" w:rsidRPr="00D15A9B" w:rsidRDefault="0000466E">
            <w:pPr>
              <w:pStyle w:val="ListParagraph"/>
              <w:numPr>
                <w:ilvl w:val="0"/>
                <w:numId w:val="11"/>
              </w:numPr>
              <w:autoSpaceDE w:val="0"/>
              <w:autoSpaceDN w:val="0"/>
              <w:adjustRightInd w:val="0"/>
              <w:spacing w:after="0" w:line="276" w:lineRule="auto"/>
              <w:jc w:val="both"/>
              <w:rPr>
                <w:rFonts w:ascii="Calibri" w:hAnsi="Calibri" w:cs="Calibri"/>
              </w:rPr>
            </w:pPr>
            <w:r w:rsidRPr="00D15A9B">
              <w:rPr>
                <w:rFonts w:ascii="Calibri" w:hAnsi="Calibri" w:cs="Calibri"/>
              </w:rPr>
              <w:t xml:space="preserve">Excellent skills in facilitation and capacity building </w:t>
            </w:r>
          </w:p>
          <w:p w14:paraId="46EB7A96" w14:textId="7851A863" w:rsidR="0000466E" w:rsidRPr="00D15A9B" w:rsidRDefault="0000466E">
            <w:pPr>
              <w:pStyle w:val="ListParagraph"/>
              <w:numPr>
                <w:ilvl w:val="0"/>
                <w:numId w:val="11"/>
              </w:numPr>
              <w:autoSpaceDE w:val="0"/>
              <w:autoSpaceDN w:val="0"/>
              <w:adjustRightInd w:val="0"/>
              <w:spacing w:after="0" w:line="276" w:lineRule="auto"/>
              <w:jc w:val="both"/>
              <w:rPr>
                <w:rFonts w:ascii="Calibri" w:hAnsi="Calibri" w:cs="Calibri"/>
              </w:rPr>
            </w:pPr>
            <w:r w:rsidRPr="00D15A9B">
              <w:rPr>
                <w:rFonts w:ascii="Calibri" w:hAnsi="Calibri" w:cs="Calibri"/>
              </w:rPr>
              <w:t xml:space="preserve">Excellent conceptual, analytical, documentation and presentation </w:t>
            </w:r>
            <w:r w:rsidR="00527D11" w:rsidRPr="00D15A9B">
              <w:rPr>
                <w:rFonts w:ascii="Calibri" w:hAnsi="Calibri" w:cs="Calibri"/>
              </w:rPr>
              <w:t>skills.</w:t>
            </w:r>
            <w:r w:rsidRPr="00D15A9B">
              <w:rPr>
                <w:rFonts w:ascii="Calibri" w:hAnsi="Calibri" w:cs="Calibri"/>
              </w:rPr>
              <w:t xml:space="preserve"> </w:t>
            </w:r>
          </w:p>
          <w:p w14:paraId="52CAABBA" w14:textId="2EA8CE57" w:rsidR="0000466E" w:rsidRPr="00D15A9B" w:rsidRDefault="0000466E">
            <w:pPr>
              <w:pStyle w:val="ListParagraph"/>
              <w:numPr>
                <w:ilvl w:val="0"/>
                <w:numId w:val="11"/>
              </w:numPr>
              <w:autoSpaceDE w:val="0"/>
              <w:autoSpaceDN w:val="0"/>
              <w:adjustRightInd w:val="0"/>
              <w:spacing w:after="0" w:line="276" w:lineRule="auto"/>
              <w:jc w:val="both"/>
              <w:rPr>
                <w:rFonts w:ascii="Calibri" w:hAnsi="Calibri" w:cs="Calibri"/>
              </w:rPr>
            </w:pPr>
            <w:r w:rsidRPr="00D15A9B">
              <w:rPr>
                <w:rFonts w:ascii="Calibri" w:hAnsi="Calibri" w:cs="Calibri"/>
              </w:rPr>
              <w:t xml:space="preserve">Excellent verbal and written communication skills, including report </w:t>
            </w:r>
            <w:r w:rsidR="00527D11" w:rsidRPr="00D15A9B">
              <w:rPr>
                <w:rFonts w:ascii="Calibri" w:hAnsi="Calibri" w:cs="Calibri"/>
              </w:rPr>
              <w:t>writing.</w:t>
            </w:r>
            <w:r w:rsidRPr="00D15A9B">
              <w:rPr>
                <w:rFonts w:ascii="Calibri" w:hAnsi="Calibri" w:cs="Calibri"/>
              </w:rPr>
              <w:t xml:space="preserve"> </w:t>
            </w:r>
          </w:p>
          <w:p w14:paraId="442AD33D" w14:textId="3B1FD267" w:rsidR="0000466E" w:rsidRPr="00D15A9B" w:rsidRDefault="0000466E">
            <w:pPr>
              <w:pStyle w:val="ListParagraph"/>
              <w:numPr>
                <w:ilvl w:val="0"/>
                <w:numId w:val="11"/>
              </w:numPr>
              <w:autoSpaceDE w:val="0"/>
              <w:autoSpaceDN w:val="0"/>
              <w:adjustRightInd w:val="0"/>
              <w:spacing w:after="0" w:line="276" w:lineRule="auto"/>
              <w:jc w:val="both"/>
              <w:rPr>
                <w:rFonts w:ascii="Calibri" w:hAnsi="Calibri" w:cs="Calibri"/>
              </w:rPr>
            </w:pPr>
            <w:r w:rsidRPr="00D15A9B">
              <w:rPr>
                <w:rFonts w:ascii="Calibri" w:hAnsi="Calibri" w:cs="Calibri"/>
              </w:rPr>
              <w:t xml:space="preserve">Excellent planning and prioritization </w:t>
            </w:r>
            <w:r w:rsidR="00527D11" w:rsidRPr="00D15A9B">
              <w:rPr>
                <w:rFonts w:ascii="Calibri" w:hAnsi="Calibri" w:cs="Calibri"/>
              </w:rPr>
              <w:t>skills.</w:t>
            </w:r>
            <w:r w:rsidRPr="00D15A9B">
              <w:rPr>
                <w:rFonts w:ascii="Calibri" w:hAnsi="Calibri" w:cs="Calibri"/>
              </w:rPr>
              <w:t xml:space="preserve"> </w:t>
            </w:r>
          </w:p>
          <w:p w14:paraId="39F6AEBE" w14:textId="3FD455AA" w:rsidR="0000466E" w:rsidRPr="00D15A9B" w:rsidRDefault="0000466E">
            <w:pPr>
              <w:pStyle w:val="ListParagraph"/>
              <w:numPr>
                <w:ilvl w:val="0"/>
                <w:numId w:val="11"/>
              </w:numPr>
              <w:autoSpaceDE w:val="0"/>
              <w:autoSpaceDN w:val="0"/>
              <w:adjustRightInd w:val="0"/>
              <w:spacing w:after="0" w:line="276" w:lineRule="auto"/>
              <w:jc w:val="both"/>
              <w:rPr>
                <w:rFonts w:ascii="Calibri" w:hAnsi="Calibri" w:cs="Calibri"/>
              </w:rPr>
            </w:pPr>
            <w:r w:rsidRPr="00D15A9B">
              <w:rPr>
                <w:rFonts w:ascii="Calibri" w:hAnsi="Calibri" w:cs="Calibri"/>
              </w:rPr>
              <w:t xml:space="preserve">Strong analytical/problem solving </w:t>
            </w:r>
            <w:r w:rsidR="00527D11" w:rsidRPr="00D15A9B">
              <w:rPr>
                <w:rFonts w:ascii="Calibri" w:hAnsi="Calibri" w:cs="Calibri"/>
              </w:rPr>
              <w:t>skills.</w:t>
            </w:r>
            <w:r w:rsidRPr="00D15A9B">
              <w:rPr>
                <w:rFonts w:ascii="Calibri" w:hAnsi="Calibri" w:cs="Calibri"/>
              </w:rPr>
              <w:t xml:space="preserve"> </w:t>
            </w:r>
          </w:p>
          <w:p w14:paraId="479A71DC" w14:textId="74ED96D6" w:rsidR="0000466E" w:rsidRPr="00D15A9B" w:rsidRDefault="0000466E">
            <w:pPr>
              <w:pStyle w:val="ListParagraph"/>
              <w:numPr>
                <w:ilvl w:val="0"/>
                <w:numId w:val="11"/>
              </w:numPr>
              <w:autoSpaceDE w:val="0"/>
              <w:autoSpaceDN w:val="0"/>
              <w:adjustRightInd w:val="0"/>
              <w:spacing w:after="0" w:line="276" w:lineRule="auto"/>
              <w:jc w:val="both"/>
              <w:rPr>
                <w:rFonts w:ascii="Calibri" w:hAnsi="Calibri" w:cs="Calibri"/>
              </w:rPr>
            </w:pPr>
            <w:r w:rsidRPr="00D15A9B">
              <w:rPr>
                <w:rFonts w:ascii="Calibri" w:hAnsi="Calibri" w:cs="Calibri"/>
              </w:rPr>
              <w:t xml:space="preserve">Multi-tasking and negotiation </w:t>
            </w:r>
            <w:r w:rsidR="00527D11" w:rsidRPr="00D15A9B">
              <w:rPr>
                <w:rFonts w:ascii="Calibri" w:hAnsi="Calibri" w:cs="Calibri"/>
              </w:rPr>
              <w:t>skills.</w:t>
            </w:r>
          </w:p>
          <w:p w14:paraId="0B0EDFAA" w14:textId="4981DE21" w:rsidR="0000466E" w:rsidRPr="00D15A9B" w:rsidRDefault="0000466E">
            <w:pPr>
              <w:pStyle w:val="ListParagraph"/>
              <w:numPr>
                <w:ilvl w:val="0"/>
                <w:numId w:val="11"/>
              </w:numPr>
              <w:autoSpaceDE w:val="0"/>
              <w:autoSpaceDN w:val="0"/>
              <w:adjustRightInd w:val="0"/>
              <w:spacing w:after="0" w:line="276" w:lineRule="auto"/>
              <w:jc w:val="both"/>
              <w:rPr>
                <w:rFonts w:ascii="Calibri" w:hAnsi="Calibri" w:cs="Calibri"/>
              </w:rPr>
            </w:pPr>
            <w:r w:rsidRPr="00D15A9B">
              <w:rPr>
                <w:rFonts w:ascii="Calibri" w:hAnsi="Calibri" w:cs="Calibri"/>
              </w:rPr>
              <w:t xml:space="preserve">A strong understanding of human rights, women’s rights, and socio-economic </w:t>
            </w:r>
            <w:r w:rsidR="00527D11" w:rsidRPr="00D15A9B">
              <w:rPr>
                <w:rFonts w:ascii="Calibri" w:hAnsi="Calibri" w:cs="Calibri"/>
              </w:rPr>
              <w:t>justice.</w:t>
            </w:r>
            <w:r w:rsidRPr="00D15A9B">
              <w:rPr>
                <w:rFonts w:ascii="Calibri" w:hAnsi="Calibri" w:cs="Calibri"/>
              </w:rPr>
              <w:t xml:space="preserve"> </w:t>
            </w:r>
          </w:p>
          <w:p w14:paraId="54A72EF5" w14:textId="77777777" w:rsidR="0000466E" w:rsidRPr="00D15A9B" w:rsidRDefault="0000466E">
            <w:pPr>
              <w:pStyle w:val="ListParagraph"/>
              <w:numPr>
                <w:ilvl w:val="0"/>
                <w:numId w:val="11"/>
              </w:numPr>
              <w:autoSpaceDE w:val="0"/>
              <w:autoSpaceDN w:val="0"/>
              <w:adjustRightInd w:val="0"/>
              <w:spacing w:after="0" w:line="276" w:lineRule="auto"/>
              <w:jc w:val="both"/>
              <w:rPr>
                <w:rFonts w:ascii="Calibri" w:hAnsi="Calibri" w:cs="Calibri"/>
              </w:rPr>
            </w:pPr>
            <w:r w:rsidRPr="6B643799">
              <w:rPr>
                <w:rFonts w:ascii="Calibri" w:hAnsi="Calibri" w:cs="Calibri"/>
              </w:rPr>
              <w:t xml:space="preserve">Ability and experience of working with different cultures and nationalities; </w:t>
            </w:r>
          </w:p>
          <w:p w14:paraId="2626B3C6" w14:textId="56ED4731" w:rsidR="7FDB090A" w:rsidRDefault="7FDB090A" w:rsidP="6B643799">
            <w:pPr>
              <w:pStyle w:val="ListParagraph"/>
              <w:numPr>
                <w:ilvl w:val="0"/>
                <w:numId w:val="11"/>
              </w:numPr>
              <w:spacing w:after="0" w:line="276" w:lineRule="auto"/>
              <w:jc w:val="both"/>
              <w:rPr>
                <w:rFonts w:ascii="Calibri" w:hAnsi="Calibri" w:cs="Calibri"/>
              </w:rPr>
            </w:pPr>
            <w:r w:rsidRPr="6B643799">
              <w:rPr>
                <w:rFonts w:ascii="Calibri" w:hAnsi="Calibri" w:cs="Calibri"/>
              </w:rPr>
              <w:t xml:space="preserve">High integrity and accountability in dealing with and managing sensitive information related to the role </w:t>
            </w:r>
          </w:p>
          <w:p w14:paraId="2CC161AB" w14:textId="77777777" w:rsidR="0000466E" w:rsidRPr="00D15A9B" w:rsidRDefault="0000466E">
            <w:pPr>
              <w:pStyle w:val="ListParagraph"/>
              <w:numPr>
                <w:ilvl w:val="0"/>
                <w:numId w:val="11"/>
              </w:numPr>
              <w:autoSpaceDE w:val="0"/>
              <w:autoSpaceDN w:val="0"/>
              <w:adjustRightInd w:val="0"/>
              <w:spacing w:after="0" w:line="276" w:lineRule="auto"/>
              <w:jc w:val="both"/>
              <w:rPr>
                <w:rFonts w:ascii="Calibri" w:hAnsi="Calibri" w:cs="Calibri"/>
              </w:rPr>
            </w:pPr>
            <w:r w:rsidRPr="00D15A9B">
              <w:rPr>
                <w:rFonts w:ascii="Calibri" w:hAnsi="Calibri" w:cs="Calibri"/>
              </w:rPr>
              <w:t>Demonstrable versatility in use of IT and Office suite (MS Word, Excel, Access, Power-point, Teams and video conferencing)</w:t>
            </w:r>
          </w:p>
        </w:tc>
      </w:tr>
      <w:tr w:rsidR="0000466E" w:rsidRPr="00D15A9B" w14:paraId="560C8669" w14:textId="77777777" w:rsidTr="6B643799">
        <w:tc>
          <w:tcPr>
            <w:tcW w:w="10800" w:type="dxa"/>
            <w:gridSpan w:val="6"/>
            <w:shd w:val="clear" w:color="auto" w:fill="AEAAAA" w:themeFill="background2" w:themeFillShade="BF"/>
            <w:vAlign w:val="center"/>
          </w:tcPr>
          <w:p w14:paraId="7482B952" w14:textId="77777777" w:rsidR="0000466E" w:rsidRPr="00D15A9B" w:rsidRDefault="0000466E">
            <w:pPr>
              <w:autoSpaceDE w:val="0"/>
              <w:autoSpaceDN w:val="0"/>
              <w:adjustRightInd w:val="0"/>
              <w:spacing w:after="200"/>
              <w:jc w:val="both"/>
              <w:rPr>
                <w:rFonts w:ascii="Calibri" w:eastAsia="Times New Roman" w:hAnsi="Calibri" w:cs="Calibri"/>
                <w:color w:val="262626"/>
                <w:lang w:bidi="en-US"/>
              </w:rPr>
            </w:pPr>
            <w:r w:rsidRPr="00D15A9B">
              <w:rPr>
                <w:rFonts w:ascii="Calibri" w:hAnsi="Calibri" w:cs="Calibri"/>
                <w:b/>
                <w:color w:val="000000"/>
              </w:rPr>
              <w:t>Competency profile</w:t>
            </w:r>
          </w:p>
        </w:tc>
      </w:tr>
      <w:tr w:rsidR="0000466E" w:rsidRPr="00D15A9B" w14:paraId="3CCA1FA3" w14:textId="77777777" w:rsidTr="6B643799">
        <w:trPr>
          <w:trHeight w:val="773"/>
        </w:trPr>
        <w:tc>
          <w:tcPr>
            <w:tcW w:w="1913" w:type="dxa"/>
            <w:vMerge w:val="restart"/>
            <w:shd w:val="clear" w:color="auto" w:fill="AEAAAA" w:themeFill="background2" w:themeFillShade="BF"/>
            <w:textDirection w:val="tbRl"/>
            <w:vAlign w:val="center"/>
          </w:tcPr>
          <w:p w14:paraId="398D3B4B" w14:textId="77777777" w:rsidR="0000466E" w:rsidRPr="00D15A9B" w:rsidRDefault="0000466E">
            <w:pPr>
              <w:ind w:left="113" w:right="111"/>
              <w:rPr>
                <w:rFonts w:ascii="Calibri" w:hAnsi="Calibri" w:cs="Calibri"/>
                <w:b/>
                <w:color w:val="000000"/>
              </w:rPr>
            </w:pPr>
            <w:r w:rsidRPr="00D15A9B">
              <w:rPr>
                <w:rFonts w:ascii="Calibri" w:hAnsi="Calibri" w:cs="Calibri"/>
                <w:b/>
                <w:color w:val="000000"/>
              </w:rPr>
              <w:t>Learning the Organization</w:t>
            </w:r>
          </w:p>
          <w:p w14:paraId="7A287B38" w14:textId="77777777" w:rsidR="0000466E" w:rsidRPr="00D15A9B" w:rsidRDefault="0000466E">
            <w:pPr>
              <w:ind w:left="113" w:right="111"/>
              <w:rPr>
                <w:rFonts w:ascii="Calibri" w:hAnsi="Calibri" w:cs="Calibri"/>
                <w:b/>
                <w:color w:val="000000"/>
              </w:rPr>
            </w:pPr>
          </w:p>
          <w:p w14:paraId="7E0BFE6A" w14:textId="77777777" w:rsidR="0000466E" w:rsidRPr="00D15A9B" w:rsidRDefault="0000466E">
            <w:pPr>
              <w:ind w:left="113" w:right="111"/>
              <w:rPr>
                <w:rFonts w:ascii="Calibri" w:hAnsi="Calibri" w:cs="Calibri"/>
                <w:b/>
                <w:color w:val="000000"/>
              </w:rPr>
            </w:pPr>
          </w:p>
          <w:p w14:paraId="2D2C1814" w14:textId="77777777" w:rsidR="0000466E" w:rsidRPr="00D15A9B" w:rsidRDefault="0000466E">
            <w:pPr>
              <w:ind w:left="113" w:right="111"/>
              <w:rPr>
                <w:rFonts w:ascii="Calibri" w:hAnsi="Calibri" w:cs="Calibri"/>
                <w:b/>
                <w:color w:val="000000"/>
              </w:rPr>
            </w:pPr>
          </w:p>
          <w:p w14:paraId="0FA47C94" w14:textId="77777777" w:rsidR="0000466E" w:rsidRPr="00D15A9B" w:rsidRDefault="0000466E">
            <w:pPr>
              <w:ind w:left="113" w:right="111"/>
              <w:rPr>
                <w:rFonts w:ascii="Calibri" w:hAnsi="Calibri" w:cs="Calibri"/>
                <w:b/>
                <w:color w:val="000000"/>
              </w:rPr>
            </w:pPr>
          </w:p>
          <w:p w14:paraId="344BEDEB" w14:textId="77777777" w:rsidR="0000466E" w:rsidRPr="00D15A9B" w:rsidRDefault="0000466E">
            <w:pPr>
              <w:ind w:left="113" w:right="111"/>
              <w:rPr>
                <w:rFonts w:ascii="Calibri" w:hAnsi="Calibri" w:cs="Calibri"/>
                <w:b/>
                <w:color w:val="000000"/>
              </w:rPr>
            </w:pPr>
          </w:p>
        </w:tc>
        <w:tc>
          <w:tcPr>
            <w:tcW w:w="2160" w:type="dxa"/>
            <w:gridSpan w:val="2"/>
            <w:shd w:val="clear" w:color="auto" w:fill="AEAAAA" w:themeFill="background2" w:themeFillShade="BF"/>
            <w:vAlign w:val="center"/>
          </w:tcPr>
          <w:p w14:paraId="5FF31408" w14:textId="77777777" w:rsidR="0000466E" w:rsidRPr="00D15A9B" w:rsidRDefault="0000466E">
            <w:pPr>
              <w:rPr>
                <w:rFonts w:ascii="Calibri" w:hAnsi="Calibri" w:cs="Calibri"/>
                <w:b/>
                <w:color w:val="000000"/>
              </w:rPr>
            </w:pPr>
            <w:r w:rsidRPr="00D15A9B">
              <w:rPr>
                <w:rFonts w:ascii="Calibri" w:hAnsi="Calibri" w:cs="Calibri"/>
                <w:b/>
                <w:color w:val="000000"/>
              </w:rPr>
              <w:t>Strategic Perspective</w:t>
            </w:r>
          </w:p>
        </w:tc>
        <w:tc>
          <w:tcPr>
            <w:tcW w:w="6727" w:type="dxa"/>
            <w:gridSpan w:val="3"/>
          </w:tcPr>
          <w:p w14:paraId="0B545193" w14:textId="77777777" w:rsidR="0000466E" w:rsidRPr="00D15A9B" w:rsidRDefault="0000466E">
            <w:pPr>
              <w:autoSpaceDE w:val="0"/>
              <w:autoSpaceDN w:val="0"/>
              <w:adjustRightInd w:val="0"/>
              <w:rPr>
                <w:rFonts w:ascii="Calibri" w:eastAsia="Arial" w:hAnsi="Calibri" w:cs="Calibri"/>
              </w:rPr>
            </w:pPr>
            <w:r w:rsidRPr="00D15A9B">
              <w:rPr>
                <w:rFonts w:ascii="Calibri" w:eastAsia="Arial" w:hAnsi="Calibri" w:cs="Calibri"/>
              </w:rPr>
              <w:t xml:space="preserve">A passion for social justice, women and human rights issues; demonstrated alignment of experience and interests with the Organization’s mission, vision and strategic priorities </w:t>
            </w:r>
          </w:p>
        </w:tc>
      </w:tr>
      <w:tr w:rsidR="0000466E" w:rsidRPr="00D15A9B" w14:paraId="42EDD9CD" w14:textId="77777777" w:rsidTr="6B643799">
        <w:trPr>
          <w:trHeight w:val="504"/>
        </w:trPr>
        <w:tc>
          <w:tcPr>
            <w:tcW w:w="1913" w:type="dxa"/>
            <w:vMerge/>
            <w:vAlign w:val="center"/>
          </w:tcPr>
          <w:p w14:paraId="312C82A3" w14:textId="77777777" w:rsidR="0000466E" w:rsidRPr="00D15A9B" w:rsidRDefault="0000466E">
            <w:pPr>
              <w:ind w:left="113" w:right="111"/>
              <w:rPr>
                <w:rFonts w:ascii="Calibri" w:hAnsi="Calibri" w:cs="Calibri"/>
                <w:b/>
                <w:color w:val="000000"/>
              </w:rPr>
            </w:pPr>
          </w:p>
        </w:tc>
        <w:tc>
          <w:tcPr>
            <w:tcW w:w="2160" w:type="dxa"/>
            <w:gridSpan w:val="2"/>
            <w:shd w:val="clear" w:color="auto" w:fill="AEAAAA" w:themeFill="background2" w:themeFillShade="BF"/>
            <w:vAlign w:val="center"/>
          </w:tcPr>
          <w:p w14:paraId="139C7990" w14:textId="77777777" w:rsidR="0000466E" w:rsidRPr="00D15A9B" w:rsidRDefault="0000466E">
            <w:pPr>
              <w:rPr>
                <w:rFonts w:ascii="Calibri" w:hAnsi="Calibri" w:cs="Calibri"/>
                <w:b/>
                <w:color w:val="000000"/>
              </w:rPr>
            </w:pPr>
            <w:r w:rsidRPr="00D15A9B">
              <w:rPr>
                <w:rFonts w:ascii="Calibri" w:hAnsi="Calibri" w:cs="Calibri"/>
                <w:b/>
                <w:color w:val="000000"/>
              </w:rPr>
              <w:t>Change Management</w:t>
            </w:r>
          </w:p>
        </w:tc>
        <w:tc>
          <w:tcPr>
            <w:tcW w:w="6727" w:type="dxa"/>
            <w:gridSpan w:val="3"/>
          </w:tcPr>
          <w:p w14:paraId="74F054B0" w14:textId="77777777" w:rsidR="0000466E" w:rsidRPr="00D15A9B" w:rsidRDefault="0000466E">
            <w:pPr>
              <w:spacing w:line="257" w:lineRule="auto"/>
              <w:rPr>
                <w:rFonts w:ascii="Calibri" w:eastAsia="Arial" w:hAnsi="Calibri" w:cs="Calibri"/>
              </w:rPr>
            </w:pPr>
            <w:r w:rsidRPr="00D15A9B">
              <w:rPr>
                <w:rFonts w:ascii="Calibri" w:eastAsia="Arial" w:hAnsi="Calibri" w:cs="Calibri"/>
              </w:rPr>
              <w:t>Uses effective strategies to facilitate organization change initiatives and overcome resistance to change by involving others, listening and building commitment.</w:t>
            </w:r>
          </w:p>
        </w:tc>
      </w:tr>
      <w:tr w:rsidR="0000466E" w:rsidRPr="00D15A9B" w14:paraId="626E4371" w14:textId="77777777" w:rsidTr="6B643799">
        <w:trPr>
          <w:trHeight w:val="504"/>
        </w:trPr>
        <w:tc>
          <w:tcPr>
            <w:tcW w:w="1913" w:type="dxa"/>
            <w:vMerge/>
            <w:vAlign w:val="center"/>
          </w:tcPr>
          <w:p w14:paraId="39C95CAC" w14:textId="77777777" w:rsidR="0000466E" w:rsidRPr="00D15A9B" w:rsidRDefault="0000466E">
            <w:pPr>
              <w:ind w:left="113" w:right="111"/>
              <w:rPr>
                <w:rFonts w:ascii="Calibri" w:hAnsi="Calibri" w:cs="Calibri"/>
                <w:b/>
                <w:color w:val="000000"/>
              </w:rPr>
            </w:pPr>
          </w:p>
        </w:tc>
        <w:tc>
          <w:tcPr>
            <w:tcW w:w="2160" w:type="dxa"/>
            <w:gridSpan w:val="2"/>
            <w:shd w:val="clear" w:color="auto" w:fill="AEAAAA" w:themeFill="background2" w:themeFillShade="BF"/>
            <w:vAlign w:val="center"/>
          </w:tcPr>
          <w:p w14:paraId="7CF50C18" w14:textId="77777777" w:rsidR="0000466E" w:rsidRPr="00D15A9B" w:rsidRDefault="0000466E">
            <w:pPr>
              <w:rPr>
                <w:rFonts w:ascii="Calibri" w:hAnsi="Calibri" w:cs="Calibri"/>
                <w:b/>
                <w:color w:val="000000"/>
              </w:rPr>
            </w:pPr>
            <w:r w:rsidRPr="00D15A9B">
              <w:rPr>
                <w:rFonts w:ascii="Calibri" w:hAnsi="Calibri" w:cs="Calibri"/>
                <w:b/>
                <w:color w:val="000000"/>
              </w:rPr>
              <w:t>Decisiveness and Agility</w:t>
            </w:r>
          </w:p>
        </w:tc>
        <w:tc>
          <w:tcPr>
            <w:tcW w:w="6727" w:type="dxa"/>
            <w:gridSpan w:val="3"/>
          </w:tcPr>
          <w:p w14:paraId="5FDDFE36" w14:textId="77777777" w:rsidR="0000466E" w:rsidRPr="00D15A9B" w:rsidRDefault="0000466E">
            <w:pPr>
              <w:spacing w:line="257" w:lineRule="auto"/>
              <w:rPr>
                <w:rFonts w:ascii="Calibri" w:eastAsia="Arial" w:hAnsi="Calibri" w:cs="Calibri"/>
              </w:rPr>
            </w:pPr>
            <w:r w:rsidRPr="00D15A9B">
              <w:rPr>
                <w:rFonts w:ascii="Calibri" w:eastAsia="Arial" w:hAnsi="Calibri" w:cs="Calibri"/>
              </w:rPr>
              <w:t>Prefers quick and appropriate actions in many management situations, able to adapt and respond to fast changing eco system/environment</w:t>
            </w:r>
          </w:p>
        </w:tc>
      </w:tr>
      <w:tr w:rsidR="0000466E" w:rsidRPr="00D15A9B" w14:paraId="1A464342" w14:textId="77777777" w:rsidTr="6B643799">
        <w:trPr>
          <w:trHeight w:val="1376"/>
        </w:trPr>
        <w:tc>
          <w:tcPr>
            <w:tcW w:w="1913" w:type="dxa"/>
            <w:vMerge/>
            <w:vAlign w:val="center"/>
          </w:tcPr>
          <w:p w14:paraId="3B1E407C" w14:textId="77777777" w:rsidR="0000466E" w:rsidRPr="00D15A9B" w:rsidRDefault="0000466E">
            <w:pPr>
              <w:ind w:left="113" w:right="111"/>
              <w:rPr>
                <w:rFonts w:ascii="Calibri" w:hAnsi="Calibri" w:cs="Calibri"/>
                <w:b/>
                <w:color w:val="000000"/>
              </w:rPr>
            </w:pPr>
          </w:p>
        </w:tc>
        <w:tc>
          <w:tcPr>
            <w:tcW w:w="2160" w:type="dxa"/>
            <w:gridSpan w:val="2"/>
            <w:shd w:val="clear" w:color="auto" w:fill="AEAAAA" w:themeFill="background2" w:themeFillShade="BF"/>
            <w:vAlign w:val="center"/>
          </w:tcPr>
          <w:p w14:paraId="129CA73F" w14:textId="77777777" w:rsidR="0000466E" w:rsidRPr="00D15A9B" w:rsidRDefault="0000466E">
            <w:pPr>
              <w:rPr>
                <w:rFonts w:ascii="Calibri" w:hAnsi="Calibri" w:cs="Calibri"/>
                <w:b/>
                <w:color w:val="000000"/>
              </w:rPr>
            </w:pPr>
            <w:r w:rsidRPr="00D15A9B">
              <w:rPr>
                <w:rFonts w:ascii="Calibri" w:hAnsi="Calibri" w:cs="Calibri"/>
                <w:b/>
                <w:color w:val="000000"/>
              </w:rPr>
              <w:t xml:space="preserve">Feminist Leadership </w:t>
            </w:r>
          </w:p>
        </w:tc>
        <w:tc>
          <w:tcPr>
            <w:tcW w:w="6727" w:type="dxa"/>
            <w:gridSpan w:val="3"/>
          </w:tcPr>
          <w:p w14:paraId="1EC8D955" w14:textId="77777777" w:rsidR="0000466E" w:rsidRPr="00D15A9B" w:rsidRDefault="0000466E">
            <w:pPr>
              <w:spacing w:line="257" w:lineRule="auto"/>
              <w:rPr>
                <w:rFonts w:ascii="Calibri" w:hAnsi="Calibri" w:cs="Calibri"/>
              </w:rPr>
            </w:pPr>
            <w:r w:rsidRPr="00D15A9B">
              <w:rPr>
                <w:rFonts w:ascii="Calibri" w:eastAsia="Arial" w:hAnsi="Calibri" w:cs="Calibri"/>
              </w:rPr>
              <w:t xml:space="preserve">Commitment to practicing AA’s feminist leadership principles, particularly the top ten basics to include: self-awareness, self-care, dismantling bias, inclusion, sharing power, responsible use of power, accountable collaboration, respectful feedback, courage and zero tolerance </w:t>
            </w:r>
          </w:p>
        </w:tc>
      </w:tr>
      <w:tr w:rsidR="0000466E" w:rsidRPr="00D15A9B" w14:paraId="37F44481" w14:textId="77777777" w:rsidTr="6B643799">
        <w:trPr>
          <w:trHeight w:val="305"/>
        </w:trPr>
        <w:tc>
          <w:tcPr>
            <w:tcW w:w="1913" w:type="dxa"/>
            <w:vMerge w:val="restart"/>
            <w:shd w:val="clear" w:color="auto" w:fill="AEAAAA" w:themeFill="background2" w:themeFillShade="BF"/>
            <w:textDirection w:val="tbRl"/>
            <w:vAlign w:val="center"/>
          </w:tcPr>
          <w:p w14:paraId="148F095B" w14:textId="77777777" w:rsidR="0000466E" w:rsidRPr="00D15A9B" w:rsidRDefault="0000466E">
            <w:pPr>
              <w:ind w:left="113" w:right="111"/>
              <w:rPr>
                <w:rFonts w:ascii="Calibri" w:hAnsi="Calibri" w:cs="Calibri"/>
                <w:b/>
                <w:color w:val="000000"/>
              </w:rPr>
            </w:pPr>
            <w:r w:rsidRPr="00D15A9B">
              <w:rPr>
                <w:rFonts w:ascii="Calibri" w:hAnsi="Calibri" w:cs="Calibri"/>
                <w:b/>
                <w:color w:val="000000"/>
              </w:rPr>
              <w:t>Learning with Others</w:t>
            </w:r>
          </w:p>
          <w:p w14:paraId="4E669B62" w14:textId="77777777" w:rsidR="0000466E" w:rsidRPr="00D15A9B" w:rsidRDefault="0000466E">
            <w:pPr>
              <w:ind w:left="113" w:right="111"/>
              <w:rPr>
                <w:rFonts w:ascii="Calibri" w:hAnsi="Calibri" w:cs="Calibri"/>
                <w:b/>
                <w:color w:val="000000"/>
              </w:rPr>
            </w:pPr>
          </w:p>
          <w:p w14:paraId="5163E8B3" w14:textId="77777777" w:rsidR="0000466E" w:rsidRPr="00D15A9B" w:rsidRDefault="0000466E">
            <w:pPr>
              <w:ind w:left="113" w:right="111"/>
              <w:rPr>
                <w:rFonts w:ascii="Calibri" w:hAnsi="Calibri" w:cs="Calibri"/>
                <w:b/>
                <w:color w:val="000000"/>
              </w:rPr>
            </w:pPr>
          </w:p>
          <w:p w14:paraId="00E2FCAA" w14:textId="77777777" w:rsidR="0000466E" w:rsidRPr="00D15A9B" w:rsidRDefault="0000466E">
            <w:pPr>
              <w:ind w:left="113" w:right="111"/>
              <w:rPr>
                <w:rFonts w:ascii="Calibri" w:hAnsi="Calibri" w:cs="Calibri"/>
                <w:b/>
                <w:color w:val="000000"/>
              </w:rPr>
            </w:pPr>
          </w:p>
          <w:p w14:paraId="1F03ACDF" w14:textId="77777777" w:rsidR="0000466E" w:rsidRPr="00D15A9B" w:rsidRDefault="0000466E">
            <w:pPr>
              <w:ind w:left="113" w:right="111"/>
              <w:rPr>
                <w:rFonts w:ascii="Calibri" w:hAnsi="Calibri" w:cs="Calibri"/>
                <w:b/>
                <w:color w:val="000000"/>
              </w:rPr>
            </w:pPr>
          </w:p>
        </w:tc>
        <w:tc>
          <w:tcPr>
            <w:tcW w:w="2160" w:type="dxa"/>
            <w:gridSpan w:val="2"/>
            <w:shd w:val="clear" w:color="auto" w:fill="AEAAAA" w:themeFill="background2" w:themeFillShade="BF"/>
            <w:vAlign w:val="center"/>
          </w:tcPr>
          <w:p w14:paraId="6B0BB9CE" w14:textId="77777777" w:rsidR="0000466E" w:rsidRPr="00D15A9B" w:rsidRDefault="0000466E">
            <w:pPr>
              <w:rPr>
                <w:rFonts w:ascii="Calibri" w:hAnsi="Calibri" w:cs="Calibri"/>
                <w:b/>
                <w:color w:val="000000"/>
              </w:rPr>
            </w:pPr>
            <w:r w:rsidRPr="00D15A9B">
              <w:rPr>
                <w:rFonts w:ascii="Calibri" w:hAnsi="Calibri" w:cs="Calibri"/>
                <w:b/>
                <w:color w:val="000000"/>
              </w:rPr>
              <w:t xml:space="preserve">Leading Teams  </w:t>
            </w:r>
          </w:p>
        </w:tc>
        <w:tc>
          <w:tcPr>
            <w:tcW w:w="6727" w:type="dxa"/>
            <w:gridSpan w:val="3"/>
          </w:tcPr>
          <w:p w14:paraId="3BE41487" w14:textId="77777777" w:rsidR="0000466E" w:rsidRPr="00D15A9B" w:rsidRDefault="0000466E">
            <w:pPr>
              <w:spacing w:after="330"/>
              <w:rPr>
                <w:rFonts w:ascii="Calibri" w:eastAsia="Arial" w:hAnsi="Calibri" w:cs="Calibri"/>
              </w:rPr>
            </w:pPr>
            <w:r w:rsidRPr="00D15A9B">
              <w:rPr>
                <w:rFonts w:ascii="Calibri" w:eastAsia="Arial" w:hAnsi="Calibri" w:cs="Calibri"/>
              </w:rPr>
              <w:t xml:space="preserve">Attracts, motivates, and develops high performing teams. </w:t>
            </w:r>
          </w:p>
        </w:tc>
      </w:tr>
      <w:tr w:rsidR="0000466E" w:rsidRPr="00D15A9B" w14:paraId="50EEF8D7" w14:textId="77777777" w:rsidTr="6B643799">
        <w:trPr>
          <w:trHeight w:val="608"/>
        </w:trPr>
        <w:tc>
          <w:tcPr>
            <w:tcW w:w="1913" w:type="dxa"/>
            <w:vMerge/>
            <w:textDirection w:val="tbRl"/>
            <w:vAlign w:val="center"/>
          </w:tcPr>
          <w:p w14:paraId="30F4CAF4" w14:textId="77777777" w:rsidR="0000466E" w:rsidRPr="00D15A9B" w:rsidRDefault="0000466E">
            <w:pPr>
              <w:ind w:left="113" w:right="113"/>
              <w:rPr>
                <w:rFonts w:ascii="Calibri" w:hAnsi="Calibri" w:cs="Calibri"/>
                <w:b/>
                <w:color w:val="000000"/>
              </w:rPr>
            </w:pPr>
          </w:p>
        </w:tc>
        <w:tc>
          <w:tcPr>
            <w:tcW w:w="2160" w:type="dxa"/>
            <w:gridSpan w:val="2"/>
            <w:shd w:val="clear" w:color="auto" w:fill="AEAAAA" w:themeFill="background2" w:themeFillShade="BF"/>
            <w:vAlign w:val="center"/>
          </w:tcPr>
          <w:p w14:paraId="3A1AAE0F" w14:textId="77777777" w:rsidR="0000466E" w:rsidRPr="00D15A9B" w:rsidRDefault="0000466E">
            <w:pPr>
              <w:rPr>
                <w:rFonts w:ascii="Calibri" w:hAnsi="Calibri" w:cs="Calibri"/>
                <w:b/>
                <w:color w:val="000000"/>
              </w:rPr>
            </w:pPr>
            <w:r w:rsidRPr="00D15A9B">
              <w:rPr>
                <w:rFonts w:ascii="Calibri" w:hAnsi="Calibri" w:cs="Calibri"/>
                <w:b/>
                <w:color w:val="000000"/>
              </w:rPr>
              <w:t xml:space="preserve">Building Collaborative Relationships  </w:t>
            </w:r>
          </w:p>
        </w:tc>
        <w:tc>
          <w:tcPr>
            <w:tcW w:w="6727" w:type="dxa"/>
            <w:gridSpan w:val="3"/>
          </w:tcPr>
          <w:p w14:paraId="2C9450DD" w14:textId="77777777" w:rsidR="0000466E" w:rsidRPr="00D15A9B" w:rsidRDefault="0000466E">
            <w:pPr>
              <w:spacing w:after="291"/>
              <w:rPr>
                <w:rFonts w:ascii="Calibri" w:eastAsia="Arial" w:hAnsi="Calibri" w:cs="Calibri"/>
              </w:rPr>
            </w:pPr>
            <w:r w:rsidRPr="00D15A9B">
              <w:rPr>
                <w:rFonts w:ascii="Calibri" w:eastAsia="Arial" w:hAnsi="Calibri" w:cs="Calibri"/>
              </w:rPr>
              <w:t>Builds productive working relationships with co-workers and external parties, whilst valuing diversity (gender, race, culture).</w:t>
            </w:r>
          </w:p>
        </w:tc>
      </w:tr>
      <w:tr w:rsidR="0000466E" w:rsidRPr="00D15A9B" w14:paraId="2B96116C" w14:textId="77777777" w:rsidTr="6B643799">
        <w:trPr>
          <w:trHeight w:val="608"/>
        </w:trPr>
        <w:tc>
          <w:tcPr>
            <w:tcW w:w="1913" w:type="dxa"/>
            <w:vMerge/>
            <w:textDirection w:val="tbRl"/>
            <w:vAlign w:val="center"/>
          </w:tcPr>
          <w:p w14:paraId="7ACD1FAD" w14:textId="77777777" w:rsidR="0000466E" w:rsidRPr="00D15A9B" w:rsidRDefault="0000466E">
            <w:pPr>
              <w:ind w:left="113" w:right="113"/>
              <w:rPr>
                <w:rFonts w:ascii="Calibri" w:hAnsi="Calibri" w:cs="Calibri"/>
                <w:b/>
                <w:color w:val="000000"/>
              </w:rPr>
            </w:pPr>
          </w:p>
        </w:tc>
        <w:tc>
          <w:tcPr>
            <w:tcW w:w="2160" w:type="dxa"/>
            <w:gridSpan w:val="2"/>
            <w:shd w:val="clear" w:color="auto" w:fill="AEAAAA" w:themeFill="background2" w:themeFillShade="BF"/>
            <w:vAlign w:val="center"/>
          </w:tcPr>
          <w:p w14:paraId="2A452C4E" w14:textId="77777777" w:rsidR="0000466E" w:rsidRPr="00D15A9B" w:rsidRDefault="0000466E">
            <w:pPr>
              <w:rPr>
                <w:rFonts w:ascii="Calibri" w:hAnsi="Calibri" w:cs="Calibri"/>
                <w:b/>
                <w:color w:val="000000"/>
              </w:rPr>
            </w:pPr>
            <w:r w:rsidRPr="00D15A9B">
              <w:rPr>
                <w:rFonts w:ascii="Calibri" w:hAnsi="Calibri" w:cs="Calibri"/>
                <w:b/>
                <w:color w:val="000000"/>
              </w:rPr>
              <w:t>Communication</w:t>
            </w:r>
          </w:p>
        </w:tc>
        <w:tc>
          <w:tcPr>
            <w:tcW w:w="6727" w:type="dxa"/>
            <w:gridSpan w:val="3"/>
          </w:tcPr>
          <w:p w14:paraId="3AC17AF0" w14:textId="77777777" w:rsidR="0000466E" w:rsidRPr="00D15A9B" w:rsidRDefault="0000466E">
            <w:pPr>
              <w:rPr>
                <w:rFonts w:ascii="Calibri" w:eastAsia="Arial" w:hAnsi="Calibri" w:cs="Calibri"/>
              </w:rPr>
            </w:pPr>
            <w:r w:rsidRPr="00D15A9B">
              <w:rPr>
                <w:rFonts w:ascii="Calibri" w:eastAsia="Arial" w:hAnsi="Calibri" w:cs="Calibri"/>
              </w:rPr>
              <w:t>Expresses ideas clearly, concisely; disseminates information about Communication decisions and plans, proactively.</w:t>
            </w:r>
          </w:p>
        </w:tc>
      </w:tr>
      <w:tr w:rsidR="0000466E" w:rsidRPr="00D15A9B" w14:paraId="0C9164EC" w14:textId="77777777" w:rsidTr="6B643799">
        <w:trPr>
          <w:trHeight w:val="1070"/>
        </w:trPr>
        <w:tc>
          <w:tcPr>
            <w:tcW w:w="1913" w:type="dxa"/>
            <w:vMerge w:val="restart"/>
            <w:shd w:val="clear" w:color="auto" w:fill="AEAAAA" w:themeFill="background2" w:themeFillShade="BF"/>
            <w:textDirection w:val="tbRl"/>
            <w:vAlign w:val="center"/>
          </w:tcPr>
          <w:p w14:paraId="3727139B" w14:textId="77777777" w:rsidR="0000466E" w:rsidRPr="00D15A9B" w:rsidRDefault="0000466E">
            <w:pPr>
              <w:ind w:left="113" w:right="111"/>
              <w:rPr>
                <w:rFonts w:ascii="Calibri" w:hAnsi="Calibri" w:cs="Calibri"/>
                <w:b/>
                <w:color w:val="000000"/>
              </w:rPr>
            </w:pPr>
            <w:r w:rsidRPr="00D15A9B">
              <w:rPr>
                <w:rFonts w:ascii="Calibri" w:hAnsi="Calibri" w:cs="Calibri"/>
                <w:b/>
                <w:color w:val="000000"/>
              </w:rPr>
              <w:t>Learning Self</w:t>
            </w:r>
          </w:p>
          <w:p w14:paraId="71280410" w14:textId="77777777" w:rsidR="0000466E" w:rsidRPr="00D15A9B" w:rsidRDefault="0000466E">
            <w:pPr>
              <w:ind w:left="113" w:right="113"/>
              <w:rPr>
                <w:rFonts w:ascii="Calibri" w:hAnsi="Calibri" w:cs="Calibri"/>
                <w:b/>
                <w:color w:val="000000"/>
              </w:rPr>
            </w:pPr>
          </w:p>
          <w:p w14:paraId="2730C317" w14:textId="77777777" w:rsidR="0000466E" w:rsidRPr="00D15A9B" w:rsidRDefault="0000466E">
            <w:pPr>
              <w:ind w:left="113" w:right="113"/>
              <w:rPr>
                <w:rFonts w:ascii="Calibri" w:hAnsi="Calibri" w:cs="Calibri"/>
                <w:b/>
                <w:color w:val="000000"/>
              </w:rPr>
            </w:pPr>
          </w:p>
          <w:p w14:paraId="14B904C7" w14:textId="77777777" w:rsidR="0000466E" w:rsidRPr="00D15A9B" w:rsidRDefault="0000466E">
            <w:pPr>
              <w:ind w:left="113" w:right="113"/>
              <w:rPr>
                <w:rFonts w:ascii="Calibri" w:hAnsi="Calibri" w:cs="Calibri"/>
                <w:b/>
                <w:color w:val="000000"/>
              </w:rPr>
            </w:pPr>
          </w:p>
          <w:p w14:paraId="18F8FB58" w14:textId="77777777" w:rsidR="0000466E" w:rsidRPr="00D15A9B" w:rsidRDefault="0000466E">
            <w:pPr>
              <w:ind w:left="113" w:right="113"/>
              <w:rPr>
                <w:rFonts w:ascii="Calibri" w:hAnsi="Calibri" w:cs="Calibri"/>
                <w:b/>
                <w:color w:val="000000"/>
              </w:rPr>
            </w:pPr>
          </w:p>
          <w:p w14:paraId="22CF2986" w14:textId="77777777" w:rsidR="0000466E" w:rsidRPr="00D15A9B" w:rsidRDefault="0000466E">
            <w:pPr>
              <w:ind w:left="113" w:right="113"/>
              <w:rPr>
                <w:rFonts w:ascii="Calibri" w:hAnsi="Calibri" w:cs="Calibri"/>
                <w:b/>
                <w:color w:val="000000"/>
              </w:rPr>
            </w:pPr>
          </w:p>
          <w:p w14:paraId="0078C942" w14:textId="77777777" w:rsidR="0000466E" w:rsidRPr="00D15A9B" w:rsidRDefault="0000466E">
            <w:pPr>
              <w:ind w:left="113" w:right="113"/>
              <w:rPr>
                <w:rFonts w:ascii="Calibri" w:hAnsi="Calibri" w:cs="Calibri"/>
                <w:b/>
                <w:color w:val="000000"/>
              </w:rPr>
            </w:pPr>
          </w:p>
        </w:tc>
        <w:tc>
          <w:tcPr>
            <w:tcW w:w="2160" w:type="dxa"/>
            <w:gridSpan w:val="2"/>
            <w:shd w:val="clear" w:color="auto" w:fill="AEAAAA" w:themeFill="background2" w:themeFillShade="BF"/>
            <w:vAlign w:val="center"/>
          </w:tcPr>
          <w:p w14:paraId="34CD98B5" w14:textId="77777777" w:rsidR="0000466E" w:rsidRPr="00D15A9B" w:rsidRDefault="0000466E">
            <w:pPr>
              <w:tabs>
                <w:tab w:val="center" w:pos="2078"/>
                <w:tab w:val="center" w:pos="6989"/>
              </w:tabs>
              <w:rPr>
                <w:rFonts w:ascii="Calibri" w:hAnsi="Calibri" w:cs="Calibri"/>
                <w:b/>
                <w:color w:val="000000"/>
              </w:rPr>
            </w:pPr>
            <w:r w:rsidRPr="00D15A9B">
              <w:rPr>
                <w:rFonts w:ascii="Calibri" w:hAnsi="Calibri" w:cs="Calibri"/>
                <w:b/>
                <w:color w:val="000000"/>
              </w:rPr>
              <w:t xml:space="preserve">Leading with Purpose and Credibility  </w:t>
            </w:r>
          </w:p>
        </w:tc>
        <w:tc>
          <w:tcPr>
            <w:tcW w:w="6727" w:type="dxa"/>
            <w:gridSpan w:val="3"/>
          </w:tcPr>
          <w:p w14:paraId="4E682648" w14:textId="77777777" w:rsidR="0000466E" w:rsidRPr="00D15A9B" w:rsidRDefault="0000466E">
            <w:pPr>
              <w:tabs>
                <w:tab w:val="center" w:pos="2078"/>
                <w:tab w:val="center" w:pos="6989"/>
              </w:tabs>
              <w:rPr>
                <w:rFonts w:ascii="Calibri" w:eastAsia="Arial" w:hAnsi="Calibri" w:cs="Calibri"/>
              </w:rPr>
            </w:pPr>
            <w:r w:rsidRPr="00D15A9B">
              <w:rPr>
                <w:rFonts w:ascii="Calibri" w:eastAsia="Arial" w:hAnsi="Calibri" w:cs="Calibri"/>
              </w:rPr>
              <w:t>Professional individual with high personal integrity including anti-SHEA, fraud and corruption; innovative, flexible approaches to work, coupled with enthusiasm and commitment to ActionAid’s Vision, Mission and Values; has strong commitment to develop, promote and practice AAIS’s values</w:t>
            </w:r>
          </w:p>
        </w:tc>
      </w:tr>
      <w:tr w:rsidR="0000466E" w:rsidRPr="00D15A9B" w14:paraId="4C535318" w14:textId="77777777" w:rsidTr="6B643799">
        <w:trPr>
          <w:trHeight w:val="719"/>
        </w:trPr>
        <w:tc>
          <w:tcPr>
            <w:tcW w:w="1913" w:type="dxa"/>
            <w:vMerge/>
            <w:vAlign w:val="center"/>
          </w:tcPr>
          <w:p w14:paraId="40D97BEA" w14:textId="77777777" w:rsidR="0000466E" w:rsidRPr="00D15A9B" w:rsidRDefault="0000466E">
            <w:pPr>
              <w:rPr>
                <w:rFonts w:ascii="Calibri" w:hAnsi="Calibri" w:cs="Calibri"/>
                <w:b/>
                <w:color w:val="000000"/>
              </w:rPr>
            </w:pPr>
          </w:p>
        </w:tc>
        <w:tc>
          <w:tcPr>
            <w:tcW w:w="2160" w:type="dxa"/>
            <w:gridSpan w:val="2"/>
            <w:shd w:val="clear" w:color="auto" w:fill="AEAAAA" w:themeFill="background2" w:themeFillShade="BF"/>
            <w:vAlign w:val="center"/>
          </w:tcPr>
          <w:p w14:paraId="7273931A" w14:textId="77777777" w:rsidR="0000466E" w:rsidRPr="00D15A9B" w:rsidRDefault="0000466E">
            <w:pPr>
              <w:rPr>
                <w:rFonts w:ascii="Calibri" w:hAnsi="Calibri" w:cs="Calibri"/>
                <w:b/>
                <w:color w:val="000000"/>
              </w:rPr>
            </w:pPr>
            <w:r w:rsidRPr="00D15A9B">
              <w:rPr>
                <w:rFonts w:ascii="Calibri" w:hAnsi="Calibri" w:cs="Calibri"/>
                <w:b/>
                <w:color w:val="000000"/>
              </w:rPr>
              <w:t>Innovation and Taking Initiative</w:t>
            </w:r>
          </w:p>
        </w:tc>
        <w:tc>
          <w:tcPr>
            <w:tcW w:w="6727" w:type="dxa"/>
            <w:gridSpan w:val="3"/>
          </w:tcPr>
          <w:p w14:paraId="56DF3724" w14:textId="77777777" w:rsidR="0000466E" w:rsidRPr="00D15A9B" w:rsidRDefault="0000466E">
            <w:pPr>
              <w:spacing w:line="257" w:lineRule="auto"/>
              <w:rPr>
                <w:rFonts w:ascii="Calibri" w:eastAsia="Arial" w:hAnsi="Calibri" w:cs="Calibri"/>
              </w:rPr>
            </w:pPr>
            <w:r w:rsidRPr="00D15A9B">
              <w:rPr>
                <w:rFonts w:ascii="Calibri" w:eastAsia="Arial" w:hAnsi="Calibri" w:cs="Calibri"/>
              </w:rPr>
              <w:t>Takes charge and proactively seeks new ideas, experiments with new processes/practices that capitalizes on opportunities</w:t>
            </w:r>
          </w:p>
        </w:tc>
      </w:tr>
    </w:tbl>
    <w:p w14:paraId="33A79297" w14:textId="77777777" w:rsidR="0000466E" w:rsidRPr="00D15A9B" w:rsidRDefault="0000466E" w:rsidP="00E3096B">
      <w:pPr>
        <w:spacing w:after="0" w:line="257" w:lineRule="auto"/>
        <w:ind w:left="720"/>
        <w:rPr>
          <w:rFonts w:ascii="Calibri" w:eastAsia="Arial" w:hAnsi="Calibri" w:cs="Calibri"/>
        </w:rPr>
      </w:pPr>
    </w:p>
    <w:sectPr w:rsidR="0000466E" w:rsidRPr="00D15A9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DC71D" w14:textId="77777777" w:rsidR="001D29F9" w:rsidRDefault="001D29F9" w:rsidP="00D73B8D">
      <w:pPr>
        <w:spacing w:after="0" w:line="240" w:lineRule="auto"/>
      </w:pPr>
      <w:r>
        <w:separator/>
      </w:r>
    </w:p>
  </w:endnote>
  <w:endnote w:type="continuationSeparator" w:id="0">
    <w:p w14:paraId="1F23668C" w14:textId="77777777" w:rsidR="001D29F9" w:rsidRDefault="001D29F9" w:rsidP="00D73B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7741437"/>
      <w:docPartObj>
        <w:docPartGallery w:val="Page Numbers (Bottom of Page)"/>
        <w:docPartUnique/>
      </w:docPartObj>
    </w:sdtPr>
    <w:sdtEndPr>
      <w:rPr>
        <w:noProof/>
      </w:rPr>
    </w:sdtEndPr>
    <w:sdtContent>
      <w:p w14:paraId="754ED166" w14:textId="5D6E813F" w:rsidR="00DE5092" w:rsidRDefault="00DE509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052C676" w14:textId="77777777" w:rsidR="00DE5092" w:rsidRDefault="00DE50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87996" w14:textId="77777777" w:rsidR="001D29F9" w:rsidRDefault="001D29F9" w:rsidP="00D73B8D">
      <w:pPr>
        <w:spacing w:after="0" w:line="240" w:lineRule="auto"/>
      </w:pPr>
      <w:r>
        <w:separator/>
      </w:r>
    </w:p>
  </w:footnote>
  <w:footnote w:type="continuationSeparator" w:id="0">
    <w:p w14:paraId="74CB5C24" w14:textId="77777777" w:rsidR="001D29F9" w:rsidRDefault="001D29F9" w:rsidP="00D73B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D83A4" w14:textId="0721C363" w:rsidR="00D73B8D" w:rsidRPr="00D73B8D" w:rsidRDefault="00D73B8D">
    <w:pPr>
      <w:pStyle w:val="Header"/>
      <w:rPr>
        <w:b/>
        <w:sz w:val="28"/>
      </w:rPr>
    </w:pPr>
    <w:r w:rsidRPr="00D73B8D">
      <w:rPr>
        <w:b/>
        <w:noProof/>
        <w:sz w:val="28"/>
      </w:rPr>
      <w:drawing>
        <wp:anchor distT="0" distB="0" distL="114300" distR="114300" simplePos="0" relativeHeight="251659264" behindDoc="0" locked="0" layoutInCell="1" allowOverlap="0" wp14:anchorId="5A2D1D7B" wp14:editId="0FD0CE27">
          <wp:simplePos x="0" y="0"/>
          <wp:positionH relativeFrom="page">
            <wp:posOffset>5972810</wp:posOffset>
          </wp:positionH>
          <wp:positionV relativeFrom="page">
            <wp:posOffset>139065</wp:posOffset>
          </wp:positionV>
          <wp:extent cx="1657350" cy="219456"/>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
                  <a:stretch>
                    <a:fillRect/>
                  </a:stretch>
                </pic:blipFill>
                <pic:spPr>
                  <a:xfrm>
                    <a:off x="0" y="0"/>
                    <a:ext cx="1657350" cy="219456"/>
                  </a:xfrm>
                  <a:prstGeom prst="rect">
                    <a:avLst/>
                  </a:prstGeom>
                </pic:spPr>
              </pic:pic>
            </a:graphicData>
          </a:graphic>
        </wp:anchor>
      </w:drawing>
    </w:r>
    <w:r w:rsidR="004A7048">
      <w:rPr>
        <w:b/>
        <w:noProof/>
        <w:sz w:val="28"/>
      </w:rPr>
      <w:t>Human Resources</w:t>
    </w:r>
    <w:r w:rsidR="00244470">
      <w:rPr>
        <w:b/>
        <w:noProof/>
        <w:sz w:val="28"/>
      </w:rPr>
      <w:t xml:space="preserve"> and Administration </w:t>
    </w:r>
    <w:r w:rsidR="004A7048">
      <w:rPr>
        <w:b/>
        <w:noProof/>
        <w:sz w:val="28"/>
      </w:rPr>
      <w:t>Officer</w:t>
    </w:r>
    <w:r w:rsidRPr="00D73B8D">
      <w:rPr>
        <w:b/>
        <w:sz w:val="28"/>
      </w:rPr>
      <w:t xml:space="preserve"> Job Description and Specifications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72CE4"/>
    <w:multiLevelType w:val="hybridMultilevel"/>
    <w:tmpl w:val="4B603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9285D"/>
    <w:multiLevelType w:val="hybridMultilevel"/>
    <w:tmpl w:val="88A48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D04A76"/>
    <w:multiLevelType w:val="hybridMultilevel"/>
    <w:tmpl w:val="D0AAC88A"/>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3" w15:restartNumberingAfterBreak="0">
    <w:nsid w:val="12767A86"/>
    <w:multiLevelType w:val="hybridMultilevel"/>
    <w:tmpl w:val="67940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50757"/>
    <w:multiLevelType w:val="hybridMultilevel"/>
    <w:tmpl w:val="86BA06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C94F6B"/>
    <w:multiLevelType w:val="hybridMultilevel"/>
    <w:tmpl w:val="6AB4DD76"/>
    <w:lvl w:ilvl="0" w:tplc="C3B6CE22">
      <w:start w:val="1"/>
      <w:numFmt w:val="bullet"/>
      <w:lvlText w:val=""/>
      <w:lvlJc w:val="left"/>
      <w:pPr>
        <w:ind w:left="779" w:hanging="770"/>
      </w:pPr>
      <w:rPr>
        <w:rFonts w:ascii="Symbol" w:eastAsia="Arial" w:hAnsi="Symbol" w:cs="Arial" w:hint="default"/>
      </w:rPr>
    </w:lvl>
    <w:lvl w:ilvl="1" w:tplc="04090003" w:tentative="1">
      <w:start w:val="1"/>
      <w:numFmt w:val="bullet"/>
      <w:lvlText w:val="o"/>
      <w:lvlJc w:val="left"/>
      <w:pPr>
        <w:ind w:left="1089" w:hanging="360"/>
      </w:pPr>
      <w:rPr>
        <w:rFonts w:ascii="Courier New" w:hAnsi="Courier New" w:cs="Courier New" w:hint="default"/>
      </w:rPr>
    </w:lvl>
    <w:lvl w:ilvl="2" w:tplc="04090005" w:tentative="1">
      <w:start w:val="1"/>
      <w:numFmt w:val="bullet"/>
      <w:lvlText w:val=""/>
      <w:lvlJc w:val="left"/>
      <w:pPr>
        <w:ind w:left="1809" w:hanging="360"/>
      </w:pPr>
      <w:rPr>
        <w:rFonts w:ascii="Wingdings" w:hAnsi="Wingdings" w:hint="default"/>
      </w:rPr>
    </w:lvl>
    <w:lvl w:ilvl="3" w:tplc="04090001" w:tentative="1">
      <w:start w:val="1"/>
      <w:numFmt w:val="bullet"/>
      <w:lvlText w:val=""/>
      <w:lvlJc w:val="left"/>
      <w:pPr>
        <w:ind w:left="2529" w:hanging="360"/>
      </w:pPr>
      <w:rPr>
        <w:rFonts w:ascii="Symbol" w:hAnsi="Symbol" w:hint="default"/>
      </w:rPr>
    </w:lvl>
    <w:lvl w:ilvl="4" w:tplc="04090003" w:tentative="1">
      <w:start w:val="1"/>
      <w:numFmt w:val="bullet"/>
      <w:lvlText w:val="o"/>
      <w:lvlJc w:val="left"/>
      <w:pPr>
        <w:ind w:left="3249" w:hanging="360"/>
      </w:pPr>
      <w:rPr>
        <w:rFonts w:ascii="Courier New" w:hAnsi="Courier New" w:cs="Courier New" w:hint="default"/>
      </w:rPr>
    </w:lvl>
    <w:lvl w:ilvl="5" w:tplc="04090005" w:tentative="1">
      <w:start w:val="1"/>
      <w:numFmt w:val="bullet"/>
      <w:lvlText w:val=""/>
      <w:lvlJc w:val="left"/>
      <w:pPr>
        <w:ind w:left="3969" w:hanging="360"/>
      </w:pPr>
      <w:rPr>
        <w:rFonts w:ascii="Wingdings" w:hAnsi="Wingdings" w:hint="default"/>
      </w:rPr>
    </w:lvl>
    <w:lvl w:ilvl="6" w:tplc="04090001" w:tentative="1">
      <w:start w:val="1"/>
      <w:numFmt w:val="bullet"/>
      <w:lvlText w:val=""/>
      <w:lvlJc w:val="left"/>
      <w:pPr>
        <w:ind w:left="4689" w:hanging="360"/>
      </w:pPr>
      <w:rPr>
        <w:rFonts w:ascii="Symbol" w:hAnsi="Symbol" w:hint="default"/>
      </w:rPr>
    </w:lvl>
    <w:lvl w:ilvl="7" w:tplc="04090003" w:tentative="1">
      <w:start w:val="1"/>
      <w:numFmt w:val="bullet"/>
      <w:lvlText w:val="o"/>
      <w:lvlJc w:val="left"/>
      <w:pPr>
        <w:ind w:left="5409" w:hanging="360"/>
      </w:pPr>
      <w:rPr>
        <w:rFonts w:ascii="Courier New" w:hAnsi="Courier New" w:cs="Courier New" w:hint="default"/>
      </w:rPr>
    </w:lvl>
    <w:lvl w:ilvl="8" w:tplc="04090005" w:tentative="1">
      <w:start w:val="1"/>
      <w:numFmt w:val="bullet"/>
      <w:lvlText w:val=""/>
      <w:lvlJc w:val="left"/>
      <w:pPr>
        <w:ind w:left="6129" w:hanging="360"/>
      </w:pPr>
      <w:rPr>
        <w:rFonts w:ascii="Wingdings" w:hAnsi="Wingdings" w:hint="default"/>
      </w:rPr>
    </w:lvl>
  </w:abstractNum>
  <w:abstractNum w:abstractNumId="6" w15:restartNumberingAfterBreak="0">
    <w:nsid w:val="16591764"/>
    <w:multiLevelType w:val="hybridMultilevel"/>
    <w:tmpl w:val="254A0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93584C"/>
    <w:multiLevelType w:val="hybridMultilevel"/>
    <w:tmpl w:val="5B1A8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F377E8"/>
    <w:multiLevelType w:val="hybridMultilevel"/>
    <w:tmpl w:val="B4B2B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352F47"/>
    <w:multiLevelType w:val="hybridMultilevel"/>
    <w:tmpl w:val="B1EA0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540053"/>
    <w:multiLevelType w:val="hybridMultilevel"/>
    <w:tmpl w:val="5538C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4B7DD5"/>
    <w:multiLevelType w:val="hybridMultilevel"/>
    <w:tmpl w:val="3E2EBBB4"/>
    <w:lvl w:ilvl="0" w:tplc="3698C5DC">
      <w:numFmt w:val="bullet"/>
      <w:lvlText w:val="•"/>
      <w:lvlJc w:val="left"/>
      <w:pPr>
        <w:ind w:left="1152" w:hanging="360"/>
      </w:pPr>
      <w:rPr>
        <w:rFonts w:ascii="Arial" w:eastAsia="Arial" w:hAnsi="Arial" w:cs="Aria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2" w15:restartNumberingAfterBreak="0">
    <w:nsid w:val="24DE1322"/>
    <w:multiLevelType w:val="hybridMultilevel"/>
    <w:tmpl w:val="508095BE"/>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9B36751"/>
    <w:multiLevelType w:val="hybridMultilevel"/>
    <w:tmpl w:val="B1EC2B3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311C3A62"/>
    <w:multiLevelType w:val="hybridMultilevel"/>
    <w:tmpl w:val="12BE69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8B2B36"/>
    <w:multiLevelType w:val="hybridMultilevel"/>
    <w:tmpl w:val="E7AA02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21F6BEE"/>
    <w:multiLevelType w:val="hybridMultilevel"/>
    <w:tmpl w:val="C3F4E9F6"/>
    <w:lvl w:ilvl="0" w:tplc="04090003">
      <w:start w:val="1"/>
      <w:numFmt w:val="bullet"/>
      <w:lvlText w:val="o"/>
      <w:lvlJc w:val="left"/>
      <w:pPr>
        <w:ind w:left="720" w:hanging="360"/>
      </w:pPr>
      <w:rPr>
        <w:rFonts w:ascii="Courier New" w:hAnsi="Courier New" w:cs="Courier New" w:hint="default"/>
      </w:rPr>
    </w:lvl>
    <w:lvl w:ilvl="1" w:tplc="367CA034">
      <w:numFmt w:val="bullet"/>
      <w:lvlText w:val=""/>
      <w:lvlJc w:val="left"/>
      <w:pPr>
        <w:ind w:left="1440" w:hanging="360"/>
      </w:pPr>
      <w:rPr>
        <w:rFonts w:ascii="Segoe UI Symbol" w:eastAsia="Segoe UI Symbol" w:hAnsi="Segoe UI Symbol" w:cs="Segoe UI 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685A47"/>
    <w:multiLevelType w:val="hybridMultilevel"/>
    <w:tmpl w:val="2C8C5ED6"/>
    <w:lvl w:ilvl="0" w:tplc="0809000F">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5812188"/>
    <w:multiLevelType w:val="hybridMultilevel"/>
    <w:tmpl w:val="9F24ADBA"/>
    <w:lvl w:ilvl="0" w:tplc="04090001">
      <w:start w:val="1"/>
      <w:numFmt w:val="bullet"/>
      <w:lvlText w:val=""/>
      <w:lvlJc w:val="left"/>
      <w:pPr>
        <w:ind w:left="720" w:hanging="360"/>
      </w:pPr>
      <w:rPr>
        <w:rFonts w:ascii="Symbol" w:hAnsi="Symbol" w:hint="default"/>
      </w:rPr>
    </w:lvl>
    <w:lvl w:ilvl="1" w:tplc="4218F13C">
      <w:numFmt w:val="bullet"/>
      <w:lvlText w:val="•"/>
      <w:lvlJc w:val="left"/>
      <w:pPr>
        <w:ind w:left="1800" w:hanging="72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962370"/>
    <w:multiLevelType w:val="hybridMultilevel"/>
    <w:tmpl w:val="55FC1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B813F6"/>
    <w:multiLevelType w:val="hybridMultilevel"/>
    <w:tmpl w:val="638EB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D308B5"/>
    <w:multiLevelType w:val="hybridMultilevel"/>
    <w:tmpl w:val="89785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0B2ACB"/>
    <w:multiLevelType w:val="hybridMultilevel"/>
    <w:tmpl w:val="F0ACBD62"/>
    <w:lvl w:ilvl="0" w:tplc="AB28CA5C">
      <w:start w:val="1"/>
      <w:numFmt w:val="bullet"/>
      <w:lvlText w:val=""/>
      <w:lvlJc w:val="left"/>
      <w:pPr>
        <w:ind w:left="720" w:hanging="360"/>
      </w:pPr>
      <w:rPr>
        <w:rFonts w:ascii="Symbol" w:hAnsi="Symbol" w:hint="default"/>
        <w:sz w:val="1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57C6A"/>
    <w:multiLevelType w:val="hybridMultilevel"/>
    <w:tmpl w:val="62AA6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1D2630"/>
    <w:multiLevelType w:val="hybridMultilevel"/>
    <w:tmpl w:val="305C81B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589815F2"/>
    <w:multiLevelType w:val="hybridMultilevel"/>
    <w:tmpl w:val="B4ACC6B8"/>
    <w:lvl w:ilvl="0" w:tplc="04090001">
      <w:start w:val="1"/>
      <w:numFmt w:val="bullet"/>
      <w:lvlText w:val=""/>
      <w:lvlJc w:val="left"/>
      <w:pPr>
        <w:ind w:left="810" w:hanging="360"/>
      </w:pPr>
      <w:rPr>
        <w:rFonts w:ascii="Symbol" w:hAnsi="Symbol" w:hint="default"/>
      </w:rPr>
    </w:lvl>
    <w:lvl w:ilvl="1" w:tplc="3698C5DC">
      <w:numFmt w:val="bullet"/>
      <w:lvlText w:val="•"/>
      <w:lvlJc w:val="left"/>
      <w:pPr>
        <w:ind w:left="1800" w:hanging="720"/>
      </w:pPr>
      <w:rPr>
        <w:rFonts w:ascii="Arial" w:eastAsia="Arial"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B27AF9"/>
    <w:multiLevelType w:val="hybridMultilevel"/>
    <w:tmpl w:val="C60674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BD92F21"/>
    <w:multiLevelType w:val="hybridMultilevel"/>
    <w:tmpl w:val="683E873C"/>
    <w:lvl w:ilvl="0" w:tplc="8110A8B4">
      <w:start w:val="1"/>
      <w:numFmt w:val="bullet"/>
      <w:lvlText w:val="•"/>
      <w:lvlJc w:val="left"/>
      <w:pPr>
        <w:ind w:left="7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76E1DDE">
      <w:start w:val="1"/>
      <w:numFmt w:val="bullet"/>
      <w:lvlText w:val="o"/>
      <w:lvlJc w:val="left"/>
      <w:pPr>
        <w:ind w:left="155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7C05796">
      <w:start w:val="1"/>
      <w:numFmt w:val="bullet"/>
      <w:lvlText w:val="▪"/>
      <w:lvlJc w:val="left"/>
      <w:pPr>
        <w:ind w:left="227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8C0162E">
      <w:start w:val="1"/>
      <w:numFmt w:val="bullet"/>
      <w:lvlText w:val="•"/>
      <w:lvlJc w:val="left"/>
      <w:pPr>
        <w:ind w:left="29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60747C">
      <w:start w:val="1"/>
      <w:numFmt w:val="bullet"/>
      <w:lvlText w:val="o"/>
      <w:lvlJc w:val="left"/>
      <w:pPr>
        <w:ind w:left="371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1D29AEC">
      <w:start w:val="1"/>
      <w:numFmt w:val="bullet"/>
      <w:lvlText w:val="▪"/>
      <w:lvlJc w:val="left"/>
      <w:pPr>
        <w:ind w:left="443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5EB91E">
      <w:start w:val="1"/>
      <w:numFmt w:val="bullet"/>
      <w:lvlText w:val="•"/>
      <w:lvlJc w:val="left"/>
      <w:pPr>
        <w:ind w:left="51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CC6BD8A">
      <w:start w:val="1"/>
      <w:numFmt w:val="bullet"/>
      <w:lvlText w:val="o"/>
      <w:lvlJc w:val="left"/>
      <w:pPr>
        <w:ind w:left="587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A948F04">
      <w:start w:val="1"/>
      <w:numFmt w:val="bullet"/>
      <w:lvlText w:val="▪"/>
      <w:lvlJc w:val="left"/>
      <w:pPr>
        <w:ind w:left="659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6E7C6882"/>
    <w:multiLevelType w:val="hybridMultilevel"/>
    <w:tmpl w:val="3BD238E6"/>
    <w:lvl w:ilvl="0" w:tplc="04090001">
      <w:start w:val="1"/>
      <w:numFmt w:val="bullet"/>
      <w:lvlText w:val=""/>
      <w:lvlJc w:val="left"/>
      <w:pPr>
        <w:ind w:left="720" w:hanging="360"/>
      </w:pPr>
      <w:rPr>
        <w:rFonts w:ascii="Symbol" w:hAnsi="Symbol" w:hint="default"/>
      </w:rPr>
    </w:lvl>
    <w:lvl w:ilvl="1" w:tplc="62D8615A">
      <w:numFmt w:val="bullet"/>
      <w:lvlText w:val="•"/>
      <w:lvlJc w:val="left"/>
      <w:pPr>
        <w:ind w:left="1800" w:hanging="72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D5371B"/>
    <w:multiLevelType w:val="hybridMultilevel"/>
    <w:tmpl w:val="97A08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C418FB"/>
    <w:multiLevelType w:val="multilevel"/>
    <w:tmpl w:val="09626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2D22088"/>
    <w:multiLevelType w:val="hybridMultilevel"/>
    <w:tmpl w:val="7822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8572FF"/>
    <w:multiLevelType w:val="hybridMultilevel"/>
    <w:tmpl w:val="D45A0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6E7D5E"/>
    <w:multiLevelType w:val="hybridMultilevel"/>
    <w:tmpl w:val="9258E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760126"/>
    <w:multiLevelType w:val="hybridMultilevel"/>
    <w:tmpl w:val="13A4D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E35113D"/>
    <w:multiLevelType w:val="hybridMultilevel"/>
    <w:tmpl w:val="18F49F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65215509">
    <w:abstractNumId w:val="14"/>
  </w:num>
  <w:num w:numId="2" w16cid:durableId="121467206">
    <w:abstractNumId w:val="19"/>
  </w:num>
  <w:num w:numId="3" w16cid:durableId="1949191690">
    <w:abstractNumId w:val="34"/>
  </w:num>
  <w:num w:numId="4" w16cid:durableId="1088189068">
    <w:abstractNumId w:val="5"/>
  </w:num>
  <w:num w:numId="5" w16cid:durableId="14232101">
    <w:abstractNumId w:val="16"/>
  </w:num>
  <w:num w:numId="6" w16cid:durableId="1825194158">
    <w:abstractNumId w:val="27"/>
  </w:num>
  <w:num w:numId="7" w16cid:durableId="123620638">
    <w:abstractNumId w:val="18"/>
  </w:num>
  <w:num w:numId="8" w16cid:durableId="1373189314">
    <w:abstractNumId w:val="4"/>
  </w:num>
  <w:num w:numId="9" w16cid:durableId="1078600549">
    <w:abstractNumId w:val="35"/>
  </w:num>
  <w:num w:numId="10" w16cid:durableId="2134248375">
    <w:abstractNumId w:val="12"/>
  </w:num>
  <w:num w:numId="11" w16cid:durableId="1494829628">
    <w:abstractNumId w:val="26"/>
  </w:num>
  <w:num w:numId="12" w16cid:durableId="94636296">
    <w:abstractNumId w:val="24"/>
  </w:num>
  <w:num w:numId="13" w16cid:durableId="569386868">
    <w:abstractNumId w:val="15"/>
  </w:num>
  <w:num w:numId="14" w16cid:durableId="887498302">
    <w:abstractNumId w:val="29"/>
  </w:num>
  <w:num w:numId="15" w16cid:durableId="1693414539">
    <w:abstractNumId w:val="28"/>
  </w:num>
  <w:num w:numId="16" w16cid:durableId="1071344511">
    <w:abstractNumId w:val="13"/>
  </w:num>
  <w:num w:numId="17" w16cid:durableId="650988609">
    <w:abstractNumId w:val="25"/>
  </w:num>
  <w:num w:numId="18" w16cid:durableId="92628172">
    <w:abstractNumId w:val="1"/>
  </w:num>
  <w:num w:numId="19" w16cid:durableId="2050180083">
    <w:abstractNumId w:val="0"/>
  </w:num>
  <w:num w:numId="20" w16cid:durableId="1084228470">
    <w:abstractNumId w:val="31"/>
  </w:num>
  <w:num w:numId="21" w16cid:durableId="967590634">
    <w:abstractNumId w:val="33"/>
  </w:num>
  <w:num w:numId="22" w16cid:durableId="911350778">
    <w:abstractNumId w:val="7"/>
  </w:num>
  <w:num w:numId="23" w16cid:durableId="1958288232">
    <w:abstractNumId w:val="10"/>
  </w:num>
  <w:num w:numId="24" w16cid:durableId="10229862">
    <w:abstractNumId w:val="22"/>
  </w:num>
  <w:num w:numId="25" w16cid:durableId="791745615">
    <w:abstractNumId w:val="9"/>
  </w:num>
  <w:num w:numId="26" w16cid:durableId="2121297490">
    <w:abstractNumId w:val="23"/>
  </w:num>
  <w:num w:numId="27" w16cid:durableId="1058628354">
    <w:abstractNumId w:val="8"/>
  </w:num>
  <w:num w:numId="28" w16cid:durableId="180048323">
    <w:abstractNumId w:val="20"/>
  </w:num>
  <w:num w:numId="29" w16cid:durableId="570968408">
    <w:abstractNumId w:val="3"/>
  </w:num>
  <w:num w:numId="30" w16cid:durableId="89206273">
    <w:abstractNumId w:val="32"/>
  </w:num>
  <w:num w:numId="31" w16cid:durableId="436370204">
    <w:abstractNumId w:val="21"/>
  </w:num>
  <w:num w:numId="32" w16cid:durableId="1174105104">
    <w:abstractNumId w:val="2"/>
  </w:num>
  <w:num w:numId="33" w16cid:durableId="2077388043">
    <w:abstractNumId w:val="30"/>
  </w:num>
  <w:num w:numId="34" w16cid:durableId="486437759">
    <w:abstractNumId w:val="11"/>
  </w:num>
  <w:num w:numId="35" w16cid:durableId="1202093610">
    <w:abstractNumId w:val="17"/>
  </w:num>
  <w:num w:numId="36" w16cid:durableId="5960592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85A"/>
    <w:rsid w:val="0000466E"/>
    <w:rsid w:val="00014F87"/>
    <w:rsid w:val="00021F91"/>
    <w:rsid w:val="00035636"/>
    <w:rsid w:val="000358C7"/>
    <w:rsid w:val="00044AC6"/>
    <w:rsid w:val="0005137D"/>
    <w:rsid w:val="00074826"/>
    <w:rsid w:val="00074C51"/>
    <w:rsid w:val="00085CB7"/>
    <w:rsid w:val="000B6FAB"/>
    <w:rsid w:val="000B7A45"/>
    <w:rsid w:val="000C4B2D"/>
    <w:rsid w:val="000D4D30"/>
    <w:rsid w:val="000D6E1A"/>
    <w:rsid w:val="000D721E"/>
    <w:rsid w:val="00102D44"/>
    <w:rsid w:val="00102FD8"/>
    <w:rsid w:val="0012151C"/>
    <w:rsid w:val="00126120"/>
    <w:rsid w:val="00160A2A"/>
    <w:rsid w:val="0016201A"/>
    <w:rsid w:val="00177690"/>
    <w:rsid w:val="001806F2"/>
    <w:rsid w:val="001C3552"/>
    <w:rsid w:val="001C3A06"/>
    <w:rsid w:val="001D29F9"/>
    <w:rsid w:val="001F58A5"/>
    <w:rsid w:val="00203C6C"/>
    <w:rsid w:val="0023233E"/>
    <w:rsid w:val="00235893"/>
    <w:rsid w:val="00244470"/>
    <w:rsid w:val="002545A4"/>
    <w:rsid w:val="00262B16"/>
    <w:rsid w:val="002759F8"/>
    <w:rsid w:val="00280DB3"/>
    <w:rsid w:val="002D137A"/>
    <w:rsid w:val="003605F3"/>
    <w:rsid w:val="00364417"/>
    <w:rsid w:val="00375CE0"/>
    <w:rsid w:val="00391517"/>
    <w:rsid w:val="003A1633"/>
    <w:rsid w:val="003C5516"/>
    <w:rsid w:val="003E7ACE"/>
    <w:rsid w:val="00401526"/>
    <w:rsid w:val="00431AB8"/>
    <w:rsid w:val="00431B9A"/>
    <w:rsid w:val="00455FDE"/>
    <w:rsid w:val="0045696A"/>
    <w:rsid w:val="0047120F"/>
    <w:rsid w:val="00485C77"/>
    <w:rsid w:val="004A7048"/>
    <w:rsid w:val="004C5B0E"/>
    <w:rsid w:val="00527D11"/>
    <w:rsid w:val="00530F79"/>
    <w:rsid w:val="00531D99"/>
    <w:rsid w:val="00536A0F"/>
    <w:rsid w:val="005550C6"/>
    <w:rsid w:val="005631CA"/>
    <w:rsid w:val="005923D5"/>
    <w:rsid w:val="005A0693"/>
    <w:rsid w:val="005D3DBB"/>
    <w:rsid w:val="005E7306"/>
    <w:rsid w:val="0063266E"/>
    <w:rsid w:val="00656EE4"/>
    <w:rsid w:val="00676C18"/>
    <w:rsid w:val="00687CF1"/>
    <w:rsid w:val="0069264C"/>
    <w:rsid w:val="00692A63"/>
    <w:rsid w:val="006A4CD5"/>
    <w:rsid w:val="006E504F"/>
    <w:rsid w:val="006E7DDE"/>
    <w:rsid w:val="006F4FAF"/>
    <w:rsid w:val="00722447"/>
    <w:rsid w:val="00741CCE"/>
    <w:rsid w:val="00774886"/>
    <w:rsid w:val="00776E3E"/>
    <w:rsid w:val="00796822"/>
    <w:rsid w:val="007B05BB"/>
    <w:rsid w:val="007D5822"/>
    <w:rsid w:val="00810C70"/>
    <w:rsid w:val="00813EEA"/>
    <w:rsid w:val="008230FA"/>
    <w:rsid w:val="00854DF5"/>
    <w:rsid w:val="00880BF5"/>
    <w:rsid w:val="008B6D86"/>
    <w:rsid w:val="008C694E"/>
    <w:rsid w:val="008F1A04"/>
    <w:rsid w:val="00910EB0"/>
    <w:rsid w:val="00915BF0"/>
    <w:rsid w:val="009169E3"/>
    <w:rsid w:val="009802C4"/>
    <w:rsid w:val="00987F9C"/>
    <w:rsid w:val="009F30D8"/>
    <w:rsid w:val="00A0102F"/>
    <w:rsid w:val="00A07C59"/>
    <w:rsid w:val="00A11E75"/>
    <w:rsid w:val="00A258DB"/>
    <w:rsid w:val="00A748D8"/>
    <w:rsid w:val="00A76BEF"/>
    <w:rsid w:val="00A93958"/>
    <w:rsid w:val="00AC7D2E"/>
    <w:rsid w:val="00B252B5"/>
    <w:rsid w:val="00B90F6D"/>
    <w:rsid w:val="00B93E39"/>
    <w:rsid w:val="00BB3F9A"/>
    <w:rsid w:val="00BC05FE"/>
    <w:rsid w:val="00BC0DB2"/>
    <w:rsid w:val="00BD4C2E"/>
    <w:rsid w:val="00C463EB"/>
    <w:rsid w:val="00C56E55"/>
    <w:rsid w:val="00C8162E"/>
    <w:rsid w:val="00C963A4"/>
    <w:rsid w:val="00CA295B"/>
    <w:rsid w:val="00CE466D"/>
    <w:rsid w:val="00D074CE"/>
    <w:rsid w:val="00D15A9B"/>
    <w:rsid w:val="00D23CAD"/>
    <w:rsid w:val="00D418DE"/>
    <w:rsid w:val="00D64548"/>
    <w:rsid w:val="00D7262B"/>
    <w:rsid w:val="00D73648"/>
    <w:rsid w:val="00D73B8D"/>
    <w:rsid w:val="00D8592A"/>
    <w:rsid w:val="00DA647C"/>
    <w:rsid w:val="00DC165C"/>
    <w:rsid w:val="00DC1F43"/>
    <w:rsid w:val="00DE5092"/>
    <w:rsid w:val="00DF28D7"/>
    <w:rsid w:val="00E1285A"/>
    <w:rsid w:val="00E16B23"/>
    <w:rsid w:val="00E24003"/>
    <w:rsid w:val="00E3096B"/>
    <w:rsid w:val="00E57F0C"/>
    <w:rsid w:val="00E82DEC"/>
    <w:rsid w:val="00EA6666"/>
    <w:rsid w:val="00EC6576"/>
    <w:rsid w:val="00EE72A7"/>
    <w:rsid w:val="00EE737B"/>
    <w:rsid w:val="00F21ABC"/>
    <w:rsid w:val="00F36994"/>
    <w:rsid w:val="00F67308"/>
    <w:rsid w:val="00F72183"/>
    <w:rsid w:val="06BF678F"/>
    <w:rsid w:val="07DCEBDE"/>
    <w:rsid w:val="08FC6A8D"/>
    <w:rsid w:val="0922A3E1"/>
    <w:rsid w:val="0A159206"/>
    <w:rsid w:val="0BDCD9FC"/>
    <w:rsid w:val="0F8B496F"/>
    <w:rsid w:val="1153C060"/>
    <w:rsid w:val="171B996D"/>
    <w:rsid w:val="187B81EB"/>
    <w:rsid w:val="198A14B7"/>
    <w:rsid w:val="19B21147"/>
    <w:rsid w:val="19FD8063"/>
    <w:rsid w:val="1A290830"/>
    <w:rsid w:val="1A4B1445"/>
    <w:rsid w:val="257FEDB0"/>
    <w:rsid w:val="28DA39A1"/>
    <w:rsid w:val="2AF72878"/>
    <w:rsid w:val="37D22051"/>
    <w:rsid w:val="38697D5C"/>
    <w:rsid w:val="3919500E"/>
    <w:rsid w:val="3A13A530"/>
    <w:rsid w:val="3E0D40CD"/>
    <w:rsid w:val="3F259B70"/>
    <w:rsid w:val="40A20FD8"/>
    <w:rsid w:val="42BD0D35"/>
    <w:rsid w:val="42F8C106"/>
    <w:rsid w:val="43365956"/>
    <w:rsid w:val="4AC94AF1"/>
    <w:rsid w:val="4BADF2DA"/>
    <w:rsid w:val="4EF67BB9"/>
    <w:rsid w:val="512B77CF"/>
    <w:rsid w:val="52C8219D"/>
    <w:rsid w:val="52DF4D1F"/>
    <w:rsid w:val="536EE17B"/>
    <w:rsid w:val="566324ED"/>
    <w:rsid w:val="584DB889"/>
    <w:rsid w:val="58C217AD"/>
    <w:rsid w:val="59CC7158"/>
    <w:rsid w:val="5A3617F6"/>
    <w:rsid w:val="5A939DE3"/>
    <w:rsid w:val="5BC63A76"/>
    <w:rsid w:val="5EDFA243"/>
    <w:rsid w:val="5F47CE86"/>
    <w:rsid w:val="6154F8B7"/>
    <w:rsid w:val="64028F88"/>
    <w:rsid w:val="68B4C3A6"/>
    <w:rsid w:val="6A53D5DE"/>
    <w:rsid w:val="6A793A70"/>
    <w:rsid w:val="6B643799"/>
    <w:rsid w:val="6D7E3DA2"/>
    <w:rsid w:val="6EEFBA3A"/>
    <w:rsid w:val="6FD66142"/>
    <w:rsid w:val="70A82375"/>
    <w:rsid w:val="712DE96B"/>
    <w:rsid w:val="73068A9B"/>
    <w:rsid w:val="73D1E901"/>
    <w:rsid w:val="7A26351D"/>
    <w:rsid w:val="7BA4925D"/>
    <w:rsid w:val="7EE0ACF1"/>
    <w:rsid w:val="7EE32004"/>
    <w:rsid w:val="7EF1DB28"/>
    <w:rsid w:val="7FDB09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126000"/>
  <w15:docId w15:val="{3FB70A3D-D118-4398-9F17-2603E1F21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128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285A"/>
    <w:pPr>
      <w:spacing w:after="6" w:line="253" w:lineRule="auto"/>
      <w:ind w:left="720" w:hanging="10"/>
      <w:contextualSpacing/>
    </w:pPr>
    <w:rPr>
      <w:rFonts w:ascii="Arial" w:eastAsia="Arial" w:hAnsi="Arial" w:cs="Arial"/>
      <w:color w:val="262626"/>
    </w:rPr>
  </w:style>
  <w:style w:type="table" w:customStyle="1" w:styleId="TableGrid0">
    <w:name w:val="TableGrid"/>
    <w:rsid w:val="00E1285A"/>
    <w:pPr>
      <w:spacing w:after="0" w:line="240" w:lineRule="auto"/>
    </w:pPr>
    <w:rPr>
      <w:rFonts w:eastAsiaTheme="minorEastAsia"/>
    </w:rPr>
    <w:tblPr>
      <w:tblCellMar>
        <w:top w:w="0" w:type="dxa"/>
        <w:left w:w="0" w:type="dxa"/>
        <w:bottom w:w="0" w:type="dxa"/>
        <w:right w:w="0" w:type="dxa"/>
      </w:tblCellMar>
    </w:tblPr>
  </w:style>
  <w:style w:type="paragraph" w:styleId="Header">
    <w:name w:val="header"/>
    <w:basedOn w:val="Normal"/>
    <w:link w:val="HeaderChar"/>
    <w:uiPriority w:val="99"/>
    <w:unhideWhenUsed/>
    <w:rsid w:val="00D73B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3B8D"/>
  </w:style>
  <w:style w:type="paragraph" w:styleId="Footer">
    <w:name w:val="footer"/>
    <w:basedOn w:val="Normal"/>
    <w:link w:val="FooterChar"/>
    <w:uiPriority w:val="99"/>
    <w:unhideWhenUsed/>
    <w:rsid w:val="00D73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3B8D"/>
  </w:style>
  <w:style w:type="paragraph" w:styleId="NoSpacing">
    <w:name w:val="No Spacing"/>
    <w:uiPriority w:val="1"/>
    <w:qFormat/>
    <w:rsid w:val="002545A4"/>
    <w:pPr>
      <w:spacing w:after="0" w:line="240" w:lineRule="auto"/>
      <w:jc w:val="both"/>
    </w:pPr>
    <w:rPr>
      <w:rFonts w:ascii="Lucida Sans Unicode" w:eastAsia="Times New Roman" w:hAnsi="Lucida Sans Unicode" w:cs="Times New Roman"/>
      <w:sz w:val="20"/>
      <w:szCs w:val="20"/>
      <w:lang w:bidi="en-US"/>
    </w:rPr>
  </w:style>
  <w:style w:type="paragraph" w:styleId="BodyText">
    <w:name w:val="Body Text"/>
    <w:basedOn w:val="Normal"/>
    <w:link w:val="BodyTextChar"/>
    <w:rsid w:val="00A93958"/>
    <w:pPr>
      <w:spacing w:after="120" w:line="240" w:lineRule="auto"/>
    </w:pPr>
    <w:rPr>
      <w:rFonts w:ascii="Times New Roman" w:eastAsia="Times New Roman" w:hAnsi="Times New Roman" w:cs="Times New Roman"/>
      <w:sz w:val="24"/>
      <w:szCs w:val="24"/>
      <w:lang w:val="en-GB" w:eastAsia="en-GB"/>
    </w:rPr>
  </w:style>
  <w:style w:type="character" w:customStyle="1" w:styleId="BodyTextChar">
    <w:name w:val="Body Text Char"/>
    <w:basedOn w:val="DefaultParagraphFont"/>
    <w:link w:val="BodyText"/>
    <w:rsid w:val="00A93958"/>
    <w:rPr>
      <w:rFonts w:ascii="Times New Roman" w:eastAsia="Times New Roman" w:hAnsi="Times New Roman" w:cs="Times New Roman"/>
      <w:sz w:val="24"/>
      <w:szCs w:val="24"/>
      <w:lang w:val="en-GB" w:eastAsia="en-GB"/>
    </w:rPr>
  </w:style>
  <w:style w:type="character" w:styleId="CommentReference">
    <w:name w:val="annotation reference"/>
    <w:basedOn w:val="DefaultParagraphFont"/>
    <w:uiPriority w:val="99"/>
    <w:semiHidden/>
    <w:unhideWhenUsed/>
    <w:rsid w:val="00BC05FE"/>
    <w:rPr>
      <w:sz w:val="16"/>
      <w:szCs w:val="16"/>
    </w:rPr>
  </w:style>
  <w:style w:type="paragraph" w:styleId="CommentText">
    <w:name w:val="annotation text"/>
    <w:basedOn w:val="Normal"/>
    <w:link w:val="CommentTextChar"/>
    <w:uiPriority w:val="99"/>
    <w:unhideWhenUsed/>
    <w:rsid w:val="00BC05FE"/>
    <w:pPr>
      <w:spacing w:line="240" w:lineRule="auto"/>
    </w:pPr>
    <w:rPr>
      <w:sz w:val="20"/>
      <w:szCs w:val="20"/>
    </w:rPr>
  </w:style>
  <w:style w:type="character" w:customStyle="1" w:styleId="CommentTextChar">
    <w:name w:val="Comment Text Char"/>
    <w:basedOn w:val="DefaultParagraphFont"/>
    <w:link w:val="CommentText"/>
    <w:uiPriority w:val="99"/>
    <w:rsid w:val="00BC05FE"/>
    <w:rPr>
      <w:sz w:val="20"/>
      <w:szCs w:val="20"/>
    </w:rPr>
  </w:style>
  <w:style w:type="paragraph" w:styleId="CommentSubject">
    <w:name w:val="annotation subject"/>
    <w:basedOn w:val="CommentText"/>
    <w:next w:val="CommentText"/>
    <w:link w:val="CommentSubjectChar"/>
    <w:uiPriority w:val="99"/>
    <w:semiHidden/>
    <w:unhideWhenUsed/>
    <w:rsid w:val="00BC05FE"/>
    <w:rPr>
      <w:b/>
      <w:bCs/>
    </w:rPr>
  </w:style>
  <w:style w:type="character" w:customStyle="1" w:styleId="CommentSubjectChar">
    <w:name w:val="Comment Subject Char"/>
    <w:basedOn w:val="CommentTextChar"/>
    <w:link w:val="CommentSubject"/>
    <w:uiPriority w:val="99"/>
    <w:semiHidden/>
    <w:rsid w:val="00BC05FE"/>
    <w:rPr>
      <w:b/>
      <w:bCs/>
      <w:sz w:val="20"/>
      <w:szCs w:val="20"/>
    </w:rPr>
  </w:style>
  <w:style w:type="paragraph" w:styleId="BalloonText">
    <w:name w:val="Balloon Text"/>
    <w:basedOn w:val="Normal"/>
    <w:link w:val="BalloonTextChar"/>
    <w:uiPriority w:val="99"/>
    <w:semiHidden/>
    <w:unhideWhenUsed/>
    <w:rsid w:val="00BC05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5FE"/>
    <w:rPr>
      <w:rFonts w:ascii="Segoe UI" w:hAnsi="Segoe UI" w:cs="Segoe UI"/>
      <w:sz w:val="18"/>
      <w:szCs w:val="18"/>
    </w:rPr>
  </w:style>
  <w:style w:type="paragraph" w:styleId="Revision">
    <w:name w:val="Revision"/>
    <w:hidden/>
    <w:uiPriority w:val="99"/>
    <w:semiHidden/>
    <w:rsid w:val="00BD4C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63788">
      <w:bodyDiv w:val="1"/>
      <w:marLeft w:val="0"/>
      <w:marRight w:val="0"/>
      <w:marTop w:val="0"/>
      <w:marBottom w:val="0"/>
      <w:divBdr>
        <w:top w:val="none" w:sz="0" w:space="0" w:color="auto"/>
        <w:left w:val="none" w:sz="0" w:space="0" w:color="auto"/>
        <w:bottom w:val="none" w:sz="0" w:space="0" w:color="auto"/>
        <w:right w:val="none" w:sz="0" w:space="0" w:color="auto"/>
      </w:divBdr>
    </w:div>
    <w:div w:id="589121189">
      <w:bodyDiv w:val="1"/>
      <w:marLeft w:val="0"/>
      <w:marRight w:val="0"/>
      <w:marTop w:val="0"/>
      <w:marBottom w:val="0"/>
      <w:divBdr>
        <w:top w:val="none" w:sz="0" w:space="0" w:color="auto"/>
        <w:left w:val="none" w:sz="0" w:space="0" w:color="auto"/>
        <w:bottom w:val="none" w:sz="0" w:space="0" w:color="auto"/>
        <w:right w:val="none" w:sz="0" w:space="0" w:color="auto"/>
      </w:divBdr>
    </w:div>
    <w:div w:id="1905217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429822-20AD-4100-A937-4A6AC155F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1781</Words>
  <Characters>10158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AAL</dc:creator>
  <cp:keywords/>
  <dc:description/>
  <cp:lastModifiedBy>Mohamed Sillah</cp:lastModifiedBy>
  <cp:revision>2</cp:revision>
  <dcterms:created xsi:type="dcterms:W3CDTF">2025-10-12T11:14:00Z</dcterms:created>
  <dcterms:modified xsi:type="dcterms:W3CDTF">2025-10-12T11:14:00Z</dcterms:modified>
</cp:coreProperties>
</file>